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F5E40" w:rsidRPr="004F5E40" w:rsidTr="005267D8">
        <w:tc>
          <w:tcPr>
            <w:tcW w:w="9345" w:type="dxa"/>
            <w:gridSpan w:val="2"/>
          </w:tcPr>
          <w:p w:rsidR="005066DF" w:rsidRPr="004F5E40" w:rsidRDefault="005066DF" w:rsidP="00C43818">
            <w:pPr>
              <w:jc w:val="center"/>
              <w:rPr>
                <w:sz w:val="24"/>
                <w:szCs w:val="24"/>
              </w:rPr>
            </w:pPr>
            <w:r w:rsidRPr="004F5E40">
              <w:rPr>
                <w:b/>
                <w:bCs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4F5E40" w:rsidTr="005066DF">
        <w:tc>
          <w:tcPr>
            <w:tcW w:w="2263" w:type="dxa"/>
          </w:tcPr>
          <w:p w:rsidR="005066DF" w:rsidRPr="004F5E40" w:rsidRDefault="005066DF" w:rsidP="00C43818">
            <w:pPr>
              <w:jc w:val="center"/>
              <w:rPr>
                <w:sz w:val="24"/>
                <w:szCs w:val="24"/>
              </w:rPr>
            </w:pPr>
            <w:r w:rsidRPr="004F5E40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13753F16" wp14:editId="1401EBB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4F5E40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66DF" w:rsidRPr="004F5E40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4F5E40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:rsidR="005066DF" w:rsidRPr="004F5E40" w:rsidRDefault="005066DF" w:rsidP="005066DF">
            <w:pPr>
              <w:spacing w:after="120"/>
              <w:jc w:val="center"/>
            </w:pPr>
            <w:r w:rsidRPr="004F5E40">
              <w:rPr>
                <w:sz w:val="24"/>
                <w:szCs w:val="24"/>
              </w:rPr>
              <w:t>«</w:t>
            </w:r>
            <w:r w:rsidR="00315093" w:rsidRPr="004F5E40">
              <w:rPr>
                <w:b/>
                <w:bCs/>
                <w:sz w:val="32"/>
                <w:szCs w:val="32"/>
              </w:rPr>
              <w:t>ТЕХНІЧНИЙ КОНТРОЛЬ ЯКОСТІ</w:t>
            </w:r>
            <w:r w:rsidRPr="004F5E40">
              <w:rPr>
                <w:sz w:val="24"/>
                <w:szCs w:val="24"/>
              </w:rPr>
              <w:t>»</w:t>
            </w:r>
          </w:p>
          <w:p w:rsidR="005066DF" w:rsidRPr="004F5E40" w:rsidRDefault="005066DF" w:rsidP="00C43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66DF" w:rsidRPr="004F5E40" w:rsidRDefault="005066DF" w:rsidP="00C43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4F5E40" w:rsidRPr="004F5E40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4F5E40" w:rsidRDefault="005066DF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4F5E40" w:rsidRDefault="00A1403D" w:rsidP="004F5E40">
            <w:pPr>
              <w:spacing w:before="120" w:after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F5E40">
              <w:rPr>
                <w:sz w:val="24"/>
                <w:szCs w:val="24"/>
              </w:rPr>
              <w:t>Обов’язкова</w:t>
            </w:r>
            <w:r w:rsidR="005066DF" w:rsidRPr="004F5E40">
              <w:rPr>
                <w:sz w:val="24"/>
                <w:szCs w:val="24"/>
              </w:rPr>
              <w:t xml:space="preserve"> навчальна дисципліна </w:t>
            </w:r>
          </w:p>
        </w:tc>
      </w:tr>
      <w:tr w:rsidR="004F5E40" w:rsidRPr="004F5E4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4F5E40" w:rsidRDefault="00C43818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4F5E40" w:rsidRDefault="005E2754" w:rsidP="00315093">
            <w:pPr>
              <w:spacing w:before="120" w:after="120"/>
              <w:rPr>
                <w:sz w:val="24"/>
                <w:szCs w:val="24"/>
              </w:rPr>
            </w:pPr>
            <w:r w:rsidRPr="004F5E40">
              <w:rPr>
                <w:rFonts w:eastAsia="Calibri"/>
                <w:bCs/>
                <w:sz w:val="24"/>
                <w:szCs w:val="24"/>
                <w:lang w:eastAsia="en-US"/>
              </w:rPr>
              <w:t>ОК1</w:t>
            </w:r>
            <w:r w:rsidR="00315093" w:rsidRPr="004F5E40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="00C43818" w:rsidRPr="004F5E40">
              <w:rPr>
                <w:b/>
                <w:bCs/>
                <w:sz w:val="24"/>
                <w:szCs w:val="24"/>
              </w:rPr>
              <w:t xml:space="preserve"> </w:t>
            </w:r>
            <w:r w:rsidR="00315093" w:rsidRPr="004F5E40">
              <w:rPr>
                <w:sz w:val="24"/>
                <w:szCs w:val="24"/>
              </w:rPr>
              <w:t xml:space="preserve">Технічний контроль якості </w:t>
            </w:r>
          </w:p>
        </w:tc>
      </w:tr>
      <w:tr w:rsidR="004F5E40" w:rsidRPr="004F5E4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4F5E40" w:rsidRDefault="00C43818" w:rsidP="00C43818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Код та назва спеціальності</w:t>
            </w:r>
            <w:r w:rsidR="005066DF" w:rsidRPr="004F5E40">
              <w:rPr>
                <w:b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4F5E40" w:rsidRDefault="00C43818" w:rsidP="0035444D">
            <w:pPr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1</w:t>
            </w:r>
            <w:r w:rsidR="0035444D" w:rsidRPr="004F5E40">
              <w:rPr>
                <w:sz w:val="24"/>
                <w:szCs w:val="24"/>
              </w:rPr>
              <w:t>75</w:t>
            </w:r>
            <w:r w:rsidRPr="004F5E40">
              <w:rPr>
                <w:sz w:val="24"/>
                <w:szCs w:val="24"/>
              </w:rPr>
              <w:t xml:space="preserve"> – </w:t>
            </w:r>
            <w:r w:rsidR="0035444D" w:rsidRPr="004F5E40">
              <w:rPr>
                <w:sz w:val="24"/>
                <w:szCs w:val="24"/>
              </w:rPr>
              <w:t>І</w:t>
            </w:r>
            <w:r w:rsidR="00B10D95" w:rsidRPr="004F5E40">
              <w:rPr>
                <w:sz w:val="24"/>
                <w:szCs w:val="24"/>
              </w:rPr>
              <w:t>нформаційно-вимірювальн</w:t>
            </w:r>
            <w:r w:rsidR="0035444D" w:rsidRPr="004F5E40">
              <w:rPr>
                <w:sz w:val="24"/>
                <w:szCs w:val="24"/>
              </w:rPr>
              <w:t>і</w:t>
            </w:r>
            <w:r w:rsidR="00B10D95" w:rsidRPr="004F5E40">
              <w:rPr>
                <w:sz w:val="24"/>
                <w:szCs w:val="24"/>
              </w:rPr>
              <w:t xml:space="preserve"> техн</w:t>
            </w:r>
            <w:r w:rsidR="0035444D" w:rsidRPr="004F5E40">
              <w:rPr>
                <w:sz w:val="24"/>
                <w:szCs w:val="24"/>
              </w:rPr>
              <w:t>ології</w:t>
            </w:r>
          </w:p>
        </w:tc>
      </w:tr>
      <w:tr w:rsidR="004F5E40" w:rsidRPr="004F5E4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4F5E40" w:rsidRDefault="00C43818" w:rsidP="00C43818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4F5E40" w:rsidRDefault="00B10D95" w:rsidP="00E93257">
            <w:pPr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Якість, метрологія</w:t>
            </w:r>
            <w:r w:rsidR="00E93257" w:rsidRPr="004F5E40">
              <w:rPr>
                <w:sz w:val="24"/>
                <w:szCs w:val="24"/>
              </w:rPr>
              <w:t xml:space="preserve"> та експертиза</w:t>
            </w:r>
          </w:p>
        </w:tc>
      </w:tr>
      <w:tr w:rsidR="004F5E40" w:rsidRPr="004F5E4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4F5E40" w:rsidRDefault="005066DF" w:rsidP="00C43818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4F5E40" w:rsidRDefault="00E93257" w:rsidP="00E93257">
            <w:pPr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Перший</w:t>
            </w:r>
            <w:r w:rsidR="00C43818" w:rsidRPr="004F5E40">
              <w:rPr>
                <w:sz w:val="24"/>
                <w:szCs w:val="24"/>
              </w:rPr>
              <w:t xml:space="preserve"> (</w:t>
            </w:r>
            <w:r w:rsidRPr="004F5E40">
              <w:rPr>
                <w:sz w:val="24"/>
                <w:szCs w:val="24"/>
              </w:rPr>
              <w:t>бакалаврський</w:t>
            </w:r>
            <w:r w:rsidR="00C43818" w:rsidRPr="004F5E40">
              <w:rPr>
                <w:sz w:val="24"/>
                <w:szCs w:val="24"/>
              </w:rPr>
              <w:t>)</w:t>
            </w:r>
          </w:p>
        </w:tc>
      </w:tr>
      <w:tr w:rsidR="004F5E40" w:rsidRPr="004F5E4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4F5E40" w:rsidRDefault="00C43818" w:rsidP="00C43818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Обсяг дисципліни</w:t>
            </w:r>
          </w:p>
          <w:p w:rsidR="005066DF" w:rsidRPr="004F5E40" w:rsidRDefault="005066DF" w:rsidP="00C43818">
            <w:pPr>
              <w:rPr>
                <w:sz w:val="22"/>
                <w:szCs w:val="22"/>
              </w:rPr>
            </w:pPr>
            <w:r w:rsidRPr="004F5E40">
              <w:rPr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4F5E40" w:rsidRDefault="00315093" w:rsidP="005066DF">
            <w:pPr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9</w:t>
            </w:r>
            <w:r w:rsidR="00E93257" w:rsidRPr="004F5E40">
              <w:rPr>
                <w:sz w:val="24"/>
                <w:szCs w:val="24"/>
              </w:rPr>
              <w:t xml:space="preserve"> </w:t>
            </w:r>
            <w:r w:rsidR="004F5E40" w:rsidRPr="004F5E40">
              <w:rPr>
                <w:sz w:val="24"/>
                <w:szCs w:val="24"/>
              </w:rPr>
              <w:t>(включаючи курсову роботу)</w:t>
            </w:r>
          </w:p>
        </w:tc>
      </w:tr>
      <w:tr w:rsidR="004F5E40" w:rsidRPr="004F5E4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4F5E40" w:rsidRDefault="00C43818" w:rsidP="00C43818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Терміни вивчення</w:t>
            </w:r>
          </w:p>
          <w:p w:rsidR="00C43818" w:rsidRPr="004F5E40" w:rsidRDefault="00C43818" w:rsidP="00C43818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4F5E40" w:rsidRDefault="00315093" w:rsidP="00315093">
            <w:pPr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 xml:space="preserve">5 </w:t>
            </w:r>
            <w:r w:rsidR="00E23E48" w:rsidRPr="004F5E40">
              <w:rPr>
                <w:sz w:val="24"/>
                <w:szCs w:val="24"/>
              </w:rPr>
              <w:t xml:space="preserve">та </w:t>
            </w:r>
            <w:r w:rsidRPr="004F5E40">
              <w:rPr>
                <w:sz w:val="24"/>
                <w:szCs w:val="24"/>
              </w:rPr>
              <w:t>6</w:t>
            </w:r>
            <w:r w:rsidR="00C43818" w:rsidRPr="004F5E40">
              <w:rPr>
                <w:sz w:val="24"/>
                <w:szCs w:val="24"/>
              </w:rPr>
              <w:t xml:space="preserve"> семестр</w:t>
            </w:r>
            <w:r w:rsidR="00E23E48" w:rsidRPr="004F5E40">
              <w:rPr>
                <w:sz w:val="24"/>
                <w:szCs w:val="24"/>
              </w:rPr>
              <w:t>и</w:t>
            </w:r>
            <w:r w:rsidR="00C43818" w:rsidRPr="004F5E40">
              <w:rPr>
                <w:sz w:val="24"/>
                <w:szCs w:val="24"/>
              </w:rPr>
              <w:t xml:space="preserve"> </w:t>
            </w:r>
            <w:r w:rsidR="00B10D95" w:rsidRPr="004F5E40">
              <w:rPr>
                <w:sz w:val="24"/>
                <w:szCs w:val="24"/>
              </w:rPr>
              <w:t>(півсеместр</w:t>
            </w:r>
            <w:r w:rsidR="001659F2" w:rsidRPr="004F5E40">
              <w:rPr>
                <w:sz w:val="24"/>
                <w:szCs w:val="24"/>
              </w:rPr>
              <w:t>и</w:t>
            </w:r>
            <w:r w:rsidR="00B10D95" w:rsidRPr="004F5E40">
              <w:rPr>
                <w:sz w:val="24"/>
                <w:szCs w:val="24"/>
              </w:rPr>
              <w:t xml:space="preserve"> </w:t>
            </w:r>
            <w:r w:rsidR="00250349" w:rsidRPr="004F5E40">
              <w:rPr>
                <w:sz w:val="24"/>
                <w:szCs w:val="24"/>
              </w:rPr>
              <w:t xml:space="preserve">9, 10, </w:t>
            </w:r>
            <w:r w:rsidR="00F431AA" w:rsidRPr="004F5E40">
              <w:rPr>
                <w:sz w:val="24"/>
                <w:szCs w:val="24"/>
              </w:rPr>
              <w:t>11</w:t>
            </w:r>
            <w:r w:rsidR="00C43818" w:rsidRPr="004F5E40">
              <w:rPr>
                <w:sz w:val="24"/>
                <w:szCs w:val="24"/>
              </w:rPr>
              <w:t>)</w:t>
            </w:r>
          </w:p>
        </w:tc>
      </w:tr>
      <w:tr w:rsidR="004F5E40" w:rsidRPr="004F5E4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4F5E40" w:rsidRDefault="00C43818" w:rsidP="005066DF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Назва кафедри, яка викладає дисципліну</w:t>
            </w:r>
            <w:r w:rsidR="005066DF" w:rsidRPr="004F5E40">
              <w:rPr>
                <w:b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4F5E40" w:rsidRDefault="00B10D95" w:rsidP="00B10D95">
            <w:pPr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Систем якості, стандартизації та метрології</w:t>
            </w:r>
            <w:r w:rsidR="00C43818" w:rsidRPr="004F5E40">
              <w:rPr>
                <w:sz w:val="24"/>
                <w:szCs w:val="24"/>
              </w:rPr>
              <w:t xml:space="preserve"> (</w:t>
            </w:r>
            <w:r w:rsidRPr="004F5E40">
              <w:rPr>
                <w:sz w:val="24"/>
                <w:szCs w:val="24"/>
              </w:rPr>
              <w:t>СЯСМ</w:t>
            </w:r>
            <w:r w:rsidR="00C43818" w:rsidRPr="004F5E40">
              <w:rPr>
                <w:sz w:val="24"/>
                <w:szCs w:val="24"/>
              </w:rPr>
              <w:t>)</w:t>
            </w:r>
          </w:p>
        </w:tc>
      </w:tr>
      <w:tr w:rsidR="00C43818" w:rsidRPr="004F5E4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4F5E40" w:rsidRDefault="00C43818" w:rsidP="00C43818">
            <w:pPr>
              <w:rPr>
                <w:sz w:val="22"/>
                <w:szCs w:val="22"/>
              </w:rPr>
            </w:pPr>
            <w:r w:rsidRPr="004F5E40">
              <w:rPr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4F5E40" w:rsidRDefault="00C43818" w:rsidP="00C43818">
            <w:pPr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Українська</w:t>
            </w:r>
          </w:p>
        </w:tc>
      </w:tr>
    </w:tbl>
    <w:p w:rsidR="002E527B" w:rsidRPr="004F5E40" w:rsidRDefault="002E527B" w:rsidP="00C43818">
      <w:pPr>
        <w:overflowPunct w:val="0"/>
        <w:textAlignment w:val="baseline"/>
        <w:rPr>
          <w:i/>
        </w:rPr>
      </w:pPr>
    </w:p>
    <w:p w:rsidR="00AB25A1" w:rsidRPr="004F5E40" w:rsidRDefault="00AB25A1" w:rsidP="00AB25A1">
      <w:pPr>
        <w:rPr>
          <w:b/>
          <w:bCs/>
          <w:sz w:val="24"/>
          <w:szCs w:val="24"/>
        </w:rPr>
      </w:pPr>
      <w:r w:rsidRPr="004F5E40">
        <w:rPr>
          <w:b/>
          <w:bCs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4F5E40" w:rsidRPr="004F5E40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4F5E40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 w:rsidRPr="004F5E40"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8BB775C" wp14:editId="3ADED5A5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E40">
              <w:rPr>
                <w:b/>
                <w:bCs/>
                <w:sz w:val="24"/>
                <w:szCs w:val="24"/>
              </w:rPr>
              <w:t>Фото</w:t>
            </w:r>
          </w:p>
          <w:p w:rsidR="00AB25A1" w:rsidRPr="004F5E40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 w:rsidRPr="004F5E40"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4F5E40" w:rsidRDefault="00AB25A1" w:rsidP="00315093">
            <w:pPr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 xml:space="preserve">Канд. техн. наук, доцент </w:t>
            </w:r>
            <w:r w:rsidR="00315093" w:rsidRPr="004F5E40">
              <w:rPr>
                <w:sz w:val="24"/>
                <w:szCs w:val="24"/>
              </w:rPr>
              <w:t xml:space="preserve">Бондаренко Оксана Анатоліївна </w:t>
            </w:r>
            <w:r w:rsidRPr="004F5E40">
              <w:rPr>
                <w:sz w:val="24"/>
                <w:szCs w:val="24"/>
              </w:rPr>
              <w:t xml:space="preserve">  </w:t>
            </w:r>
            <w:r w:rsidRPr="004F5E40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4F5E40" w:rsidRPr="004F5E40" w:rsidTr="00867275">
        <w:tc>
          <w:tcPr>
            <w:tcW w:w="3402" w:type="dxa"/>
            <w:vMerge/>
          </w:tcPr>
          <w:p w:rsidR="00AB25A1" w:rsidRPr="004F5E40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4F5E40" w:rsidRDefault="00AB25A1" w:rsidP="00867275">
            <w:pPr>
              <w:rPr>
                <w:sz w:val="24"/>
                <w:szCs w:val="24"/>
                <w:lang w:val="ru-RU"/>
              </w:rPr>
            </w:pPr>
            <w:r w:rsidRPr="004F5E40">
              <w:rPr>
                <w:sz w:val="24"/>
                <w:szCs w:val="24"/>
              </w:rPr>
              <w:t xml:space="preserve">Корпоративний Е-mail: </w:t>
            </w:r>
            <w:r w:rsidR="00315093" w:rsidRPr="004F5E40">
              <w:rPr>
                <w:sz w:val="24"/>
                <w:szCs w:val="24"/>
                <w:lang w:val="en-US"/>
              </w:rPr>
              <w:t>a</w:t>
            </w:r>
            <w:r w:rsidR="00E92E65" w:rsidRPr="004F5E40">
              <w:rPr>
                <w:sz w:val="24"/>
                <w:szCs w:val="24"/>
              </w:rPr>
              <w:t>.</w:t>
            </w:r>
            <w:r w:rsidR="00E92E65" w:rsidRPr="004F5E40">
              <w:rPr>
                <w:sz w:val="24"/>
                <w:szCs w:val="24"/>
                <w:lang w:val="en-US"/>
              </w:rPr>
              <w:t>o</w:t>
            </w:r>
            <w:r w:rsidR="00E92E65" w:rsidRPr="004F5E40">
              <w:rPr>
                <w:sz w:val="24"/>
                <w:szCs w:val="24"/>
              </w:rPr>
              <w:t>.</w:t>
            </w:r>
            <w:r w:rsidR="00315093" w:rsidRPr="004F5E40">
              <w:rPr>
                <w:sz w:val="24"/>
                <w:szCs w:val="24"/>
                <w:lang w:val="en-US"/>
              </w:rPr>
              <w:t>bondarenko</w:t>
            </w:r>
            <w:r w:rsidR="00FF11AF" w:rsidRPr="004F5E40">
              <w:rPr>
                <w:sz w:val="24"/>
                <w:szCs w:val="24"/>
                <w:lang w:val="ru-RU"/>
              </w:rPr>
              <w:t>@</w:t>
            </w:r>
            <w:r w:rsidR="00FF11AF" w:rsidRPr="004F5E40">
              <w:rPr>
                <w:sz w:val="24"/>
                <w:szCs w:val="24"/>
                <w:lang w:val="en-US"/>
              </w:rPr>
              <w:t>ust</w:t>
            </w:r>
            <w:r w:rsidR="00FF11AF" w:rsidRPr="004F5E40">
              <w:rPr>
                <w:sz w:val="24"/>
                <w:szCs w:val="24"/>
                <w:lang w:val="ru-RU"/>
              </w:rPr>
              <w:t>.</w:t>
            </w:r>
            <w:r w:rsidR="00FF11AF" w:rsidRPr="004F5E40">
              <w:rPr>
                <w:sz w:val="24"/>
                <w:szCs w:val="24"/>
                <w:lang w:val="en-US"/>
              </w:rPr>
              <w:t>edu</w:t>
            </w:r>
            <w:r w:rsidR="00FF11AF" w:rsidRPr="004F5E40">
              <w:rPr>
                <w:sz w:val="24"/>
                <w:szCs w:val="24"/>
                <w:lang w:val="ru-RU"/>
              </w:rPr>
              <w:t>.</w:t>
            </w:r>
            <w:r w:rsidR="00FF11AF" w:rsidRPr="004F5E40">
              <w:rPr>
                <w:sz w:val="24"/>
                <w:szCs w:val="24"/>
                <w:lang w:val="en-US"/>
              </w:rPr>
              <w:t>ua</w:t>
            </w:r>
          </w:p>
          <w:p w:rsidR="00AB25A1" w:rsidRPr="004F5E40" w:rsidRDefault="00AB25A1" w:rsidP="00315093">
            <w:pPr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e-</w:t>
            </w:r>
            <w:r w:rsidRPr="004F5E40">
              <w:rPr>
                <w:sz w:val="24"/>
                <w:szCs w:val="24"/>
                <w:lang w:val="de-DE"/>
              </w:rPr>
              <w:t>mail</w:t>
            </w:r>
            <w:r w:rsidRPr="004F5E40">
              <w:rPr>
                <w:sz w:val="24"/>
                <w:szCs w:val="24"/>
              </w:rPr>
              <w:t xml:space="preserve">: </w:t>
            </w:r>
            <w:hyperlink r:id="rId9" w:history="1">
              <w:r w:rsidR="00315093" w:rsidRPr="004F5E40">
                <w:rPr>
                  <w:rStyle w:val="a4"/>
                  <w:color w:val="auto"/>
                  <w:sz w:val="24"/>
                  <w:szCs w:val="24"/>
                  <w:lang w:val="en-US"/>
                </w:rPr>
                <w:t>sana105oksana105</w:t>
              </w:r>
              <w:r w:rsidR="00315093" w:rsidRPr="004F5E40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15093" w:rsidRPr="004F5E40">
                <w:rPr>
                  <w:rStyle w:val="a4"/>
                  <w:color w:val="auto"/>
                  <w:sz w:val="24"/>
                  <w:szCs w:val="24"/>
                  <w:lang w:val="pt-BR"/>
                </w:rPr>
                <w:t>gmail.com</w:t>
              </w:r>
            </w:hyperlink>
            <w:r w:rsidRPr="004F5E40">
              <w:rPr>
                <w:sz w:val="24"/>
                <w:szCs w:val="24"/>
              </w:rPr>
              <w:t xml:space="preserve">  </w:t>
            </w:r>
            <w:r w:rsidRPr="004F5E40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4F5E40" w:rsidRPr="004F5E40" w:rsidTr="00867275">
        <w:tc>
          <w:tcPr>
            <w:tcW w:w="3402" w:type="dxa"/>
            <w:vMerge/>
          </w:tcPr>
          <w:p w:rsidR="00AB25A1" w:rsidRPr="004F5E40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4F5E40" w:rsidRDefault="00E92E65" w:rsidP="00315093">
            <w:pPr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Л</w:t>
            </w:r>
            <w:r w:rsidR="00AB25A1" w:rsidRPr="004F5E40">
              <w:rPr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315093" w:rsidRPr="004F5E40">
              <w:rPr>
                <w:sz w:val="24"/>
                <w:szCs w:val="24"/>
              </w:rPr>
              <w:t>https://nmetau.edu.ua/ua/mdiv/i2037/p-2/e2248</w:t>
            </w:r>
          </w:p>
        </w:tc>
      </w:tr>
      <w:tr w:rsidR="004F5E40" w:rsidRPr="004F5E40" w:rsidTr="00867275">
        <w:trPr>
          <w:trHeight w:val="383"/>
        </w:trPr>
        <w:tc>
          <w:tcPr>
            <w:tcW w:w="3402" w:type="dxa"/>
            <w:vMerge/>
          </w:tcPr>
          <w:p w:rsidR="00AB25A1" w:rsidRPr="004F5E40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4F5E40" w:rsidRDefault="00E92E65" w:rsidP="00315093">
            <w:pPr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Л</w:t>
            </w:r>
            <w:r w:rsidR="00AB25A1" w:rsidRPr="004F5E40">
              <w:rPr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4F5E40" w:rsidTr="00867275">
        <w:trPr>
          <w:trHeight w:val="645"/>
        </w:trPr>
        <w:tc>
          <w:tcPr>
            <w:tcW w:w="3402" w:type="dxa"/>
            <w:vMerge/>
          </w:tcPr>
          <w:p w:rsidR="00AB25A1" w:rsidRPr="004F5E40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4F5E40" w:rsidRDefault="00AB25A1" w:rsidP="00315093">
            <w:pPr>
              <w:rPr>
                <w:sz w:val="24"/>
                <w:szCs w:val="24"/>
                <w:lang w:val="en-US"/>
              </w:rPr>
            </w:pPr>
            <w:r w:rsidRPr="004F5E40">
              <w:rPr>
                <w:sz w:val="24"/>
                <w:szCs w:val="24"/>
              </w:rPr>
              <w:t>Пр. Гагаріна, 4, кімн. 2</w:t>
            </w:r>
            <w:r w:rsidR="00315093" w:rsidRPr="004F5E40">
              <w:rPr>
                <w:sz w:val="24"/>
                <w:szCs w:val="24"/>
                <w:lang w:val="en-US"/>
              </w:rPr>
              <w:t>77</w:t>
            </w:r>
          </w:p>
        </w:tc>
      </w:tr>
    </w:tbl>
    <w:p w:rsidR="00AB25A1" w:rsidRPr="004F5E40" w:rsidRDefault="00AB25A1" w:rsidP="00AB25A1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4F5E40" w:rsidRPr="004F5E4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4F5E40" w:rsidRDefault="00AB25A1" w:rsidP="00867275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4F5E40" w:rsidRDefault="00315093" w:rsidP="00315093">
            <w:pPr>
              <w:jc w:val="both"/>
            </w:pPr>
            <w:r w:rsidRPr="004F5E40">
              <w:rPr>
                <w:bCs/>
                <w:sz w:val="24"/>
                <w:szCs w:val="24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професійної підготовки («Вища математика», «Алгоритмізація та програмування»), фахових дисциплін цього циклу («Технічна творчість», «Товарознавство, якість та експертиза продукції і послуг», «Екологічний моніторинг за стандартами ISO 14000» та ін.).</w:t>
            </w:r>
          </w:p>
        </w:tc>
      </w:tr>
      <w:tr w:rsidR="004F5E40" w:rsidRPr="004F5E4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4F5E40" w:rsidRDefault="00AB25A1" w:rsidP="00867275">
            <w:pPr>
              <w:rPr>
                <w:b/>
                <w:sz w:val="24"/>
                <w:szCs w:val="24"/>
              </w:rPr>
            </w:pPr>
            <w:r w:rsidRPr="004F5E40">
              <w:rPr>
                <w:b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4F5E40" w:rsidRDefault="00315093" w:rsidP="00867275">
            <w:pPr>
              <w:jc w:val="both"/>
              <w:rPr>
                <w:bCs/>
                <w:sz w:val="24"/>
                <w:szCs w:val="24"/>
              </w:rPr>
            </w:pPr>
            <w:r w:rsidRPr="004F5E40">
              <w:rPr>
                <w:bCs/>
                <w:sz w:val="24"/>
                <w:szCs w:val="24"/>
              </w:rPr>
              <w:t>Засвоєння знань щодо основних підходів з організації та проведення технічного контролю у сферах метрології, технічного регулювання та забезпечення якості; придбання навичок необхідних для виконання роботи, що пов’язана із забезпеченням та контролем якості продукції.</w:t>
            </w:r>
          </w:p>
        </w:tc>
      </w:tr>
      <w:tr w:rsidR="004F5E40" w:rsidRPr="004F5E40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4F5E40" w:rsidRDefault="00AB25A1" w:rsidP="00867275">
            <w:pPr>
              <w:rPr>
                <w:b/>
                <w:sz w:val="24"/>
                <w:szCs w:val="24"/>
              </w:rPr>
            </w:pPr>
            <w:r w:rsidRPr="004F5E40">
              <w:rPr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4F5E40" w:rsidRDefault="00AB25A1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ОРН1. </w:t>
            </w:r>
            <w:r w:rsidR="00315093" w:rsidRPr="004F5E40">
              <w:rPr>
                <w:color w:val="auto"/>
                <w:lang w:val="uk-UA"/>
              </w:rPr>
              <w:t>Поясняти та класифікувати базові визначення та поняття щодо побудови систем технічного контролю якості та організації контролю якості продукції на підприємстві</w:t>
            </w:r>
          </w:p>
        </w:tc>
      </w:tr>
      <w:tr w:rsidR="004F5E40" w:rsidRPr="004F5E4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4F5E40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4F5E40" w:rsidRDefault="00AB25A1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ОРН2. </w:t>
            </w:r>
            <w:r w:rsidR="00315093" w:rsidRPr="004F5E40">
              <w:rPr>
                <w:color w:val="auto"/>
                <w:lang w:val="uk-UA"/>
              </w:rPr>
              <w:t>Розробляти методичні та нормативні документи, що стосуються обліку контролю якості продукції.</w:t>
            </w:r>
          </w:p>
        </w:tc>
      </w:tr>
      <w:tr w:rsidR="004F5E40" w:rsidRPr="004F5E4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4F5E40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ОРН3. Визначати необхідні умови вимірювання, засоби вимірювальної техніки, фізичні параметри для контролю.</w:t>
            </w:r>
          </w:p>
        </w:tc>
      </w:tr>
      <w:tr w:rsidR="004F5E40" w:rsidRPr="004F5E4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4F5E40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ОРН4. Визначати причини, які зумовлюють невідповідності при виготовленні продукції.</w:t>
            </w:r>
          </w:p>
        </w:tc>
      </w:tr>
      <w:tr w:rsidR="004F5E40" w:rsidRPr="004F5E4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4F5E40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ОРН5. Здійснювати вимірювання, зчитувати, обробляти, документувати та передавати інформацію.</w:t>
            </w:r>
          </w:p>
        </w:tc>
      </w:tr>
      <w:tr w:rsidR="004F5E40" w:rsidRPr="004F5E4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4F5E40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ОРН6. Застосовувати сучасні теоретичні знання і практичні навички, необхідні для роботи із засобами вимірювань технологічних параметрів та з основними показниками якості продукції у відповідній предметній сфері діяльності.</w:t>
            </w:r>
          </w:p>
        </w:tc>
      </w:tr>
      <w:tr w:rsidR="004F5E40" w:rsidRPr="004F5E4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4F5E40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ОРН7. Застосовувати елементи практичної діяльності з вхідного, поточного та приймального видів контролю.</w:t>
            </w:r>
          </w:p>
        </w:tc>
      </w:tr>
      <w:tr w:rsidR="004F5E40" w:rsidRPr="004F5E4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4F5E40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ОРН8. Визначати особливості та здійснювати відповідні операції вхідного, поточного та вихідного контролю якості.</w:t>
            </w:r>
          </w:p>
        </w:tc>
      </w:tr>
      <w:tr w:rsidR="004F5E40" w:rsidRPr="004F5E4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4F5E40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ОРН9. Оцінювати дієвість створюваних складових процесу технічного контролю якості на підприємстві у відповідності з вимогами нормативної документації.</w:t>
            </w:r>
          </w:p>
        </w:tc>
      </w:tr>
      <w:tr w:rsidR="004F5E40" w:rsidRPr="004F5E4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4F5E40" w:rsidRDefault="00315093" w:rsidP="00315093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Розділ 1. Правові та організаційні засади організації технічного контролю </w:t>
            </w:r>
          </w:p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Розділ 2. Основи статистичного контролю якості продукції</w:t>
            </w:r>
          </w:p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Розділ 3. Особливості контролю технічної та конструкторської документації </w:t>
            </w:r>
          </w:p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Розділ 4. Види та засоби технічного контролю якості продукції та процесів</w:t>
            </w:r>
          </w:p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Розділ 5. Розробка та проєктування систем технічного контролю на підприємстві </w:t>
            </w:r>
          </w:p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Розділ 6. Особливості реалізації вхідного контролю якості</w:t>
            </w:r>
          </w:p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Розділ 7. Особливості реалізації операційного контролю якості </w:t>
            </w:r>
          </w:p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Розділ 8. Особливості реалізації приймального (вихідного) контролю якості</w:t>
            </w:r>
          </w:p>
          <w:p w:rsidR="00315093" w:rsidRPr="004F5E40" w:rsidRDefault="00315093" w:rsidP="00315093">
            <w:pPr>
              <w:pStyle w:val="Default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Розділ 9. Курсова робота. Проєктування системи технічного контролю для забезпечення якості при виготовленні продукції</w:t>
            </w:r>
          </w:p>
        </w:tc>
      </w:tr>
      <w:tr w:rsidR="004F5E40" w:rsidRPr="004F5E4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4F5E40" w:rsidRDefault="00315093" w:rsidP="00315093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A80213" w:rsidRPr="004F5E40" w:rsidRDefault="00A80213" w:rsidP="00A80213">
            <w:pPr>
              <w:pStyle w:val="Default"/>
              <w:shd w:val="clear" w:color="auto" w:fill="FFFFFF"/>
              <w:ind w:left="34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Оцінки з кожного розділу визначаються за </w:t>
            </w:r>
            <w:r w:rsidR="009848DF">
              <w:rPr>
                <w:color w:val="auto"/>
                <w:lang w:val="uk-UA"/>
              </w:rPr>
              <w:t>прийнятою</w:t>
            </w:r>
            <w:r w:rsidRPr="004F5E40">
              <w:rPr>
                <w:color w:val="auto"/>
                <w:lang w:val="uk-UA"/>
              </w:rPr>
              <w:t xml:space="preserve"> шкалою згідно із затвердженими  критеріями за результатами таких контрольних заходів:</w:t>
            </w:r>
          </w:p>
          <w:p w:rsidR="00A80213" w:rsidRPr="004F5E40" w:rsidRDefault="00A80213" w:rsidP="00A80213">
            <w:pPr>
              <w:pStyle w:val="Default"/>
              <w:shd w:val="clear" w:color="auto" w:fill="FFFFFF"/>
              <w:ind w:left="34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– оцінки РО1, РО2 РО3 та РО4 розділів 1, 2, 3, 4 відповідно – за результатами письмової контрольної роботи у тестовій формі (РК1);</w:t>
            </w:r>
          </w:p>
          <w:p w:rsidR="00A80213" w:rsidRPr="004F5E40" w:rsidRDefault="00A80213" w:rsidP="00A80213">
            <w:pPr>
              <w:pStyle w:val="Default"/>
              <w:shd w:val="clear" w:color="auto" w:fill="FFFFFF"/>
              <w:ind w:left="34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– оцінки РО5, РО6 та РО7 розділів 5, 6 та 7 – за результатами письмової контрольної роботи у тестовій формі (РК2);</w:t>
            </w:r>
          </w:p>
          <w:p w:rsidR="00A80213" w:rsidRPr="004F5E40" w:rsidRDefault="00A80213" w:rsidP="00A80213">
            <w:pPr>
              <w:pStyle w:val="Default"/>
              <w:shd w:val="clear" w:color="auto" w:fill="FFFFFF"/>
              <w:ind w:left="34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– за результатами письмової контрольної роботи у тестовій формі (РК3);</w:t>
            </w:r>
          </w:p>
          <w:p w:rsidR="00A80213" w:rsidRPr="004F5E40" w:rsidRDefault="00A80213" w:rsidP="00A80213">
            <w:pPr>
              <w:pStyle w:val="Default"/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 – оцінка РО9 – за результатами захисту курсової роботи (РК4).</w:t>
            </w:r>
          </w:p>
          <w:p w:rsidR="00A80213" w:rsidRPr="004F5E40" w:rsidRDefault="00A80213" w:rsidP="00A80213">
            <w:pPr>
              <w:pStyle w:val="Default"/>
              <w:shd w:val="clear" w:color="auto" w:fill="FFFFFF"/>
              <w:ind w:left="34" w:firstLine="159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Формою семестрового контролю з дисципліни є диференційований залік. </w:t>
            </w:r>
          </w:p>
          <w:p w:rsidR="00A80213" w:rsidRPr="004F5E40" w:rsidRDefault="00A80213" w:rsidP="00A80213">
            <w:pPr>
              <w:pStyle w:val="Default"/>
              <w:shd w:val="clear" w:color="auto" w:fill="FFFFFF"/>
              <w:ind w:left="34" w:firstLine="159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lastRenderedPageBreak/>
              <w:t xml:space="preserve">Оцінка С1 формується за результатами контрольної роботи РК1 як середнє арифметичне оцінок РО1, РО2, РО3 та РО4 з округленням до найближчого цілого числа. </w:t>
            </w:r>
          </w:p>
          <w:p w:rsidR="00A80213" w:rsidRPr="004F5E40" w:rsidRDefault="00A80213" w:rsidP="00A80213">
            <w:pPr>
              <w:pStyle w:val="Default"/>
              <w:shd w:val="clear" w:color="auto" w:fill="FFFFFF"/>
              <w:ind w:left="34" w:firstLine="454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Оцінка С2 формується за результатами контрольної роботи РК2 як середнє арифметичне оцінок РО5, РО6 та РО7 з округленням до найближчого цілого числа. </w:t>
            </w:r>
          </w:p>
          <w:p w:rsidR="00A80213" w:rsidRPr="004F5E40" w:rsidRDefault="00A80213" w:rsidP="00A80213">
            <w:pPr>
              <w:pStyle w:val="Default"/>
              <w:shd w:val="clear" w:color="auto" w:fill="FFFFFF"/>
              <w:ind w:left="34" w:firstLine="454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Оцінка С3 формується за результатами контрольної роботи РК3 та РК4 як середнє арифметичне оцінок РО8 та РО9 з округленням до найближчого цілого числа. </w:t>
            </w:r>
          </w:p>
          <w:p w:rsidR="00A80213" w:rsidRPr="004F5E40" w:rsidRDefault="00A80213" w:rsidP="00A80213">
            <w:pPr>
              <w:pStyle w:val="Default"/>
              <w:shd w:val="clear" w:color="auto" w:fill="FFFFFF"/>
              <w:ind w:left="34" w:firstLine="454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Необхідною умовою отримання позитивної оцінки з розділів 1, 2, 3, 4, 5, 6, 7, 8, та 9 є відпрацювання та надання звіту з усіх практичних робіт, курсової роботи  та індивідуального завдання (останнє - для студентів заочної форми навчання) відповідного розділу.  </w:t>
            </w:r>
          </w:p>
          <w:p w:rsidR="00315093" w:rsidRPr="004F5E40" w:rsidRDefault="00A80213" w:rsidP="009848DF">
            <w:pPr>
              <w:pStyle w:val="Default"/>
              <w:shd w:val="clear" w:color="auto" w:fill="FFFFFF"/>
              <w:ind w:left="34" w:firstLine="454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Підсумкова оцінка з навчальної дисципліни формуються як середнє арифметичне усіх 9-ти оцінок з розділів з округленням до цілого числа.</w:t>
            </w:r>
          </w:p>
        </w:tc>
      </w:tr>
      <w:tr w:rsidR="004F5E40" w:rsidRPr="004F5E4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4F5E40" w:rsidRDefault="00315093" w:rsidP="00315093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lastRenderedPageBreak/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315093" w:rsidRPr="004F5E40" w:rsidRDefault="00315093" w:rsidP="00315093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 xml:space="preserve">Отримання незадовільної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315093" w:rsidRPr="004F5E40" w:rsidRDefault="00315093" w:rsidP="00315093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Здобувач не допускається до підсумкового контролю за відсутності позитивної оцінки</w:t>
            </w:r>
            <w:bookmarkStart w:id="0" w:name="_GoBack"/>
            <w:bookmarkEnd w:id="0"/>
            <w:r w:rsidRPr="004F5E40">
              <w:rPr>
                <w:color w:val="auto"/>
                <w:lang w:val="uk-UA"/>
              </w:rPr>
              <w:t xml:space="preserve"> хоча б з одного із розділів.</w:t>
            </w:r>
          </w:p>
          <w:p w:rsidR="00315093" w:rsidRPr="004F5E40" w:rsidRDefault="00315093" w:rsidP="00315093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315093" w:rsidRPr="004F5E40" w:rsidRDefault="00315093" w:rsidP="00315093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4F5E40">
              <w:rPr>
                <w:color w:val="auto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4F5E40" w:rsidRPr="004F5E4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4F5E40" w:rsidRDefault="00315093" w:rsidP="00315093">
            <w:pPr>
              <w:rPr>
                <w:b/>
                <w:sz w:val="22"/>
                <w:szCs w:val="22"/>
              </w:rPr>
            </w:pPr>
            <w:r w:rsidRPr="004F5E40">
              <w:rPr>
                <w:b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315093" w:rsidRPr="004F5E40" w:rsidRDefault="00315093" w:rsidP="00315093">
            <w:pPr>
              <w:jc w:val="both"/>
            </w:pPr>
            <w:r w:rsidRPr="004F5E40">
              <w:rPr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4F5E40">
              <w:rPr>
                <w:iCs/>
                <w:sz w:val="24"/>
                <w:szCs w:val="24"/>
              </w:rPr>
              <w:t xml:space="preserve">дистанційного навчання: </w:t>
            </w:r>
            <w:r w:rsidRPr="004F5E40">
              <w:rPr>
                <w:iCs/>
                <w:sz w:val="24"/>
                <w:szCs w:val="24"/>
                <w:lang w:val="en-US"/>
              </w:rPr>
              <w:t>ZOOM</w:t>
            </w:r>
            <w:r w:rsidRPr="004F5E40">
              <w:rPr>
                <w:iCs/>
                <w:sz w:val="24"/>
                <w:szCs w:val="24"/>
              </w:rPr>
              <w:t xml:space="preserve">, </w:t>
            </w:r>
            <w:r w:rsidRPr="004F5E40">
              <w:rPr>
                <w:iCs/>
                <w:sz w:val="24"/>
                <w:szCs w:val="24"/>
                <w:lang w:val="en-US"/>
              </w:rPr>
              <w:t>Google</w:t>
            </w:r>
            <w:r w:rsidRPr="004F5E40">
              <w:rPr>
                <w:iCs/>
                <w:sz w:val="24"/>
                <w:szCs w:val="24"/>
              </w:rPr>
              <w:t xml:space="preserve"> </w:t>
            </w:r>
            <w:r w:rsidRPr="004F5E40">
              <w:rPr>
                <w:iCs/>
                <w:sz w:val="24"/>
                <w:szCs w:val="24"/>
                <w:lang w:val="en-US"/>
              </w:rPr>
              <w:t>Class</w:t>
            </w:r>
            <w:r w:rsidRPr="004F5E40">
              <w:rPr>
                <w:iCs/>
                <w:sz w:val="24"/>
                <w:szCs w:val="24"/>
              </w:rPr>
              <w:t xml:space="preserve"> тощо.</w:t>
            </w:r>
          </w:p>
        </w:tc>
      </w:tr>
      <w:tr w:rsidR="00315093" w:rsidRPr="004F5E4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4F5E40" w:rsidRDefault="00315093" w:rsidP="00315093">
            <w:pPr>
              <w:rPr>
                <w:b/>
                <w:sz w:val="24"/>
                <w:szCs w:val="24"/>
              </w:rPr>
            </w:pPr>
            <w:r w:rsidRPr="004F5E40">
              <w:rPr>
                <w:b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945EA6" w:rsidRPr="004F5E40" w:rsidRDefault="00945EA6" w:rsidP="00945EA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F5E40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945EA6" w:rsidRPr="004F5E40" w:rsidRDefault="00945EA6" w:rsidP="00945EA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 xml:space="preserve">Технічне регулювання та контроль на підприємстві / А.М. Должанський та ін. Дніпро : «Свідлер А.Л.», 2021. 523 с. </w:t>
            </w:r>
          </w:p>
          <w:p w:rsidR="00945EA6" w:rsidRPr="004F5E40" w:rsidRDefault="00945EA6" w:rsidP="00945EA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Системи менеджменту якості / А.М. Должанський, Н.М. Мосьпан, І.М. Ломов, О.С. Максакова. Дніпропетровськ : «Свідлер А.Г.», 2017. 563 с.</w:t>
            </w:r>
          </w:p>
          <w:p w:rsidR="00945EA6" w:rsidRPr="004F5E40" w:rsidRDefault="00945EA6" w:rsidP="00945EA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Метрологічне забезпечення вимірювань і контролю : навч. посіб. / Є.Т. Володарський, В.В. Кухарчук, В.О. Поджаренко, Г.Б. Сердюк. Вінниця : ВДТУ, 2001. 219 с.</w:t>
            </w:r>
          </w:p>
          <w:p w:rsidR="00945EA6" w:rsidRPr="004F5E40" w:rsidRDefault="00945EA6" w:rsidP="00945EA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Боженко Л.І., Гутта О.Й. Управління якістю, основи стандартизації та сертифікації : навчальний посібник. Львів : Афіша, 2001. 176 с.</w:t>
            </w:r>
          </w:p>
          <w:p w:rsidR="00945EA6" w:rsidRPr="004F5E40" w:rsidRDefault="00945EA6" w:rsidP="00945EA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lastRenderedPageBreak/>
              <w:t xml:space="preserve">Радиолокационный контроль металлургических процессов/ В.И. Головко и др. Днепропетровск : Журфонд, 2010. 428 с. </w:t>
            </w:r>
          </w:p>
          <w:p w:rsidR="00945EA6" w:rsidRPr="004F5E40" w:rsidRDefault="00945EA6" w:rsidP="00945EA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 xml:space="preserve">Анатолій Редзюк, Володимир Агеєв Обов'язковий технічний контроль колісних транспортних засобів. Київ, 2013. 620 </w:t>
            </w:r>
          </w:p>
          <w:p w:rsidR="00945EA6" w:rsidRPr="004F5E40" w:rsidRDefault="00945EA6" w:rsidP="00945EA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 xml:space="preserve"> Методи контролю якості харчової продукції : навч. посіб. для студ. ВНЗ, за заг. ред. Л.М. Крайнюк / О.І. Черевко та ін. Суми : Університетська книга, 2017. 512 с.  </w:t>
            </w:r>
          </w:p>
          <w:p w:rsidR="00945EA6" w:rsidRPr="004F5E40" w:rsidRDefault="00945EA6" w:rsidP="00945EA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 xml:space="preserve">Допуски, посадки та технічні вимірювання. Практикум. Частина 2 [Електронний ресурс]/ Ю. І. Адаменко, О. М. Герасимчук, С. В. Майданюк та інші. Київ: НТУУ «КПІ», 2016. 189 с. </w:t>
            </w:r>
          </w:p>
          <w:p w:rsidR="00945EA6" w:rsidRPr="004F5E40" w:rsidRDefault="00945EA6" w:rsidP="00945EA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>Барковський В., Барковська Н., Лопатін О. Теорія ймовірностей та математична статистика. Київ : Центр навчальної літератури, 2019. 424 с.</w:t>
            </w:r>
          </w:p>
          <w:p w:rsidR="00945EA6" w:rsidRPr="004F5E40" w:rsidRDefault="00945EA6" w:rsidP="00945EA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F5E40">
              <w:rPr>
                <w:sz w:val="24"/>
                <w:szCs w:val="24"/>
              </w:rPr>
              <w:t xml:space="preserve">ДСТУ ISO серій 9000, 14000, 22000, 26000, 27000, 31000, 45000, ISO 50001 (актуалізовані версії). </w:t>
            </w:r>
          </w:p>
          <w:p w:rsidR="004F5E40" w:rsidRPr="004F5E40" w:rsidRDefault="004F5E40" w:rsidP="00315093">
            <w:pPr>
              <w:ind w:firstLine="193"/>
              <w:rPr>
                <w:b/>
                <w:i/>
                <w:sz w:val="24"/>
                <w:szCs w:val="24"/>
              </w:rPr>
            </w:pPr>
          </w:p>
          <w:p w:rsidR="00315093" w:rsidRPr="004F5E40" w:rsidRDefault="004F5E40" w:rsidP="004F5E40">
            <w:pPr>
              <w:ind w:firstLine="193"/>
              <w:jc w:val="center"/>
              <w:rPr>
                <w:b/>
                <w:i/>
                <w:sz w:val="24"/>
                <w:szCs w:val="24"/>
              </w:rPr>
            </w:pPr>
            <w:r w:rsidRPr="004F5E40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4F5E40" w:rsidRPr="004F5E40" w:rsidRDefault="004F5E40" w:rsidP="004F5E40">
            <w:pPr>
              <w:pStyle w:val="a5"/>
              <w:numPr>
                <w:ilvl w:val="0"/>
                <w:numId w:val="1"/>
              </w:numPr>
              <w:ind w:left="0" w:firstLine="193"/>
              <w:jc w:val="both"/>
            </w:pPr>
            <w:r w:rsidRPr="004F5E40">
              <w:rPr>
                <w:sz w:val="28"/>
                <w:szCs w:val="28"/>
                <w:lang w:val="uk-UA"/>
              </w:rPr>
              <w:t xml:space="preserve"> </w:t>
            </w:r>
            <w:r w:rsidRPr="004F5E40"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4F5E40" w:rsidRPr="004F5E40" w:rsidRDefault="004F5E40" w:rsidP="00315093">
            <w:pPr>
              <w:ind w:firstLine="193"/>
              <w:rPr>
                <w:b/>
                <w:i/>
                <w:sz w:val="24"/>
                <w:szCs w:val="24"/>
              </w:rPr>
            </w:pPr>
          </w:p>
          <w:p w:rsidR="00945EA6" w:rsidRPr="004F5E40" w:rsidRDefault="00945EA6" w:rsidP="00945EA6">
            <w:pPr>
              <w:spacing w:after="120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4F5E40"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1"/>
              <w:gridCol w:w="3937"/>
            </w:tblGrid>
            <w:tr w:rsidR="004F5E40" w:rsidRPr="004F5E40" w:rsidTr="00EC0133">
              <w:trPr>
                <w:trHeight w:val="563"/>
              </w:trPr>
              <w:tc>
                <w:tcPr>
                  <w:tcW w:w="3203" w:type="dxa"/>
                </w:tcPr>
                <w:p w:rsidR="00945EA6" w:rsidRPr="004F5E40" w:rsidRDefault="00945EA6" w:rsidP="00945EA6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 w:rsidRPr="004F5E40">
                    <w:rPr>
                      <w:bCs/>
                      <w:sz w:val="24"/>
                      <w:szCs w:val="24"/>
                      <w:lang w:val="en-US"/>
                    </w:rPr>
                    <w:t>rada</w:t>
                  </w:r>
                  <w:r w:rsidRPr="004F5E40">
                    <w:rPr>
                      <w:bCs/>
                      <w:sz w:val="24"/>
                      <w:szCs w:val="24"/>
                    </w:rPr>
                    <w:t>.</w:t>
                  </w:r>
                  <w:r w:rsidRPr="004F5E40">
                    <w:rPr>
                      <w:bCs/>
                      <w:sz w:val="24"/>
                      <w:szCs w:val="24"/>
                      <w:lang w:val="en-US"/>
                    </w:rPr>
                    <w:t>kiev</w:t>
                  </w:r>
                  <w:r w:rsidRPr="004F5E40">
                    <w:rPr>
                      <w:bCs/>
                      <w:sz w:val="24"/>
                      <w:szCs w:val="24"/>
                    </w:rPr>
                    <w:t>.</w:t>
                  </w:r>
                  <w:r w:rsidRPr="004F5E40"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</w:p>
              </w:tc>
              <w:tc>
                <w:tcPr>
                  <w:tcW w:w="6368" w:type="dxa"/>
                </w:tcPr>
                <w:p w:rsidR="00945EA6" w:rsidRPr="004F5E40" w:rsidRDefault="00945EA6" w:rsidP="00945EA6">
                  <w:pPr>
                    <w:rPr>
                      <w:bCs/>
                      <w:sz w:val="24"/>
                      <w:szCs w:val="24"/>
                    </w:rPr>
                  </w:pPr>
                  <w:r w:rsidRPr="004F5E40">
                    <w:rPr>
                      <w:bCs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4F5E40" w:rsidRPr="004F5E40" w:rsidTr="00EC0133">
              <w:trPr>
                <w:trHeight w:val="622"/>
              </w:trPr>
              <w:tc>
                <w:tcPr>
                  <w:tcW w:w="3203" w:type="dxa"/>
                </w:tcPr>
                <w:p w:rsidR="00945EA6" w:rsidRPr="004F5E40" w:rsidRDefault="00945EA6" w:rsidP="00945EA6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 w:rsidRPr="004F5E40">
                    <w:rPr>
                      <w:bCs/>
                      <w:sz w:val="24"/>
                      <w:szCs w:val="24"/>
                      <w:lang w:val="en-US"/>
                    </w:rPr>
                    <w:t>http: uas.org.ua</w:t>
                  </w:r>
                </w:p>
              </w:tc>
              <w:tc>
                <w:tcPr>
                  <w:tcW w:w="6368" w:type="dxa"/>
                </w:tcPr>
                <w:p w:rsidR="00945EA6" w:rsidRPr="004F5E40" w:rsidRDefault="00945EA6" w:rsidP="00945EA6">
                  <w:pPr>
                    <w:rPr>
                      <w:bCs/>
                      <w:sz w:val="24"/>
                      <w:szCs w:val="24"/>
                    </w:rPr>
                  </w:pPr>
                  <w:r w:rsidRPr="004F5E40">
                    <w:rPr>
                      <w:bCs/>
                      <w:sz w:val="24"/>
                      <w:szCs w:val="24"/>
                    </w:rPr>
                    <w:t>Державне підприємство «УкрНДНЦ» - Національний орган стандартизації</w:t>
                  </w:r>
                </w:p>
              </w:tc>
            </w:tr>
            <w:tr w:rsidR="004F5E40" w:rsidRPr="004F5E40" w:rsidTr="00EC0133">
              <w:trPr>
                <w:trHeight w:val="822"/>
              </w:trPr>
              <w:tc>
                <w:tcPr>
                  <w:tcW w:w="3203" w:type="dxa"/>
                </w:tcPr>
                <w:p w:rsidR="00945EA6" w:rsidRPr="004F5E40" w:rsidRDefault="00945EA6" w:rsidP="00945EA6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 w:rsidRPr="004F5E40">
                    <w:rPr>
                      <w:bCs/>
                      <w:sz w:val="24"/>
                      <w:szCs w:val="24"/>
                      <w:lang w:val="en-US"/>
                    </w:rPr>
                    <w:t>le</w:t>
                  </w:r>
                  <w:r w:rsidRPr="004F5E40">
                    <w:rPr>
                      <w:bCs/>
                      <w:sz w:val="24"/>
                      <w:szCs w:val="24"/>
                    </w:rPr>
                    <w:t>o</w:t>
                  </w:r>
                  <w:r w:rsidRPr="004F5E40">
                    <w:rPr>
                      <w:bCs/>
                      <w:sz w:val="24"/>
                      <w:szCs w:val="24"/>
                      <w:lang w:val="en-US"/>
                    </w:rPr>
                    <w:t>norm</w:t>
                  </w:r>
                  <w:r w:rsidRPr="004F5E40">
                    <w:rPr>
                      <w:bCs/>
                      <w:sz w:val="24"/>
                      <w:szCs w:val="24"/>
                    </w:rPr>
                    <w:t>.</w:t>
                  </w:r>
                  <w:r w:rsidRPr="004F5E40">
                    <w:rPr>
                      <w:bCs/>
                      <w:sz w:val="24"/>
                      <w:szCs w:val="24"/>
                      <w:lang w:val="en-US"/>
                    </w:rPr>
                    <w:t>lviv</w:t>
                  </w:r>
                  <w:r w:rsidRPr="004F5E40">
                    <w:rPr>
                      <w:bCs/>
                      <w:sz w:val="24"/>
                      <w:szCs w:val="24"/>
                    </w:rPr>
                    <w:t>.</w:t>
                  </w:r>
                  <w:r w:rsidRPr="004F5E40"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</w:p>
              </w:tc>
              <w:tc>
                <w:tcPr>
                  <w:tcW w:w="6368" w:type="dxa"/>
                </w:tcPr>
                <w:p w:rsidR="00945EA6" w:rsidRPr="004F5E40" w:rsidRDefault="00945EA6" w:rsidP="00945EA6">
                  <w:pPr>
                    <w:rPr>
                      <w:bCs/>
                      <w:sz w:val="24"/>
                      <w:szCs w:val="24"/>
                    </w:rPr>
                  </w:pPr>
                  <w:r w:rsidRPr="004F5E40">
                    <w:rPr>
                      <w:bCs/>
                      <w:sz w:val="24"/>
                      <w:szCs w:val="24"/>
                    </w:rPr>
                    <w:t>Інформаційний сервер НІЦ «Леонорм» стосовно інформації щодо технічного регулювання, виробництва та реалізації продукції</w:t>
                  </w:r>
                </w:p>
              </w:tc>
            </w:tr>
            <w:tr w:rsidR="004F5E40" w:rsidRPr="004F5E40" w:rsidTr="00EC0133">
              <w:trPr>
                <w:trHeight w:val="326"/>
              </w:trPr>
              <w:tc>
                <w:tcPr>
                  <w:tcW w:w="3203" w:type="dxa"/>
                </w:tcPr>
                <w:p w:rsidR="00945EA6" w:rsidRPr="004F5E40" w:rsidRDefault="00945EA6" w:rsidP="00945EA6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ind w:left="0" w:hanging="578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4F5E40">
                    <w:rPr>
                      <w:bCs/>
                      <w:sz w:val="24"/>
                      <w:szCs w:val="24"/>
                    </w:rPr>
                    <w:t xml:space="preserve">4. </w:t>
                  </w:r>
                  <w:r w:rsidRPr="004F5E40">
                    <w:rPr>
                      <w:bCs/>
                      <w:sz w:val="24"/>
                      <w:szCs w:val="24"/>
                      <w:lang w:val="en-US"/>
                    </w:rPr>
                    <w:t>iso</w:t>
                  </w:r>
                  <w:r w:rsidRPr="004F5E40">
                    <w:rPr>
                      <w:bCs/>
                      <w:sz w:val="24"/>
                      <w:szCs w:val="24"/>
                    </w:rPr>
                    <w:t>.</w:t>
                  </w:r>
                  <w:r w:rsidRPr="004F5E40">
                    <w:rPr>
                      <w:bCs/>
                      <w:sz w:val="24"/>
                      <w:szCs w:val="24"/>
                      <w:lang w:val="en-US"/>
                    </w:rPr>
                    <w:t>org</w:t>
                  </w:r>
                </w:p>
              </w:tc>
              <w:tc>
                <w:tcPr>
                  <w:tcW w:w="6368" w:type="dxa"/>
                </w:tcPr>
                <w:p w:rsidR="00945EA6" w:rsidRPr="004F5E40" w:rsidRDefault="00945EA6" w:rsidP="00945EA6">
                  <w:pPr>
                    <w:rPr>
                      <w:bCs/>
                      <w:sz w:val="24"/>
                      <w:szCs w:val="24"/>
                    </w:rPr>
                  </w:pPr>
                  <w:r w:rsidRPr="004F5E40">
                    <w:rPr>
                      <w:bCs/>
                      <w:sz w:val="24"/>
                      <w:szCs w:val="24"/>
                    </w:rPr>
                    <w:t>Сайт Міжнародної організації із стандартизації</w:t>
                  </w:r>
                </w:p>
              </w:tc>
            </w:tr>
            <w:tr w:rsidR="004F5E40" w:rsidRPr="004F5E40" w:rsidTr="00EC0133">
              <w:trPr>
                <w:trHeight w:val="450"/>
              </w:trPr>
              <w:tc>
                <w:tcPr>
                  <w:tcW w:w="3203" w:type="dxa"/>
                </w:tcPr>
                <w:p w:rsidR="00945EA6" w:rsidRPr="004F5E40" w:rsidRDefault="00945EA6" w:rsidP="00945EA6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 w:rsidRPr="004F5E40">
                    <w:rPr>
                      <w:bCs/>
                      <w:sz w:val="24"/>
                      <w:szCs w:val="24"/>
                      <w:lang w:val="en-US"/>
                    </w:rPr>
                    <w:t>cen.eu</w:t>
                  </w:r>
                </w:p>
              </w:tc>
              <w:tc>
                <w:tcPr>
                  <w:tcW w:w="6368" w:type="dxa"/>
                </w:tcPr>
                <w:p w:rsidR="00945EA6" w:rsidRPr="004F5E40" w:rsidRDefault="00945EA6" w:rsidP="00945EA6">
                  <w:pPr>
                    <w:rPr>
                      <w:bCs/>
                      <w:sz w:val="24"/>
                      <w:szCs w:val="24"/>
                    </w:rPr>
                  </w:pPr>
                  <w:r w:rsidRPr="004F5E40">
                    <w:rPr>
                      <w:bCs/>
                      <w:sz w:val="24"/>
                      <w:szCs w:val="24"/>
                    </w:rPr>
                    <w:t>Європейський комітет із стандартизації. Офіційний сайт.</w:t>
                  </w:r>
                </w:p>
              </w:tc>
            </w:tr>
          </w:tbl>
          <w:p w:rsidR="00315093" w:rsidRPr="004F5E40" w:rsidRDefault="00315093" w:rsidP="00945EA6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</w:tr>
    </w:tbl>
    <w:p w:rsidR="00AB25A1" w:rsidRPr="004F5E40" w:rsidRDefault="00AB25A1" w:rsidP="00AB25A1">
      <w:pPr>
        <w:overflowPunct w:val="0"/>
        <w:textAlignment w:val="baseline"/>
        <w:rPr>
          <w:i/>
        </w:rPr>
      </w:pPr>
    </w:p>
    <w:p w:rsidR="00AB25A1" w:rsidRPr="004F5E40" w:rsidRDefault="00AB25A1" w:rsidP="00C43818">
      <w:pPr>
        <w:spacing w:before="120" w:after="120"/>
        <w:jc w:val="center"/>
        <w:rPr>
          <w:sz w:val="24"/>
          <w:szCs w:val="24"/>
        </w:rPr>
      </w:pPr>
    </w:p>
    <w:p w:rsidR="00C43818" w:rsidRPr="004F5E40" w:rsidRDefault="00C43818"/>
    <w:sectPr w:rsidR="00C43818" w:rsidRPr="004F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3A" w:rsidRDefault="0045053A" w:rsidP="006F66BA">
      <w:r>
        <w:separator/>
      </w:r>
    </w:p>
  </w:endnote>
  <w:endnote w:type="continuationSeparator" w:id="0">
    <w:p w:rsidR="0045053A" w:rsidRDefault="0045053A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3A" w:rsidRDefault="0045053A" w:rsidP="006F66BA">
      <w:r>
        <w:separator/>
      </w:r>
    </w:p>
  </w:footnote>
  <w:footnote w:type="continuationSeparator" w:id="0">
    <w:p w:rsidR="0045053A" w:rsidRDefault="0045053A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32C5"/>
    <w:multiLevelType w:val="hybridMultilevel"/>
    <w:tmpl w:val="1B10740A"/>
    <w:lvl w:ilvl="0" w:tplc="0DAA7486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72C83"/>
    <w:rsid w:val="00184500"/>
    <w:rsid w:val="001A217C"/>
    <w:rsid w:val="001A234E"/>
    <w:rsid w:val="001A2C31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15093"/>
    <w:rsid w:val="0032168D"/>
    <w:rsid w:val="003273A5"/>
    <w:rsid w:val="0034459E"/>
    <w:rsid w:val="00346466"/>
    <w:rsid w:val="0035444D"/>
    <w:rsid w:val="00370E3D"/>
    <w:rsid w:val="0037613D"/>
    <w:rsid w:val="00377149"/>
    <w:rsid w:val="00390B83"/>
    <w:rsid w:val="003A5073"/>
    <w:rsid w:val="003A75A2"/>
    <w:rsid w:val="003B0530"/>
    <w:rsid w:val="003B22AF"/>
    <w:rsid w:val="003B495F"/>
    <w:rsid w:val="003C0B17"/>
    <w:rsid w:val="003D357B"/>
    <w:rsid w:val="00420C41"/>
    <w:rsid w:val="004268FA"/>
    <w:rsid w:val="0045053A"/>
    <w:rsid w:val="00465428"/>
    <w:rsid w:val="00492E11"/>
    <w:rsid w:val="004A0F2A"/>
    <w:rsid w:val="004A25BE"/>
    <w:rsid w:val="004A69CA"/>
    <w:rsid w:val="004E0EBA"/>
    <w:rsid w:val="004F5E40"/>
    <w:rsid w:val="004F688F"/>
    <w:rsid w:val="005021F1"/>
    <w:rsid w:val="005066DF"/>
    <w:rsid w:val="0050771C"/>
    <w:rsid w:val="00517070"/>
    <w:rsid w:val="00535C4F"/>
    <w:rsid w:val="0055704F"/>
    <w:rsid w:val="005659EB"/>
    <w:rsid w:val="00566A75"/>
    <w:rsid w:val="00570EB2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F05"/>
    <w:rsid w:val="008154A8"/>
    <w:rsid w:val="00840C9D"/>
    <w:rsid w:val="00853323"/>
    <w:rsid w:val="0087516A"/>
    <w:rsid w:val="0088069D"/>
    <w:rsid w:val="00885FC2"/>
    <w:rsid w:val="008B0721"/>
    <w:rsid w:val="008B1414"/>
    <w:rsid w:val="008C36CD"/>
    <w:rsid w:val="008D5E4C"/>
    <w:rsid w:val="0091212F"/>
    <w:rsid w:val="00924F4D"/>
    <w:rsid w:val="00940B39"/>
    <w:rsid w:val="00945EA6"/>
    <w:rsid w:val="00955DD7"/>
    <w:rsid w:val="009622CF"/>
    <w:rsid w:val="0096315A"/>
    <w:rsid w:val="009848DF"/>
    <w:rsid w:val="00993986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75B3"/>
    <w:rsid w:val="00A8021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3600C"/>
    <w:rsid w:val="00D402B0"/>
    <w:rsid w:val="00D43BD7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a105oksana1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8629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218</cp:revision>
  <dcterms:created xsi:type="dcterms:W3CDTF">2022-12-06T22:03:00Z</dcterms:created>
  <dcterms:modified xsi:type="dcterms:W3CDTF">2023-04-13T11:53:00Z</dcterms:modified>
</cp:coreProperties>
</file>