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F980" w14:textId="77777777" w:rsidR="00253B09" w:rsidRPr="00357764" w:rsidRDefault="00253B09" w:rsidP="00A12D91">
      <w:pPr>
        <w:spacing w:before="240" w:line="360" w:lineRule="auto"/>
        <w:ind w:firstLine="0"/>
        <w:jc w:val="center"/>
        <w:rPr>
          <w:b/>
          <w:bCs/>
        </w:rPr>
      </w:pPr>
      <w:r w:rsidRPr="00357764">
        <w:rPr>
          <w:b/>
          <w:bCs/>
        </w:rPr>
        <w:t>МІНІСТЕРСТВО ОСВІТИ І НАУКИ УКРАЇНИ</w:t>
      </w:r>
    </w:p>
    <w:p w14:paraId="6B7DA68C" w14:textId="77777777" w:rsidR="00253B09" w:rsidRPr="00357764" w:rsidRDefault="00253B09" w:rsidP="000B03C2">
      <w:pPr>
        <w:spacing w:line="360" w:lineRule="auto"/>
        <w:ind w:firstLine="0"/>
        <w:jc w:val="center"/>
        <w:rPr>
          <w:b/>
          <w:bCs/>
        </w:rPr>
      </w:pPr>
      <w:r w:rsidRPr="00357764">
        <w:rPr>
          <w:b/>
          <w:bCs/>
        </w:rPr>
        <w:t>УКРАЇНСЬКИЙ ДЕРЖАВНИЙ УНІВЕРСИТЕТ НАУКИ І ТЕХНОЛОГІЙ</w:t>
      </w:r>
    </w:p>
    <w:p w14:paraId="4E6B3D39" w14:textId="77777777" w:rsidR="00253B09" w:rsidRPr="00357764" w:rsidRDefault="00253B09" w:rsidP="000B03C2">
      <w:pPr>
        <w:ind w:firstLine="0"/>
      </w:pPr>
    </w:p>
    <w:p w14:paraId="031890FF" w14:textId="77777777" w:rsidR="00253B09" w:rsidRPr="00357764" w:rsidRDefault="00253B09" w:rsidP="000B03C2">
      <w:pPr>
        <w:ind w:firstLine="0"/>
      </w:pPr>
    </w:p>
    <w:p w14:paraId="607F3F95" w14:textId="77777777" w:rsidR="00253B09" w:rsidRDefault="00253B09" w:rsidP="000B03C2">
      <w:pPr>
        <w:widowControl w:val="0"/>
        <w:spacing w:after="120" w:line="260" w:lineRule="exact"/>
        <w:ind w:firstLine="0"/>
        <w:jc w:val="center"/>
        <w:rPr>
          <w:b/>
          <w:bCs/>
          <w:szCs w:val="28"/>
        </w:rPr>
      </w:pPr>
      <w:r w:rsidRPr="00357764">
        <w:rPr>
          <w:b/>
          <w:bCs/>
          <w:szCs w:val="28"/>
        </w:rPr>
        <w:t>ОСВІТНЬО -</w:t>
      </w:r>
      <w:r>
        <w:rPr>
          <w:b/>
          <w:bCs/>
          <w:szCs w:val="28"/>
          <w:lang w:val="ru-RU"/>
        </w:rPr>
        <w:t xml:space="preserve"> ПРОФЕСІЙНА</w:t>
      </w:r>
      <w:r w:rsidRPr="00357764">
        <w:rPr>
          <w:b/>
          <w:bCs/>
          <w:szCs w:val="28"/>
        </w:rPr>
        <w:t xml:space="preserve"> ПРОГРАМА</w:t>
      </w:r>
    </w:p>
    <w:p w14:paraId="0CB712C6" w14:textId="77777777" w:rsidR="00253B09" w:rsidRPr="00994611" w:rsidRDefault="00253B09" w:rsidP="000B03C2">
      <w:pPr>
        <w:widowControl w:val="0"/>
        <w:spacing w:after="120" w:line="260" w:lineRule="exact"/>
        <w:ind w:firstLine="0"/>
        <w:jc w:val="center"/>
        <w:rPr>
          <w:b/>
          <w:bCs/>
          <w:szCs w:val="28"/>
        </w:rPr>
      </w:pPr>
    </w:p>
    <w:p w14:paraId="6657DFAA" w14:textId="77777777" w:rsidR="00253B09" w:rsidRPr="00F146BA" w:rsidRDefault="00253B09" w:rsidP="001608C5">
      <w:pPr>
        <w:widowControl w:val="0"/>
        <w:spacing w:after="120" w:line="260" w:lineRule="exact"/>
        <w:ind w:firstLine="0"/>
        <w:jc w:val="center"/>
        <w:rPr>
          <w:b/>
          <w:bCs/>
          <w:szCs w:val="28"/>
        </w:rPr>
      </w:pPr>
      <w:r w:rsidRPr="00C379E1">
        <w:rPr>
          <w:b/>
          <w:bCs/>
          <w:szCs w:val="28"/>
        </w:rPr>
        <w:t>«Теплоенергетика»</w:t>
      </w:r>
    </w:p>
    <w:p w14:paraId="542C5D44" w14:textId="77777777" w:rsidR="00253B09" w:rsidRPr="00F146BA" w:rsidRDefault="00253B09" w:rsidP="000B03C2">
      <w:pPr>
        <w:ind w:firstLine="0"/>
        <w:rPr>
          <w:sz w:val="20"/>
          <w:szCs w:val="20"/>
        </w:rPr>
      </w:pPr>
    </w:p>
    <w:p w14:paraId="4502D1BE" w14:textId="77777777" w:rsidR="00253B09" w:rsidRPr="00F146BA" w:rsidRDefault="00253B09" w:rsidP="000B03C2">
      <w:pPr>
        <w:ind w:firstLine="0"/>
      </w:pPr>
    </w:p>
    <w:p w14:paraId="18355046" w14:textId="77777777" w:rsidR="00253B09" w:rsidRPr="00F146BA" w:rsidRDefault="00253B09" w:rsidP="000B03C2">
      <w:pPr>
        <w:ind w:firstLine="0"/>
        <w:jc w:val="center"/>
      </w:pPr>
      <w:r w:rsidRPr="00F146BA">
        <w:t>першого (бакалаврського) рівня вищої освіти</w:t>
      </w:r>
    </w:p>
    <w:p w14:paraId="505556A2" w14:textId="77777777" w:rsidR="00253B09" w:rsidRPr="00F146BA" w:rsidRDefault="00253B09" w:rsidP="00320B4C">
      <w:pPr>
        <w:spacing w:before="240" w:line="480" w:lineRule="exact"/>
        <w:ind w:left="709"/>
        <w:rPr>
          <w:bCs/>
          <w:szCs w:val="28"/>
        </w:rPr>
      </w:pPr>
      <w:r w:rsidRPr="00F146BA">
        <w:rPr>
          <w:szCs w:val="28"/>
        </w:rPr>
        <w:t>спеціальність</w:t>
      </w:r>
      <w:r w:rsidRPr="00F146BA">
        <w:rPr>
          <w:bCs/>
          <w:szCs w:val="28"/>
        </w:rPr>
        <w:t>_</w:t>
      </w:r>
      <w:r w:rsidRPr="00F146BA">
        <w:rPr>
          <w:bCs/>
          <w:szCs w:val="28"/>
          <w:u w:val="single"/>
        </w:rPr>
        <w:t xml:space="preserve"> </w:t>
      </w:r>
      <w:r w:rsidRPr="00F146BA">
        <w:rPr>
          <w:bCs/>
          <w:szCs w:val="28"/>
          <w:u w:val="single"/>
          <w:lang w:val="en-US"/>
        </w:rPr>
        <w:t>G</w:t>
      </w:r>
      <w:r w:rsidRPr="00F146BA">
        <w:rPr>
          <w:bCs/>
          <w:szCs w:val="28"/>
          <w:u w:val="single"/>
        </w:rPr>
        <w:t xml:space="preserve">4 </w:t>
      </w:r>
      <w:proofErr w:type="spellStart"/>
      <w:r w:rsidRPr="00F146BA">
        <w:rPr>
          <w:bCs/>
          <w:szCs w:val="28"/>
          <w:u w:val="single"/>
        </w:rPr>
        <w:t>Енерговиробництво</w:t>
      </w:r>
      <w:proofErr w:type="spellEnd"/>
      <w:r w:rsidRPr="00F146BA">
        <w:rPr>
          <w:bCs/>
          <w:szCs w:val="28"/>
          <w:u w:val="single"/>
        </w:rPr>
        <w:t xml:space="preserve"> (за спеціалізацією)</w:t>
      </w:r>
      <w:r w:rsidRPr="00F146BA">
        <w:rPr>
          <w:bCs/>
          <w:szCs w:val="28"/>
        </w:rPr>
        <w:t>_________</w:t>
      </w:r>
    </w:p>
    <w:p w14:paraId="74E97072" w14:textId="77777777" w:rsidR="00253B09" w:rsidRPr="00F146BA" w:rsidRDefault="00253B09" w:rsidP="000B03C2">
      <w:pPr>
        <w:jc w:val="center"/>
        <w:rPr>
          <w:bCs/>
          <w:sz w:val="22"/>
        </w:rPr>
      </w:pPr>
      <w:r w:rsidRPr="00F146BA">
        <w:rPr>
          <w:bCs/>
          <w:sz w:val="22"/>
        </w:rPr>
        <w:t>(код та назва)</w:t>
      </w:r>
    </w:p>
    <w:p w14:paraId="3A8BBF53" w14:textId="77777777" w:rsidR="00253B09" w:rsidRPr="00F146BA" w:rsidRDefault="00253B09" w:rsidP="000B03C2">
      <w:pPr>
        <w:spacing w:line="480" w:lineRule="exact"/>
        <w:ind w:left="709"/>
        <w:rPr>
          <w:bCs/>
          <w:szCs w:val="28"/>
        </w:rPr>
      </w:pPr>
      <w:r w:rsidRPr="00F146BA">
        <w:rPr>
          <w:szCs w:val="28"/>
        </w:rPr>
        <w:t>галузь знань</w:t>
      </w:r>
      <w:r w:rsidRPr="00F146BA">
        <w:rPr>
          <w:bCs/>
          <w:szCs w:val="28"/>
        </w:rPr>
        <w:t>__</w:t>
      </w:r>
      <w:r w:rsidRPr="00F146BA">
        <w:rPr>
          <w:bCs/>
          <w:szCs w:val="28"/>
          <w:u w:val="single"/>
          <w:lang w:val="en-US"/>
        </w:rPr>
        <w:t>G</w:t>
      </w:r>
      <w:r w:rsidRPr="00F146BA">
        <w:rPr>
          <w:bCs/>
          <w:szCs w:val="28"/>
          <w:u w:val="single"/>
        </w:rPr>
        <w:t xml:space="preserve"> Інженерія, виробництво та будівництво</w:t>
      </w:r>
      <w:r w:rsidRPr="00F146BA">
        <w:rPr>
          <w:bCs/>
          <w:szCs w:val="28"/>
        </w:rPr>
        <w:t>___________</w:t>
      </w:r>
    </w:p>
    <w:p w14:paraId="1E379B03" w14:textId="77777777" w:rsidR="00253B09" w:rsidRPr="00F146BA" w:rsidRDefault="00253B09" w:rsidP="000B03C2">
      <w:pPr>
        <w:jc w:val="center"/>
        <w:rPr>
          <w:bCs/>
          <w:sz w:val="22"/>
        </w:rPr>
      </w:pPr>
      <w:r w:rsidRPr="00F146BA">
        <w:rPr>
          <w:bCs/>
          <w:sz w:val="22"/>
        </w:rPr>
        <w:t>(шифр та назва)</w:t>
      </w:r>
    </w:p>
    <w:p w14:paraId="56427CFC" w14:textId="77777777" w:rsidR="00253B09" w:rsidRPr="00994611" w:rsidRDefault="00253B09" w:rsidP="000B03C2">
      <w:pPr>
        <w:spacing w:line="480" w:lineRule="exact"/>
        <w:ind w:left="709"/>
        <w:rPr>
          <w:color w:val="000000"/>
          <w:szCs w:val="28"/>
          <w:shd w:val="clear" w:color="auto" w:fill="FFFFFF"/>
        </w:rPr>
      </w:pPr>
      <w:proofErr w:type="spellStart"/>
      <w:r w:rsidRPr="00994611">
        <w:rPr>
          <w:szCs w:val="28"/>
        </w:rPr>
        <w:t>к</w:t>
      </w:r>
      <w:r w:rsidRPr="00994611">
        <w:rPr>
          <w:color w:val="000000"/>
          <w:szCs w:val="28"/>
        </w:rPr>
        <w:t>валіфікація</w:t>
      </w:r>
      <w:r w:rsidRPr="00994611">
        <w:rPr>
          <w:color w:val="000000"/>
          <w:szCs w:val="28"/>
          <w:shd w:val="clear" w:color="auto" w:fill="FFFFFF"/>
        </w:rPr>
        <w:t>___</w:t>
      </w:r>
      <w:r w:rsidRPr="00994611">
        <w:rPr>
          <w:color w:val="000000"/>
          <w:szCs w:val="28"/>
          <w:u w:val="single"/>
          <w:shd w:val="clear" w:color="auto" w:fill="FFFFFF"/>
        </w:rPr>
        <w:t>бакалавр</w:t>
      </w:r>
      <w:proofErr w:type="spellEnd"/>
      <w:r w:rsidRPr="00994611">
        <w:rPr>
          <w:color w:val="000000"/>
          <w:szCs w:val="28"/>
          <w:u w:val="single"/>
          <w:shd w:val="clear" w:color="auto" w:fill="FFFFFF"/>
        </w:rPr>
        <w:t xml:space="preserve"> з </w:t>
      </w:r>
      <w:proofErr w:type="spellStart"/>
      <w:r w:rsidRPr="00994611">
        <w:rPr>
          <w:color w:val="000000"/>
          <w:szCs w:val="28"/>
          <w:u w:val="single"/>
          <w:shd w:val="clear" w:color="auto" w:fill="FFFFFF"/>
        </w:rPr>
        <w:t>енерговиробництва</w:t>
      </w:r>
      <w:proofErr w:type="spellEnd"/>
      <w:r w:rsidRPr="00994611">
        <w:rPr>
          <w:color w:val="000000"/>
          <w:szCs w:val="28"/>
          <w:shd w:val="clear" w:color="auto" w:fill="FFFFFF"/>
        </w:rPr>
        <w:t>____________________</w:t>
      </w:r>
    </w:p>
    <w:p w14:paraId="4FC1A08B" w14:textId="77777777" w:rsidR="00253B09" w:rsidRPr="00994611" w:rsidRDefault="00253B09" w:rsidP="000B03C2">
      <w:pPr>
        <w:ind w:left="993"/>
        <w:rPr>
          <w:sz w:val="16"/>
          <w:szCs w:val="16"/>
          <w:highlight w:val="cyan"/>
        </w:rPr>
      </w:pPr>
    </w:p>
    <w:p w14:paraId="5238DBE5" w14:textId="77777777" w:rsidR="00253B09" w:rsidRPr="00994611" w:rsidRDefault="00253B09" w:rsidP="000B03C2">
      <w:pPr>
        <w:jc w:val="right"/>
        <w:rPr>
          <w:highlight w:val="cyan"/>
        </w:rPr>
      </w:pPr>
    </w:p>
    <w:p w14:paraId="6A58D381" w14:textId="77777777" w:rsidR="00253B09" w:rsidRPr="00994611" w:rsidRDefault="00253B09" w:rsidP="000B03C2">
      <w:pPr>
        <w:jc w:val="right"/>
        <w:rPr>
          <w:highlight w:val="cyan"/>
        </w:rPr>
      </w:pPr>
    </w:p>
    <w:p w14:paraId="6CB6EA9B" w14:textId="77777777" w:rsidR="00253B09" w:rsidRPr="00994611" w:rsidRDefault="00253B09" w:rsidP="000B03C2">
      <w:pPr>
        <w:jc w:val="right"/>
        <w:rPr>
          <w:highlight w:val="cyan"/>
        </w:rPr>
      </w:pPr>
    </w:p>
    <w:p w14:paraId="405327FB" w14:textId="77777777" w:rsidR="00253B09" w:rsidRPr="009C5DAA" w:rsidRDefault="00253B09" w:rsidP="00A12D91">
      <w:pPr>
        <w:spacing w:line="276" w:lineRule="auto"/>
        <w:ind w:left="4253" w:firstLine="0"/>
        <w:jc w:val="center"/>
        <w:rPr>
          <w:b/>
        </w:rPr>
      </w:pPr>
      <w:r w:rsidRPr="00994611">
        <w:rPr>
          <w:b/>
        </w:rPr>
        <w:t>«ЗАТВЕРДЖЕНО</w:t>
      </w:r>
      <w:r w:rsidRPr="009C5DAA">
        <w:rPr>
          <w:b/>
        </w:rPr>
        <w:t>»</w:t>
      </w:r>
    </w:p>
    <w:p w14:paraId="5131A2C5" w14:textId="77777777" w:rsidR="00253B09" w:rsidRPr="009C5DAA" w:rsidRDefault="00253B09" w:rsidP="00A12D91">
      <w:pPr>
        <w:spacing w:line="276" w:lineRule="auto"/>
        <w:ind w:left="4253" w:firstLine="0"/>
        <w:jc w:val="center"/>
      </w:pPr>
      <w:r w:rsidRPr="009C5DAA">
        <w:t>вченою радою УДУНТ</w:t>
      </w:r>
    </w:p>
    <w:p w14:paraId="783E508E" w14:textId="77777777" w:rsidR="00253B09" w:rsidRPr="009C5DAA" w:rsidRDefault="00253B09" w:rsidP="00A12D91">
      <w:pPr>
        <w:spacing w:line="276" w:lineRule="auto"/>
        <w:ind w:left="4253" w:firstLine="0"/>
        <w:jc w:val="center"/>
      </w:pPr>
      <w:r w:rsidRPr="009C5DAA">
        <w:t>__.__. 20__ р. протокол № __</w:t>
      </w:r>
    </w:p>
    <w:p w14:paraId="09A5547F" w14:textId="77777777" w:rsidR="00253B09" w:rsidRPr="009C5DAA" w:rsidRDefault="00253B09" w:rsidP="00A12D91">
      <w:pPr>
        <w:spacing w:before="120" w:line="276" w:lineRule="auto"/>
        <w:ind w:left="4253" w:firstLine="0"/>
        <w:jc w:val="center"/>
        <w:rPr>
          <w:b/>
        </w:rPr>
      </w:pPr>
    </w:p>
    <w:p w14:paraId="26A737D2" w14:textId="77777777" w:rsidR="00253B09" w:rsidRPr="009C5DAA" w:rsidRDefault="00253B09" w:rsidP="00A12D91">
      <w:pPr>
        <w:spacing w:before="120" w:line="276" w:lineRule="auto"/>
        <w:ind w:left="4253" w:firstLine="0"/>
        <w:jc w:val="center"/>
        <w:rPr>
          <w:b/>
        </w:rPr>
      </w:pPr>
      <w:r w:rsidRPr="009C5DAA">
        <w:rPr>
          <w:b/>
        </w:rPr>
        <w:t>«ВВЕДЕНО В ДІЮ»</w:t>
      </w:r>
    </w:p>
    <w:p w14:paraId="78154927" w14:textId="77777777" w:rsidR="00253B09" w:rsidRPr="009C5DAA" w:rsidRDefault="00253B09" w:rsidP="00A12D91">
      <w:pPr>
        <w:spacing w:line="276" w:lineRule="auto"/>
        <w:ind w:left="4253" w:right="140" w:firstLine="0"/>
        <w:jc w:val="center"/>
      </w:pPr>
      <w:r w:rsidRPr="009C5DAA">
        <w:t>наказом № __ від __.__.20__ р.</w:t>
      </w:r>
    </w:p>
    <w:p w14:paraId="63A46383" w14:textId="77777777" w:rsidR="00253B09" w:rsidRPr="009C5DAA" w:rsidRDefault="00253B09" w:rsidP="00A12D91">
      <w:pPr>
        <w:spacing w:line="276" w:lineRule="auto"/>
        <w:ind w:left="4253" w:right="140" w:firstLine="0"/>
        <w:jc w:val="center"/>
      </w:pPr>
      <w:r w:rsidRPr="009C5DAA">
        <w:t xml:space="preserve">Ректор </w:t>
      </w:r>
    </w:p>
    <w:p w14:paraId="348A8CA8" w14:textId="77777777" w:rsidR="00253B09" w:rsidRPr="00357764" w:rsidRDefault="00253B09" w:rsidP="00A12D91">
      <w:pPr>
        <w:spacing w:before="120" w:line="276" w:lineRule="auto"/>
        <w:ind w:left="4253" w:right="142" w:firstLine="0"/>
        <w:jc w:val="center"/>
      </w:pPr>
      <w:r w:rsidRPr="009C5DAA">
        <w:t>професор __________ _____________</w:t>
      </w:r>
    </w:p>
    <w:p w14:paraId="4242CA5E" w14:textId="77777777" w:rsidR="00253B09" w:rsidRPr="00357764" w:rsidRDefault="00253B09" w:rsidP="000B03C2">
      <w:pPr>
        <w:ind w:firstLine="0"/>
      </w:pPr>
    </w:p>
    <w:p w14:paraId="175A60FA" w14:textId="77777777" w:rsidR="00253B09" w:rsidRDefault="00253B09" w:rsidP="000B03C2">
      <w:pPr>
        <w:ind w:firstLine="0"/>
      </w:pPr>
    </w:p>
    <w:p w14:paraId="01470EB9" w14:textId="77777777" w:rsidR="00253B09" w:rsidRDefault="00253B09" w:rsidP="000B03C2">
      <w:pPr>
        <w:ind w:firstLine="0"/>
      </w:pPr>
    </w:p>
    <w:p w14:paraId="1E0C6FA7" w14:textId="77777777" w:rsidR="00253B09" w:rsidRDefault="00253B09" w:rsidP="000B03C2">
      <w:pPr>
        <w:ind w:firstLine="0"/>
      </w:pPr>
    </w:p>
    <w:p w14:paraId="5E242618" w14:textId="77777777" w:rsidR="00253B09" w:rsidRPr="00357764" w:rsidRDefault="00253B09" w:rsidP="000B03C2">
      <w:pPr>
        <w:ind w:firstLine="0"/>
      </w:pPr>
    </w:p>
    <w:p w14:paraId="2BD6568D" w14:textId="77777777" w:rsidR="00253B09" w:rsidRPr="00357764" w:rsidRDefault="00253B09" w:rsidP="000B03C2">
      <w:pPr>
        <w:jc w:val="center"/>
      </w:pPr>
      <w:r w:rsidRPr="00357764">
        <w:t>Дніпро 20</w:t>
      </w:r>
      <w:r>
        <w:t>25</w:t>
      </w:r>
    </w:p>
    <w:p w14:paraId="58C329B3" w14:textId="77777777" w:rsidR="00253B09" w:rsidRPr="00357764" w:rsidRDefault="00253B09" w:rsidP="000B03C2">
      <w:pPr>
        <w:widowControl w:val="0"/>
        <w:spacing w:line="480" w:lineRule="exact"/>
        <w:ind w:left="709" w:firstLine="0"/>
        <w:rPr>
          <w:szCs w:val="28"/>
        </w:rPr>
      </w:pPr>
    </w:p>
    <w:p w14:paraId="5223A6FF" w14:textId="77777777" w:rsidR="00253B09" w:rsidRPr="00357764" w:rsidRDefault="00253B09" w:rsidP="000B03C2">
      <w:pPr>
        <w:spacing w:line="360" w:lineRule="auto"/>
        <w:ind w:firstLine="567"/>
        <w:jc w:val="both"/>
        <w:rPr>
          <w:szCs w:val="24"/>
        </w:rPr>
        <w:sectPr w:rsidR="00253B09" w:rsidRPr="00357764" w:rsidSect="00D8015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CCA5EDA" w14:textId="77777777" w:rsidR="00253B09" w:rsidRPr="00357764" w:rsidRDefault="00253B09" w:rsidP="003B1661">
      <w:pPr>
        <w:widowControl w:val="0"/>
        <w:spacing w:after="244" w:line="240" w:lineRule="auto"/>
        <w:ind w:firstLine="0"/>
        <w:jc w:val="center"/>
        <w:rPr>
          <w:b/>
          <w:bCs/>
          <w:color w:val="000000"/>
          <w:szCs w:val="28"/>
          <w:lang w:eastAsia="uk-UA"/>
        </w:rPr>
      </w:pPr>
      <w:r w:rsidRPr="00357764">
        <w:rPr>
          <w:b/>
          <w:bCs/>
          <w:color w:val="000000"/>
          <w:szCs w:val="28"/>
          <w:lang w:eastAsia="uk-UA"/>
        </w:rPr>
        <w:lastRenderedPageBreak/>
        <w:t xml:space="preserve">ЛИСТ ПОГОДЖЕННЯ </w:t>
      </w:r>
    </w:p>
    <w:p w14:paraId="3AA59F59" w14:textId="77777777" w:rsidR="00253B09" w:rsidRDefault="00253B09" w:rsidP="003B1661">
      <w:pPr>
        <w:widowControl w:val="0"/>
        <w:spacing w:line="240" w:lineRule="auto"/>
        <w:ind w:firstLine="0"/>
        <w:jc w:val="center"/>
        <w:rPr>
          <w:b/>
          <w:bCs/>
          <w:szCs w:val="28"/>
        </w:rPr>
      </w:pPr>
      <w:bookmarkStart w:id="0" w:name="_Hlk136858146"/>
      <w:bookmarkStart w:id="1" w:name="_Hlk61622239"/>
      <w:r w:rsidRPr="00357764">
        <w:rPr>
          <w:b/>
          <w:bCs/>
          <w:szCs w:val="28"/>
        </w:rPr>
        <w:t>освітньо-</w:t>
      </w:r>
      <w:r>
        <w:rPr>
          <w:b/>
          <w:bCs/>
          <w:szCs w:val="28"/>
        </w:rPr>
        <w:t>професійної</w:t>
      </w:r>
      <w:r w:rsidRPr="00357764">
        <w:rPr>
          <w:b/>
          <w:bCs/>
          <w:szCs w:val="28"/>
        </w:rPr>
        <w:t xml:space="preserve"> програми</w:t>
      </w:r>
    </w:p>
    <w:p w14:paraId="7EDEDE1D" w14:textId="77777777" w:rsidR="00253B09" w:rsidRPr="00F146BA" w:rsidRDefault="00253B09" w:rsidP="003B1661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F146BA">
        <w:rPr>
          <w:b/>
          <w:bCs/>
          <w:szCs w:val="28"/>
        </w:rPr>
        <w:t xml:space="preserve">Теплоенергетика </w:t>
      </w:r>
    </w:p>
    <w:p w14:paraId="46FBF4FF" w14:textId="77777777" w:rsidR="00253B09" w:rsidRPr="00357764" w:rsidRDefault="00253B09" w:rsidP="003B1661">
      <w:pPr>
        <w:widowControl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першого</w:t>
      </w:r>
      <w:r w:rsidRPr="00FC054E">
        <w:rPr>
          <w:b/>
          <w:szCs w:val="28"/>
        </w:rPr>
        <w:t xml:space="preserve"> (</w:t>
      </w:r>
      <w:r>
        <w:rPr>
          <w:b/>
          <w:szCs w:val="28"/>
        </w:rPr>
        <w:t>бакалаврського</w:t>
      </w:r>
      <w:r w:rsidRPr="00FC054E">
        <w:rPr>
          <w:b/>
          <w:szCs w:val="28"/>
        </w:rPr>
        <w:t>) рівня вищої освіти</w:t>
      </w:r>
    </w:p>
    <w:bookmarkEnd w:id="0"/>
    <w:p w14:paraId="4AF2BB38" w14:textId="77777777" w:rsidR="00253B09" w:rsidRDefault="00253B09" w:rsidP="003B1661">
      <w:pPr>
        <w:widowControl w:val="0"/>
        <w:spacing w:line="240" w:lineRule="auto"/>
        <w:ind w:firstLine="0"/>
        <w:rPr>
          <w:bCs/>
          <w:szCs w:val="28"/>
          <w:lang w:eastAsia="ru-RU"/>
        </w:rPr>
      </w:pPr>
    </w:p>
    <w:p w14:paraId="5D05325A" w14:textId="77777777" w:rsidR="00253B09" w:rsidRPr="00357764" w:rsidRDefault="00253B09" w:rsidP="00D8015A">
      <w:pPr>
        <w:widowControl w:val="0"/>
        <w:spacing w:line="240" w:lineRule="auto"/>
        <w:ind w:firstLine="0"/>
        <w:rPr>
          <w:bCs/>
          <w:szCs w:val="28"/>
          <w:lang w:eastAsia="ru-RU"/>
        </w:rPr>
      </w:pPr>
    </w:p>
    <w:p w14:paraId="2B698CD3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 w:rsidRPr="00357764">
        <w:rPr>
          <w:b/>
          <w:bCs/>
          <w:szCs w:val="28"/>
        </w:rPr>
        <w:t>Перший проректор</w:t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Cs/>
          <w:szCs w:val="28"/>
        </w:rPr>
        <w:t>_____________</w:t>
      </w:r>
      <w:r w:rsidRPr="00357764">
        <w:rPr>
          <w:bCs/>
          <w:szCs w:val="28"/>
        </w:rPr>
        <w:tab/>
      </w:r>
      <w:r w:rsidRPr="00D75462">
        <w:rPr>
          <w:bCs/>
          <w:szCs w:val="28"/>
          <w:u w:val="single"/>
        </w:rPr>
        <w:t>Анатолій РАДКЕВИЧ</w:t>
      </w:r>
      <w:r>
        <w:rPr>
          <w:bCs/>
          <w:szCs w:val="28"/>
          <w:u w:val="single"/>
        </w:rPr>
        <w:tab/>
      </w:r>
    </w:p>
    <w:p w14:paraId="0B4C443C" w14:textId="77777777" w:rsidR="00253B09" w:rsidRPr="00357764" w:rsidRDefault="00253B09" w:rsidP="00D8015A">
      <w:pPr>
        <w:widowControl w:val="0"/>
        <w:spacing w:line="276" w:lineRule="auto"/>
        <w:ind w:left="4248" w:right="113" w:firstLine="708"/>
        <w:jc w:val="both"/>
        <w:rPr>
          <w:color w:val="000000"/>
          <w:sz w:val="18"/>
          <w:szCs w:val="18"/>
        </w:rPr>
      </w:pPr>
      <w:r w:rsidRPr="00357764">
        <w:rPr>
          <w:color w:val="000000"/>
          <w:sz w:val="18"/>
          <w:szCs w:val="18"/>
        </w:rPr>
        <w:t>(підпис)</w:t>
      </w:r>
      <w:r w:rsidRPr="00357764"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  <w:t>(Ім’я ПРІЗВИЩЕ)</w:t>
      </w:r>
    </w:p>
    <w:p w14:paraId="07E27383" w14:textId="77777777" w:rsidR="00253B09" w:rsidRPr="00357764" w:rsidRDefault="00253B09" w:rsidP="00D8015A">
      <w:pPr>
        <w:widowControl w:val="0"/>
        <w:spacing w:line="240" w:lineRule="auto"/>
        <w:ind w:firstLine="0"/>
        <w:rPr>
          <w:bCs/>
          <w:szCs w:val="28"/>
          <w:lang w:eastAsia="ru-RU"/>
        </w:rPr>
      </w:pPr>
      <w:r w:rsidRPr="00357764">
        <w:rPr>
          <w:bCs/>
          <w:szCs w:val="28"/>
        </w:rPr>
        <w:t>«___»______20___ р.</w:t>
      </w:r>
      <w:r w:rsidRPr="00357764">
        <w:rPr>
          <w:bCs/>
          <w:szCs w:val="28"/>
        </w:rPr>
        <w:tab/>
      </w:r>
    </w:p>
    <w:p w14:paraId="15762788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</w:p>
    <w:p w14:paraId="70D7560F" w14:textId="77777777" w:rsidR="00253B09" w:rsidRPr="00D821D4" w:rsidRDefault="00253B09" w:rsidP="00D8015A">
      <w:pPr>
        <w:ind w:firstLine="0"/>
        <w:jc w:val="both"/>
        <w:rPr>
          <w:b/>
          <w:bCs/>
          <w:szCs w:val="28"/>
        </w:rPr>
      </w:pPr>
      <w:r w:rsidRPr="00D821D4">
        <w:rPr>
          <w:b/>
          <w:bCs/>
          <w:szCs w:val="28"/>
        </w:rPr>
        <w:t>Проректор</w:t>
      </w:r>
      <w:r w:rsidRPr="00D821D4">
        <w:rPr>
          <w:b/>
          <w:bCs/>
          <w:szCs w:val="28"/>
        </w:rPr>
        <w:tab/>
      </w:r>
    </w:p>
    <w:p w14:paraId="100D6C7F" w14:textId="77777777" w:rsidR="00253B09" w:rsidRPr="00D821D4" w:rsidRDefault="00253B09" w:rsidP="00D8015A">
      <w:pPr>
        <w:ind w:firstLine="0"/>
        <w:jc w:val="both"/>
        <w:rPr>
          <w:b/>
          <w:bCs/>
          <w:szCs w:val="28"/>
        </w:rPr>
      </w:pPr>
      <w:r w:rsidRPr="00D821D4">
        <w:rPr>
          <w:b/>
          <w:bCs/>
          <w:szCs w:val="28"/>
        </w:rPr>
        <w:t>з науково-педагогічної роботи</w:t>
      </w:r>
      <w:r w:rsidRPr="00D821D4">
        <w:rPr>
          <w:b/>
          <w:bCs/>
          <w:szCs w:val="28"/>
        </w:rPr>
        <w:tab/>
      </w:r>
      <w:r w:rsidRPr="00D821D4">
        <w:rPr>
          <w:bCs/>
          <w:szCs w:val="28"/>
        </w:rPr>
        <w:t>_____________</w:t>
      </w:r>
      <w:r w:rsidRPr="00D821D4">
        <w:rPr>
          <w:bCs/>
          <w:szCs w:val="28"/>
        </w:rPr>
        <w:tab/>
      </w:r>
      <w:r>
        <w:rPr>
          <w:bCs/>
          <w:szCs w:val="28"/>
          <w:u w:val="single"/>
        </w:rPr>
        <w:t>Олександр ЗАЙЧУК</w:t>
      </w:r>
      <w:r>
        <w:rPr>
          <w:bCs/>
          <w:szCs w:val="28"/>
          <w:u w:val="single"/>
        </w:rPr>
        <w:tab/>
        <w:t xml:space="preserve">  </w:t>
      </w:r>
    </w:p>
    <w:p w14:paraId="6E07FF1A" w14:textId="77777777" w:rsidR="00253B09" w:rsidRPr="0097690A" w:rsidRDefault="00253B09" w:rsidP="00D8015A">
      <w:pPr>
        <w:spacing w:line="276" w:lineRule="auto"/>
        <w:ind w:left="4248" w:right="113" w:firstLine="0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 w:rsidRPr="0097690A">
        <w:rPr>
          <w:color w:val="000000"/>
          <w:vertAlign w:val="superscript"/>
        </w:rPr>
        <w:t>(підпис)</w:t>
      </w:r>
      <w:r w:rsidRPr="0097690A">
        <w:rPr>
          <w:color w:val="000000"/>
          <w:vertAlign w:val="superscript"/>
        </w:rPr>
        <w:tab/>
      </w:r>
      <w:r w:rsidRPr="0097690A">
        <w:rPr>
          <w:color w:val="000000"/>
          <w:vertAlign w:val="superscript"/>
        </w:rPr>
        <w:tab/>
      </w:r>
      <w:r w:rsidRPr="0097690A">
        <w:rPr>
          <w:color w:val="000000"/>
          <w:vertAlign w:val="superscript"/>
        </w:rPr>
        <w:tab/>
        <w:t>(Ім’я ПРІЗВИЩЕ)</w:t>
      </w:r>
    </w:p>
    <w:p w14:paraId="43D286C6" w14:textId="77777777" w:rsidR="00253B09" w:rsidRPr="00463931" w:rsidRDefault="00253B09" w:rsidP="00D8015A">
      <w:pPr>
        <w:rPr>
          <w:bCs/>
          <w:szCs w:val="28"/>
        </w:rPr>
      </w:pPr>
      <w:r w:rsidRPr="00463931">
        <w:rPr>
          <w:bCs/>
          <w:szCs w:val="28"/>
        </w:rPr>
        <w:t>«___»______20___ р.</w:t>
      </w:r>
      <w:r w:rsidRPr="00463931">
        <w:rPr>
          <w:bCs/>
          <w:szCs w:val="28"/>
        </w:rPr>
        <w:tab/>
      </w:r>
    </w:p>
    <w:p w14:paraId="7E893D5B" w14:textId="77777777" w:rsidR="00253B09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</w:p>
    <w:p w14:paraId="7203CDAF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</w:p>
    <w:p w14:paraId="16F695B5" w14:textId="77777777" w:rsidR="00253B09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 w:rsidRPr="00357764">
        <w:rPr>
          <w:b/>
          <w:bCs/>
          <w:szCs w:val="28"/>
        </w:rPr>
        <w:t>Р</w:t>
      </w:r>
      <w:r>
        <w:rPr>
          <w:b/>
          <w:bCs/>
          <w:szCs w:val="28"/>
        </w:rPr>
        <w:t>ада якості освітньої діяльності</w:t>
      </w:r>
    </w:p>
    <w:p w14:paraId="0CDA0039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 w:rsidRPr="000B41B1">
        <w:rPr>
          <w:bCs/>
          <w:szCs w:val="28"/>
        </w:rPr>
        <w:t>Голова</w:t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Cs/>
          <w:szCs w:val="28"/>
        </w:rPr>
        <w:t>_____________</w:t>
      </w:r>
      <w:r w:rsidRPr="00357764">
        <w:rPr>
          <w:bCs/>
          <w:szCs w:val="28"/>
        </w:rPr>
        <w:tab/>
      </w:r>
      <w:r w:rsidRPr="00D75462">
        <w:rPr>
          <w:bCs/>
          <w:szCs w:val="28"/>
          <w:u w:val="single"/>
        </w:rPr>
        <w:t>Анатолій РАДКЕВИЧ</w:t>
      </w:r>
      <w:r>
        <w:rPr>
          <w:bCs/>
          <w:szCs w:val="28"/>
          <w:u w:val="single"/>
        </w:rPr>
        <w:tab/>
      </w:r>
    </w:p>
    <w:p w14:paraId="2247386A" w14:textId="77777777" w:rsidR="00253B09" w:rsidRPr="00357764" w:rsidRDefault="00253B09" w:rsidP="00D8015A">
      <w:pPr>
        <w:widowControl w:val="0"/>
        <w:spacing w:line="276" w:lineRule="auto"/>
        <w:ind w:left="4248" w:right="113" w:firstLine="708"/>
        <w:jc w:val="both"/>
        <w:rPr>
          <w:color w:val="000000"/>
          <w:sz w:val="18"/>
          <w:szCs w:val="18"/>
        </w:rPr>
      </w:pPr>
      <w:r w:rsidRPr="00357764">
        <w:rPr>
          <w:sz w:val="18"/>
          <w:szCs w:val="18"/>
        </w:rPr>
        <w:t xml:space="preserve"> (підпис)</w:t>
      </w:r>
      <w:r w:rsidRPr="00357764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  <w:t>(Ім’я ПРІЗВИЩЕ)</w:t>
      </w:r>
    </w:p>
    <w:p w14:paraId="214C0CB5" w14:textId="77777777" w:rsidR="00253B09" w:rsidRPr="00357764" w:rsidRDefault="00253B09" w:rsidP="00D8015A">
      <w:pPr>
        <w:widowControl w:val="0"/>
        <w:spacing w:line="240" w:lineRule="auto"/>
        <w:ind w:firstLine="0"/>
        <w:rPr>
          <w:bCs/>
          <w:szCs w:val="28"/>
        </w:rPr>
      </w:pPr>
      <w:r w:rsidRPr="00357764">
        <w:rPr>
          <w:bCs/>
          <w:szCs w:val="28"/>
        </w:rPr>
        <w:t>Протокол №___ від «___»______20___ р.</w:t>
      </w:r>
    </w:p>
    <w:p w14:paraId="7D903931" w14:textId="77777777" w:rsidR="00253B09" w:rsidRPr="00357764" w:rsidRDefault="00253B09" w:rsidP="00D8015A">
      <w:pPr>
        <w:widowControl w:val="0"/>
        <w:spacing w:line="240" w:lineRule="auto"/>
        <w:ind w:firstLine="0"/>
        <w:rPr>
          <w:bCs/>
          <w:szCs w:val="28"/>
          <w:lang w:eastAsia="ru-RU"/>
        </w:rPr>
      </w:pPr>
      <w:r w:rsidRPr="00357764">
        <w:rPr>
          <w:bCs/>
          <w:szCs w:val="28"/>
        </w:rPr>
        <w:tab/>
      </w:r>
    </w:p>
    <w:p w14:paraId="20EF0AE8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</w:p>
    <w:p w14:paraId="0D8234BC" w14:textId="77777777" w:rsidR="00253B09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</w:p>
    <w:p w14:paraId="572DCA97" w14:textId="77777777" w:rsidR="00253B09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Навчально-науковий центр</w:t>
      </w:r>
    </w:p>
    <w:p w14:paraId="12C1E8D6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забезпечення якості освіти</w:t>
      </w:r>
    </w:p>
    <w:p w14:paraId="340E1563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 w:rsidRPr="00D821D4">
        <w:rPr>
          <w:bCs/>
          <w:szCs w:val="28"/>
        </w:rPr>
        <w:t>Заступник керівника</w:t>
      </w:r>
      <w:r w:rsidRPr="00357764"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357764">
        <w:rPr>
          <w:bCs/>
          <w:szCs w:val="28"/>
        </w:rPr>
        <w:t>_____________</w:t>
      </w:r>
      <w:r w:rsidRPr="00357764">
        <w:rPr>
          <w:bCs/>
          <w:szCs w:val="28"/>
        </w:rPr>
        <w:tab/>
        <w:t xml:space="preserve"> </w:t>
      </w:r>
      <w:r w:rsidRPr="00D75462">
        <w:rPr>
          <w:bCs/>
          <w:szCs w:val="28"/>
          <w:u w:val="single"/>
        </w:rPr>
        <w:t>Роман СМОТРАЄВ</w:t>
      </w:r>
      <w:r>
        <w:rPr>
          <w:bCs/>
          <w:szCs w:val="28"/>
          <w:u w:val="single"/>
        </w:rPr>
        <w:tab/>
      </w:r>
    </w:p>
    <w:p w14:paraId="1B5740EC" w14:textId="77777777" w:rsidR="00253B09" w:rsidRPr="00357764" w:rsidRDefault="00253B09" w:rsidP="00D8015A">
      <w:pPr>
        <w:widowControl w:val="0"/>
        <w:spacing w:line="276" w:lineRule="auto"/>
        <w:ind w:left="4248" w:right="113" w:firstLine="708"/>
        <w:jc w:val="both"/>
        <w:rPr>
          <w:color w:val="000000"/>
          <w:sz w:val="20"/>
          <w:szCs w:val="20"/>
        </w:rPr>
      </w:pPr>
      <w:r w:rsidRPr="00357764">
        <w:rPr>
          <w:sz w:val="18"/>
          <w:szCs w:val="18"/>
        </w:rPr>
        <w:t>(підпис)</w:t>
      </w:r>
      <w:r w:rsidRPr="00357764"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  <w:t>(Ім’я ПРІЗВИЩЕ</w:t>
      </w:r>
      <w:r>
        <w:rPr>
          <w:color w:val="000000"/>
          <w:sz w:val="18"/>
          <w:szCs w:val="18"/>
        </w:rPr>
        <w:t>)</w:t>
      </w:r>
    </w:p>
    <w:p w14:paraId="7D625BEC" w14:textId="77777777" w:rsidR="00253B09" w:rsidRPr="00357764" w:rsidRDefault="00253B09" w:rsidP="00D8015A">
      <w:pPr>
        <w:widowControl w:val="0"/>
        <w:spacing w:line="240" w:lineRule="auto"/>
        <w:ind w:firstLine="0"/>
        <w:rPr>
          <w:bCs/>
          <w:szCs w:val="28"/>
          <w:lang w:eastAsia="ru-RU"/>
        </w:rPr>
      </w:pPr>
      <w:r w:rsidRPr="00357764">
        <w:rPr>
          <w:bCs/>
          <w:szCs w:val="28"/>
        </w:rPr>
        <w:t>«___»______20___ р.</w:t>
      </w:r>
      <w:r w:rsidRPr="00357764">
        <w:rPr>
          <w:bCs/>
          <w:szCs w:val="28"/>
        </w:rPr>
        <w:tab/>
      </w:r>
    </w:p>
    <w:p w14:paraId="416D63CC" w14:textId="77777777" w:rsidR="00253B09" w:rsidRPr="00357764" w:rsidRDefault="00253B09" w:rsidP="00D8015A">
      <w:pPr>
        <w:widowControl w:val="0"/>
        <w:spacing w:line="260" w:lineRule="exact"/>
        <w:ind w:firstLine="0"/>
        <w:jc w:val="center"/>
        <w:rPr>
          <w:b/>
          <w:bCs/>
          <w:szCs w:val="28"/>
        </w:rPr>
      </w:pPr>
    </w:p>
    <w:p w14:paraId="1C9A54B7" w14:textId="77777777" w:rsidR="00253B09" w:rsidRPr="00357764" w:rsidRDefault="00253B09" w:rsidP="00D8015A">
      <w:pPr>
        <w:widowControl w:val="0"/>
        <w:spacing w:line="260" w:lineRule="exact"/>
        <w:ind w:firstLine="0"/>
        <w:jc w:val="center"/>
        <w:rPr>
          <w:b/>
          <w:bCs/>
          <w:szCs w:val="28"/>
        </w:rPr>
      </w:pPr>
    </w:p>
    <w:p w14:paraId="67B0AE85" w14:textId="77777777" w:rsidR="00253B09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</w:p>
    <w:p w14:paraId="00240D72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Рада студентів __________</w:t>
      </w:r>
    </w:p>
    <w:p w14:paraId="02247BD3" w14:textId="77777777" w:rsidR="00253B09" w:rsidRPr="00357764" w:rsidRDefault="00253B09" w:rsidP="00D8015A">
      <w:pPr>
        <w:widowControl w:val="0"/>
        <w:spacing w:line="240" w:lineRule="auto"/>
        <w:ind w:firstLine="0"/>
        <w:jc w:val="both"/>
        <w:rPr>
          <w:b/>
          <w:bCs/>
          <w:szCs w:val="28"/>
        </w:rPr>
      </w:pPr>
      <w:r>
        <w:rPr>
          <w:bCs/>
          <w:szCs w:val="28"/>
        </w:rPr>
        <w:t>Голова</w:t>
      </w:r>
      <w:r w:rsidRPr="00357764">
        <w:rPr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/>
          <w:bCs/>
          <w:szCs w:val="28"/>
        </w:rPr>
        <w:tab/>
      </w:r>
      <w:r w:rsidRPr="00357764">
        <w:rPr>
          <w:bCs/>
          <w:szCs w:val="28"/>
        </w:rPr>
        <w:t>_____________</w:t>
      </w:r>
      <w:r w:rsidRPr="00357764">
        <w:rPr>
          <w:bCs/>
          <w:szCs w:val="28"/>
        </w:rPr>
        <w:tab/>
        <w:t xml:space="preserve"> ___________________</w:t>
      </w:r>
    </w:p>
    <w:p w14:paraId="4CAF03FA" w14:textId="77777777" w:rsidR="00253B09" w:rsidRPr="00357764" w:rsidRDefault="00253B09" w:rsidP="00D8015A">
      <w:pPr>
        <w:widowControl w:val="0"/>
        <w:spacing w:line="276" w:lineRule="auto"/>
        <w:ind w:left="4248" w:right="113" w:firstLine="708"/>
        <w:jc w:val="both"/>
        <w:rPr>
          <w:color w:val="000000"/>
          <w:sz w:val="20"/>
          <w:szCs w:val="20"/>
        </w:rPr>
      </w:pPr>
      <w:r w:rsidRPr="00357764">
        <w:rPr>
          <w:sz w:val="18"/>
          <w:szCs w:val="18"/>
        </w:rPr>
        <w:t>(підпис)</w:t>
      </w:r>
      <w:r w:rsidRPr="00357764"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</w:r>
      <w:r w:rsidRPr="00357764">
        <w:rPr>
          <w:color w:val="000000"/>
          <w:sz w:val="18"/>
          <w:szCs w:val="18"/>
        </w:rPr>
        <w:tab/>
        <w:t>(Ім’я ПРІЗВИЩЕ</w:t>
      </w:r>
      <w:r>
        <w:rPr>
          <w:color w:val="000000"/>
          <w:sz w:val="18"/>
          <w:szCs w:val="18"/>
        </w:rPr>
        <w:t>)</w:t>
      </w:r>
    </w:p>
    <w:p w14:paraId="71386A1E" w14:textId="77777777" w:rsidR="00253B09" w:rsidRPr="00357764" w:rsidRDefault="00253B09" w:rsidP="00D8015A">
      <w:pPr>
        <w:widowControl w:val="0"/>
        <w:spacing w:line="240" w:lineRule="auto"/>
        <w:ind w:firstLine="0"/>
        <w:rPr>
          <w:bCs/>
          <w:szCs w:val="28"/>
          <w:lang w:eastAsia="ru-RU"/>
        </w:rPr>
      </w:pPr>
      <w:r w:rsidRPr="00357764">
        <w:rPr>
          <w:bCs/>
          <w:szCs w:val="28"/>
        </w:rPr>
        <w:t>«___»______20___ р.</w:t>
      </w:r>
      <w:r w:rsidRPr="00357764">
        <w:rPr>
          <w:bCs/>
          <w:szCs w:val="28"/>
        </w:rPr>
        <w:tab/>
      </w:r>
    </w:p>
    <w:p w14:paraId="1C4BF8C9" w14:textId="77777777" w:rsidR="00253B09" w:rsidRPr="00357764" w:rsidRDefault="00253B09" w:rsidP="00D8015A">
      <w:pPr>
        <w:widowControl w:val="0"/>
        <w:spacing w:line="260" w:lineRule="exact"/>
        <w:ind w:firstLine="0"/>
        <w:jc w:val="both"/>
        <w:rPr>
          <w:b/>
          <w:bCs/>
          <w:szCs w:val="28"/>
        </w:rPr>
      </w:pPr>
    </w:p>
    <w:p w14:paraId="29940279" w14:textId="77777777" w:rsidR="00253B09" w:rsidRPr="00357764" w:rsidRDefault="00253B09" w:rsidP="00D8015A">
      <w:pPr>
        <w:widowControl w:val="0"/>
        <w:spacing w:line="260" w:lineRule="exact"/>
        <w:ind w:firstLine="0"/>
        <w:jc w:val="center"/>
        <w:rPr>
          <w:b/>
          <w:bCs/>
          <w:szCs w:val="28"/>
        </w:rPr>
      </w:pPr>
    </w:p>
    <w:p w14:paraId="2E2FB26D" w14:textId="77777777" w:rsidR="00253B09" w:rsidRPr="00357764" w:rsidRDefault="00253B09" w:rsidP="00D8015A">
      <w:pPr>
        <w:widowControl w:val="0"/>
        <w:spacing w:line="260" w:lineRule="exact"/>
        <w:ind w:firstLine="0"/>
        <w:jc w:val="center"/>
        <w:rPr>
          <w:b/>
          <w:bCs/>
          <w:szCs w:val="28"/>
        </w:rPr>
      </w:pPr>
    </w:p>
    <w:p w14:paraId="76DCCA99" w14:textId="77777777" w:rsidR="00253B09" w:rsidRPr="00151BB2" w:rsidRDefault="00253B09" w:rsidP="00D8015A">
      <w:pPr>
        <w:spacing w:before="240" w:line="240" w:lineRule="auto"/>
        <w:ind w:firstLine="0"/>
        <w:jc w:val="both"/>
        <w:rPr>
          <w:szCs w:val="28"/>
        </w:rPr>
      </w:pPr>
      <w:r w:rsidRPr="003A23BB">
        <w:rPr>
          <w:b/>
          <w:szCs w:val="28"/>
        </w:rPr>
        <w:t>Реєстраційний номер</w:t>
      </w:r>
      <w:r w:rsidRPr="00151BB2">
        <w:rPr>
          <w:szCs w:val="28"/>
        </w:rPr>
        <w:t xml:space="preserve"> _______________  ____________________________</w:t>
      </w:r>
    </w:p>
    <w:p w14:paraId="0F5548F8" w14:textId="77777777" w:rsidR="00253B09" w:rsidRPr="00151BB2" w:rsidRDefault="00253B09" w:rsidP="00D8015A">
      <w:pPr>
        <w:spacing w:after="120" w:line="240" w:lineRule="auto"/>
        <w:jc w:val="both"/>
        <w:rPr>
          <w:sz w:val="16"/>
          <w:szCs w:val="16"/>
        </w:rPr>
      </w:pP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 w:rsidRPr="00151BB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51BB2">
        <w:rPr>
          <w:sz w:val="16"/>
          <w:szCs w:val="16"/>
        </w:rPr>
        <w:t>(Підпис працівника навчально-методичного відділу)</w:t>
      </w:r>
    </w:p>
    <w:p w14:paraId="55DD0F76" w14:textId="77777777" w:rsidR="00253B09" w:rsidRDefault="00253B09" w:rsidP="00D8015A">
      <w:pPr>
        <w:spacing w:after="120" w:line="240" w:lineRule="auto"/>
        <w:ind w:firstLine="0"/>
        <w:jc w:val="both"/>
      </w:pPr>
      <w:r w:rsidRPr="00151BB2">
        <w:rPr>
          <w:szCs w:val="28"/>
        </w:rPr>
        <w:t>«______» ____________ 202___</w:t>
      </w:r>
    </w:p>
    <w:bookmarkEnd w:id="1"/>
    <w:p w14:paraId="1CA6F2A4" w14:textId="77777777" w:rsidR="00253B09" w:rsidRPr="00357764" w:rsidRDefault="00253B09" w:rsidP="00B93524">
      <w:pPr>
        <w:spacing w:line="276" w:lineRule="auto"/>
        <w:ind w:firstLine="0"/>
        <w:jc w:val="center"/>
        <w:rPr>
          <w:b/>
          <w:bCs/>
          <w:szCs w:val="28"/>
        </w:rPr>
      </w:pPr>
      <w:r w:rsidRPr="00357764">
        <w:rPr>
          <w:szCs w:val="24"/>
        </w:rPr>
        <w:br w:type="page"/>
      </w:r>
      <w:r w:rsidRPr="00357764">
        <w:rPr>
          <w:b/>
          <w:bCs/>
          <w:szCs w:val="28"/>
        </w:rPr>
        <w:lastRenderedPageBreak/>
        <w:t>ПЕРЕДМОВА</w:t>
      </w:r>
    </w:p>
    <w:p w14:paraId="4BB75013" w14:textId="77777777" w:rsidR="00253B09" w:rsidRPr="00C72C84" w:rsidRDefault="00253B09" w:rsidP="00C27D31">
      <w:pPr>
        <w:widowControl w:val="0"/>
        <w:spacing w:line="240" w:lineRule="auto"/>
        <w:ind w:firstLine="0"/>
        <w:jc w:val="center"/>
        <w:rPr>
          <w:b/>
          <w:bCs/>
          <w:szCs w:val="28"/>
        </w:rPr>
      </w:pPr>
      <w:r w:rsidRPr="00C72C84">
        <w:rPr>
          <w:b/>
          <w:bCs/>
          <w:szCs w:val="28"/>
        </w:rPr>
        <w:t>Освітньої програми</w:t>
      </w:r>
    </w:p>
    <w:p w14:paraId="5287C237" w14:textId="77777777" w:rsidR="00253B09" w:rsidRPr="00C379E1" w:rsidRDefault="00253B09" w:rsidP="00CA0A61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C379E1">
        <w:rPr>
          <w:b/>
          <w:bCs/>
          <w:szCs w:val="28"/>
        </w:rPr>
        <w:t xml:space="preserve">Теплоенергетика </w:t>
      </w:r>
    </w:p>
    <w:p w14:paraId="3D32A59A" w14:textId="77777777" w:rsidR="00253B09" w:rsidRPr="00357764" w:rsidRDefault="00253B09" w:rsidP="00C27D31">
      <w:pPr>
        <w:widowControl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першого</w:t>
      </w:r>
      <w:r w:rsidRPr="00FC054E">
        <w:rPr>
          <w:b/>
          <w:szCs w:val="28"/>
        </w:rPr>
        <w:t xml:space="preserve"> (</w:t>
      </w:r>
      <w:r>
        <w:rPr>
          <w:b/>
          <w:szCs w:val="28"/>
        </w:rPr>
        <w:t>бакалаврського</w:t>
      </w:r>
      <w:r w:rsidRPr="00FC054E">
        <w:rPr>
          <w:b/>
          <w:szCs w:val="28"/>
        </w:rPr>
        <w:t>) рівня вищої освіти</w:t>
      </w:r>
    </w:p>
    <w:p w14:paraId="5B07D4D1" w14:textId="77777777" w:rsidR="00253B09" w:rsidRPr="00357764" w:rsidRDefault="00253B09" w:rsidP="000B03C2">
      <w:pPr>
        <w:widowControl w:val="0"/>
        <w:spacing w:line="260" w:lineRule="exact"/>
        <w:ind w:firstLine="0"/>
        <w:jc w:val="center"/>
        <w:rPr>
          <w:b/>
          <w:bCs/>
          <w:szCs w:val="28"/>
        </w:rPr>
      </w:pPr>
    </w:p>
    <w:p w14:paraId="567C47E4" w14:textId="77777777" w:rsidR="00253B09" w:rsidRPr="00357764" w:rsidRDefault="00253B09" w:rsidP="000B03C2">
      <w:pPr>
        <w:spacing w:line="276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ІНІЦІЙОВАНА</w:t>
      </w:r>
    </w:p>
    <w:p w14:paraId="78DEDA3B" w14:textId="77777777" w:rsidR="00253B09" w:rsidRPr="001608C5" w:rsidRDefault="00253B09" w:rsidP="000B03C2">
      <w:pPr>
        <w:spacing w:line="276" w:lineRule="auto"/>
        <w:ind w:firstLine="426"/>
        <w:jc w:val="both"/>
        <w:rPr>
          <w:szCs w:val="24"/>
        </w:rPr>
      </w:pPr>
      <w:r w:rsidRPr="00357764">
        <w:rPr>
          <w:szCs w:val="24"/>
        </w:rPr>
        <w:t>Кафедрою</w:t>
      </w:r>
      <w:r>
        <w:rPr>
          <w:szCs w:val="24"/>
        </w:rPr>
        <w:t xml:space="preserve"> енергетичних систем та </w:t>
      </w:r>
      <w:proofErr w:type="spellStart"/>
      <w:r>
        <w:rPr>
          <w:szCs w:val="24"/>
        </w:rPr>
        <w:t>енергоменеджменту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ДМетІ</w:t>
      </w:r>
      <w:proofErr w:type="spellEnd"/>
      <w:r>
        <w:rPr>
          <w:szCs w:val="24"/>
        </w:rPr>
        <w:t xml:space="preserve">) </w:t>
      </w:r>
      <w:r w:rsidRPr="001608C5">
        <w:rPr>
          <w:szCs w:val="24"/>
        </w:rPr>
        <w:t>21 січня 2025, протокол №9</w:t>
      </w:r>
    </w:p>
    <w:p w14:paraId="1866F290" w14:textId="77777777" w:rsidR="00253B09" w:rsidRDefault="00253B09" w:rsidP="00581463">
      <w:pPr>
        <w:spacing w:line="276" w:lineRule="auto"/>
        <w:ind w:firstLine="426"/>
        <w:jc w:val="both"/>
        <w:rPr>
          <w:szCs w:val="24"/>
        </w:rPr>
      </w:pPr>
      <w:r w:rsidRPr="009C5DAA">
        <w:rPr>
          <w:szCs w:val="24"/>
        </w:rPr>
        <w:t xml:space="preserve">Завідувач кафедри _________________ </w:t>
      </w:r>
      <w:r>
        <w:rPr>
          <w:szCs w:val="24"/>
        </w:rPr>
        <w:t>Андрій УСЕНКО</w:t>
      </w:r>
    </w:p>
    <w:p w14:paraId="40742BCB" w14:textId="77777777" w:rsidR="00253B09" w:rsidRPr="001608C5" w:rsidRDefault="00253B09" w:rsidP="00581463">
      <w:pPr>
        <w:spacing w:line="276" w:lineRule="auto"/>
        <w:ind w:firstLine="426"/>
        <w:jc w:val="both"/>
        <w:rPr>
          <w:szCs w:val="24"/>
        </w:rPr>
      </w:pPr>
    </w:p>
    <w:p w14:paraId="43C0EE67" w14:textId="77777777" w:rsidR="00253B09" w:rsidRPr="001608C5" w:rsidRDefault="00253B09" w:rsidP="00994611">
      <w:pPr>
        <w:spacing w:line="276" w:lineRule="auto"/>
        <w:ind w:firstLine="426"/>
        <w:jc w:val="both"/>
        <w:rPr>
          <w:szCs w:val="24"/>
        </w:rPr>
      </w:pPr>
      <w:r w:rsidRPr="001608C5">
        <w:rPr>
          <w:szCs w:val="24"/>
        </w:rPr>
        <w:t xml:space="preserve">Кафедрою енергетики (ННІ УДХТУ)  20 </w:t>
      </w:r>
      <w:r w:rsidRPr="00C379E1">
        <w:rPr>
          <w:szCs w:val="24"/>
        </w:rPr>
        <w:t xml:space="preserve">січня </w:t>
      </w:r>
      <w:proofErr w:type="spellStart"/>
      <w:r w:rsidRPr="00C379E1">
        <w:rPr>
          <w:szCs w:val="24"/>
        </w:rPr>
        <w:t>січня</w:t>
      </w:r>
      <w:proofErr w:type="spellEnd"/>
      <w:r w:rsidRPr="00C379E1">
        <w:rPr>
          <w:szCs w:val="24"/>
        </w:rPr>
        <w:t xml:space="preserve"> 2025</w:t>
      </w:r>
      <w:r w:rsidRPr="001608C5">
        <w:rPr>
          <w:szCs w:val="24"/>
        </w:rPr>
        <w:t> р., протокол №7.</w:t>
      </w:r>
    </w:p>
    <w:p w14:paraId="5B86AF39" w14:textId="7F919D65" w:rsidR="00253B09" w:rsidRDefault="00253B09" w:rsidP="00994611">
      <w:pPr>
        <w:spacing w:line="276" w:lineRule="auto"/>
        <w:ind w:firstLine="426"/>
        <w:jc w:val="both"/>
        <w:rPr>
          <w:szCs w:val="24"/>
        </w:rPr>
      </w:pPr>
      <w:r w:rsidRPr="001608C5">
        <w:rPr>
          <w:szCs w:val="24"/>
        </w:rPr>
        <w:t>Завідувач кафедри _________________ Станіслав КОВАЛЬОВ</w:t>
      </w:r>
    </w:p>
    <w:p w14:paraId="105033D7" w14:textId="6FE1743A" w:rsidR="00C379E1" w:rsidRDefault="00C379E1" w:rsidP="00994611">
      <w:pPr>
        <w:spacing w:line="276" w:lineRule="auto"/>
        <w:ind w:firstLine="426"/>
        <w:jc w:val="both"/>
        <w:rPr>
          <w:szCs w:val="24"/>
        </w:rPr>
      </w:pPr>
    </w:p>
    <w:p w14:paraId="7B35ED17" w14:textId="77777777" w:rsidR="00253B09" w:rsidRPr="001608C5" w:rsidRDefault="00253B09" w:rsidP="000B03C2">
      <w:pPr>
        <w:widowControl w:val="0"/>
        <w:spacing w:line="276" w:lineRule="auto"/>
        <w:ind w:right="113" w:firstLine="0"/>
        <w:rPr>
          <w:b/>
          <w:szCs w:val="28"/>
        </w:rPr>
      </w:pPr>
      <w:r w:rsidRPr="001608C5">
        <w:rPr>
          <w:b/>
          <w:szCs w:val="28"/>
        </w:rPr>
        <w:t>ПІДСТАВА</w:t>
      </w:r>
    </w:p>
    <w:p w14:paraId="5ED57C7F" w14:textId="77777777" w:rsidR="00253B09" w:rsidRDefault="00253B09" w:rsidP="001608C5">
      <w:pPr>
        <w:pStyle w:val="2c"/>
        <w:spacing w:line="360" w:lineRule="auto"/>
        <w:ind w:firstLine="705"/>
        <w:jc w:val="both"/>
        <w:rPr>
          <w:sz w:val="28"/>
          <w:szCs w:val="28"/>
        </w:rPr>
      </w:pPr>
      <w:r w:rsidRPr="001608C5">
        <w:rPr>
          <w:rStyle w:val="normaltextrun"/>
          <w:spacing w:val="-6"/>
          <w:sz w:val="28"/>
          <w:szCs w:val="28"/>
        </w:rPr>
        <w:t xml:space="preserve">Освітньо-професійну програму складено на підставі Стандарту вищої освіти за спеціальністю 144 Теплоенергетика для першого (бакалаврського) рівня вищої освіти (наказ Міністерства освіти і науки України від 04.03.2020 №372) </w:t>
      </w:r>
      <w:r w:rsidRPr="001608C5">
        <w:rPr>
          <w:sz w:val="28"/>
          <w:szCs w:val="28"/>
        </w:rPr>
        <w:t>з метою продовження реалізації освітньо-професійної програми</w:t>
      </w:r>
      <w:r w:rsidRPr="001608C5">
        <w:rPr>
          <w:rStyle w:val="normaltextrun"/>
          <w:spacing w:val="-6"/>
          <w:sz w:val="28"/>
          <w:szCs w:val="28"/>
        </w:rPr>
        <w:t xml:space="preserve"> «</w:t>
      </w:r>
      <w:proofErr w:type="spellStart"/>
      <w:r w:rsidRPr="001608C5">
        <w:rPr>
          <w:rStyle w:val="normaltextrun"/>
          <w:spacing w:val="-6"/>
          <w:sz w:val="28"/>
          <w:szCs w:val="28"/>
        </w:rPr>
        <w:t>Енергоменеджмент</w:t>
      </w:r>
      <w:proofErr w:type="spellEnd"/>
      <w:r w:rsidRPr="001608C5">
        <w:rPr>
          <w:rStyle w:val="normaltextrun"/>
          <w:spacing w:val="-6"/>
          <w:sz w:val="28"/>
          <w:szCs w:val="28"/>
        </w:rPr>
        <w:t xml:space="preserve"> та теплоенергетика»</w:t>
      </w:r>
      <w:r w:rsidRPr="001608C5">
        <w:rPr>
          <w:sz w:val="28"/>
          <w:szCs w:val="28"/>
        </w:rPr>
        <w:t xml:space="preserve"> Українського державного університету науки і технологій (УДУНТ) (вперше затверджена рішенням вченої ради Національної металургійної академії України (</w:t>
      </w:r>
      <w:proofErr w:type="spellStart"/>
      <w:r w:rsidRPr="001608C5">
        <w:rPr>
          <w:sz w:val="28"/>
          <w:szCs w:val="28"/>
        </w:rPr>
        <w:t>НМетАУ</w:t>
      </w:r>
      <w:proofErr w:type="spellEnd"/>
      <w:r w:rsidRPr="001608C5">
        <w:rPr>
          <w:sz w:val="28"/>
          <w:szCs w:val="28"/>
        </w:rPr>
        <w:t xml:space="preserve">) від 04.05.2017 р., протокол №4; зміни вносились рішенням вченої ради </w:t>
      </w:r>
      <w:proofErr w:type="spellStart"/>
      <w:r w:rsidRPr="001608C5">
        <w:rPr>
          <w:sz w:val="28"/>
          <w:szCs w:val="28"/>
        </w:rPr>
        <w:t>НМетАУ</w:t>
      </w:r>
      <w:proofErr w:type="spellEnd"/>
      <w:r w:rsidRPr="001608C5">
        <w:rPr>
          <w:sz w:val="28"/>
          <w:szCs w:val="28"/>
        </w:rPr>
        <w:t xml:space="preserve"> від 26.06.2020 р., протокол №4, рішенням вченої ради УДУНТ від 28.12.2021 р., протокол №3 (після утворення УДУНТ наказом МОН України від 26.04.2021 р. №464), рішенням вченої ради УДУНТ від 03.07.2023 р., протокол №10) та освітньої програми «Теплоенергетика» Українського державного університету науки і технологій (УДУНТ) (вперше затверджено вченою радою ДВНЗ УДХТУ 16.06.2016 р., протокол № 5. зміни вносились рішенням вченої ради ДВНЗ УДХТУ, наказ від 09.06.2020 №102).</w:t>
      </w:r>
    </w:p>
    <w:p w14:paraId="3F15F8C4" w14:textId="77777777" w:rsidR="00253B09" w:rsidRDefault="00253B09" w:rsidP="001608C5">
      <w:pPr>
        <w:spacing w:line="360" w:lineRule="auto"/>
        <w:jc w:val="both"/>
        <w:rPr>
          <w:spacing w:val="-6"/>
          <w:szCs w:val="28"/>
        </w:rPr>
      </w:pPr>
      <w:r w:rsidRPr="001608C5">
        <w:rPr>
          <w:spacing w:val="-6"/>
          <w:szCs w:val="28"/>
        </w:rPr>
        <w:t>Зміни до програми вносились:</w:t>
      </w:r>
    </w:p>
    <w:p w14:paraId="48F54EDE" w14:textId="77777777" w:rsidR="00253B09" w:rsidRPr="001608C5" w:rsidRDefault="00253B09" w:rsidP="001608C5">
      <w:pPr>
        <w:spacing w:line="360" w:lineRule="auto"/>
        <w:jc w:val="both"/>
        <w:rPr>
          <w:spacing w:val="-6"/>
          <w:szCs w:val="28"/>
        </w:rPr>
      </w:pPr>
      <w:r w:rsidRPr="001608C5">
        <w:rPr>
          <w:spacing w:val="-6"/>
          <w:szCs w:val="28"/>
        </w:rPr>
        <w:t xml:space="preserve">- рішенням вченої ради </w:t>
      </w:r>
      <w:proofErr w:type="spellStart"/>
      <w:r w:rsidRPr="001608C5">
        <w:rPr>
          <w:spacing w:val="-6"/>
          <w:szCs w:val="28"/>
        </w:rPr>
        <w:t>НМетАУ</w:t>
      </w:r>
      <w:proofErr w:type="spellEnd"/>
      <w:r w:rsidRPr="001608C5">
        <w:rPr>
          <w:spacing w:val="-6"/>
          <w:szCs w:val="28"/>
        </w:rPr>
        <w:t xml:space="preserve"> від 22.06.2020 р., протокол № 4 (наказ </w:t>
      </w:r>
      <w:proofErr w:type="spellStart"/>
      <w:r w:rsidRPr="001608C5">
        <w:rPr>
          <w:spacing w:val="-6"/>
          <w:szCs w:val="28"/>
        </w:rPr>
        <w:t>НМетАУ</w:t>
      </w:r>
      <w:proofErr w:type="spellEnd"/>
      <w:r w:rsidRPr="001608C5">
        <w:rPr>
          <w:spacing w:val="-6"/>
          <w:szCs w:val="28"/>
        </w:rPr>
        <w:t xml:space="preserve"> № 07 від 26.06.2020 р.) з метою урахування вимог </w:t>
      </w:r>
      <w:proofErr w:type="spellStart"/>
      <w:r w:rsidRPr="001608C5">
        <w:rPr>
          <w:spacing w:val="-6"/>
          <w:szCs w:val="28"/>
        </w:rPr>
        <w:t>новозатвердженого</w:t>
      </w:r>
      <w:proofErr w:type="spellEnd"/>
      <w:r w:rsidRPr="001608C5">
        <w:rPr>
          <w:spacing w:val="-6"/>
          <w:szCs w:val="28"/>
        </w:rPr>
        <w:t xml:space="preserve"> стандарту вищої освіти за спеціальністю 144 Теплоенергетика;</w:t>
      </w:r>
    </w:p>
    <w:p w14:paraId="05DF886C" w14:textId="77777777" w:rsidR="00253B09" w:rsidRPr="001608C5" w:rsidRDefault="00253B09" w:rsidP="001608C5">
      <w:pPr>
        <w:spacing w:line="360" w:lineRule="auto"/>
        <w:jc w:val="both"/>
        <w:rPr>
          <w:spacing w:val="-6"/>
          <w:szCs w:val="28"/>
        </w:rPr>
      </w:pPr>
      <w:r w:rsidRPr="001608C5">
        <w:rPr>
          <w:spacing w:val="-6"/>
          <w:szCs w:val="28"/>
        </w:rPr>
        <w:lastRenderedPageBreak/>
        <w:t xml:space="preserve">- рішенням вченої ради Українського державного університету науки і технологій (УДУНТ) від 28.12.2021 р., протокол № 3 (наказ УДУНТ № 43 від 28.12.2021 р.) після започаткування освітньо-професійної програми "Теплоенергетика" першого (бакалаврського) рівня вищої освіти в УДУНТ з метою продовження реалізації освітньо-професійної програми "Теплоенергетика" </w:t>
      </w:r>
      <w:proofErr w:type="spellStart"/>
      <w:r w:rsidRPr="001608C5">
        <w:rPr>
          <w:spacing w:val="-6"/>
          <w:szCs w:val="28"/>
        </w:rPr>
        <w:t>НМетАУ</w:t>
      </w:r>
      <w:proofErr w:type="spellEnd"/>
      <w:r w:rsidRPr="001608C5">
        <w:rPr>
          <w:spacing w:val="-6"/>
          <w:szCs w:val="28"/>
        </w:rPr>
        <w:t xml:space="preserve"> згідно з Наказом МОН України від 26.04.2021 р. № 464 "Про утворення Українського державного університету науки і технологій" після реорганізації УДУНТ.</w:t>
      </w:r>
    </w:p>
    <w:p w14:paraId="6B814EAE" w14:textId="77777777" w:rsidR="00253B09" w:rsidRPr="001608C5" w:rsidRDefault="00253B09" w:rsidP="001608C5">
      <w:pPr>
        <w:pStyle w:val="2c"/>
        <w:spacing w:line="360" w:lineRule="auto"/>
        <w:ind w:firstLine="708"/>
        <w:jc w:val="both"/>
        <w:rPr>
          <w:sz w:val="28"/>
          <w:szCs w:val="28"/>
        </w:rPr>
      </w:pPr>
      <w:r w:rsidRPr="001608C5">
        <w:rPr>
          <w:sz w:val="28"/>
          <w:szCs w:val="28"/>
        </w:rPr>
        <w:t>Акредитована МОН України. Сертифікат про акредитацію Серія УД, № 04002712. Рішення АК від 3.04.2018 р., протокол № 129. Наказ МОН України від 06.04.2018 №329. Строк дії сертифіката про акредитацію до 01 липня 2028 р.</w:t>
      </w:r>
    </w:p>
    <w:p w14:paraId="5AB452EF" w14:textId="77777777" w:rsidR="00253B09" w:rsidRPr="001608C5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Cs w:val="28"/>
        </w:rPr>
      </w:pPr>
    </w:p>
    <w:p w14:paraId="52DE800D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CE35BC6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794487BA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5517F1BD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12A1D394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653E882A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2AFAA454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6C7EE1A9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5AA4049B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6151A405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140E3B5F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0108600A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9591FC6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2B24B4FE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A402CD8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4B0539A1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2280A331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C015024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196C378B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679B8764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54A5F47F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7DA19EEC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C5ACE6D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02AE0DD5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6A555CDF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67D8D591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04860481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246780C3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1C37FA6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404CFBC" w14:textId="77777777" w:rsidR="00253B09" w:rsidRDefault="00253B09" w:rsidP="00AE0C5F">
      <w:pPr>
        <w:widowControl w:val="0"/>
        <w:spacing w:line="240" w:lineRule="auto"/>
        <w:ind w:right="113"/>
        <w:jc w:val="both"/>
        <w:rPr>
          <w:rStyle w:val="normaltextrun"/>
          <w:sz w:val="24"/>
          <w:szCs w:val="24"/>
        </w:rPr>
      </w:pPr>
    </w:p>
    <w:p w14:paraId="37A21D43" w14:textId="77777777" w:rsidR="00253B09" w:rsidRPr="00B06685" w:rsidRDefault="00253B09" w:rsidP="00AE0C5F">
      <w:pPr>
        <w:widowControl w:val="0"/>
        <w:spacing w:line="240" w:lineRule="auto"/>
        <w:ind w:right="113"/>
        <w:jc w:val="both"/>
        <w:rPr>
          <w:sz w:val="26"/>
          <w:szCs w:val="26"/>
        </w:rPr>
      </w:pPr>
      <w:proofErr w:type="spellStart"/>
      <w:r w:rsidRPr="00B06685">
        <w:rPr>
          <w:rStyle w:val="normaltextrun"/>
          <w:sz w:val="26"/>
          <w:szCs w:val="26"/>
        </w:rPr>
        <w:lastRenderedPageBreak/>
        <w:t>Проєкт</w:t>
      </w:r>
      <w:proofErr w:type="spellEnd"/>
      <w:r w:rsidRPr="00B06685">
        <w:rPr>
          <w:rStyle w:val="normaltextrun"/>
          <w:sz w:val="26"/>
          <w:szCs w:val="26"/>
        </w:rPr>
        <w:t xml:space="preserve"> освітньо-професійної програми розроблено </w:t>
      </w:r>
      <w:proofErr w:type="spellStart"/>
      <w:r w:rsidRPr="00B06685">
        <w:rPr>
          <w:rStyle w:val="normaltextrun"/>
          <w:sz w:val="26"/>
          <w:szCs w:val="26"/>
        </w:rPr>
        <w:t>проєктною</w:t>
      </w:r>
      <w:proofErr w:type="spellEnd"/>
      <w:r w:rsidRPr="00B06685">
        <w:rPr>
          <w:rStyle w:val="normaltextrun"/>
          <w:sz w:val="26"/>
          <w:szCs w:val="26"/>
        </w:rPr>
        <w:t xml:space="preserve"> групою, яка затверджена наказом ректора УДУНТ від 0</w:t>
      </w:r>
      <w:r>
        <w:rPr>
          <w:rStyle w:val="normaltextrun"/>
          <w:sz w:val="26"/>
          <w:szCs w:val="26"/>
        </w:rPr>
        <w:t>3</w:t>
      </w:r>
      <w:r w:rsidRPr="00B06685">
        <w:rPr>
          <w:rStyle w:val="normaltextrun"/>
          <w:sz w:val="26"/>
          <w:szCs w:val="26"/>
        </w:rPr>
        <w:t>.0</w:t>
      </w:r>
      <w:r>
        <w:rPr>
          <w:rStyle w:val="normaltextrun"/>
          <w:sz w:val="26"/>
          <w:szCs w:val="26"/>
        </w:rPr>
        <w:t>2</w:t>
      </w:r>
      <w:r w:rsidRPr="00B06685">
        <w:rPr>
          <w:rStyle w:val="normaltextrun"/>
          <w:sz w:val="26"/>
          <w:szCs w:val="26"/>
        </w:rPr>
        <w:t>.202</w:t>
      </w:r>
      <w:r>
        <w:rPr>
          <w:rStyle w:val="normaltextrun"/>
          <w:sz w:val="26"/>
          <w:szCs w:val="26"/>
        </w:rPr>
        <w:t>5</w:t>
      </w:r>
      <w:r w:rsidRPr="00B06685">
        <w:rPr>
          <w:rStyle w:val="normaltextrun"/>
          <w:sz w:val="26"/>
          <w:szCs w:val="26"/>
        </w:rPr>
        <w:t xml:space="preserve">  № </w:t>
      </w:r>
      <w:r>
        <w:rPr>
          <w:rStyle w:val="normaltextrun"/>
          <w:sz w:val="26"/>
          <w:szCs w:val="26"/>
        </w:rPr>
        <w:t>50-К</w:t>
      </w:r>
      <w:r w:rsidRPr="00B06685">
        <w:rPr>
          <w:rStyle w:val="normaltextrun"/>
          <w:sz w:val="26"/>
          <w:szCs w:val="26"/>
        </w:rPr>
        <w:t>.</w:t>
      </w:r>
      <w:r w:rsidRPr="00B06685">
        <w:rPr>
          <w:rStyle w:val="eop"/>
          <w:color w:val="000000"/>
          <w:sz w:val="26"/>
          <w:szCs w:val="26"/>
        </w:rPr>
        <w:t> </w:t>
      </w:r>
    </w:p>
    <w:p w14:paraId="6149757F" w14:textId="77777777" w:rsidR="00253B09" w:rsidRPr="00B06685" w:rsidRDefault="00253B09" w:rsidP="002D461A">
      <w:pPr>
        <w:spacing w:before="120" w:line="240" w:lineRule="auto"/>
        <w:jc w:val="both"/>
        <w:rPr>
          <w:b/>
          <w:sz w:val="26"/>
          <w:szCs w:val="26"/>
        </w:rPr>
      </w:pPr>
      <w:proofErr w:type="spellStart"/>
      <w:r w:rsidRPr="00B06685">
        <w:rPr>
          <w:b/>
          <w:sz w:val="26"/>
          <w:szCs w:val="26"/>
        </w:rPr>
        <w:t>Проєктна</w:t>
      </w:r>
      <w:proofErr w:type="spellEnd"/>
      <w:r w:rsidRPr="00B06685">
        <w:rPr>
          <w:b/>
          <w:sz w:val="26"/>
          <w:szCs w:val="26"/>
        </w:rPr>
        <w:t xml:space="preserve"> група освітньої програми:</w:t>
      </w:r>
    </w:p>
    <w:p w14:paraId="5A2D6107" w14:textId="77777777" w:rsidR="00253B09" w:rsidRDefault="00253B09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 w:rsidRPr="00B06685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Ковальов </w:t>
      </w:r>
      <w:r>
        <w:t>Станіслав</w:t>
      </w:r>
      <w:r w:rsidRPr="00B066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D64883">
        <w:rPr>
          <w:color w:val="000000"/>
          <w:szCs w:val="28"/>
          <w:lang w:val="ru-RU"/>
        </w:rPr>
        <w:t>’</w:t>
      </w:r>
      <w:proofErr w:type="spellStart"/>
      <w:r>
        <w:rPr>
          <w:color w:val="000000"/>
          <w:szCs w:val="28"/>
        </w:rPr>
        <w:t>ячеславович</w:t>
      </w:r>
      <w:proofErr w:type="spellEnd"/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noBreakHyphen/>
        <w:t xml:space="preserve"> керівник</w:t>
      </w:r>
      <w:r>
        <w:rPr>
          <w:color w:val="000000"/>
          <w:szCs w:val="28"/>
        </w:rPr>
        <w:tab/>
      </w:r>
      <w:r w:rsidRPr="00B06685">
        <w:rPr>
          <w:color w:val="000000"/>
          <w:szCs w:val="28"/>
        </w:rPr>
        <w:t>______________________</w:t>
      </w:r>
    </w:p>
    <w:p w14:paraId="19F025DB" w14:textId="77777777" w:rsidR="00253B09" w:rsidRPr="00D64883" w:rsidRDefault="00253B09" w:rsidP="002D461A">
      <w:pPr>
        <w:widowControl w:val="0"/>
        <w:spacing w:line="240" w:lineRule="auto"/>
        <w:ind w:right="113"/>
        <w:rPr>
          <w:color w:val="000000"/>
          <w:szCs w:val="28"/>
          <w:u w:val="single"/>
        </w:rPr>
      </w:pP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 xml:space="preserve"> </w:t>
      </w:r>
      <w:r w:rsidRPr="00D64883">
        <w:rPr>
          <w:color w:val="000000"/>
          <w:szCs w:val="28"/>
          <w:u w:val="single"/>
        </w:rPr>
        <w:t xml:space="preserve">  кандидат технічних наук, доцент</w:t>
      </w:r>
      <w:r>
        <w:rPr>
          <w:color w:val="000000"/>
          <w:szCs w:val="28"/>
          <w:u w:val="single"/>
        </w:rPr>
        <w:t xml:space="preserve">     </w:t>
      </w:r>
      <w:r w:rsidRPr="00D64883">
        <w:rPr>
          <w:color w:val="FFFFFF"/>
          <w:szCs w:val="28"/>
          <w:u w:val="single"/>
        </w:rPr>
        <w:t>.</w:t>
      </w:r>
      <w:r w:rsidRPr="00B06685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06685">
        <w:rPr>
          <w:color w:val="000000"/>
          <w:sz w:val="16"/>
          <w:szCs w:val="16"/>
        </w:rPr>
        <w:t>(підпис)</w:t>
      </w:r>
    </w:p>
    <w:p w14:paraId="2CE91402" w14:textId="77777777" w:rsidR="00253B09" w:rsidRPr="00B06685" w:rsidRDefault="00253B09" w:rsidP="002D461A">
      <w:pPr>
        <w:widowControl w:val="0"/>
        <w:spacing w:line="240" w:lineRule="auto"/>
        <w:ind w:left="708" w:right="113"/>
        <w:rPr>
          <w:color w:val="000000"/>
          <w:sz w:val="16"/>
          <w:szCs w:val="16"/>
        </w:rPr>
      </w:pPr>
      <w:r w:rsidRPr="00B06685">
        <w:rPr>
          <w:color w:val="000000"/>
          <w:sz w:val="16"/>
          <w:szCs w:val="16"/>
        </w:rPr>
        <w:t>ПІБ, науковий ступінь, звання</w:t>
      </w:r>
      <w:r w:rsidRPr="00B06685">
        <w:rPr>
          <w:color w:val="000000"/>
          <w:sz w:val="16"/>
          <w:szCs w:val="16"/>
        </w:rPr>
        <w:tab/>
      </w:r>
      <w:r w:rsidRPr="00B06685">
        <w:rPr>
          <w:color w:val="000000"/>
          <w:sz w:val="16"/>
          <w:szCs w:val="16"/>
        </w:rPr>
        <w:tab/>
      </w:r>
      <w:r w:rsidRPr="00B06685">
        <w:rPr>
          <w:color w:val="000000"/>
          <w:sz w:val="16"/>
          <w:szCs w:val="16"/>
        </w:rPr>
        <w:tab/>
      </w:r>
      <w:r w:rsidRPr="00B06685">
        <w:rPr>
          <w:color w:val="000000"/>
          <w:sz w:val="16"/>
          <w:szCs w:val="16"/>
        </w:rPr>
        <w:tab/>
      </w:r>
      <w:r w:rsidRPr="00B06685">
        <w:rPr>
          <w:color w:val="000000"/>
          <w:sz w:val="16"/>
          <w:szCs w:val="16"/>
        </w:rPr>
        <w:tab/>
      </w:r>
    </w:p>
    <w:p w14:paraId="04B15537" w14:textId="77777777" w:rsidR="00253B09" w:rsidRDefault="00253B09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 w:rsidRPr="00B06685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Сухий Михайло Порфирович,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06685">
        <w:rPr>
          <w:color w:val="000000"/>
          <w:szCs w:val="28"/>
        </w:rPr>
        <w:t>______________________</w:t>
      </w:r>
    </w:p>
    <w:p w14:paraId="221ED335" w14:textId="77777777" w:rsidR="00253B09" w:rsidRPr="002F789D" w:rsidRDefault="00253B09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 xml:space="preserve"> </w:t>
      </w: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>кандидат</w:t>
      </w:r>
      <w:r w:rsidRPr="00D64883">
        <w:rPr>
          <w:color w:val="000000"/>
          <w:szCs w:val="28"/>
          <w:u w:val="single"/>
        </w:rPr>
        <w:t xml:space="preserve"> технічних наук, </w:t>
      </w:r>
      <w:r>
        <w:rPr>
          <w:color w:val="000000"/>
          <w:szCs w:val="28"/>
          <w:u w:val="single"/>
        </w:rPr>
        <w:t xml:space="preserve">професор     </w:t>
      </w:r>
      <w:r w:rsidRPr="00D64883">
        <w:rPr>
          <w:color w:val="FFFFFF"/>
          <w:szCs w:val="28"/>
          <w:u w:val="single"/>
        </w:rPr>
        <w:t>.</w:t>
      </w:r>
      <w:r w:rsidRPr="00B06685">
        <w:rPr>
          <w:color w:val="000000"/>
          <w:sz w:val="16"/>
          <w:szCs w:val="16"/>
        </w:rPr>
        <w:tab/>
      </w:r>
    </w:p>
    <w:p w14:paraId="139962E3" w14:textId="77777777" w:rsidR="00253B09" w:rsidRPr="00224AB3" w:rsidRDefault="00253B09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06685">
        <w:rPr>
          <w:color w:val="000000"/>
          <w:szCs w:val="28"/>
        </w:rPr>
        <w:t xml:space="preserve">. </w:t>
      </w:r>
      <w:proofErr w:type="spellStart"/>
      <w:r w:rsidRPr="00CE2ECF">
        <w:rPr>
          <w:color w:val="000000"/>
          <w:szCs w:val="28"/>
        </w:rPr>
        <w:t>Форись</w:t>
      </w:r>
      <w:proofErr w:type="spellEnd"/>
      <w:r w:rsidRPr="00CE2ECF">
        <w:rPr>
          <w:color w:val="000000"/>
          <w:szCs w:val="28"/>
        </w:rPr>
        <w:t xml:space="preserve"> Світлана</w:t>
      </w:r>
      <w:r>
        <w:rPr>
          <w:color w:val="000000"/>
          <w:szCs w:val="28"/>
        </w:rPr>
        <w:t xml:space="preserve"> Миколаївна,</w:t>
      </w:r>
      <w:r w:rsidRPr="00224AB3">
        <w:rPr>
          <w:color w:val="000000"/>
          <w:szCs w:val="28"/>
        </w:rPr>
        <w:tab/>
      </w:r>
      <w:r w:rsidRPr="00224AB3">
        <w:rPr>
          <w:color w:val="000000"/>
          <w:szCs w:val="28"/>
        </w:rPr>
        <w:tab/>
      </w:r>
      <w:r w:rsidRPr="00224AB3">
        <w:rPr>
          <w:color w:val="000000"/>
          <w:szCs w:val="28"/>
        </w:rPr>
        <w:tab/>
        <w:t>______________________</w:t>
      </w:r>
    </w:p>
    <w:p w14:paraId="7E734EA4" w14:textId="587BF4DC" w:rsidR="00253B09" w:rsidRPr="002F789D" w:rsidRDefault="00253B09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 w:rsidRPr="00224AB3">
        <w:rPr>
          <w:color w:val="000000"/>
          <w:szCs w:val="28"/>
          <w:u w:val="single"/>
        </w:rPr>
        <w:t xml:space="preserve">     кандидат технічних наук, доцент</w:t>
      </w:r>
      <w:r>
        <w:rPr>
          <w:color w:val="000000"/>
          <w:szCs w:val="28"/>
          <w:u w:val="single"/>
        </w:rPr>
        <w:t xml:space="preserve">    </w:t>
      </w:r>
      <w:r w:rsidR="002D24CA">
        <w:rPr>
          <w:color w:val="000000"/>
          <w:szCs w:val="28"/>
          <w:u w:val="single"/>
        </w:rPr>
        <w:t>гарант програми</w:t>
      </w:r>
      <w:r>
        <w:rPr>
          <w:color w:val="000000"/>
          <w:szCs w:val="28"/>
          <w:u w:val="single"/>
        </w:rPr>
        <w:t xml:space="preserve"> </w:t>
      </w:r>
      <w:r w:rsidRPr="00D64883">
        <w:rPr>
          <w:color w:val="FFFFFF"/>
          <w:szCs w:val="28"/>
          <w:u w:val="single"/>
        </w:rPr>
        <w:t>.</w:t>
      </w:r>
      <w:r w:rsidRPr="00B06685">
        <w:rPr>
          <w:color w:val="000000"/>
          <w:sz w:val="16"/>
          <w:szCs w:val="16"/>
        </w:rPr>
        <w:tab/>
      </w:r>
    </w:p>
    <w:p w14:paraId="289CE1EA" w14:textId="44B5A81F" w:rsidR="00253B09" w:rsidRDefault="00C379E1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>
        <w:rPr>
          <w:color w:val="000000"/>
          <w:szCs w:val="28"/>
          <w:lang w:val="en-US"/>
        </w:rPr>
        <w:t>4</w:t>
      </w:r>
      <w:r w:rsidR="00253B09" w:rsidRPr="00B06685">
        <w:rPr>
          <w:color w:val="000000"/>
          <w:szCs w:val="28"/>
        </w:rPr>
        <w:t xml:space="preserve">. </w:t>
      </w:r>
      <w:r w:rsidR="00253B09">
        <w:rPr>
          <w:color w:val="000000"/>
          <w:szCs w:val="28"/>
        </w:rPr>
        <w:t>Усенко Андрій Юрійович,</w:t>
      </w:r>
      <w:r w:rsidR="00253B09">
        <w:rPr>
          <w:color w:val="000000"/>
          <w:szCs w:val="28"/>
        </w:rPr>
        <w:tab/>
      </w:r>
      <w:r w:rsidR="00253B09">
        <w:rPr>
          <w:color w:val="000000"/>
          <w:szCs w:val="28"/>
        </w:rPr>
        <w:tab/>
      </w:r>
      <w:r w:rsidR="00253B09">
        <w:rPr>
          <w:color w:val="000000"/>
          <w:szCs w:val="28"/>
        </w:rPr>
        <w:tab/>
      </w:r>
      <w:r w:rsidR="00253B09">
        <w:rPr>
          <w:color w:val="000000"/>
          <w:szCs w:val="28"/>
        </w:rPr>
        <w:tab/>
      </w:r>
      <w:r w:rsidR="00253B09" w:rsidRPr="00B06685">
        <w:rPr>
          <w:color w:val="000000"/>
          <w:szCs w:val="28"/>
        </w:rPr>
        <w:t>______________________</w:t>
      </w:r>
    </w:p>
    <w:p w14:paraId="30E31B0A" w14:textId="77777777" w:rsidR="00C379E1" w:rsidRDefault="00253B09" w:rsidP="002D461A">
      <w:pPr>
        <w:widowControl w:val="0"/>
        <w:spacing w:line="240" w:lineRule="auto"/>
        <w:ind w:right="113"/>
        <w:rPr>
          <w:color w:val="FFFFFF"/>
          <w:szCs w:val="28"/>
          <w:u w:val="single"/>
        </w:rPr>
      </w:pP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 xml:space="preserve"> </w:t>
      </w: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>кандидат</w:t>
      </w:r>
      <w:r w:rsidRPr="00D64883">
        <w:rPr>
          <w:color w:val="000000"/>
          <w:szCs w:val="28"/>
          <w:u w:val="single"/>
        </w:rPr>
        <w:t xml:space="preserve"> технічних </w:t>
      </w:r>
      <w:r w:rsidRPr="00224AB3">
        <w:rPr>
          <w:color w:val="000000"/>
          <w:szCs w:val="28"/>
          <w:u w:val="single"/>
        </w:rPr>
        <w:t>наук, доцент</w:t>
      </w:r>
      <w:r>
        <w:rPr>
          <w:color w:val="000000"/>
          <w:szCs w:val="28"/>
          <w:u w:val="single"/>
        </w:rPr>
        <w:t xml:space="preserve">     </w:t>
      </w:r>
      <w:r w:rsidRPr="00D64883">
        <w:rPr>
          <w:color w:val="FFFFFF"/>
          <w:szCs w:val="28"/>
          <w:u w:val="single"/>
        </w:rPr>
        <w:t>.</w:t>
      </w:r>
    </w:p>
    <w:p w14:paraId="3D36B74D" w14:textId="77777777" w:rsidR="00C379E1" w:rsidRDefault="00253B09" w:rsidP="00C379E1">
      <w:pPr>
        <w:widowControl w:val="0"/>
        <w:spacing w:line="240" w:lineRule="auto"/>
        <w:ind w:right="113" w:firstLine="142"/>
        <w:rPr>
          <w:color w:val="000000"/>
          <w:szCs w:val="28"/>
        </w:rPr>
      </w:pPr>
      <w:r w:rsidRPr="00B06685">
        <w:rPr>
          <w:color w:val="000000"/>
          <w:sz w:val="16"/>
          <w:szCs w:val="16"/>
        </w:rPr>
        <w:tab/>
      </w:r>
      <w:r w:rsidR="00C379E1">
        <w:rPr>
          <w:color w:val="000000"/>
          <w:szCs w:val="28"/>
          <w:lang w:val="en-US"/>
        </w:rPr>
        <w:t>5.</w:t>
      </w:r>
      <w:r w:rsidR="00C379E1" w:rsidRPr="00B06685">
        <w:rPr>
          <w:color w:val="000000"/>
          <w:szCs w:val="28"/>
        </w:rPr>
        <w:t xml:space="preserve"> </w:t>
      </w:r>
      <w:r w:rsidR="00C379E1">
        <w:rPr>
          <w:color w:val="000000"/>
          <w:szCs w:val="28"/>
        </w:rPr>
        <w:t>Босий Дмитро Олексійович</w:t>
      </w:r>
      <w:r w:rsidR="00C379E1">
        <w:rPr>
          <w:color w:val="000000"/>
          <w:szCs w:val="28"/>
        </w:rPr>
        <w:t>,</w:t>
      </w:r>
      <w:r w:rsidR="00C379E1">
        <w:rPr>
          <w:color w:val="000000"/>
          <w:szCs w:val="28"/>
        </w:rPr>
        <w:t xml:space="preserve"> </w:t>
      </w:r>
    </w:p>
    <w:p w14:paraId="58ED1367" w14:textId="36CA1482" w:rsidR="00C379E1" w:rsidRDefault="00C379E1" w:rsidP="00C379E1">
      <w:pPr>
        <w:widowControl w:val="0"/>
        <w:spacing w:line="240" w:lineRule="auto"/>
        <w:ind w:right="113" w:firstLine="142"/>
        <w:rPr>
          <w:color w:val="000000"/>
          <w:szCs w:val="28"/>
        </w:rPr>
      </w:pPr>
      <w:r>
        <w:rPr>
          <w:color w:val="000000"/>
          <w:szCs w:val="28"/>
        </w:rPr>
        <w:t xml:space="preserve">        доктор технічних наук ,професор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06685">
        <w:rPr>
          <w:color w:val="000000"/>
          <w:szCs w:val="28"/>
        </w:rPr>
        <w:t>______________________</w:t>
      </w:r>
    </w:p>
    <w:p w14:paraId="1A0E4E15" w14:textId="42A31771" w:rsidR="00C379E1" w:rsidRDefault="00C379E1" w:rsidP="00C379E1">
      <w:pPr>
        <w:widowControl w:val="0"/>
        <w:spacing w:line="240" w:lineRule="auto"/>
        <w:ind w:right="113"/>
        <w:rPr>
          <w:color w:val="FFFFFF"/>
          <w:szCs w:val="28"/>
          <w:u w:val="single"/>
        </w:rPr>
      </w:pP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 xml:space="preserve"> </w:t>
      </w: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>кандидат</w:t>
      </w:r>
      <w:r w:rsidRPr="00D64883">
        <w:rPr>
          <w:color w:val="000000"/>
          <w:szCs w:val="28"/>
          <w:u w:val="single"/>
        </w:rPr>
        <w:t xml:space="preserve"> технічних </w:t>
      </w:r>
      <w:r w:rsidRPr="00224AB3">
        <w:rPr>
          <w:color w:val="000000"/>
          <w:szCs w:val="28"/>
          <w:u w:val="single"/>
        </w:rPr>
        <w:t>наук, доцент</w:t>
      </w:r>
      <w:r>
        <w:rPr>
          <w:color w:val="000000"/>
          <w:szCs w:val="28"/>
          <w:u w:val="single"/>
        </w:rPr>
        <w:t xml:space="preserve">     </w:t>
      </w:r>
      <w:r w:rsidRPr="00D64883">
        <w:rPr>
          <w:color w:val="FFFFFF"/>
          <w:szCs w:val="28"/>
          <w:u w:val="single"/>
        </w:rPr>
        <w:t>.</w:t>
      </w:r>
    </w:p>
    <w:p w14:paraId="07FF7546" w14:textId="5FE70BB0" w:rsidR="00C379E1" w:rsidRDefault="00C379E1" w:rsidP="00C379E1">
      <w:pPr>
        <w:widowControl w:val="0"/>
        <w:spacing w:line="240" w:lineRule="auto"/>
        <w:ind w:right="113"/>
        <w:rPr>
          <w:color w:val="000000"/>
          <w:szCs w:val="28"/>
        </w:rPr>
      </w:pPr>
      <w:r>
        <w:rPr>
          <w:color w:val="000000"/>
          <w:szCs w:val="28"/>
          <w:lang w:val="en-US"/>
        </w:rPr>
        <w:t>6</w:t>
      </w:r>
      <w:r>
        <w:rPr>
          <w:color w:val="000000"/>
          <w:szCs w:val="28"/>
        </w:rPr>
        <w:t>.</w:t>
      </w:r>
      <w:r w:rsidRPr="00B0668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Жевжик Олександр Владиславович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06685">
        <w:rPr>
          <w:color w:val="000000"/>
          <w:szCs w:val="28"/>
        </w:rPr>
        <w:t>______________________</w:t>
      </w:r>
    </w:p>
    <w:p w14:paraId="6E42A0E5" w14:textId="77777777" w:rsidR="00C379E1" w:rsidRDefault="00C379E1" w:rsidP="00C379E1">
      <w:pPr>
        <w:widowControl w:val="0"/>
        <w:spacing w:line="240" w:lineRule="auto"/>
        <w:ind w:right="113"/>
        <w:rPr>
          <w:color w:val="FFFFFF"/>
          <w:szCs w:val="28"/>
          <w:u w:val="single"/>
        </w:rPr>
      </w:pP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 xml:space="preserve"> </w:t>
      </w:r>
      <w:r w:rsidRPr="00D64883">
        <w:rPr>
          <w:color w:val="000000"/>
          <w:szCs w:val="28"/>
          <w:u w:val="single"/>
        </w:rPr>
        <w:t xml:space="preserve">  </w:t>
      </w:r>
      <w:r>
        <w:rPr>
          <w:color w:val="000000"/>
          <w:szCs w:val="28"/>
          <w:u w:val="single"/>
        </w:rPr>
        <w:t>кандидат</w:t>
      </w:r>
      <w:r w:rsidRPr="00D64883">
        <w:rPr>
          <w:color w:val="000000"/>
          <w:szCs w:val="28"/>
          <w:u w:val="single"/>
        </w:rPr>
        <w:t xml:space="preserve"> технічних </w:t>
      </w:r>
      <w:r w:rsidRPr="00224AB3">
        <w:rPr>
          <w:color w:val="000000"/>
          <w:szCs w:val="28"/>
          <w:u w:val="single"/>
        </w:rPr>
        <w:t>наук, доцент</w:t>
      </w:r>
      <w:r>
        <w:rPr>
          <w:color w:val="000000"/>
          <w:szCs w:val="28"/>
          <w:u w:val="single"/>
        </w:rPr>
        <w:t xml:space="preserve">     </w:t>
      </w:r>
      <w:r w:rsidRPr="00D64883">
        <w:rPr>
          <w:color w:val="FFFFFF"/>
          <w:szCs w:val="28"/>
          <w:u w:val="single"/>
        </w:rPr>
        <w:t>.</w:t>
      </w:r>
    </w:p>
    <w:p w14:paraId="0D236050" w14:textId="77777777" w:rsidR="00C379E1" w:rsidRPr="002F789D" w:rsidRDefault="00C379E1" w:rsidP="00C379E1">
      <w:pPr>
        <w:widowControl w:val="0"/>
        <w:spacing w:line="240" w:lineRule="auto"/>
        <w:ind w:right="113"/>
        <w:rPr>
          <w:color w:val="000000"/>
          <w:szCs w:val="28"/>
        </w:rPr>
      </w:pPr>
      <w:r w:rsidRPr="00B06685">
        <w:rPr>
          <w:color w:val="000000"/>
          <w:sz w:val="16"/>
          <w:szCs w:val="16"/>
        </w:rPr>
        <w:tab/>
      </w:r>
    </w:p>
    <w:p w14:paraId="05C72A7D" w14:textId="77777777" w:rsidR="00C379E1" w:rsidRDefault="00C379E1" w:rsidP="00C379E1">
      <w:pPr>
        <w:widowControl w:val="0"/>
        <w:spacing w:line="240" w:lineRule="auto"/>
        <w:ind w:right="113"/>
        <w:rPr>
          <w:color w:val="FFFFFF"/>
          <w:szCs w:val="28"/>
          <w:u w:val="single"/>
        </w:rPr>
      </w:pPr>
    </w:p>
    <w:p w14:paraId="25939D0F" w14:textId="3DB845F7" w:rsidR="00253B09" w:rsidRPr="002F789D" w:rsidRDefault="00C379E1" w:rsidP="002D461A">
      <w:pPr>
        <w:widowControl w:val="0"/>
        <w:spacing w:line="240" w:lineRule="auto"/>
        <w:ind w:right="113"/>
        <w:rPr>
          <w:color w:val="000000"/>
          <w:szCs w:val="28"/>
        </w:rPr>
      </w:pPr>
      <w:r w:rsidRPr="00B06685">
        <w:rPr>
          <w:color w:val="000000"/>
          <w:sz w:val="16"/>
          <w:szCs w:val="16"/>
        </w:rPr>
        <w:tab/>
      </w:r>
    </w:p>
    <w:p w14:paraId="49F9FAFF" w14:textId="77777777" w:rsidR="00253B09" w:rsidRDefault="00253B09" w:rsidP="00B93524">
      <w:pPr>
        <w:spacing w:before="120" w:line="240" w:lineRule="auto"/>
        <w:jc w:val="both"/>
        <w:rPr>
          <w:b/>
          <w:sz w:val="26"/>
          <w:szCs w:val="26"/>
        </w:rPr>
      </w:pPr>
    </w:p>
    <w:p w14:paraId="161EEDA5" w14:textId="77777777" w:rsidR="00253B09" w:rsidRDefault="00253B09" w:rsidP="00C27D31">
      <w:pPr>
        <w:tabs>
          <w:tab w:val="left" w:pos="4253"/>
        </w:tabs>
        <w:ind w:firstLine="709"/>
        <w:jc w:val="both"/>
      </w:pPr>
    </w:p>
    <w:p w14:paraId="3B8F80B9" w14:textId="77777777" w:rsidR="00253B09" w:rsidRDefault="00253B09" w:rsidP="00C0319F">
      <w:pPr>
        <w:spacing w:line="276" w:lineRule="auto"/>
        <w:jc w:val="both"/>
        <w:rPr>
          <w:b/>
          <w:szCs w:val="24"/>
        </w:rPr>
      </w:pPr>
      <w:r w:rsidRPr="00357764">
        <w:rPr>
          <w:b/>
          <w:szCs w:val="24"/>
        </w:rPr>
        <w:t xml:space="preserve">До ОПП надані такі відгуки (рецензії) </w:t>
      </w:r>
    </w:p>
    <w:p w14:paraId="0B4A1260" w14:textId="77777777" w:rsidR="00253B09" w:rsidRPr="0013529A" w:rsidRDefault="00253B09" w:rsidP="002D461A">
      <w:pPr>
        <w:pStyle w:val="17"/>
        <w:ind w:left="600" w:hanging="600"/>
        <w:jc w:val="both"/>
        <w:rPr>
          <w:sz w:val="28"/>
          <w:szCs w:val="28"/>
        </w:rPr>
      </w:pPr>
      <w:r w:rsidRPr="0013529A">
        <w:rPr>
          <w:sz w:val="28"/>
          <w:szCs w:val="28"/>
        </w:rPr>
        <w:t xml:space="preserve">1. Лист-підтримка від </w:t>
      </w:r>
      <w:r w:rsidRPr="00937EDF">
        <w:rPr>
          <w:sz w:val="28"/>
          <w:szCs w:val="28"/>
        </w:rPr>
        <w:t>Комунального підприємства «Новомосковськ-</w:t>
      </w:r>
      <w:proofErr w:type="spellStart"/>
      <w:r w:rsidRPr="00937EDF">
        <w:rPr>
          <w:sz w:val="28"/>
          <w:szCs w:val="28"/>
        </w:rPr>
        <w:t>теплоенерго</w:t>
      </w:r>
      <w:proofErr w:type="spellEnd"/>
      <w:r w:rsidRPr="00937EDF">
        <w:rPr>
          <w:sz w:val="28"/>
          <w:szCs w:val="28"/>
        </w:rPr>
        <w:t>» Новомосковської міської ради</w:t>
      </w:r>
      <w:r>
        <w:rPr>
          <w:sz w:val="28"/>
          <w:szCs w:val="28"/>
        </w:rPr>
        <w:t>.</w:t>
      </w:r>
    </w:p>
    <w:p w14:paraId="33AFA632" w14:textId="77777777" w:rsidR="00253B09" w:rsidRDefault="00253B09" w:rsidP="00937EDF">
      <w:pPr>
        <w:pStyle w:val="17"/>
        <w:ind w:left="600" w:hanging="600"/>
        <w:jc w:val="both"/>
        <w:rPr>
          <w:sz w:val="28"/>
          <w:szCs w:val="28"/>
        </w:rPr>
      </w:pPr>
      <w:r w:rsidRPr="0013529A">
        <w:rPr>
          <w:sz w:val="28"/>
          <w:szCs w:val="28"/>
        </w:rPr>
        <w:t xml:space="preserve">2. Лист-підтримка </w:t>
      </w:r>
      <w:r w:rsidRPr="00937EDF"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заступника директора з наукових питань </w:t>
      </w:r>
      <w:proofErr w:type="spellStart"/>
      <w:r>
        <w:rPr>
          <w:sz w:val="28"/>
          <w:szCs w:val="28"/>
        </w:rPr>
        <w:t>Інстуту</w:t>
      </w:r>
      <w:proofErr w:type="spellEnd"/>
      <w:r>
        <w:rPr>
          <w:sz w:val="28"/>
          <w:szCs w:val="28"/>
        </w:rPr>
        <w:t xml:space="preserve"> чорної металургії ім. </w:t>
      </w:r>
      <w:proofErr w:type="spellStart"/>
      <w:r>
        <w:rPr>
          <w:sz w:val="28"/>
          <w:szCs w:val="28"/>
        </w:rPr>
        <w:t>З.І.Некрасова</w:t>
      </w:r>
      <w:proofErr w:type="spellEnd"/>
      <w:r>
        <w:rPr>
          <w:sz w:val="28"/>
          <w:szCs w:val="28"/>
        </w:rPr>
        <w:t xml:space="preserve"> НАН України, </w:t>
      </w:r>
      <w:proofErr w:type="spellStart"/>
      <w:r>
        <w:rPr>
          <w:sz w:val="28"/>
          <w:szCs w:val="28"/>
        </w:rPr>
        <w:t>м.Дніпро</w:t>
      </w:r>
      <w:proofErr w:type="spellEnd"/>
      <w:r>
        <w:rPr>
          <w:sz w:val="28"/>
          <w:szCs w:val="28"/>
        </w:rPr>
        <w:t xml:space="preserve"> Олексія МЕРКУЛОВА</w:t>
      </w:r>
    </w:p>
    <w:p w14:paraId="7487A447" w14:textId="77777777" w:rsidR="00253B09" w:rsidRDefault="00253B09" w:rsidP="00CE2ECF">
      <w:pPr>
        <w:pStyle w:val="17"/>
        <w:ind w:left="600" w:hanging="60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Лист-підтримка від ТОВ «ТЕРМАЛ ЕНД МЕТІРІАЛ ЕНДІНІРІНГ СЕНТЕР» Семена ГУБИНСЬКОГО</w:t>
      </w:r>
    </w:p>
    <w:p w14:paraId="12B62903" w14:textId="77777777" w:rsidR="00253B09" w:rsidRDefault="00253B09" w:rsidP="00CE2ECF">
      <w:pPr>
        <w:pStyle w:val="17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529A">
        <w:rPr>
          <w:sz w:val="28"/>
          <w:szCs w:val="28"/>
        </w:rPr>
        <w:t xml:space="preserve">Лист-підтримка </w:t>
      </w:r>
      <w:r>
        <w:rPr>
          <w:sz w:val="28"/>
          <w:szCs w:val="28"/>
        </w:rPr>
        <w:t>від виконавчого директора асоціації «Центр впровадження енергозберігаючих та інноваційних технологій» Сергія ВОЛОШКО</w:t>
      </w:r>
    </w:p>
    <w:p w14:paraId="71501D3F" w14:textId="77777777" w:rsidR="00253B09" w:rsidRDefault="00253B09" w:rsidP="002D461A">
      <w:pPr>
        <w:pStyle w:val="17"/>
        <w:ind w:left="600" w:hanging="600"/>
        <w:jc w:val="both"/>
        <w:rPr>
          <w:sz w:val="28"/>
          <w:szCs w:val="28"/>
        </w:rPr>
      </w:pPr>
    </w:p>
    <w:p w14:paraId="297EECD4" w14:textId="77777777" w:rsidR="00253B09" w:rsidRDefault="00253B09" w:rsidP="00CE2ECF">
      <w:pPr>
        <w:pStyle w:val="17"/>
        <w:ind w:left="600" w:hanging="600"/>
        <w:jc w:val="both"/>
        <w:rPr>
          <w:sz w:val="28"/>
          <w:szCs w:val="28"/>
        </w:rPr>
      </w:pPr>
    </w:p>
    <w:p w14:paraId="05504D12" w14:textId="77777777" w:rsidR="00253B09" w:rsidRDefault="00253B09" w:rsidP="00CE2ECF">
      <w:pPr>
        <w:pStyle w:val="17"/>
        <w:ind w:left="600" w:hanging="600"/>
        <w:jc w:val="both"/>
        <w:rPr>
          <w:sz w:val="28"/>
          <w:szCs w:val="28"/>
        </w:rPr>
      </w:pPr>
    </w:p>
    <w:p w14:paraId="74A96D06" w14:textId="77777777" w:rsidR="00253B09" w:rsidRPr="00357764" w:rsidRDefault="00253B09" w:rsidP="000B03C2">
      <w:pPr>
        <w:spacing w:line="360" w:lineRule="auto"/>
        <w:ind w:firstLine="0"/>
        <w:jc w:val="center"/>
        <w:rPr>
          <w:b/>
          <w:szCs w:val="28"/>
          <w:lang w:eastAsia="ru-RU"/>
        </w:rPr>
      </w:pPr>
      <w:r w:rsidRPr="00357764">
        <w:rPr>
          <w:b/>
          <w:szCs w:val="28"/>
          <w:lang w:eastAsia="ru-RU"/>
        </w:rPr>
        <w:br w:type="page"/>
      </w:r>
      <w:r w:rsidRPr="00357764">
        <w:rPr>
          <w:b/>
          <w:szCs w:val="28"/>
          <w:lang w:eastAsia="ru-RU"/>
        </w:rPr>
        <w:lastRenderedPageBreak/>
        <w:t>1. Профіль освітньої програми</w:t>
      </w:r>
    </w:p>
    <w:p w14:paraId="22C875F1" w14:textId="77777777" w:rsidR="00253B09" w:rsidRDefault="00253B09" w:rsidP="000B03C2">
      <w:pPr>
        <w:widowControl w:val="0"/>
        <w:spacing w:line="240" w:lineRule="auto"/>
        <w:ind w:firstLine="0"/>
        <w:jc w:val="center"/>
        <w:rPr>
          <w:bCs/>
          <w:szCs w:val="28"/>
          <w:lang w:eastAsia="ru-RU"/>
        </w:rPr>
      </w:pPr>
      <w:r w:rsidRPr="00357764">
        <w:rPr>
          <w:bCs/>
          <w:szCs w:val="28"/>
          <w:lang w:eastAsia="ru-RU"/>
        </w:rPr>
        <w:t>Спеціальність</w:t>
      </w:r>
      <w:r>
        <w:rPr>
          <w:bCs/>
          <w:szCs w:val="28"/>
          <w:lang w:eastAsia="ru-RU"/>
        </w:rPr>
        <w:t xml:space="preserve"> </w:t>
      </w:r>
      <w:r>
        <w:rPr>
          <w:bCs/>
          <w:szCs w:val="28"/>
          <w:lang w:val="en-US" w:eastAsia="ru-RU"/>
        </w:rPr>
        <w:t>G</w:t>
      </w:r>
      <w:r w:rsidRPr="002D461A">
        <w:rPr>
          <w:bCs/>
          <w:szCs w:val="28"/>
          <w:lang w:val="ru-RU" w:eastAsia="ru-RU"/>
        </w:rPr>
        <w:t>4</w:t>
      </w:r>
      <w:r>
        <w:rPr>
          <w:bCs/>
          <w:szCs w:val="28"/>
          <w:lang w:eastAsia="ru-RU"/>
        </w:rPr>
        <w:t xml:space="preserve"> </w:t>
      </w:r>
      <w:proofErr w:type="spellStart"/>
      <w:r>
        <w:rPr>
          <w:bCs/>
          <w:szCs w:val="28"/>
          <w:lang w:eastAsia="ru-RU"/>
        </w:rPr>
        <w:t>Енерговиробництво</w:t>
      </w:r>
      <w:proofErr w:type="spellEnd"/>
    </w:p>
    <w:p w14:paraId="7F6174A4" w14:textId="77777777" w:rsidR="00253B09" w:rsidRPr="00357764" w:rsidRDefault="00253B09" w:rsidP="000B03C2">
      <w:pPr>
        <w:widowControl w:val="0"/>
        <w:spacing w:line="240" w:lineRule="auto"/>
        <w:ind w:firstLine="0"/>
        <w:jc w:val="center"/>
        <w:rPr>
          <w:bCs/>
          <w:szCs w:val="28"/>
          <w:u w:val="single"/>
          <w:lang w:eastAsia="ru-RU"/>
        </w:rPr>
      </w:pPr>
      <w:r w:rsidRPr="00357764">
        <w:rPr>
          <w:bCs/>
          <w:szCs w:val="28"/>
          <w:lang w:eastAsia="ru-RU"/>
        </w:rPr>
        <w:t xml:space="preserve">назва ОПП </w:t>
      </w:r>
      <w:r w:rsidRPr="001608C5">
        <w:rPr>
          <w:bCs/>
          <w:szCs w:val="28"/>
          <w:u w:val="single"/>
          <w:lang w:eastAsia="ru-RU"/>
        </w:rPr>
        <w:t>___</w:t>
      </w:r>
      <w:r w:rsidRPr="001608C5">
        <w:rPr>
          <w:rStyle w:val="normaltextrun"/>
          <w:spacing w:val="-6"/>
          <w:sz w:val="26"/>
          <w:szCs w:val="26"/>
          <w:u w:val="single"/>
        </w:rPr>
        <w:t xml:space="preserve"> Теплоенергетика</w:t>
      </w:r>
      <w:r w:rsidRPr="009827A7">
        <w:rPr>
          <w:rStyle w:val="normaltextrun"/>
          <w:spacing w:val="-6"/>
          <w:szCs w:val="26"/>
        </w:rPr>
        <w:t xml:space="preserve"> </w:t>
      </w:r>
      <w:r w:rsidRPr="00357764">
        <w:rPr>
          <w:bCs/>
          <w:szCs w:val="28"/>
          <w:lang w:eastAsia="ru-RU"/>
        </w:rPr>
        <w:t>_____</w:t>
      </w:r>
    </w:p>
    <w:p w14:paraId="58C4AC77" w14:textId="77777777" w:rsidR="00253B09" w:rsidRPr="00357764" w:rsidRDefault="00253B09" w:rsidP="000B03C2">
      <w:pPr>
        <w:spacing w:line="360" w:lineRule="auto"/>
        <w:ind w:firstLine="0"/>
        <w:rPr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4100"/>
        <w:gridCol w:w="5748"/>
      </w:tblGrid>
      <w:tr w:rsidR="00253B09" w:rsidRPr="00382F71" w14:paraId="3EA70B6A" w14:textId="77777777" w:rsidTr="007F5D07">
        <w:trPr>
          <w:trHeight w:val="567"/>
        </w:trPr>
        <w:tc>
          <w:tcPr>
            <w:tcW w:w="9638" w:type="dxa"/>
            <w:gridSpan w:val="3"/>
            <w:vAlign w:val="center"/>
          </w:tcPr>
          <w:p w14:paraId="0C1938DC" w14:textId="77777777" w:rsidR="00253B09" w:rsidRPr="00382F71" w:rsidRDefault="00253B09" w:rsidP="00382F71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82F71">
              <w:rPr>
                <w:b/>
                <w:sz w:val="24"/>
                <w:szCs w:val="24"/>
                <w:lang w:eastAsia="ru-RU"/>
              </w:rPr>
              <w:t>1.1 - Загальна інформація</w:t>
            </w:r>
          </w:p>
        </w:tc>
      </w:tr>
      <w:tr w:rsidR="00253B09" w:rsidRPr="00382F71" w14:paraId="69F65674" w14:textId="77777777" w:rsidTr="0044212A">
        <w:tc>
          <w:tcPr>
            <w:tcW w:w="0" w:type="auto"/>
            <w:gridSpan w:val="2"/>
          </w:tcPr>
          <w:p w14:paraId="296DC3E4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5748" w:type="dxa"/>
          </w:tcPr>
          <w:p w14:paraId="7300C842" w14:textId="77777777" w:rsidR="00253B09" w:rsidRPr="00382F71" w:rsidRDefault="00253B09" w:rsidP="00CB2CD0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>Український державний університет науки і технологій</w:t>
            </w:r>
          </w:p>
          <w:p w14:paraId="000F824B" w14:textId="77777777" w:rsidR="00253B09" w:rsidRPr="00070F15" w:rsidRDefault="00253B09" w:rsidP="004F01EE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70F15">
              <w:rPr>
                <w:color w:val="000000"/>
                <w:sz w:val="24"/>
                <w:szCs w:val="24"/>
                <w:lang w:eastAsia="uk-UA"/>
              </w:rPr>
              <w:t>Навчально-науковий інститут «</w:t>
            </w:r>
            <w:r>
              <w:rPr>
                <w:color w:val="000000"/>
                <w:sz w:val="24"/>
                <w:szCs w:val="24"/>
                <w:lang w:eastAsia="uk-UA"/>
              </w:rPr>
              <w:t>Дніпровський металургійний інститут</w:t>
            </w:r>
            <w:r w:rsidRPr="00070F15">
              <w:rPr>
                <w:color w:val="000000"/>
                <w:sz w:val="24"/>
                <w:szCs w:val="24"/>
                <w:lang w:eastAsia="uk-UA"/>
              </w:rPr>
              <w:t>»</w:t>
            </w:r>
          </w:p>
          <w:p w14:paraId="6E062387" w14:textId="77777777" w:rsidR="00253B09" w:rsidRPr="00070F15" w:rsidRDefault="00253B09" w:rsidP="004F01EE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70F15">
              <w:rPr>
                <w:color w:val="000000"/>
                <w:sz w:val="24"/>
                <w:szCs w:val="24"/>
                <w:lang w:eastAsia="uk-UA"/>
              </w:rPr>
              <w:t>Факультет прикладних комп’ютерних технологій</w:t>
            </w:r>
          </w:p>
          <w:p w14:paraId="7C8DD94B" w14:textId="77777777" w:rsidR="00253B09" w:rsidRDefault="00253B09" w:rsidP="00CB2CD0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70F15">
              <w:rPr>
                <w:color w:val="000000"/>
                <w:sz w:val="24"/>
                <w:szCs w:val="24"/>
                <w:lang w:eastAsia="uk-UA"/>
              </w:rPr>
              <w:t xml:space="preserve">Кафедра енергетичних систем та </w:t>
            </w:r>
            <w:proofErr w:type="spellStart"/>
            <w:r w:rsidRPr="00070F15">
              <w:rPr>
                <w:color w:val="000000"/>
                <w:sz w:val="24"/>
                <w:szCs w:val="24"/>
                <w:lang w:eastAsia="uk-UA"/>
              </w:rPr>
              <w:t>енергоменеджменту</w:t>
            </w:r>
            <w:proofErr w:type="spellEnd"/>
          </w:p>
          <w:p w14:paraId="68D60569" w14:textId="77777777" w:rsidR="00253B09" w:rsidRPr="00070F15" w:rsidRDefault="00253B09" w:rsidP="002D461A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70F15">
              <w:rPr>
                <w:color w:val="000000"/>
                <w:sz w:val="24"/>
                <w:szCs w:val="24"/>
                <w:lang w:eastAsia="uk-UA"/>
              </w:rPr>
              <w:t>Навчально-науковий інститут «Український державний хіміко-технологічний університет»</w:t>
            </w:r>
          </w:p>
          <w:p w14:paraId="759A6E06" w14:textId="77777777" w:rsidR="00253B09" w:rsidRPr="00070F15" w:rsidRDefault="00253B09" w:rsidP="002D461A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70F15">
              <w:rPr>
                <w:color w:val="000000"/>
                <w:sz w:val="24"/>
                <w:szCs w:val="24"/>
                <w:lang w:eastAsia="uk-UA"/>
              </w:rPr>
              <w:t>Факультет Комп’ютерних наук та інженерії</w:t>
            </w:r>
          </w:p>
          <w:p w14:paraId="407BD710" w14:textId="77777777" w:rsidR="00253B09" w:rsidRPr="004F01EE" w:rsidRDefault="00253B09" w:rsidP="002D461A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070F15">
              <w:rPr>
                <w:color w:val="000000"/>
                <w:sz w:val="24"/>
                <w:szCs w:val="24"/>
                <w:lang w:eastAsia="uk-UA"/>
              </w:rPr>
              <w:t>Кафедра енергетики</w:t>
            </w:r>
          </w:p>
        </w:tc>
      </w:tr>
      <w:tr w:rsidR="00253B09" w:rsidRPr="00382F71" w14:paraId="1E1E6560" w14:textId="77777777" w:rsidTr="00C557B0">
        <w:tc>
          <w:tcPr>
            <w:tcW w:w="0" w:type="auto"/>
            <w:gridSpan w:val="2"/>
          </w:tcPr>
          <w:p w14:paraId="2A5F9195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Ступінь вищої освіти та назва освітньої кваліфікації </w:t>
            </w:r>
          </w:p>
        </w:tc>
        <w:tc>
          <w:tcPr>
            <w:tcW w:w="5748" w:type="dxa"/>
          </w:tcPr>
          <w:p w14:paraId="2F60DB1E" w14:textId="77777777" w:rsidR="00253B09" w:rsidRDefault="00253B09" w:rsidP="00CB2CD0">
            <w:pPr>
              <w:widowControl w:val="0"/>
              <w:spacing w:line="274" w:lineRule="exact"/>
              <w:ind w:left="121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Ступінь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noBreakHyphen/>
              <w:t xml:space="preserve"> бакалавр</w:t>
            </w:r>
          </w:p>
          <w:p w14:paraId="31C2ED82" w14:textId="77777777" w:rsidR="00253B09" w:rsidRPr="00382F71" w:rsidRDefault="00253B09" w:rsidP="00CB2CD0">
            <w:pPr>
              <w:widowControl w:val="0"/>
              <w:spacing w:line="274" w:lineRule="exact"/>
              <w:ind w:left="121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Кваліфікація –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бакалавр</w:t>
            </w:r>
            <w:r w:rsidRPr="00382F71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з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енерговиробництва</w:t>
            </w:r>
            <w:proofErr w:type="spellEnd"/>
          </w:p>
        </w:tc>
      </w:tr>
      <w:tr w:rsidR="00253B09" w:rsidRPr="00382F71" w14:paraId="38315269" w14:textId="77777777" w:rsidTr="00C557B0">
        <w:tc>
          <w:tcPr>
            <w:tcW w:w="0" w:type="auto"/>
            <w:gridSpan w:val="2"/>
          </w:tcPr>
          <w:p w14:paraId="0F23E2DA" w14:textId="77777777" w:rsidR="00253B09" w:rsidRPr="00382F71" w:rsidRDefault="00253B09" w:rsidP="00382F71">
            <w:pPr>
              <w:widowControl w:val="0"/>
              <w:spacing w:line="269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Офіційна назва освітньої програми</w:t>
            </w:r>
          </w:p>
        </w:tc>
        <w:tc>
          <w:tcPr>
            <w:tcW w:w="5748" w:type="dxa"/>
          </w:tcPr>
          <w:p w14:paraId="6EC289E7" w14:textId="77777777" w:rsidR="00253B09" w:rsidRPr="00C0319F" w:rsidRDefault="00253B09" w:rsidP="00CB2CD0">
            <w:pPr>
              <w:widowControl w:val="0"/>
              <w:spacing w:line="240" w:lineRule="auto"/>
              <w:ind w:left="121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C0319F">
              <w:rPr>
                <w:color w:val="000000"/>
                <w:sz w:val="24"/>
                <w:szCs w:val="24"/>
                <w:lang w:eastAsia="uk-UA"/>
              </w:rPr>
              <w:t xml:space="preserve">Теплоенергетика </w:t>
            </w:r>
          </w:p>
        </w:tc>
      </w:tr>
      <w:tr w:rsidR="00253B09" w:rsidRPr="00382F71" w14:paraId="4BA785FD" w14:textId="77777777" w:rsidTr="00C557B0">
        <w:tc>
          <w:tcPr>
            <w:tcW w:w="0" w:type="auto"/>
            <w:gridSpan w:val="2"/>
          </w:tcPr>
          <w:p w14:paraId="57336AC6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Тип диплому та обсяг освітньої програми</w:t>
            </w:r>
          </w:p>
        </w:tc>
        <w:tc>
          <w:tcPr>
            <w:tcW w:w="5748" w:type="dxa"/>
          </w:tcPr>
          <w:p w14:paraId="6A940598" w14:textId="77777777" w:rsidR="00253B09" w:rsidRPr="00382F71" w:rsidRDefault="00253B09" w:rsidP="00CB2CD0">
            <w:pPr>
              <w:widowControl w:val="0"/>
              <w:spacing w:line="274" w:lineRule="exact"/>
              <w:ind w:left="121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Диплом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бакалавра</w:t>
            </w:r>
            <w:r w:rsidRPr="00382F7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, одиничний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, 240 кредитів ЄКТС.</w:t>
            </w:r>
          </w:p>
        </w:tc>
      </w:tr>
      <w:tr w:rsidR="00253B09" w:rsidRPr="00382F71" w14:paraId="5CDD7FE5" w14:textId="77777777" w:rsidTr="00C557B0">
        <w:tc>
          <w:tcPr>
            <w:tcW w:w="0" w:type="auto"/>
            <w:gridSpan w:val="2"/>
          </w:tcPr>
          <w:p w14:paraId="74CC18B8" w14:textId="77777777" w:rsidR="00253B09" w:rsidRPr="00382F71" w:rsidRDefault="00253B09" w:rsidP="00382F71">
            <w:pPr>
              <w:widowControl w:val="0"/>
              <w:spacing w:line="230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Наявність акредитації</w:t>
            </w:r>
          </w:p>
        </w:tc>
        <w:tc>
          <w:tcPr>
            <w:tcW w:w="5748" w:type="dxa"/>
          </w:tcPr>
          <w:p w14:paraId="54DD3491" w14:textId="77777777" w:rsidR="00253B09" w:rsidRPr="001608C5" w:rsidRDefault="00253B09" w:rsidP="00CB2CD0">
            <w:pPr>
              <w:widowControl w:val="0"/>
              <w:tabs>
                <w:tab w:val="left" w:pos="250"/>
              </w:tabs>
              <w:spacing w:line="274" w:lineRule="exact"/>
              <w:ind w:left="121" w:firstLine="0"/>
              <w:jc w:val="both"/>
              <w:rPr>
                <w:bCs/>
                <w:sz w:val="24"/>
                <w:szCs w:val="24"/>
                <w:lang w:eastAsia="uk-UA"/>
              </w:rPr>
            </w:pPr>
            <w:r w:rsidRPr="001608C5">
              <w:rPr>
                <w:bCs/>
                <w:sz w:val="24"/>
                <w:szCs w:val="24"/>
                <w:lang w:eastAsia="uk-UA"/>
              </w:rPr>
              <w:t xml:space="preserve">Міністерство освіти і науки України, </w:t>
            </w:r>
          </w:p>
          <w:p w14:paraId="453683E7" w14:textId="77777777" w:rsidR="00253B09" w:rsidRPr="001608C5" w:rsidRDefault="00253B09" w:rsidP="006D327E">
            <w:pPr>
              <w:widowControl w:val="0"/>
              <w:tabs>
                <w:tab w:val="left" w:pos="250"/>
              </w:tabs>
              <w:spacing w:line="274" w:lineRule="exact"/>
              <w:ind w:left="121" w:firstLine="0"/>
              <w:jc w:val="both"/>
              <w:rPr>
                <w:bCs/>
                <w:sz w:val="24"/>
                <w:szCs w:val="24"/>
                <w:lang w:eastAsia="uk-UA"/>
              </w:rPr>
            </w:pPr>
            <w:r w:rsidRPr="001608C5">
              <w:rPr>
                <w:bCs/>
                <w:sz w:val="24"/>
                <w:szCs w:val="24"/>
                <w:lang w:eastAsia="uk-UA"/>
              </w:rPr>
              <w:t>ДОУ «Навчально-методичний центр з питань якості освіти». Сертифікат про акредитацію освітньої програми серія АД № 04010122, строк дії сертифіката до 1 липня 2024 р.</w:t>
            </w:r>
          </w:p>
          <w:p w14:paraId="576F1DF7" w14:textId="77777777" w:rsidR="00253B09" w:rsidRPr="001608C5" w:rsidRDefault="00253B09" w:rsidP="006D327E">
            <w:pPr>
              <w:widowControl w:val="0"/>
              <w:tabs>
                <w:tab w:val="left" w:pos="250"/>
              </w:tabs>
              <w:spacing w:line="274" w:lineRule="exact"/>
              <w:ind w:left="121" w:firstLine="0"/>
              <w:jc w:val="both"/>
              <w:rPr>
                <w:bCs/>
                <w:sz w:val="24"/>
                <w:szCs w:val="24"/>
                <w:lang w:eastAsia="uk-UA"/>
              </w:rPr>
            </w:pPr>
            <w:r w:rsidRPr="001608C5">
              <w:rPr>
                <w:sz w:val="24"/>
                <w:szCs w:val="24"/>
              </w:rPr>
              <w:t>Сертифікат про акредитацію Серія УД, № 04002712. Рішення АК від 3.04.2018 р., протокол № 129. Наказ МОН України від 06.04.2018 №329. Строк дії сертифіката про акредитацію до 01 липня 2028</w:t>
            </w:r>
          </w:p>
        </w:tc>
      </w:tr>
      <w:tr w:rsidR="00253B09" w:rsidRPr="00382F71" w14:paraId="4DE7788C" w14:textId="77777777" w:rsidTr="00C557B0">
        <w:tc>
          <w:tcPr>
            <w:tcW w:w="0" w:type="auto"/>
            <w:gridSpan w:val="2"/>
          </w:tcPr>
          <w:p w14:paraId="38805500" w14:textId="77777777" w:rsidR="00253B09" w:rsidRPr="00382F71" w:rsidRDefault="00253B09" w:rsidP="00382F71">
            <w:pPr>
              <w:widowControl w:val="0"/>
              <w:spacing w:line="230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Цикл / рівень</w:t>
            </w:r>
          </w:p>
        </w:tc>
        <w:tc>
          <w:tcPr>
            <w:tcW w:w="5748" w:type="dxa"/>
          </w:tcPr>
          <w:p w14:paraId="2E49AE8D" w14:textId="77777777" w:rsidR="00253B09" w:rsidRPr="001608C5" w:rsidRDefault="00253B09" w:rsidP="006D327E">
            <w:pPr>
              <w:widowControl w:val="0"/>
              <w:spacing w:line="240" w:lineRule="auto"/>
              <w:ind w:left="119" w:firstLine="0"/>
              <w:jc w:val="both"/>
              <w:rPr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1608C5">
              <w:rPr>
                <w:bCs/>
                <w:sz w:val="24"/>
                <w:szCs w:val="24"/>
                <w:shd w:val="clear" w:color="auto" w:fill="FFFFFF"/>
                <w:lang w:eastAsia="uk-UA"/>
              </w:rPr>
              <w:t xml:space="preserve">НPK України – 6 рівень, </w:t>
            </w:r>
          </w:p>
          <w:p w14:paraId="5BBA30FC" w14:textId="77777777" w:rsidR="00253B09" w:rsidRPr="001608C5" w:rsidRDefault="00253B09" w:rsidP="006D327E">
            <w:pPr>
              <w:widowControl w:val="0"/>
              <w:spacing w:line="240" w:lineRule="auto"/>
              <w:ind w:left="119" w:firstLine="0"/>
              <w:jc w:val="both"/>
              <w:rPr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1608C5">
              <w:rPr>
                <w:bCs/>
                <w:sz w:val="24"/>
                <w:szCs w:val="24"/>
                <w:shd w:val="clear" w:color="auto" w:fill="FFFFFF"/>
                <w:lang w:eastAsia="uk-UA"/>
              </w:rPr>
              <w:t>FQ-EHEA перший цикл,</w:t>
            </w:r>
          </w:p>
          <w:p w14:paraId="10F6249E" w14:textId="77777777" w:rsidR="00253B09" w:rsidRPr="001608C5" w:rsidRDefault="00253B09" w:rsidP="006D327E">
            <w:pPr>
              <w:widowControl w:val="0"/>
              <w:spacing w:line="240" w:lineRule="auto"/>
              <w:ind w:left="119" w:firstLine="0"/>
              <w:jc w:val="both"/>
              <w:rPr>
                <w:bCs/>
                <w:sz w:val="24"/>
                <w:szCs w:val="24"/>
                <w:highlight w:val="cyan"/>
                <w:shd w:val="clear" w:color="auto" w:fill="FFFFFF"/>
                <w:lang w:eastAsia="uk-UA"/>
              </w:rPr>
            </w:pPr>
            <w:r w:rsidRPr="001608C5">
              <w:rPr>
                <w:bCs/>
                <w:sz w:val="24"/>
                <w:szCs w:val="24"/>
                <w:shd w:val="clear" w:color="auto" w:fill="FFFFFF"/>
                <w:lang w:eastAsia="uk-UA"/>
              </w:rPr>
              <w:t>EQF-LLL –6 рівень</w:t>
            </w:r>
          </w:p>
        </w:tc>
      </w:tr>
      <w:tr w:rsidR="00253B09" w:rsidRPr="00382F71" w14:paraId="2B1A12A8" w14:textId="77777777" w:rsidTr="00C557B0">
        <w:tc>
          <w:tcPr>
            <w:tcW w:w="0" w:type="auto"/>
            <w:gridSpan w:val="2"/>
          </w:tcPr>
          <w:p w14:paraId="440860B6" w14:textId="77777777" w:rsidR="00253B09" w:rsidRPr="00382F71" w:rsidRDefault="00253B09" w:rsidP="00382F71">
            <w:pPr>
              <w:widowControl w:val="0"/>
              <w:spacing w:line="230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Передумови</w:t>
            </w:r>
          </w:p>
        </w:tc>
        <w:tc>
          <w:tcPr>
            <w:tcW w:w="5748" w:type="dxa"/>
          </w:tcPr>
          <w:p w14:paraId="1072F565" w14:textId="77777777" w:rsidR="00253B09" w:rsidRPr="001608C5" w:rsidRDefault="00253B09" w:rsidP="00F7236E">
            <w:pPr>
              <w:shd w:val="clear" w:color="auto" w:fill="FFFFFF"/>
              <w:spacing w:line="264" w:lineRule="auto"/>
              <w:ind w:firstLine="0"/>
              <w:rPr>
                <w:sz w:val="24"/>
                <w:szCs w:val="24"/>
              </w:rPr>
            </w:pPr>
            <w:r w:rsidRPr="001608C5">
              <w:rPr>
                <w:sz w:val="24"/>
                <w:szCs w:val="24"/>
              </w:rPr>
              <w:t>Наявність повної загальної середньої освіти.</w:t>
            </w:r>
          </w:p>
          <w:p w14:paraId="253CDDEA" w14:textId="77777777" w:rsidR="00253B09" w:rsidRPr="001608C5" w:rsidRDefault="00253B09" w:rsidP="00F7236E">
            <w:pPr>
              <w:widowControl w:val="0"/>
              <w:spacing w:line="274" w:lineRule="exact"/>
              <w:ind w:firstLine="0"/>
              <w:jc w:val="both"/>
              <w:rPr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1608C5">
              <w:rPr>
                <w:sz w:val="24"/>
                <w:szCs w:val="24"/>
              </w:rPr>
              <w:t>Вимоги до вступу визначаються правилами прийому на здобуття ОС бакалавра.</w:t>
            </w:r>
          </w:p>
        </w:tc>
      </w:tr>
      <w:tr w:rsidR="00253B09" w:rsidRPr="00382F71" w14:paraId="22E04165" w14:textId="77777777" w:rsidTr="00C557B0">
        <w:tc>
          <w:tcPr>
            <w:tcW w:w="0" w:type="auto"/>
            <w:gridSpan w:val="2"/>
          </w:tcPr>
          <w:p w14:paraId="224A76CC" w14:textId="77777777" w:rsidR="00253B09" w:rsidRDefault="00253B09" w:rsidP="00382F71">
            <w:pPr>
              <w:widowControl w:val="0"/>
              <w:spacing w:line="23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Мова(и) викладання</w:t>
            </w:r>
          </w:p>
          <w:p w14:paraId="1DBC39B1" w14:textId="77777777" w:rsidR="00253B09" w:rsidRPr="00382F71" w:rsidRDefault="00253B09" w:rsidP="00382F71">
            <w:pPr>
              <w:widowControl w:val="0"/>
              <w:spacing w:line="230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748" w:type="dxa"/>
          </w:tcPr>
          <w:p w14:paraId="58FDFD03" w14:textId="77777777" w:rsidR="00253B09" w:rsidRPr="00EE09A4" w:rsidRDefault="00253B09" w:rsidP="00382F71">
            <w:pPr>
              <w:widowControl w:val="0"/>
              <w:spacing w:line="240" w:lineRule="auto"/>
              <w:ind w:left="160" w:firstLine="0"/>
              <w:rPr>
                <w:color w:val="000000"/>
                <w:sz w:val="24"/>
                <w:szCs w:val="24"/>
                <w:lang w:eastAsia="uk-UA"/>
              </w:rPr>
            </w:pPr>
            <w:r w:rsidRPr="00EE09A4">
              <w:rPr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</w:tr>
      <w:tr w:rsidR="00253B09" w:rsidRPr="00382F71" w14:paraId="42762846" w14:textId="77777777" w:rsidTr="00C557B0">
        <w:tc>
          <w:tcPr>
            <w:tcW w:w="0" w:type="auto"/>
            <w:gridSpan w:val="2"/>
          </w:tcPr>
          <w:p w14:paraId="10398959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Термін дії освітньої програми</w:t>
            </w:r>
          </w:p>
        </w:tc>
        <w:tc>
          <w:tcPr>
            <w:tcW w:w="5748" w:type="dxa"/>
          </w:tcPr>
          <w:p w14:paraId="0A56E404" w14:textId="77777777" w:rsidR="00253B09" w:rsidRPr="009F3D14" w:rsidRDefault="00253B09" w:rsidP="00382F71">
            <w:pPr>
              <w:pStyle w:val="af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</w:pPr>
            <w:r w:rsidRPr="009F3D14">
              <w:rPr>
                <w:sz w:val="24"/>
                <w:szCs w:val="24"/>
                <w:lang w:val="uk-UA"/>
              </w:rPr>
              <w:t>До виключенн</w:t>
            </w:r>
            <w:r>
              <w:rPr>
                <w:sz w:val="24"/>
                <w:szCs w:val="24"/>
                <w:lang w:val="uk-UA"/>
              </w:rPr>
              <w:t>я з переліку освітніх програм, щ</w:t>
            </w:r>
            <w:r w:rsidRPr="009F3D14">
              <w:rPr>
                <w:sz w:val="24"/>
                <w:szCs w:val="24"/>
                <w:lang w:val="uk-UA"/>
              </w:rPr>
              <w:t>о реалізуються університетом</w:t>
            </w:r>
          </w:p>
        </w:tc>
      </w:tr>
      <w:tr w:rsidR="00253B09" w:rsidRPr="00382F71" w14:paraId="2BD0D640" w14:textId="77777777" w:rsidTr="00C557B0">
        <w:tc>
          <w:tcPr>
            <w:tcW w:w="0" w:type="auto"/>
            <w:gridSpan w:val="2"/>
          </w:tcPr>
          <w:p w14:paraId="49F3CF75" w14:textId="77777777" w:rsidR="00253B09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Інтернет-адреса постійного розміщення опису освітньої програми</w:t>
            </w:r>
          </w:p>
          <w:p w14:paraId="296AA707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748" w:type="dxa"/>
          </w:tcPr>
          <w:p w14:paraId="5586CB1B" w14:textId="5BF2D3FB" w:rsidR="00253B09" w:rsidRDefault="00C379E1" w:rsidP="00382F71">
            <w:pPr>
              <w:widowControl w:val="0"/>
              <w:spacing w:line="274" w:lineRule="exact"/>
              <w:ind w:left="120" w:firstLine="0"/>
            </w:pPr>
            <w:hyperlink r:id="rId5" w:history="1">
              <w:r w:rsidRPr="002A1299">
                <w:rPr>
                  <w:rStyle w:val="af2"/>
                </w:rPr>
                <w:t>https://nmetau.edu.ua/ua/mdiv/i2026/p5456</w:t>
              </w:r>
            </w:hyperlink>
          </w:p>
          <w:p w14:paraId="5857652A" w14:textId="5B9DF32C" w:rsidR="00C379E1" w:rsidRPr="002D461A" w:rsidRDefault="00C379E1" w:rsidP="00382F71">
            <w:pPr>
              <w:widowControl w:val="0"/>
              <w:spacing w:line="274" w:lineRule="exact"/>
              <w:ind w:left="120" w:firstLine="0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53B09" w:rsidRPr="00382F71" w14:paraId="0110EF4A" w14:textId="77777777" w:rsidTr="007F5D07">
        <w:trPr>
          <w:trHeight w:val="567"/>
        </w:trPr>
        <w:tc>
          <w:tcPr>
            <w:tcW w:w="9638" w:type="dxa"/>
            <w:gridSpan w:val="3"/>
            <w:vAlign w:val="center"/>
          </w:tcPr>
          <w:p w14:paraId="05B80E80" w14:textId="77777777" w:rsidR="00253B09" w:rsidRPr="00EE09A4" w:rsidRDefault="00253B09" w:rsidP="00382F71">
            <w:pPr>
              <w:widowControl w:val="0"/>
              <w:spacing w:line="274" w:lineRule="exact"/>
              <w:ind w:left="120"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E09A4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1.2 - Мета освітньої програми</w:t>
            </w:r>
          </w:p>
        </w:tc>
      </w:tr>
      <w:tr w:rsidR="00253B09" w:rsidRPr="00382F71" w14:paraId="39B71776" w14:textId="77777777" w:rsidTr="007F5D07">
        <w:tc>
          <w:tcPr>
            <w:tcW w:w="9638" w:type="dxa"/>
            <w:gridSpan w:val="3"/>
          </w:tcPr>
          <w:p w14:paraId="01B89280" w14:textId="77777777" w:rsidR="00253B09" w:rsidRPr="001608C5" w:rsidRDefault="00253B09" w:rsidP="006D327E">
            <w:pPr>
              <w:widowControl w:val="0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1608C5">
              <w:rPr>
                <w:noProof/>
                <w:sz w:val="24"/>
                <w:szCs w:val="24"/>
              </w:rPr>
              <w:t xml:space="preserve">Підготовка </w:t>
            </w:r>
            <w:r w:rsidRPr="001608C5">
              <w:rPr>
                <w:sz w:val="24"/>
                <w:szCs w:val="24"/>
              </w:rPr>
              <w:t>висококваліфікованих конкурентоспроможних</w:t>
            </w:r>
            <w:r w:rsidRPr="001608C5">
              <w:rPr>
                <w:noProof/>
                <w:sz w:val="26"/>
                <w:szCs w:val="26"/>
              </w:rPr>
              <w:t xml:space="preserve"> </w:t>
            </w:r>
            <w:r w:rsidRPr="001608C5">
              <w:rPr>
                <w:noProof/>
                <w:sz w:val="24"/>
                <w:szCs w:val="24"/>
              </w:rPr>
              <w:t xml:space="preserve">фахівців, здатних розв’язувати складні загальні, спеціалізовані задачі та практичні проблеми у сфері енерговиробництва, що передбачає застосування знань та умінь у галузі енерговиробництва, що передбачає застосування теорій та методів електричної інженерії і характеризується комплексністю та </w:t>
            </w:r>
            <w:r w:rsidRPr="001608C5">
              <w:rPr>
                <w:noProof/>
                <w:sz w:val="24"/>
                <w:szCs w:val="24"/>
              </w:rPr>
              <w:lastRenderedPageBreak/>
              <w:t>невизначеністю умов: проектування та розрахунок сучасних теплоенергетичних систем; визначення на основі всебічного аналізу оптимальних параметрів теплофізичних пристроїв різної потужності та призначення; здійснення інженерної діяльність в галузі енергоефективних технологій, що сприятиме зменшенню використання різних типів палива, підвищенню екологічної безпеки та збільшенню ефективності перетворення теплової енергії,</w:t>
            </w:r>
            <w:r w:rsidRPr="001608C5">
              <w:rPr>
                <w:sz w:val="24"/>
                <w:szCs w:val="24"/>
              </w:rPr>
              <w:t xml:space="preserve"> а також </w:t>
            </w:r>
            <w:r w:rsidRPr="001608C5">
              <w:rPr>
                <w:noProof/>
                <w:sz w:val="24"/>
                <w:szCs w:val="24"/>
              </w:rPr>
              <w:t xml:space="preserve">для подальшого навчання в </w:t>
            </w:r>
            <w:r w:rsidRPr="001608C5">
              <w:rPr>
                <w:sz w:val="24"/>
                <w:szCs w:val="24"/>
              </w:rPr>
              <w:t>галузі знань</w:t>
            </w:r>
            <w:r w:rsidRPr="001608C5">
              <w:rPr>
                <w:bCs/>
                <w:sz w:val="24"/>
                <w:szCs w:val="24"/>
              </w:rPr>
              <w:t xml:space="preserve"> </w:t>
            </w:r>
            <w:r w:rsidRPr="001608C5">
              <w:rPr>
                <w:bCs/>
                <w:sz w:val="24"/>
                <w:szCs w:val="24"/>
                <w:lang w:val="en-US"/>
              </w:rPr>
              <w:t>G</w:t>
            </w:r>
            <w:r w:rsidRPr="001608C5">
              <w:rPr>
                <w:bCs/>
                <w:sz w:val="24"/>
                <w:szCs w:val="24"/>
              </w:rPr>
              <w:t xml:space="preserve"> Інженерія, виробництво та будівництво</w:t>
            </w:r>
            <w:r w:rsidRPr="001608C5">
              <w:rPr>
                <w:noProof/>
                <w:sz w:val="24"/>
                <w:szCs w:val="24"/>
              </w:rPr>
              <w:t>.</w:t>
            </w:r>
          </w:p>
          <w:p w14:paraId="20D8D6D9" w14:textId="77777777" w:rsidR="00253B09" w:rsidRPr="001608C5" w:rsidRDefault="00253B09" w:rsidP="006D327E">
            <w:pPr>
              <w:widowControl w:val="0"/>
              <w:spacing w:line="274" w:lineRule="exact"/>
              <w:ind w:firstLine="0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253B09" w:rsidRPr="00382F71" w14:paraId="2388D430" w14:textId="77777777" w:rsidTr="007F5D07">
        <w:trPr>
          <w:trHeight w:val="567"/>
        </w:trPr>
        <w:tc>
          <w:tcPr>
            <w:tcW w:w="9638" w:type="dxa"/>
            <w:gridSpan w:val="3"/>
            <w:vAlign w:val="center"/>
          </w:tcPr>
          <w:p w14:paraId="400BE624" w14:textId="77777777" w:rsidR="00253B09" w:rsidRPr="00382F71" w:rsidRDefault="00253B09" w:rsidP="00382F71">
            <w:pPr>
              <w:widowControl w:val="0"/>
              <w:spacing w:line="274" w:lineRule="exact"/>
              <w:ind w:left="120"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1.3 - Характеристика освітньої програми</w:t>
            </w:r>
          </w:p>
        </w:tc>
      </w:tr>
      <w:tr w:rsidR="00253B09" w:rsidRPr="00382F71" w14:paraId="4853E1F9" w14:textId="77777777" w:rsidTr="00C557B0">
        <w:tc>
          <w:tcPr>
            <w:tcW w:w="0" w:type="auto"/>
            <w:gridSpan w:val="2"/>
          </w:tcPr>
          <w:p w14:paraId="5340F87F" w14:textId="77777777" w:rsidR="00253B09" w:rsidRPr="00382F71" w:rsidRDefault="00253B09" w:rsidP="00382F71">
            <w:pPr>
              <w:widowControl w:val="0"/>
              <w:spacing w:line="269" w:lineRule="exact"/>
              <w:ind w:left="34"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Предметна область</w:t>
            </w:r>
          </w:p>
          <w:p w14:paraId="7E8A0FC7" w14:textId="77777777" w:rsidR="00253B09" w:rsidRPr="00382F71" w:rsidRDefault="00253B09" w:rsidP="00382F71">
            <w:pPr>
              <w:widowControl w:val="0"/>
              <w:spacing w:line="269" w:lineRule="exact"/>
              <w:ind w:left="34" w:firstLine="0"/>
              <w:rPr>
                <w:bCs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(галузь знань, спеціальність, спеціалізація (за наявності)) </w:t>
            </w:r>
          </w:p>
        </w:tc>
        <w:tc>
          <w:tcPr>
            <w:tcW w:w="5748" w:type="dxa"/>
          </w:tcPr>
          <w:p w14:paraId="118C37DD" w14:textId="77777777" w:rsidR="00253B09" w:rsidRPr="001608C5" w:rsidRDefault="00253B09" w:rsidP="00FD4505">
            <w:pPr>
              <w:ind w:left="94" w:firstLine="0"/>
              <w:rPr>
                <w:sz w:val="24"/>
                <w:szCs w:val="24"/>
              </w:rPr>
            </w:pPr>
            <w:r w:rsidRPr="000B77BB">
              <w:rPr>
                <w:sz w:val="24"/>
                <w:szCs w:val="24"/>
              </w:rPr>
              <w:t xml:space="preserve">Галузь </w:t>
            </w:r>
            <w:r w:rsidRPr="001608C5">
              <w:rPr>
                <w:sz w:val="24"/>
                <w:szCs w:val="24"/>
              </w:rPr>
              <w:t xml:space="preserve">знань </w:t>
            </w:r>
            <w:r w:rsidRPr="001608C5">
              <w:rPr>
                <w:sz w:val="24"/>
                <w:szCs w:val="24"/>
              </w:rPr>
              <w:noBreakHyphen/>
              <w:t xml:space="preserve"> </w:t>
            </w:r>
            <w:r w:rsidRPr="001608C5">
              <w:rPr>
                <w:bCs/>
                <w:sz w:val="24"/>
                <w:szCs w:val="24"/>
                <w:lang w:val="en-US"/>
              </w:rPr>
              <w:t>G</w:t>
            </w:r>
            <w:r w:rsidRPr="001608C5">
              <w:rPr>
                <w:bCs/>
                <w:sz w:val="24"/>
                <w:szCs w:val="24"/>
              </w:rPr>
              <w:t xml:space="preserve"> Інженерія, виробництво та будівництво</w:t>
            </w:r>
          </w:p>
          <w:p w14:paraId="4B47C26C" w14:textId="77777777" w:rsidR="00253B09" w:rsidRPr="001608C5" w:rsidRDefault="00253B09" w:rsidP="00FD4505">
            <w:pPr>
              <w:ind w:left="94" w:firstLine="0"/>
              <w:rPr>
                <w:sz w:val="24"/>
                <w:szCs w:val="24"/>
              </w:rPr>
            </w:pPr>
            <w:r w:rsidRPr="001608C5">
              <w:rPr>
                <w:sz w:val="24"/>
                <w:szCs w:val="24"/>
              </w:rPr>
              <w:t xml:space="preserve">Спеціальність </w:t>
            </w:r>
            <w:r w:rsidRPr="001608C5">
              <w:rPr>
                <w:sz w:val="24"/>
                <w:szCs w:val="24"/>
              </w:rPr>
              <w:noBreakHyphen/>
              <w:t xml:space="preserve"> </w:t>
            </w:r>
            <w:r w:rsidRPr="001608C5">
              <w:rPr>
                <w:sz w:val="24"/>
                <w:szCs w:val="24"/>
                <w:lang w:val="en-US"/>
              </w:rPr>
              <w:t>G</w:t>
            </w:r>
            <w:r w:rsidRPr="001608C5">
              <w:rPr>
                <w:sz w:val="24"/>
                <w:szCs w:val="24"/>
              </w:rPr>
              <w:t xml:space="preserve">4 </w:t>
            </w:r>
            <w:proofErr w:type="spellStart"/>
            <w:r w:rsidRPr="001608C5">
              <w:rPr>
                <w:iCs/>
                <w:sz w:val="24"/>
                <w:szCs w:val="24"/>
              </w:rPr>
              <w:t>Енерговиробництво</w:t>
            </w:r>
            <w:proofErr w:type="spellEnd"/>
          </w:p>
          <w:p w14:paraId="1AFA785C" w14:textId="77777777" w:rsidR="00253B09" w:rsidRDefault="00253B09" w:rsidP="000B77BB">
            <w:pPr>
              <w:pStyle w:val="Default"/>
              <w:jc w:val="both"/>
              <w:rPr>
                <w:lang w:val="uk-UA"/>
              </w:rPr>
            </w:pPr>
            <w:r w:rsidRPr="001608C5">
              <w:rPr>
                <w:b/>
                <w:bCs/>
                <w:color w:val="auto"/>
                <w:lang w:val="uk-UA"/>
              </w:rPr>
              <w:t>Об’єкти вивчення та діяльності</w:t>
            </w:r>
            <w:r w:rsidRPr="000B77BB">
              <w:rPr>
                <w:lang w:val="uk-UA"/>
              </w:rPr>
              <w:t>:</w:t>
            </w:r>
            <w:r w:rsidRPr="00B66A51">
              <w:rPr>
                <w:lang w:val="uk-UA"/>
              </w:rPr>
              <w:t xml:space="preserve"> теплотехнічне обладнання промислових підприємств; </w:t>
            </w:r>
            <w:r w:rsidRPr="00B66A51">
              <w:rPr>
                <w:lang w:val="uk-UA" w:eastAsia="uk-UA"/>
              </w:rPr>
              <w:t>енергетичне обладнання</w:t>
            </w:r>
            <w:r w:rsidRPr="00B66A51">
              <w:rPr>
                <w:lang w:val="uk-UA"/>
              </w:rPr>
              <w:t xml:space="preserve"> теплових електростанцій; системи енергозабезпечення підприємств; парові та водогрійні котли; парові та газові енергоустановки; тепло- та масообміні апарати; об’єкти муніципальної енергетики; енергетичне обладнання для систем на основі відновлювальних джерел енергії; комплекси високотемпературних і низькотемпературних тепло технологій; теплові мережі; тепло насосні та холодильні установки; поверхневі та контактні теплогенератори; теплоносії та робочі тіла енергетичних і технологічних установок; а також, процеси вироблення, перетворення, передавання, розподілу, використання </w:t>
            </w:r>
            <w:r w:rsidRPr="008E1D92">
              <w:rPr>
                <w:color w:val="339966"/>
                <w:lang w:val="uk-UA"/>
              </w:rPr>
              <w:t>та акумулювання</w:t>
            </w:r>
            <w:r>
              <w:rPr>
                <w:lang w:val="uk-UA"/>
              </w:rPr>
              <w:t xml:space="preserve"> </w:t>
            </w:r>
            <w:r w:rsidRPr="00B66A51">
              <w:rPr>
                <w:lang w:val="uk-UA"/>
              </w:rPr>
              <w:t>енергії;</w:t>
            </w:r>
            <w:r w:rsidRPr="00B66A51">
              <w:rPr>
                <w:lang w:val="uk-UA" w:eastAsia="uk-UA"/>
              </w:rPr>
              <w:t xml:space="preserve"> процеси </w:t>
            </w:r>
            <w:proofErr w:type="spellStart"/>
            <w:r w:rsidRPr="00B66A51">
              <w:rPr>
                <w:lang w:val="uk-UA" w:eastAsia="uk-UA"/>
              </w:rPr>
              <w:t>гідрогазодинаміки</w:t>
            </w:r>
            <w:proofErr w:type="spellEnd"/>
            <w:r w:rsidRPr="00B66A51">
              <w:rPr>
                <w:lang w:val="uk-UA" w:eastAsia="uk-UA"/>
              </w:rPr>
              <w:t xml:space="preserve"> та </w:t>
            </w:r>
            <w:proofErr w:type="spellStart"/>
            <w:r w:rsidRPr="00B66A51">
              <w:rPr>
                <w:lang w:val="uk-UA" w:eastAsia="uk-UA"/>
              </w:rPr>
              <w:t>енергомасообміну</w:t>
            </w:r>
            <w:proofErr w:type="spellEnd"/>
            <w:r w:rsidRPr="00B66A51">
              <w:rPr>
                <w:lang w:val="uk-UA" w:eastAsia="uk-UA"/>
              </w:rPr>
              <w:t xml:space="preserve">; </w:t>
            </w:r>
            <w:r w:rsidRPr="00B66A51">
              <w:rPr>
                <w:lang w:val="uk-UA"/>
              </w:rPr>
              <w:t>основи енергозбереження та енергетичного менеджменту</w:t>
            </w:r>
          </w:p>
          <w:p w14:paraId="15E83412" w14:textId="77777777" w:rsidR="00253B09" w:rsidRPr="000B77BB" w:rsidRDefault="00253B09" w:rsidP="000B77BB">
            <w:pPr>
              <w:pStyle w:val="Default"/>
              <w:jc w:val="both"/>
              <w:rPr>
                <w:lang w:val="uk-UA"/>
              </w:rPr>
            </w:pPr>
            <w:r w:rsidRPr="000B77BB">
              <w:rPr>
                <w:b/>
                <w:bCs/>
                <w:lang w:val="uk-UA"/>
              </w:rPr>
              <w:t>Цілі навчання</w:t>
            </w:r>
            <w:r w:rsidRPr="000B77BB">
              <w:rPr>
                <w:lang w:val="uk-UA"/>
              </w:rPr>
              <w:t>: Підготовка фахівців, здатних самостійно проектувати та аналізувати сучасні теплоенергетичні системи; визначати оптимальні параметри теплоенергетичних пристроїв; проводити аналіз енергоефективності та пропонувати енергоощадні заходи, які сприятимуть зменшенню використання палива і енергії та негативного впливу на оточуюче середовище</w:t>
            </w:r>
            <w:r>
              <w:rPr>
                <w:lang w:val="uk-UA"/>
              </w:rPr>
              <w:t>.</w:t>
            </w:r>
          </w:p>
          <w:p w14:paraId="0822576E" w14:textId="77777777" w:rsidR="00253B09" w:rsidRPr="000B77BB" w:rsidRDefault="00253B09" w:rsidP="000B77BB">
            <w:pPr>
              <w:pStyle w:val="Default"/>
              <w:jc w:val="both"/>
              <w:rPr>
                <w:lang w:val="uk-UA"/>
              </w:rPr>
            </w:pPr>
            <w:r w:rsidRPr="000B77BB">
              <w:rPr>
                <w:b/>
                <w:bCs/>
                <w:lang w:val="uk-UA"/>
              </w:rPr>
              <w:t>Теоретичний зміст предметної області</w:t>
            </w:r>
            <w:r w:rsidRPr="000B77BB">
              <w:rPr>
                <w:lang w:val="uk-UA"/>
              </w:rPr>
              <w:t xml:space="preserve">: теоретичні основи виробництва, перетворення, застосування теплової енергії; теплові електростанції; теплоенергетичні установки; принципи </w:t>
            </w:r>
            <w:proofErr w:type="spellStart"/>
            <w:r w:rsidRPr="000B77BB">
              <w:rPr>
                <w:lang w:val="uk-UA"/>
              </w:rPr>
              <w:t>тепломасообміну</w:t>
            </w:r>
            <w:proofErr w:type="spellEnd"/>
            <w:r w:rsidRPr="000B77BB">
              <w:rPr>
                <w:lang w:val="uk-UA"/>
              </w:rPr>
              <w:t xml:space="preserve">, термодинаміки та дотичних до теплоенергетики питань міцності, </w:t>
            </w:r>
            <w:proofErr w:type="spellStart"/>
            <w:r w:rsidRPr="000B77BB">
              <w:rPr>
                <w:lang w:val="uk-UA"/>
              </w:rPr>
              <w:t>гідрогазодинаміки</w:t>
            </w:r>
            <w:proofErr w:type="spellEnd"/>
            <w:r w:rsidRPr="000B77BB">
              <w:rPr>
                <w:lang w:val="uk-UA"/>
              </w:rPr>
              <w:t>, механіки конструкційних матеріалів</w:t>
            </w:r>
            <w:r>
              <w:rPr>
                <w:lang w:val="uk-UA"/>
              </w:rPr>
              <w:t>.</w:t>
            </w:r>
          </w:p>
          <w:p w14:paraId="2880D5FA" w14:textId="77777777" w:rsidR="00253B09" w:rsidRPr="000B77BB" w:rsidRDefault="00253B09" w:rsidP="000B77BB">
            <w:pPr>
              <w:pStyle w:val="Default"/>
              <w:jc w:val="both"/>
              <w:rPr>
                <w:lang w:val="uk-UA"/>
              </w:rPr>
            </w:pPr>
            <w:r w:rsidRPr="000B77BB">
              <w:rPr>
                <w:b/>
                <w:bCs/>
                <w:lang w:val="uk-UA"/>
              </w:rPr>
              <w:t xml:space="preserve">Методи, методики та технології </w:t>
            </w:r>
            <w:r w:rsidRPr="000B77BB">
              <w:rPr>
                <w:lang w:val="uk-UA"/>
              </w:rPr>
              <w:t xml:space="preserve">одержання, передачі, та використання енергії; експлуатації, контролю та моніторингу енергетичного обладнання; методи фізичного, комп’ютерного та математичного моделювання; методи обробки даних. </w:t>
            </w:r>
          </w:p>
          <w:p w14:paraId="719DA871" w14:textId="77777777" w:rsidR="00253B09" w:rsidRPr="000B77BB" w:rsidRDefault="00253B09" w:rsidP="000B77BB">
            <w:pPr>
              <w:widowControl w:val="0"/>
              <w:spacing w:line="274" w:lineRule="exact"/>
              <w:ind w:left="94" w:firstLine="0"/>
              <w:jc w:val="both"/>
              <w:rPr>
                <w:bCs/>
                <w:sz w:val="24"/>
                <w:szCs w:val="24"/>
                <w:lang w:eastAsia="uk-UA"/>
              </w:rPr>
            </w:pPr>
            <w:r w:rsidRPr="000B77BB">
              <w:rPr>
                <w:b/>
                <w:bCs/>
                <w:sz w:val="24"/>
                <w:szCs w:val="24"/>
              </w:rPr>
              <w:t xml:space="preserve">Інструменти та обладнання: </w:t>
            </w:r>
            <w:r w:rsidRPr="000B77BB">
              <w:rPr>
                <w:sz w:val="24"/>
                <w:szCs w:val="24"/>
              </w:rPr>
              <w:t xml:space="preserve">основне і допоміжне устаткування теплоенергетики, засоби </w:t>
            </w:r>
            <w:r w:rsidRPr="000B77BB">
              <w:rPr>
                <w:sz w:val="24"/>
                <w:szCs w:val="24"/>
              </w:rPr>
              <w:lastRenderedPageBreak/>
              <w:t xml:space="preserve">автоматизування та керування теплоенергетичними процесами; технологічні, інструментальні, метрологічні, діагностичні, інформаційні засоби та устаткування. </w:t>
            </w:r>
          </w:p>
        </w:tc>
      </w:tr>
      <w:tr w:rsidR="00253B09" w:rsidRPr="00382F71" w14:paraId="752C482C" w14:textId="77777777" w:rsidTr="00C557B0">
        <w:tc>
          <w:tcPr>
            <w:tcW w:w="0" w:type="auto"/>
            <w:gridSpan w:val="2"/>
          </w:tcPr>
          <w:p w14:paraId="5510EF16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Орієнтація освітньої програми</w:t>
            </w:r>
          </w:p>
        </w:tc>
        <w:tc>
          <w:tcPr>
            <w:tcW w:w="5748" w:type="dxa"/>
          </w:tcPr>
          <w:p w14:paraId="05B112D6" w14:textId="77777777" w:rsidR="00253B09" w:rsidRPr="000B77BB" w:rsidRDefault="00253B09" w:rsidP="00FD4505">
            <w:pPr>
              <w:widowControl w:val="0"/>
              <w:spacing w:line="274" w:lineRule="exact"/>
              <w:ind w:left="94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D327E">
              <w:rPr>
                <w:color w:val="000000"/>
                <w:sz w:val="24"/>
                <w:szCs w:val="24"/>
                <w:lang w:eastAsia="uk-UA"/>
              </w:rPr>
              <w:t>Програма освітньо-професійна; орієнтується на сучасні дослідження в галузі теплоенергетики, виробництва та використання енергоносіїв, розробку енергоефективних технологій теплової обробки матеріалів, теплофізичні та екологічні аспекти роботи теплоенергетичних систем та обладнання.</w:t>
            </w:r>
          </w:p>
        </w:tc>
      </w:tr>
      <w:tr w:rsidR="00253B09" w:rsidRPr="00382F71" w14:paraId="5C11DAB7" w14:textId="77777777" w:rsidTr="00C557B0">
        <w:tc>
          <w:tcPr>
            <w:tcW w:w="0" w:type="auto"/>
            <w:gridSpan w:val="2"/>
          </w:tcPr>
          <w:p w14:paraId="3ED9B52C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Основний фокус освітньої програми</w:t>
            </w:r>
          </w:p>
        </w:tc>
        <w:tc>
          <w:tcPr>
            <w:tcW w:w="5748" w:type="dxa"/>
          </w:tcPr>
          <w:p w14:paraId="4108361F" w14:textId="77777777" w:rsidR="00253B09" w:rsidRPr="00EE09A4" w:rsidRDefault="00253B09" w:rsidP="00583557">
            <w:pPr>
              <w:spacing w:line="240" w:lineRule="auto"/>
              <w:ind w:left="96" w:firstLine="0"/>
              <w:jc w:val="both"/>
              <w:rPr>
                <w:sz w:val="24"/>
                <w:szCs w:val="24"/>
              </w:rPr>
            </w:pPr>
            <w:r w:rsidRPr="00EE09A4">
              <w:rPr>
                <w:sz w:val="24"/>
                <w:szCs w:val="24"/>
              </w:rPr>
              <w:t>Спеціальна вища освіта в галузі теплоенергетики.</w:t>
            </w:r>
          </w:p>
          <w:p w14:paraId="731114A2" w14:textId="77777777" w:rsidR="00253B09" w:rsidRPr="00EE09A4" w:rsidRDefault="00253B09" w:rsidP="00583557">
            <w:pPr>
              <w:spacing w:line="240" w:lineRule="auto"/>
              <w:ind w:left="96" w:firstLine="0"/>
              <w:jc w:val="both"/>
              <w:rPr>
                <w:noProof/>
                <w:sz w:val="24"/>
                <w:szCs w:val="24"/>
              </w:rPr>
            </w:pPr>
            <w:r w:rsidRPr="006D327E">
              <w:rPr>
                <w:noProof/>
                <w:sz w:val="24"/>
                <w:szCs w:val="24"/>
              </w:rPr>
              <w:t>Програма орієнтована на формуванні компетентностей, які забезпечують здатність розв’язувати складні загальні, спеціалізовані задачі та практичні проблеми в теплоенергетичної галузі або у процесі навчання, що передбачає застосування певних теорій та методів електричної інженерії і характеризується комплексністю та невизначеністю умов.</w:t>
            </w:r>
          </w:p>
          <w:p w14:paraId="71516EBA" w14:textId="77777777" w:rsidR="00253B09" w:rsidRPr="00EE09A4" w:rsidRDefault="00253B09" w:rsidP="006D327E">
            <w:pPr>
              <w:widowControl w:val="0"/>
              <w:spacing w:line="240" w:lineRule="auto"/>
              <w:ind w:left="96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E09A4">
              <w:rPr>
                <w:noProof/>
                <w:sz w:val="24"/>
                <w:szCs w:val="24"/>
              </w:rPr>
              <w:t>Ключові слова: виробництво, перетворення, розподіл, охолодження, акумулювання теплової енергії, енергозбереження, нетрадиційні та відновлювальні джерела енергії.</w:t>
            </w:r>
          </w:p>
        </w:tc>
      </w:tr>
      <w:tr w:rsidR="00253B09" w:rsidRPr="00382F71" w14:paraId="766E5C80" w14:textId="77777777" w:rsidTr="00C557B0">
        <w:tc>
          <w:tcPr>
            <w:tcW w:w="0" w:type="auto"/>
            <w:gridSpan w:val="2"/>
          </w:tcPr>
          <w:p w14:paraId="34009624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Особливості програми</w:t>
            </w:r>
          </w:p>
        </w:tc>
        <w:tc>
          <w:tcPr>
            <w:tcW w:w="5748" w:type="dxa"/>
          </w:tcPr>
          <w:p w14:paraId="158CBFFE" w14:textId="77777777" w:rsidR="00253B09" w:rsidRPr="00EE09A4" w:rsidRDefault="00253B09" w:rsidP="00FD4505">
            <w:pPr>
              <w:spacing w:line="240" w:lineRule="auto"/>
              <w:ind w:left="96" w:firstLine="0"/>
              <w:rPr>
                <w:sz w:val="24"/>
                <w:szCs w:val="24"/>
              </w:rPr>
            </w:pPr>
            <w:r w:rsidRPr="00EE09A4">
              <w:rPr>
                <w:sz w:val="24"/>
                <w:szCs w:val="24"/>
              </w:rPr>
              <w:t>Програма є практично спрямованою.</w:t>
            </w:r>
          </w:p>
          <w:p w14:paraId="53AE2FBD" w14:textId="77777777" w:rsidR="00253B09" w:rsidRDefault="00253B09" w:rsidP="0044212A">
            <w:pPr>
              <w:widowControl w:val="0"/>
              <w:spacing w:line="240" w:lineRule="auto"/>
              <w:ind w:left="96" w:firstLine="0"/>
              <w:jc w:val="both"/>
              <w:rPr>
                <w:noProof/>
              </w:rPr>
            </w:pPr>
            <w:r w:rsidRPr="00B66A51">
              <w:rPr>
                <w:rStyle w:val="285pt"/>
                <w:sz w:val="24"/>
                <w:szCs w:val="24"/>
              </w:rPr>
              <w:t xml:space="preserve">Програма сприяє отриманню поглиблених знань </w:t>
            </w:r>
            <w:r>
              <w:rPr>
                <w:rStyle w:val="285pt"/>
                <w:sz w:val="24"/>
                <w:szCs w:val="24"/>
              </w:rPr>
              <w:t xml:space="preserve">в області </w:t>
            </w:r>
            <w:r w:rsidRPr="001608C5">
              <w:rPr>
                <w:rStyle w:val="285pt"/>
                <w:sz w:val="24"/>
                <w:szCs w:val="24"/>
              </w:rPr>
              <w:t>енергетичного менеджменту</w:t>
            </w:r>
            <w:r>
              <w:rPr>
                <w:rStyle w:val="285pt"/>
                <w:sz w:val="24"/>
                <w:szCs w:val="24"/>
              </w:rPr>
              <w:t xml:space="preserve"> в</w:t>
            </w:r>
          </w:p>
          <w:p w14:paraId="5C6A55E7" w14:textId="77777777" w:rsidR="00253B09" w:rsidRPr="00EE09A4" w:rsidRDefault="00253B09" w:rsidP="0044212A">
            <w:pPr>
              <w:widowControl w:val="0"/>
              <w:spacing w:line="240" w:lineRule="auto"/>
              <w:ind w:left="96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66A51">
              <w:rPr>
                <w:rStyle w:val="285pt"/>
                <w:sz w:val="24"/>
                <w:szCs w:val="24"/>
              </w:rPr>
              <w:t>енергетичних процес</w:t>
            </w:r>
            <w:r>
              <w:rPr>
                <w:rStyle w:val="285pt"/>
                <w:sz w:val="24"/>
                <w:szCs w:val="24"/>
              </w:rPr>
              <w:t>ах</w:t>
            </w:r>
            <w:r w:rsidRPr="00B66A51">
              <w:rPr>
                <w:rStyle w:val="285pt"/>
                <w:sz w:val="24"/>
                <w:szCs w:val="24"/>
              </w:rPr>
              <w:t xml:space="preserve"> та систем</w:t>
            </w:r>
            <w:r>
              <w:rPr>
                <w:rStyle w:val="285pt"/>
                <w:sz w:val="24"/>
                <w:szCs w:val="24"/>
              </w:rPr>
              <w:t>ах</w:t>
            </w:r>
            <w:r w:rsidRPr="00B66A51">
              <w:rPr>
                <w:rStyle w:val="285pt"/>
                <w:sz w:val="24"/>
                <w:szCs w:val="24"/>
              </w:rPr>
              <w:t>, розв'язанні актуальних задач в сфері теплоенергетики з використанням новітніх інформаційних технологій і навичок програмування</w:t>
            </w:r>
            <w:r>
              <w:rPr>
                <w:rStyle w:val="285pt"/>
                <w:sz w:val="24"/>
                <w:szCs w:val="24"/>
              </w:rPr>
              <w:t>.</w:t>
            </w:r>
          </w:p>
        </w:tc>
      </w:tr>
      <w:tr w:rsidR="00253B09" w:rsidRPr="00382F71" w14:paraId="567E25BA" w14:textId="77777777" w:rsidTr="007F5D07">
        <w:trPr>
          <w:trHeight w:val="567"/>
        </w:trPr>
        <w:tc>
          <w:tcPr>
            <w:tcW w:w="9638" w:type="dxa"/>
            <w:gridSpan w:val="3"/>
            <w:vAlign w:val="center"/>
          </w:tcPr>
          <w:p w14:paraId="02DF95B0" w14:textId="77777777" w:rsidR="00253B09" w:rsidRPr="00382F71" w:rsidRDefault="00253B09" w:rsidP="00382F71">
            <w:pPr>
              <w:widowControl w:val="0"/>
              <w:spacing w:line="274" w:lineRule="exact"/>
              <w:ind w:left="120"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1.4. Придатність випускників до працевлаштування та подальшого навчання</w:t>
            </w:r>
          </w:p>
        </w:tc>
      </w:tr>
      <w:tr w:rsidR="00253B09" w:rsidRPr="00382F71" w14:paraId="76A965E8" w14:textId="77777777" w:rsidTr="00C557B0">
        <w:tc>
          <w:tcPr>
            <w:tcW w:w="0" w:type="auto"/>
            <w:gridSpan w:val="2"/>
          </w:tcPr>
          <w:p w14:paraId="407A3188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Придатність до працевлаштування</w:t>
            </w:r>
          </w:p>
        </w:tc>
        <w:tc>
          <w:tcPr>
            <w:tcW w:w="5748" w:type="dxa"/>
            <w:vAlign w:val="center"/>
          </w:tcPr>
          <w:p w14:paraId="2ACAFA89" w14:textId="77777777" w:rsidR="00253B09" w:rsidRPr="0044212A" w:rsidRDefault="00253B09" w:rsidP="0044212A">
            <w:pPr>
              <w:jc w:val="both"/>
              <w:rPr>
                <w:rStyle w:val="285pt"/>
                <w:rFonts w:ascii="Times New Roman" w:hAnsi="Times New Roman"/>
                <w:sz w:val="24"/>
                <w:szCs w:val="24"/>
              </w:rPr>
            </w:pPr>
            <w:r w:rsidRPr="0044212A">
              <w:rPr>
                <w:rStyle w:val="285pt"/>
                <w:rFonts w:ascii="Times New Roman" w:hAnsi="Times New Roman"/>
                <w:sz w:val="24"/>
                <w:szCs w:val="24"/>
              </w:rPr>
              <w:t xml:space="preserve">Робочі місця: </w:t>
            </w:r>
          </w:p>
          <w:p w14:paraId="47FA223A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rStyle w:val="285pt"/>
                <w:rFonts w:ascii="Times New Roman" w:hAnsi="Times New Roman"/>
                <w:sz w:val="24"/>
                <w:szCs w:val="24"/>
              </w:rPr>
              <w:t xml:space="preserve">- на </w:t>
            </w:r>
            <w:r w:rsidRPr="0044212A">
              <w:rPr>
                <w:sz w:val="24"/>
                <w:szCs w:val="24"/>
              </w:rPr>
              <w:t xml:space="preserve">підприємствах теплоенергетики, житлово-комунального і агропромислового господарств та підприємствах інших галузей промисловості де здійснюється споживання, транспортування та розподіл паливно-енергетичних ресурсів, або їх перетворення на види енергії, що споживаються; </w:t>
            </w:r>
          </w:p>
          <w:p w14:paraId="61FFD758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- на підприємствах та організаціях, що займаються проектуванням, удосконаленням, експлуатацією та </w:t>
            </w:r>
            <w:proofErr w:type="spellStart"/>
            <w:r w:rsidRPr="0044212A">
              <w:rPr>
                <w:sz w:val="24"/>
                <w:szCs w:val="24"/>
              </w:rPr>
              <w:t>продажем</w:t>
            </w:r>
            <w:proofErr w:type="spellEnd"/>
            <w:r w:rsidRPr="0044212A">
              <w:rPr>
                <w:sz w:val="24"/>
                <w:szCs w:val="24"/>
              </w:rPr>
              <w:t xml:space="preserve"> теплоенергетичного, теплофізичного, </w:t>
            </w:r>
            <w:proofErr w:type="spellStart"/>
            <w:r w:rsidRPr="0044212A">
              <w:rPr>
                <w:sz w:val="24"/>
                <w:szCs w:val="24"/>
              </w:rPr>
              <w:t>паливоспоживаючого</w:t>
            </w:r>
            <w:proofErr w:type="spellEnd"/>
            <w:r w:rsidRPr="0044212A">
              <w:rPr>
                <w:sz w:val="24"/>
                <w:szCs w:val="24"/>
              </w:rPr>
              <w:t xml:space="preserve"> та </w:t>
            </w:r>
            <w:proofErr w:type="spellStart"/>
            <w:r w:rsidRPr="0044212A">
              <w:rPr>
                <w:sz w:val="24"/>
                <w:szCs w:val="24"/>
              </w:rPr>
              <w:t>теплоутилізаційного</w:t>
            </w:r>
            <w:proofErr w:type="spellEnd"/>
            <w:r w:rsidRPr="0044212A">
              <w:rPr>
                <w:sz w:val="24"/>
                <w:szCs w:val="24"/>
              </w:rPr>
              <w:t xml:space="preserve"> устаткування та обладнання</w:t>
            </w:r>
            <w:r w:rsidRPr="0044212A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2EF547BA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>Згідно Національного класифікатору України та Класифікатору професій ДК 003:2010, бакалавр з теплоенергетики може займати наступні посади (невичерпний перелік):</w:t>
            </w:r>
          </w:p>
          <w:p w14:paraId="12CD6E9C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lastRenderedPageBreak/>
              <w:t xml:space="preserve">3111 </w:t>
            </w:r>
            <w:r w:rsidRPr="0044212A">
              <w:rPr>
                <w:sz w:val="24"/>
                <w:szCs w:val="24"/>
              </w:rPr>
              <w:noBreakHyphen/>
              <w:t xml:space="preserve"> фахівець з управління енергозбереженням в будівлях;</w:t>
            </w:r>
          </w:p>
          <w:p w14:paraId="6E190773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3111 </w:t>
            </w:r>
            <w:r w:rsidRPr="0044212A">
              <w:rPr>
                <w:sz w:val="24"/>
                <w:szCs w:val="24"/>
              </w:rPr>
              <w:noBreakHyphen/>
              <w:t xml:space="preserve"> фахівець із нетрадиційних видів енергії;</w:t>
            </w:r>
          </w:p>
          <w:p w14:paraId="513FAA22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>3112 – технік-теплотехнік (будівництво);</w:t>
            </w:r>
          </w:p>
          <w:p w14:paraId="126EAECD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3113 </w:t>
            </w:r>
            <w:r w:rsidRPr="0044212A">
              <w:rPr>
                <w:sz w:val="24"/>
                <w:szCs w:val="24"/>
              </w:rPr>
              <w:noBreakHyphen/>
              <w:t xml:space="preserve"> енергетик;</w:t>
            </w:r>
          </w:p>
          <w:p w14:paraId="3B3496C9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3115 </w:t>
            </w:r>
            <w:r w:rsidRPr="0044212A">
              <w:rPr>
                <w:sz w:val="24"/>
                <w:szCs w:val="24"/>
              </w:rPr>
              <w:noBreakHyphen/>
              <w:t xml:space="preserve"> теплотехнік;</w:t>
            </w:r>
          </w:p>
          <w:p w14:paraId="6B896C37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3152 </w:t>
            </w:r>
            <w:r w:rsidRPr="0044212A">
              <w:rPr>
                <w:sz w:val="24"/>
                <w:szCs w:val="24"/>
              </w:rPr>
              <w:noBreakHyphen/>
              <w:t xml:space="preserve"> інспектор </w:t>
            </w:r>
            <w:proofErr w:type="spellStart"/>
            <w:r w:rsidRPr="0044212A">
              <w:rPr>
                <w:sz w:val="24"/>
                <w:szCs w:val="24"/>
              </w:rPr>
              <w:t>газотехнічний</w:t>
            </w:r>
            <w:proofErr w:type="spellEnd"/>
            <w:r w:rsidRPr="0044212A">
              <w:rPr>
                <w:sz w:val="24"/>
                <w:szCs w:val="24"/>
              </w:rPr>
              <w:t>;</w:t>
            </w:r>
          </w:p>
          <w:p w14:paraId="120979F6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3152 </w:t>
            </w:r>
            <w:r w:rsidRPr="0044212A">
              <w:rPr>
                <w:sz w:val="24"/>
                <w:szCs w:val="24"/>
              </w:rPr>
              <w:noBreakHyphen/>
              <w:t xml:space="preserve"> інспектор інспекції енергонагляду;</w:t>
            </w:r>
          </w:p>
          <w:p w14:paraId="10988F23" w14:textId="77777777" w:rsidR="00253B09" w:rsidRPr="0044212A" w:rsidRDefault="00253B09" w:rsidP="0044212A">
            <w:pPr>
              <w:jc w:val="both"/>
              <w:rPr>
                <w:sz w:val="24"/>
                <w:szCs w:val="24"/>
              </w:rPr>
            </w:pPr>
            <w:r w:rsidRPr="0044212A">
              <w:rPr>
                <w:sz w:val="24"/>
                <w:szCs w:val="24"/>
              </w:rPr>
              <w:t xml:space="preserve">3152 </w:t>
            </w:r>
            <w:r w:rsidRPr="0044212A">
              <w:rPr>
                <w:sz w:val="24"/>
                <w:szCs w:val="24"/>
              </w:rPr>
              <w:noBreakHyphen/>
              <w:t xml:space="preserve"> інспектор котлонагляду (з котлонагляду);</w:t>
            </w:r>
          </w:p>
          <w:p w14:paraId="47B7F11B" w14:textId="77777777" w:rsidR="00253B09" w:rsidRPr="0044212A" w:rsidRDefault="00253B09" w:rsidP="0044212A">
            <w:pPr>
              <w:widowControl w:val="0"/>
              <w:spacing w:line="240" w:lineRule="auto"/>
              <w:ind w:left="94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4212A">
              <w:rPr>
                <w:sz w:val="24"/>
                <w:szCs w:val="24"/>
              </w:rPr>
              <w:t xml:space="preserve">3449 </w:t>
            </w:r>
            <w:r w:rsidRPr="0044212A">
              <w:rPr>
                <w:sz w:val="24"/>
                <w:szCs w:val="24"/>
              </w:rPr>
              <w:noBreakHyphen/>
              <w:t xml:space="preserve"> державний інспектор з енергетичного нагляду за режимами споживання електричної і теплової енергії.</w:t>
            </w:r>
          </w:p>
        </w:tc>
      </w:tr>
      <w:tr w:rsidR="00253B09" w:rsidRPr="00382F71" w14:paraId="1F32E660" w14:textId="77777777" w:rsidTr="00C557B0">
        <w:tc>
          <w:tcPr>
            <w:tcW w:w="0" w:type="auto"/>
            <w:gridSpan w:val="2"/>
          </w:tcPr>
          <w:p w14:paraId="5BB771F6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Подальше навчання</w:t>
            </w:r>
          </w:p>
        </w:tc>
        <w:tc>
          <w:tcPr>
            <w:tcW w:w="5748" w:type="dxa"/>
          </w:tcPr>
          <w:p w14:paraId="279BCDCD" w14:textId="77777777" w:rsidR="00253B09" w:rsidRPr="0044212A" w:rsidRDefault="00253B09" w:rsidP="00C557B0">
            <w:pPr>
              <w:widowControl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66A51">
              <w:rPr>
                <w:rStyle w:val="285pt"/>
                <w:sz w:val="24"/>
                <w:szCs w:val="24"/>
              </w:rPr>
              <w:t>Можливість продовжувати освіту за другим (магістерським) рівнем вищої освіти, а також підвищувати кваліфікацію та отримувати додаткову післядипломну освіту</w:t>
            </w:r>
          </w:p>
        </w:tc>
      </w:tr>
      <w:tr w:rsidR="00253B09" w:rsidRPr="00382F71" w14:paraId="27589297" w14:textId="77777777" w:rsidTr="007F5D07">
        <w:trPr>
          <w:trHeight w:val="567"/>
        </w:trPr>
        <w:tc>
          <w:tcPr>
            <w:tcW w:w="9638" w:type="dxa"/>
            <w:gridSpan w:val="3"/>
            <w:vAlign w:val="center"/>
          </w:tcPr>
          <w:p w14:paraId="7EBCAD7D" w14:textId="77777777" w:rsidR="00253B09" w:rsidRPr="00382F71" w:rsidRDefault="00253B09" w:rsidP="00382F71">
            <w:pPr>
              <w:widowControl w:val="0"/>
              <w:spacing w:line="278" w:lineRule="exact"/>
              <w:ind w:left="120" w:firstLine="380"/>
              <w:jc w:val="center"/>
              <w:rPr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1.5.Викладання та оцінювання</w:t>
            </w:r>
          </w:p>
        </w:tc>
      </w:tr>
      <w:tr w:rsidR="00253B09" w:rsidRPr="00382F71" w14:paraId="4A9A16FC" w14:textId="77777777" w:rsidTr="00C557B0">
        <w:tc>
          <w:tcPr>
            <w:tcW w:w="0" w:type="auto"/>
            <w:gridSpan w:val="2"/>
          </w:tcPr>
          <w:p w14:paraId="0BFC8034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Викладання та навчання</w:t>
            </w:r>
          </w:p>
        </w:tc>
        <w:tc>
          <w:tcPr>
            <w:tcW w:w="5748" w:type="dxa"/>
          </w:tcPr>
          <w:p w14:paraId="70CEFA18" w14:textId="77777777" w:rsidR="00253B09" w:rsidRPr="0044212A" w:rsidRDefault="00253B09" w:rsidP="0044212A">
            <w:pPr>
              <w:widowControl w:val="0"/>
              <w:spacing w:line="274" w:lineRule="exact"/>
              <w:ind w:left="120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 w:rsidRPr="0044212A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Студентоцентроване</w:t>
            </w:r>
            <w:proofErr w:type="spellEnd"/>
            <w:r w:rsidRPr="0044212A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, проблемно-орієнтоване навчання, ініціативне самонавчання. Елементи дистанційного (</w:t>
            </w:r>
            <w:proofErr w:type="spellStart"/>
            <w:r w:rsidRPr="0044212A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on-line</w:t>
            </w:r>
            <w:proofErr w:type="spellEnd"/>
            <w:r w:rsidRPr="0044212A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, електронного) навчання.</w:t>
            </w:r>
          </w:p>
          <w:p w14:paraId="4F5D5531" w14:textId="77777777" w:rsidR="00253B09" w:rsidRPr="00382F71" w:rsidRDefault="00253B09" w:rsidP="0044212A">
            <w:pPr>
              <w:widowControl w:val="0"/>
              <w:spacing w:line="274" w:lineRule="exact"/>
              <w:ind w:left="120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4212A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Лекції, лабораторні заняття, індивідуальні заняття, самостійна робота з методичним забезпеченням дисциплін та ініціативна самостійна робота. Консультації. Практична підготовка студентів. Наукове керівництво, підтримка і консультування при підготовці випускної кваліфікаційної роботи</w:t>
            </w:r>
          </w:p>
        </w:tc>
      </w:tr>
      <w:tr w:rsidR="00253B09" w:rsidRPr="00382F71" w14:paraId="4A52CF7B" w14:textId="77777777" w:rsidTr="00C557B0">
        <w:trPr>
          <w:trHeight w:val="2640"/>
        </w:trPr>
        <w:tc>
          <w:tcPr>
            <w:tcW w:w="0" w:type="auto"/>
            <w:gridSpan w:val="2"/>
          </w:tcPr>
          <w:p w14:paraId="1470A7C1" w14:textId="77777777" w:rsidR="00253B09" w:rsidRPr="00382F71" w:rsidRDefault="00253B09" w:rsidP="00382F71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Оцінювання</w:t>
            </w:r>
          </w:p>
        </w:tc>
        <w:tc>
          <w:tcPr>
            <w:tcW w:w="5748" w:type="dxa"/>
          </w:tcPr>
          <w:p w14:paraId="40E0414C" w14:textId="77777777" w:rsidR="00253B09" w:rsidRPr="00382F71" w:rsidRDefault="00253B09" w:rsidP="00382F71">
            <w:pPr>
              <w:widowControl w:val="0"/>
              <w:spacing w:line="240" w:lineRule="auto"/>
              <w:ind w:left="120" w:firstLine="0"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Оцінювання навчальних досягнень здійснюється за 100-бальною шкалою.</w:t>
            </w:r>
          </w:p>
          <w:p w14:paraId="7635E490" w14:textId="77777777" w:rsidR="00253B09" w:rsidRPr="00382F71" w:rsidRDefault="00253B09" w:rsidP="00382F71">
            <w:pPr>
              <w:widowControl w:val="0"/>
              <w:spacing w:line="240" w:lineRule="auto"/>
              <w:ind w:left="120" w:firstLine="0"/>
              <w:jc w:val="both"/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Види контролю: поточний контроль, модульний контроль; семестровий контроль; атестація здобувачів вищої освіти.</w:t>
            </w:r>
          </w:p>
          <w:p w14:paraId="0C8E4DFE" w14:textId="77777777" w:rsidR="00253B09" w:rsidRPr="00382F71" w:rsidRDefault="00253B09" w:rsidP="00382F71">
            <w:pPr>
              <w:widowControl w:val="0"/>
              <w:spacing w:line="240" w:lineRule="auto"/>
              <w:ind w:left="119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Форми контролю: екзамени, диференційовані заліки, тестування, захист: курсових робіт, рефератів, звітів з лабораторних робіт, практик, кваліфікаційної роботи.</w:t>
            </w:r>
          </w:p>
        </w:tc>
      </w:tr>
      <w:tr w:rsidR="00253B09" w:rsidRPr="00382F71" w14:paraId="0A27E84B" w14:textId="77777777" w:rsidTr="007F5D07">
        <w:trPr>
          <w:trHeight w:val="567"/>
        </w:trPr>
        <w:tc>
          <w:tcPr>
            <w:tcW w:w="9638" w:type="dxa"/>
            <w:gridSpan w:val="3"/>
            <w:vAlign w:val="center"/>
          </w:tcPr>
          <w:p w14:paraId="65EE8317" w14:textId="77777777" w:rsidR="00253B09" w:rsidRPr="00382F71" w:rsidRDefault="00253B09" w:rsidP="00382F71">
            <w:pPr>
              <w:widowControl w:val="0"/>
              <w:spacing w:line="274" w:lineRule="exact"/>
              <w:ind w:left="120" w:firstLine="38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/>
                <w:bCs/>
                <w:color w:val="000000"/>
                <w:sz w:val="24"/>
                <w:szCs w:val="24"/>
                <w:lang w:eastAsia="uk-UA"/>
              </w:rPr>
              <w:t>1.6. Програмні компетентності</w:t>
            </w:r>
          </w:p>
        </w:tc>
      </w:tr>
      <w:tr w:rsidR="00253B09" w:rsidRPr="00382F71" w14:paraId="69471D9C" w14:textId="77777777" w:rsidTr="00C557B0">
        <w:tc>
          <w:tcPr>
            <w:tcW w:w="0" w:type="auto"/>
            <w:gridSpan w:val="2"/>
          </w:tcPr>
          <w:p w14:paraId="38073E0B" w14:textId="77777777" w:rsidR="00253B09" w:rsidRPr="00382F71" w:rsidRDefault="00253B09" w:rsidP="00382F71">
            <w:pPr>
              <w:widowControl w:val="0"/>
              <w:spacing w:after="60" w:line="230" w:lineRule="exact"/>
              <w:ind w:firstLine="0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Інтегральна компетентність</w:t>
            </w:r>
          </w:p>
          <w:p w14:paraId="08E3F9B3" w14:textId="77777777" w:rsidR="00253B09" w:rsidRPr="00382F71" w:rsidRDefault="00253B09" w:rsidP="00382F71">
            <w:pPr>
              <w:widowControl w:val="0"/>
              <w:spacing w:after="60" w:line="230" w:lineRule="exact"/>
              <w:ind w:firstLine="0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48" w:type="dxa"/>
          </w:tcPr>
          <w:p w14:paraId="2CEF095E" w14:textId="77777777" w:rsidR="00253B09" w:rsidRPr="00C557B0" w:rsidRDefault="00253B09" w:rsidP="00C557B0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4212A">
              <w:rPr>
                <w:b/>
                <w:sz w:val="24"/>
              </w:rPr>
              <w:t xml:space="preserve">ІК. </w:t>
            </w:r>
            <w:r w:rsidRPr="0044212A">
              <w:rPr>
                <w:sz w:val="24"/>
              </w:rPr>
              <w:t>Здатність розв’язувати складні загальні, спеціалізовані задачі та практичні проблеми у сфері теплоенергетики або у процесі  навчання, що передбачає застосування теорій та методів  електричної інженерії і характеризується комплексністю та невизначеністю умов</w:t>
            </w:r>
            <w:r w:rsidRPr="0044212A">
              <w:rPr>
                <w:sz w:val="22"/>
                <w:szCs w:val="24"/>
              </w:rPr>
              <w:t xml:space="preserve">. </w:t>
            </w:r>
          </w:p>
        </w:tc>
      </w:tr>
      <w:tr w:rsidR="00253B09" w:rsidRPr="00382F71" w14:paraId="68490524" w14:textId="77777777" w:rsidTr="00C557B0">
        <w:tc>
          <w:tcPr>
            <w:tcW w:w="0" w:type="auto"/>
            <w:gridSpan w:val="2"/>
          </w:tcPr>
          <w:p w14:paraId="6847C7EE" w14:textId="77777777" w:rsidR="00253B09" w:rsidRPr="00382F71" w:rsidRDefault="00253B09" w:rsidP="00382F71">
            <w:pPr>
              <w:widowControl w:val="0"/>
              <w:spacing w:after="60" w:line="230" w:lineRule="exact"/>
              <w:ind w:firstLine="0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Загальні компетентності (ЗК)</w:t>
            </w:r>
          </w:p>
        </w:tc>
        <w:tc>
          <w:tcPr>
            <w:tcW w:w="5748" w:type="dxa"/>
          </w:tcPr>
          <w:p w14:paraId="24CDE2A2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1.</w:t>
            </w:r>
            <w:r w:rsidRPr="0044212A">
              <w:rPr>
                <w:sz w:val="24"/>
                <w:szCs w:val="24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</w:t>
            </w:r>
            <w:r w:rsidRPr="0044212A">
              <w:rPr>
                <w:sz w:val="24"/>
                <w:szCs w:val="24"/>
              </w:rPr>
              <w:lastRenderedPageBreak/>
              <w:t>громадянина в Україні.</w:t>
            </w:r>
          </w:p>
          <w:p w14:paraId="097C2D48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2.</w:t>
            </w:r>
            <w:r w:rsidRPr="0044212A">
              <w:rPr>
                <w:sz w:val="24"/>
                <w:szCs w:val="24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7BE1E11E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3.</w:t>
            </w:r>
            <w:r w:rsidRPr="0044212A">
              <w:rPr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14:paraId="2386446B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4.</w:t>
            </w:r>
            <w:r w:rsidRPr="0044212A">
              <w:rPr>
                <w:sz w:val="24"/>
                <w:szCs w:val="24"/>
              </w:rPr>
              <w:t xml:space="preserve"> Здатність застосовувати знання у практичних ситуаціях.</w:t>
            </w:r>
          </w:p>
          <w:p w14:paraId="70FB94E9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5.</w:t>
            </w:r>
            <w:r w:rsidRPr="0044212A">
              <w:rPr>
                <w:sz w:val="24"/>
                <w:szCs w:val="24"/>
              </w:rPr>
              <w:t xml:space="preserve"> Навички використання інформаційних і комунікаційних технологій.</w:t>
            </w:r>
          </w:p>
          <w:p w14:paraId="7E8C98E4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6.</w:t>
            </w:r>
            <w:r w:rsidRPr="0044212A">
              <w:rPr>
                <w:sz w:val="24"/>
                <w:szCs w:val="24"/>
              </w:rPr>
              <w:t xml:space="preserve"> Здатність до пошуку, оброблення та аналізу інформації з різних джерел.</w:t>
            </w:r>
          </w:p>
          <w:p w14:paraId="72D2528B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7.</w:t>
            </w:r>
            <w:r w:rsidRPr="0044212A">
              <w:rPr>
                <w:sz w:val="24"/>
                <w:szCs w:val="24"/>
              </w:rPr>
              <w:t xml:space="preserve"> Здатність працювати в команді.</w:t>
            </w:r>
          </w:p>
          <w:p w14:paraId="09B5981C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8.</w:t>
            </w:r>
            <w:r w:rsidRPr="0044212A">
              <w:rPr>
                <w:sz w:val="24"/>
                <w:szCs w:val="24"/>
              </w:rPr>
              <w:t xml:space="preserve"> Здатність спілкуватися державною мовою як усно, так і письмово.</w:t>
            </w:r>
          </w:p>
          <w:p w14:paraId="16991628" w14:textId="77777777" w:rsidR="00253B09" w:rsidRPr="0044212A" w:rsidRDefault="00253B09" w:rsidP="0044212A">
            <w:pPr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ЗК 9.</w:t>
            </w:r>
            <w:r w:rsidRPr="0044212A">
              <w:rPr>
                <w:sz w:val="24"/>
                <w:szCs w:val="24"/>
              </w:rPr>
              <w:t xml:space="preserve"> Здатність приймати обґрунтовані рішення.</w:t>
            </w:r>
          </w:p>
          <w:p w14:paraId="09F3C7EA" w14:textId="77777777" w:rsidR="00253B09" w:rsidRPr="0044212A" w:rsidRDefault="00253B09" w:rsidP="0044212A">
            <w:pPr>
              <w:pStyle w:val="18"/>
              <w:shd w:val="clear" w:color="auto" w:fill="FFFFFF"/>
              <w:tabs>
                <w:tab w:val="left" w:pos="861"/>
              </w:tabs>
              <w:spacing w:after="0" w:line="240" w:lineRule="auto"/>
              <w:ind w:left="2" w:hanging="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12A">
              <w:rPr>
                <w:rFonts w:ascii="Times New Roman" w:hAnsi="Times New Roman"/>
                <w:b/>
                <w:sz w:val="24"/>
                <w:szCs w:val="24"/>
              </w:rPr>
              <w:t>ЗК 10.</w:t>
            </w:r>
            <w:r w:rsidRPr="00442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2A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442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2A">
              <w:rPr>
                <w:rFonts w:ascii="Times New Roman" w:hAnsi="Times New Roman"/>
                <w:sz w:val="24"/>
                <w:szCs w:val="24"/>
              </w:rPr>
              <w:t>спілкуватися</w:t>
            </w:r>
            <w:proofErr w:type="spellEnd"/>
            <w:r w:rsidRPr="00442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2A">
              <w:rPr>
                <w:rFonts w:ascii="Times New Roman" w:hAnsi="Times New Roman"/>
                <w:sz w:val="24"/>
                <w:szCs w:val="24"/>
              </w:rPr>
              <w:t>іноземною</w:t>
            </w:r>
            <w:proofErr w:type="spellEnd"/>
            <w:r w:rsidRPr="00442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12A"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253B09" w:rsidRPr="00382F71" w14:paraId="1BE7A799" w14:textId="77777777" w:rsidTr="00C557B0">
        <w:trPr>
          <w:gridBefore w:val="1"/>
        </w:trPr>
        <w:tc>
          <w:tcPr>
            <w:tcW w:w="0" w:type="auto"/>
          </w:tcPr>
          <w:p w14:paraId="54572B91" w14:textId="77777777" w:rsidR="00253B09" w:rsidRPr="00EE09A4" w:rsidRDefault="00253B09" w:rsidP="00382F71">
            <w:pPr>
              <w:widowControl w:val="0"/>
              <w:spacing w:after="60" w:line="230" w:lineRule="exact"/>
              <w:ind w:left="34" w:firstLine="0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EE09A4"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Фахові компетентності спеціальності (ФК)</w:t>
            </w:r>
          </w:p>
        </w:tc>
        <w:tc>
          <w:tcPr>
            <w:tcW w:w="5748" w:type="dxa"/>
          </w:tcPr>
          <w:p w14:paraId="2F2F2C53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1.</w:t>
            </w:r>
            <w:r w:rsidRPr="0044212A">
              <w:rPr>
                <w:sz w:val="24"/>
                <w:szCs w:val="24"/>
              </w:rPr>
              <w:t xml:space="preserve"> Здатність застосовувати відповідні кількісні математичні методи, методи природничих та технічних наук і комп'ютерне програмне забезпечення для вирішення інженерних завдань в теплоенергетичній галузі.</w:t>
            </w:r>
          </w:p>
          <w:p w14:paraId="3FC42D0A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2.</w:t>
            </w:r>
            <w:r w:rsidRPr="0044212A">
              <w:rPr>
                <w:sz w:val="24"/>
                <w:szCs w:val="24"/>
              </w:rPr>
              <w:t xml:space="preserve"> Здатність застосовувати і інтегрувати знання і розуміння інших інженерних дисциплін для вирішення професійних проблем.</w:t>
            </w:r>
          </w:p>
          <w:p w14:paraId="6400BE02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3.</w:t>
            </w:r>
            <w:r w:rsidRPr="0044212A">
              <w:rPr>
                <w:sz w:val="24"/>
                <w:szCs w:val="24"/>
              </w:rPr>
              <w:t xml:space="preserve"> Здатність проектувати та експлуатувати теплоенергетичне обладнання.</w:t>
            </w:r>
          </w:p>
          <w:p w14:paraId="0B8649B7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4.</w:t>
            </w:r>
            <w:r w:rsidRPr="0044212A">
              <w:rPr>
                <w:sz w:val="24"/>
                <w:szCs w:val="24"/>
              </w:rPr>
              <w:t xml:space="preserve"> Здатність виявляти, класифікувати і оцінювати ефективність систем і компонентів на основі використання аналітичних методів і методів моделювання в теплоенергетичній галузі.</w:t>
            </w:r>
          </w:p>
          <w:p w14:paraId="39C6B60A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5.</w:t>
            </w:r>
            <w:r w:rsidRPr="0044212A">
              <w:rPr>
                <w:sz w:val="24"/>
                <w:szCs w:val="24"/>
              </w:rPr>
              <w:t xml:space="preserve"> Здатність визначати, досліджувати та розв’язувати проблеми у сфері теплоенергетики, а також ідентифікувати обмеження, включаючи ті, що пов’язані з інженерними аспектами і проблемами охорони природи, сталого розвитку, здоров'я і безпеки та оцінками ризиків в теплоенергетичній галузі.</w:t>
            </w:r>
          </w:p>
          <w:p w14:paraId="17427F31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6.</w:t>
            </w:r>
            <w:r w:rsidRPr="0044212A">
              <w:rPr>
                <w:sz w:val="24"/>
                <w:szCs w:val="24"/>
              </w:rPr>
              <w:t xml:space="preserve"> Здатність враховувати знання і розуміння комерційного та економічного контексту при </w:t>
            </w:r>
            <w:r w:rsidRPr="0044212A">
              <w:rPr>
                <w:sz w:val="24"/>
                <w:szCs w:val="24"/>
              </w:rPr>
              <w:lastRenderedPageBreak/>
              <w:t>прийнятті рішень в теплоенергетичній галузі.</w:t>
            </w:r>
          </w:p>
          <w:p w14:paraId="6D16414E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7.</w:t>
            </w:r>
            <w:r w:rsidRPr="0044212A">
              <w:rPr>
                <w:sz w:val="24"/>
                <w:szCs w:val="24"/>
              </w:rPr>
              <w:t xml:space="preserve"> Здатність враховувати ширший міждисциплінарний інженерний контекст у професійній діяльності в сфері теплоенергетики.</w:t>
            </w:r>
          </w:p>
          <w:p w14:paraId="09D44A9F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8.</w:t>
            </w:r>
            <w:r w:rsidRPr="0044212A">
              <w:rPr>
                <w:sz w:val="24"/>
                <w:szCs w:val="24"/>
              </w:rPr>
              <w:t xml:space="preserve"> Здатність використовувати наукову і технічну літературу та інші джерела інформації у професійній діяльності в теплоенергетичній галузі.</w:t>
            </w:r>
          </w:p>
          <w:p w14:paraId="303F5DDA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9.</w:t>
            </w:r>
            <w:r w:rsidRPr="0044212A">
              <w:rPr>
                <w:sz w:val="24"/>
                <w:szCs w:val="24"/>
              </w:rPr>
              <w:t xml:space="preserve"> Здатність розробляти плани і проекти для забезпечення досягнення поставленої певної мети з урахуванням всіх аспектів вирішуваної проблеми, включаючи виробництво, експлуатацію, технічне обслуговування та утилізацію теплоенергетичного обладнання.</w:t>
            </w:r>
          </w:p>
          <w:p w14:paraId="0A002E7E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10.</w:t>
            </w:r>
            <w:r w:rsidRPr="0044212A">
              <w:rPr>
                <w:sz w:val="24"/>
                <w:szCs w:val="24"/>
              </w:rPr>
              <w:t xml:space="preserve"> Здатність дотримуватися професійних і етичних стандартів високого рівня у діяльності в теплоенергетичній галузі.</w:t>
            </w:r>
          </w:p>
          <w:p w14:paraId="44045763" w14:textId="77777777" w:rsidR="00253B09" w:rsidRPr="0044212A" w:rsidRDefault="00253B09" w:rsidP="0044212A">
            <w:pPr>
              <w:spacing w:after="20"/>
              <w:ind w:left="2" w:hanging="2"/>
              <w:jc w:val="both"/>
              <w:rPr>
                <w:sz w:val="24"/>
                <w:szCs w:val="24"/>
              </w:rPr>
            </w:pPr>
            <w:r w:rsidRPr="0044212A">
              <w:rPr>
                <w:b/>
                <w:sz w:val="24"/>
                <w:szCs w:val="24"/>
              </w:rPr>
              <w:t>ФК 11.</w:t>
            </w:r>
            <w:r w:rsidRPr="0044212A">
              <w:rPr>
                <w:sz w:val="24"/>
                <w:szCs w:val="24"/>
              </w:rPr>
              <w:t xml:space="preserve"> Здатність забезпечувати якість в теплоенергетичній галузі.</w:t>
            </w:r>
          </w:p>
          <w:p w14:paraId="759952F8" w14:textId="77777777" w:rsidR="00253B09" w:rsidRPr="00F146BA" w:rsidRDefault="00253B09" w:rsidP="0044212A">
            <w:pPr>
              <w:pStyle w:val="Default"/>
              <w:ind w:left="2" w:hanging="2"/>
              <w:jc w:val="both"/>
              <w:rPr>
                <w:color w:val="auto"/>
              </w:rPr>
            </w:pPr>
            <w:r w:rsidRPr="0044212A">
              <w:rPr>
                <w:b/>
              </w:rPr>
              <w:t>ФК 12.</w:t>
            </w:r>
            <w:r w:rsidRPr="0044212A">
              <w:t xml:space="preserve"> </w:t>
            </w:r>
            <w:proofErr w:type="spellStart"/>
            <w:r w:rsidRPr="0044212A">
              <w:t>Здатність</w:t>
            </w:r>
            <w:proofErr w:type="spellEnd"/>
            <w:r w:rsidRPr="0044212A">
              <w:t xml:space="preserve"> </w:t>
            </w:r>
            <w:proofErr w:type="spellStart"/>
            <w:r w:rsidRPr="0044212A">
              <w:t>забезпечувати</w:t>
            </w:r>
            <w:proofErr w:type="spellEnd"/>
            <w:r w:rsidRPr="0044212A">
              <w:t xml:space="preserve"> </w:t>
            </w:r>
            <w:proofErr w:type="spellStart"/>
            <w:r w:rsidRPr="0044212A">
              <w:t>захист</w:t>
            </w:r>
            <w:proofErr w:type="spellEnd"/>
            <w:r w:rsidRPr="0044212A">
              <w:t xml:space="preserve"> </w:t>
            </w:r>
            <w:proofErr w:type="spellStart"/>
            <w:r w:rsidRPr="0044212A">
              <w:t>інтелектуальної</w:t>
            </w:r>
            <w:proofErr w:type="spellEnd"/>
            <w:r w:rsidRPr="0044212A">
              <w:t xml:space="preserve"> </w:t>
            </w:r>
            <w:proofErr w:type="spellStart"/>
            <w:r w:rsidRPr="0044212A">
              <w:t>власності</w:t>
            </w:r>
            <w:proofErr w:type="spellEnd"/>
            <w:r w:rsidRPr="0044212A">
              <w:t xml:space="preserve">, </w:t>
            </w:r>
            <w:proofErr w:type="spellStart"/>
            <w:r w:rsidRPr="0044212A">
              <w:t>готувати</w:t>
            </w:r>
            <w:proofErr w:type="spellEnd"/>
            <w:r w:rsidRPr="0044212A">
              <w:t xml:space="preserve">, </w:t>
            </w:r>
            <w:proofErr w:type="spellStart"/>
            <w:r w:rsidRPr="0044212A">
              <w:t>оформлювати</w:t>
            </w:r>
            <w:proofErr w:type="spellEnd"/>
            <w:r w:rsidRPr="0044212A">
              <w:t xml:space="preserve"> і </w:t>
            </w:r>
            <w:proofErr w:type="spellStart"/>
            <w:r w:rsidRPr="0044212A">
              <w:t>виконувати</w:t>
            </w:r>
            <w:proofErr w:type="spellEnd"/>
            <w:r w:rsidRPr="0044212A">
              <w:t xml:space="preserve"> </w:t>
            </w:r>
            <w:proofErr w:type="spellStart"/>
            <w:r w:rsidRPr="00F146BA">
              <w:rPr>
                <w:color w:val="auto"/>
              </w:rPr>
              <w:t>контракти</w:t>
            </w:r>
            <w:proofErr w:type="spellEnd"/>
            <w:r w:rsidRPr="00F146BA">
              <w:rPr>
                <w:color w:val="auto"/>
              </w:rPr>
              <w:t xml:space="preserve"> в </w:t>
            </w:r>
            <w:proofErr w:type="spellStart"/>
            <w:r w:rsidRPr="00F146BA">
              <w:rPr>
                <w:color w:val="auto"/>
              </w:rPr>
              <w:t>теплоенергетичній</w:t>
            </w:r>
            <w:proofErr w:type="spellEnd"/>
            <w:r w:rsidRPr="00F146BA">
              <w:rPr>
                <w:color w:val="auto"/>
              </w:rPr>
              <w:t xml:space="preserve"> </w:t>
            </w:r>
            <w:proofErr w:type="spellStart"/>
            <w:r w:rsidRPr="00F146BA">
              <w:rPr>
                <w:color w:val="auto"/>
              </w:rPr>
              <w:t>галузі</w:t>
            </w:r>
            <w:proofErr w:type="spellEnd"/>
            <w:r w:rsidRPr="00F146BA">
              <w:rPr>
                <w:color w:val="auto"/>
              </w:rPr>
              <w:t>.</w:t>
            </w:r>
          </w:p>
          <w:p w14:paraId="1610E46A" w14:textId="77777777" w:rsidR="00253B09" w:rsidRPr="00F146BA" w:rsidRDefault="00253B09" w:rsidP="00F146BA">
            <w:pPr>
              <w:pStyle w:val="Default"/>
              <w:ind w:left="2" w:hanging="2"/>
              <w:jc w:val="both"/>
              <w:rPr>
                <w:color w:val="auto"/>
                <w:sz w:val="26"/>
                <w:szCs w:val="26"/>
              </w:rPr>
            </w:pPr>
            <w:r w:rsidRPr="00F146BA">
              <w:rPr>
                <w:noProof/>
                <w:color w:val="auto"/>
                <w:szCs w:val="26"/>
              </w:rPr>
              <w:t>ФК</w:t>
            </w:r>
            <w:r w:rsidRPr="00F146BA">
              <w:rPr>
                <w:noProof/>
                <w:color w:val="auto"/>
                <w:szCs w:val="26"/>
                <w:lang w:val="uk-UA"/>
              </w:rPr>
              <w:t xml:space="preserve"> </w:t>
            </w:r>
            <w:r w:rsidRPr="00F146BA">
              <w:rPr>
                <w:noProof/>
                <w:color w:val="auto"/>
                <w:szCs w:val="26"/>
              </w:rPr>
              <w:t>13</w:t>
            </w:r>
            <w:r w:rsidRPr="00F146BA">
              <w:rPr>
                <w:noProof/>
                <w:color w:val="auto"/>
                <w:szCs w:val="26"/>
                <w:lang w:val="uk-UA"/>
              </w:rPr>
              <w:t xml:space="preserve">. </w:t>
            </w:r>
            <w:proofErr w:type="spellStart"/>
            <w:r w:rsidRPr="00F146BA">
              <w:rPr>
                <w:color w:val="auto"/>
                <w:szCs w:val="26"/>
              </w:rPr>
              <w:t>Здатність</w:t>
            </w:r>
            <w:proofErr w:type="spellEnd"/>
            <w:r w:rsidRPr="00F146BA">
              <w:rPr>
                <w:color w:val="auto"/>
                <w:szCs w:val="26"/>
              </w:rPr>
              <w:t xml:space="preserve"> </w:t>
            </w:r>
            <w:proofErr w:type="spellStart"/>
            <w:r w:rsidRPr="00F146BA">
              <w:rPr>
                <w:color w:val="auto"/>
                <w:szCs w:val="26"/>
              </w:rPr>
              <w:t>здійснювати</w:t>
            </w:r>
            <w:proofErr w:type="spellEnd"/>
            <w:r w:rsidRPr="00F146BA">
              <w:rPr>
                <w:color w:val="auto"/>
                <w:szCs w:val="26"/>
              </w:rPr>
              <w:t xml:space="preserve"> </w:t>
            </w:r>
            <w:proofErr w:type="spellStart"/>
            <w:r w:rsidRPr="00F146BA">
              <w:rPr>
                <w:color w:val="auto"/>
                <w:szCs w:val="26"/>
              </w:rPr>
              <w:t>підбір</w:t>
            </w:r>
            <w:proofErr w:type="spellEnd"/>
            <w:r w:rsidRPr="00F146BA">
              <w:rPr>
                <w:color w:val="auto"/>
                <w:szCs w:val="26"/>
              </w:rPr>
              <w:t xml:space="preserve">, </w:t>
            </w:r>
            <w:proofErr w:type="spellStart"/>
            <w:r w:rsidRPr="00F146BA">
              <w:rPr>
                <w:color w:val="auto"/>
                <w:szCs w:val="26"/>
              </w:rPr>
              <w:t>модифікувати</w:t>
            </w:r>
            <w:proofErr w:type="spellEnd"/>
            <w:r w:rsidRPr="00F146BA">
              <w:rPr>
                <w:color w:val="auto"/>
                <w:szCs w:val="26"/>
              </w:rPr>
              <w:t xml:space="preserve">, </w:t>
            </w:r>
            <w:proofErr w:type="spellStart"/>
            <w:r w:rsidRPr="00F146BA">
              <w:rPr>
                <w:color w:val="auto"/>
                <w:szCs w:val="26"/>
              </w:rPr>
              <w:t>готувати</w:t>
            </w:r>
            <w:proofErr w:type="spellEnd"/>
            <w:r w:rsidRPr="00F146BA">
              <w:rPr>
                <w:color w:val="auto"/>
                <w:szCs w:val="26"/>
              </w:rPr>
              <w:t xml:space="preserve"> до </w:t>
            </w:r>
            <w:proofErr w:type="spellStart"/>
            <w:r w:rsidRPr="00F146BA">
              <w:rPr>
                <w:color w:val="auto"/>
                <w:szCs w:val="26"/>
              </w:rPr>
              <w:t>роботи</w:t>
            </w:r>
            <w:proofErr w:type="spellEnd"/>
            <w:r w:rsidRPr="00F146BA">
              <w:rPr>
                <w:color w:val="auto"/>
                <w:szCs w:val="26"/>
              </w:rPr>
              <w:t xml:space="preserve"> та </w:t>
            </w:r>
            <w:proofErr w:type="spellStart"/>
            <w:r w:rsidRPr="00F146BA">
              <w:rPr>
                <w:color w:val="auto"/>
                <w:szCs w:val="26"/>
              </w:rPr>
              <w:t>використовувати</w:t>
            </w:r>
            <w:proofErr w:type="spellEnd"/>
            <w:r w:rsidRPr="00F146BA">
              <w:rPr>
                <w:color w:val="auto"/>
                <w:szCs w:val="26"/>
              </w:rPr>
              <w:t xml:space="preserve"> </w:t>
            </w:r>
            <w:proofErr w:type="spellStart"/>
            <w:r w:rsidRPr="00F146BA">
              <w:rPr>
                <w:color w:val="auto"/>
                <w:szCs w:val="26"/>
              </w:rPr>
              <w:t>сучасну</w:t>
            </w:r>
            <w:proofErr w:type="spellEnd"/>
            <w:r w:rsidRPr="00F146BA">
              <w:rPr>
                <w:color w:val="auto"/>
                <w:szCs w:val="26"/>
              </w:rPr>
              <w:t xml:space="preserve"> </w:t>
            </w:r>
            <w:proofErr w:type="spellStart"/>
            <w:r w:rsidRPr="00F146BA">
              <w:rPr>
                <w:color w:val="auto"/>
                <w:szCs w:val="26"/>
              </w:rPr>
              <w:t>техніку</w:t>
            </w:r>
            <w:proofErr w:type="spellEnd"/>
            <w:r w:rsidRPr="00F146BA">
              <w:rPr>
                <w:color w:val="auto"/>
                <w:szCs w:val="26"/>
              </w:rPr>
              <w:t xml:space="preserve"> та </w:t>
            </w:r>
            <w:proofErr w:type="spellStart"/>
            <w:r w:rsidRPr="00F146BA">
              <w:rPr>
                <w:color w:val="auto"/>
                <w:szCs w:val="26"/>
              </w:rPr>
              <w:t>обладнання</w:t>
            </w:r>
            <w:proofErr w:type="spellEnd"/>
            <w:r w:rsidRPr="00F146BA">
              <w:rPr>
                <w:color w:val="auto"/>
                <w:szCs w:val="26"/>
              </w:rPr>
              <w:t xml:space="preserve"> в </w:t>
            </w:r>
            <w:proofErr w:type="spellStart"/>
            <w:r w:rsidRPr="00F146BA">
              <w:rPr>
                <w:color w:val="auto"/>
                <w:szCs w:val="26"/>
              </w:rPr>
              <w:t>нетрадиційній</w:t>
            </w:r>
            <w:proofErr w:type="spellEnd"/>
            <w:r w:rsidRPr="00F146BA">
              <w:rPr>
                <w:color w:val="auto"/>
                <w:szCs w:val="26"/>
              </w:rPr>
              <w:t xml:space="preserve"> та </w:t>
            </w:r>
            <w:proofErr w:type="spellStart"/>
            <w:r w:rsidRPr="00F146BA">
              <w:rPr>
                <w:color w:val="auto"/>
                <w:szCs w:val="26"/>
              </w:rPr>
              <w:t>відновлювальній</w:t>
            </w:r>
            <w:proofErr w:type="spellEnd"/>
            <w:r w:rsidRPr="00F146BA">
              <w:rPr>
                <w:color w:val="auto"/>
                <w:szCs w:val="26"/>
              </w:rPr>
              <w:t xml:space="preserve"> </w:t>
            </w:r>
            <w:proofErr w:type="spellStart"/>
            <w:r w:rsidRPr="00F146BA">
              <w:rPr>
                <w:color w:val="auto"/>
                <w:szCs w:val="26"/>
              </w:rPr>
              <w:t>енергети</w:t>
            </w:r>
            <w:r w:rsidRPr="00F146BA">
              <w:rPr>
                <w:color w:val="auto"/>
                <w:sz w:val="26"/>
                <w:szCs w:val="26"/>
              </w:rPr>
              <w:t>ці</w:t>
            </w:r>
            <w:proofErr w:type="spellEnd"/>
            <w:r w:rsidRPr="00F146BA">
              <w:rPr>
                <w:color w:val="auto"/>
                <w:sz w:val="26"/>
                <w:szCs w:val="26"/>
              </w:rPr>
              <w:t>.</w:t>
            </w:r>
          </w:p>
          <w:p w14:paraId="211774C7" w14:textId="77777777" w:rsidR="00253B09" w:rsidRPr="001608C5" w:rsidRDefault="00253B09" w:rsidP="0044212A">
            <w:pPr>
              <w:pStyle w:val="Default"/>
              <w:ind w:left="2" w:hanging="2"/>
              <w:jc w:val="both"/>
              <w:rPr>
                <w:lang w:val="uk-UA" w:eastAsia="uk-UA"/>
              </w:rPr>
            </w:pPr>
          </w:p>
        </w:tc>
      </w:tr>
      <w:tr w:rsidR="00253B09" w:rsidRPr="00382F71" w14:paraId="4C104AB8" w14:textId="77777777" w:rsidTr="007F5D07">
        <w:trPr>
          <w:gridBefore w:val="1"/>
          <w:trHeight w:val="567"/>
        </w:trPr>
        <w:tc>
          <w:tcPr>
            <w:tcW w:w="9638" w:type="dxa"/>
            <w:gridSpan w:val="2"/>
            <w:vAlign w:val="center"/>
          </w:tcPr>
          <w:p w14:paraId="21155FFE" w14:textId="77777777" w:rsidR="00253B09" w:rsidRPr="00EE09A4" w:rsidRDefault="00253B09" w:rsidP="00382F71">
            <w:pPr>
              <w:widowControl w:val="0"/>
              <w:spacing w:line="274" w:lineRule="exact"/>
              <w:ind w:left="120"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E09A4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1.7. Програмні результати навчання</w:t>
            </w:r>
          </w:p>
        </w:tc>
      </w:tr>
      <w:tr w:rsidR="00253B09" w:rsidRPr="00A251D9" w14:paraId="6BDB0BCC" w14:textId="77777777" w:rsidTr="007F5D07">
        <w:trPr>
          <w:gridBefore w:val="1"/>
        </w:trPr>
        <w:tc>
          <w:tcPr>
            <w:tcW w:w="9638" w:type="dxa"/>
            <w:gridSpan w:val="2"/>
          </w:tcPr>
          <w:p w14:paraId="280F5E92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1.</w:t>
            </w:r>
            <w:r w:rsidRPr="0044212A">
              <w:rPr>
                <w:sz w:val="24"/>
              </w:rPr>
              <w:t xml:space="preserve"> Знати і розуміти математику, фізику, хімію на рівні, необхідному для досягнення результатів освітньої програми.</w:t>
            </w:r>
          </w:p>
          <w:p w14:paraId="70ABC5D4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2.</w:t>
            </w:r>
            <w:r w:rsidRPr="0044212A">
              <w:rPr>
                <w:sz w:val="24"/>
              </w:rPr>
              <w:t xml:space="preserve"> Знати і розуміти інженерні науки, що лежать в основі спеціальності «Теплоенергетика» відповідної спеціалізації, на рівні, необхідному для досягнення інших результатів освітньої програми, в тому числі певна обізнаність в останніх досягненнях науки і техніки у сфері теплоенергетики. </w:t>
            </w:r>
          </w:p>
          <w:p w14:paraId="08D1381A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3.</w:t>
            </w:r>
            <w:r w:rsidRPr="0044212A">
              <w:rPr>
                <w:sz w:val="24"/>
              </w:rPr>
              <w:t xml:space="preserve"> Розуміння міждисциплінарного контексту спеціальності «Теплоенергетика».</w:t>
            </w:r>
          </w:p>
          <w:p w14:paraId="5D61E814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4.</w:t>
            </w:r>
            <w:r w:rsidRPr="0044212A">
              <w:rPr>
                <w:sz w:val="24"/>
              </w:rPr>
              <w:t xml:space="preserve"> Аналізувати і використовувати сучасні інженерні технології, процеси, системи і обладнання у сфері теплоенергетики.</w:t>
            </w:r>
          </w:p>
          <w:p w14:paraId="10112EAB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5.</w:t>
            </w:r>
            <w:r w:rsidRPr="0044212A">
              <w:rPr>
                <w:sz w:val="24"/>
              </w:rPr>
              <w:t xml:space="preserve"> Обирати і застосовувати придатні типові аналітичні, розрахункові та експериментальні методи; правильно інтерпретувати результати таких досліджень.</w:t>
            </w:r>
          </w:p>
          <w:p w14:paraId="7E382312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6.</w:t>
            </w:r>
            <w:r w:rsidRPr="0044212A">
              <w:rPr>
                <w:sz w:val="24"/>
              </w:rPr>
              <w:t xml:space="preserve"> Виявляти, формулювати і вирішувати інженерні завдання у теплоенергетиці; розуміти важливість нетехнічних (суспільство, здоров'я і безпека, навколишнє середовище, економіка і промисловість) обмежень.</w:t>
            </w:r>
          </w:p>
          <w:p w14:paraId="4AA65848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7.</w:t>
            </w:r>
            <w:r w:rsidRPr="0044212A">
              <w:rPr>
                <w:sz w:val="24"/>
              </w:rPr>
              <w:t xml:space="preserve"> Розробляти і проектувати складні вироби в теплоенергетичній галузі, процеси і системи, що задовольняють встановлені вимоги, які можуть включати обізнаність про технічні й нетехнічні (суспільство, здоров'я і безпека, навколишнє середовище, економіка і промисловість) аспекти.</w:t>
            </w:r>
          </w:p>
          <w:p w14:paraId="6A95ADFA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8.</w:t>
            </w:r>
            <w:r w:rsidRPr="0044212A">
              <w:rPr>
                <w:sz w:val="24"/>
              </w:rPr>
              <w:t xml:space="preserve"> Застосовувати передові досягнення електричної інженерії та суміжних галузей при </w:t>
            </w:r>
            <w:r w:rsidRPr="0044212A">
              <w:rPr>
                <w:sz w:val="24"/>
              </w:rPr>
              <w:lastRenderedPageBreak/>
              <w:t>проектуванні об’єктів і процесів теплоенергетики.</w:t>
            </w:r>
          </w:p>
          <w:p w14:paraId="0B403846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9.</w:t>
            </w:r>
            <w:r w:rsidRPr="0044212A">
              <w:rPr>
                <w:sz w:val="24"/>
              </w:rPr>
              <w:t xml:space="preserve"> Вміти знаходити необхідну інформацію в технічній літературі, наукових базах даних та інших джерелах інформації, критично оцінювати і аналізувати її.</w:t>
            </w:r>
          </w:p>
          <w:p w14:paraId="39BB90D9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10.</w:t>
            </w:r>
            <w:r w:rsidRPr="0044212A">
              <w:rPr>
                <w:sz w:val="24"/>
              </w:rPr>
              <w:t xml:space="preserve"> Знати і розуміти технічні стандарти і правила техніки безпеки у сфері теплоенергетики.</w:t>
            </w:r>
          </w:p>
          <w:p w14:paraId="6BB0B03E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11.</w:t>
            </w:r>
            <w:r w:rsidRPr="0044212A">
              <w:rPr>
                <w:sz w:val="24"/>
              </w:rPr>
              <w:t xml:space="preserve"> Мати лабораторні/технічні навички, планувати і виконувати експериментальні дослідження в теплоенергетиці за допомогою сучасних </w:t>
            </w:r>
            <w:proofErr w:type="spellStart"/>
            <w:r w:rsidRPr="0044212A">
              <w:rPr>
                <w:sz w:val="24"/>
              </w:rPr>
              <w:t>методик</w:t>
            </w:r>
            <w:proofErr w:type="spellEnd"/>
            <w:r w:rsidRPr="0044212A">
              <w:rPr>
                <w:sz w:val="24"/>
              </w:rPr>
              <w:t xml:space="preserve"> і обладнання, оцінювати точність і надійність результатів, робити обґрунтовані висновки. </w:t>
            </w:r>
          </w:p>
          <w:p w14:paraId="74662B70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12.</w:t>
            </w:r>
            <w:r w:rsidRPr="0044212A">
              <w:rPr>
                <w:sz w:val="24"/>
              </w:rPr>
              <w:t xml:space="preserve"> Розуміти ключові аспекти та концепції теплоенергетики, технології виробництва, передачі, розподілу і використання енергії.</w:t>
            </w:r>
          </w:p>
          <w:p w14:paraId="0E9D5DB4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13.</w:t>
            </w:r>
            <w:r w:rsidRPr="0044212A">
              <w:rPr>
                <w:sz w:val="24"/>
              </w:rPr>
              <w:t xml:space="preserve"> Розуміти основні методики проектування і дослідження в теплоенергетиці, а також їх обмеження.</w:t>
            </w:r>
          </w:p>
          <w:p w14:paraId="4620792A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14.</w:t>
            </w:r>
            <w:r w:rsidRPr="0044212A">
              <w:rPr>
                <w:sz w:val="24"/>
              </w:rPr>
              <w:t xml:space="preserve"> Мати навички розв’язання складних задач і практичних проблем, що передбачають реалізацію інженерних проектів і проведення досліджень відповідно до спеціалізації.</w:t>
            </w:r>
          </w:p>
          <w:p w14:paraId="66D511A1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15.</w:t>
            </w:r>
            <w:r w:rsidRPr="0044212A">
              <w:rPr>
                <w:sz w:val="24"/>
              </w:rPr>
              <w:t xml:space="preserve"> Розуміти основні властивості та обмеження застосовуваних матеріалів, обладнання та інструментів, інженерних технологій і процесів.</w:t>
            </w:r>
          </w:p>
          <w:p w14:paraId="1712315F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16.</w:t>
            </w:r>
            <w:r w:rsidRPr="0044212A">
              <w:rPr>
                <w:sz w:val="24"/>
              </w:rPr>
              <w:t xml:space="preserve"> Розуміти нетехнічні (суспільство, здоров'я і безпека, навколишнє середовище, економіка і промисловість) наслідки інженерної практики.</w:t>
            </w:r>
          </w:p>
          <w:p w14:paraId="2FFCC1DC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17.</w:t>
            </w:r>
            <w:r w:rsidRPr="0044212A">
              <w:rPr>
                <w:sz w:val="24"/>
              </w:rPr>
              <w:t xml:space="preserve"> Аргументувати і доносити судження, які відбивають інженерні рішення в сфері теплоенергетики та відповідні соціальні, екологічні та етичні проблеми до фахівців і нефахівців.</w:t>
            </w:r>
          </w:p>
          <w:p w14:paraId="0EA5DF2E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18.</w:t>
            </w:r>
            <w:r w:rsidRPr="0044212A">
              <w:rPr>
                <w:sz w:val="24"/>
              </w:rPr>
              <w:t xml:space="preserve"> Вміти керувати професійною діяльністю, участі у роботі над проектами, відповідальності за прийняття рішень у сфері теплоенергетики.</w:t>
            </w:r>
          </w:p>
          <w:p w14:paraId="0C6F9B6A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19.</w:t>
            </w:r>
            <w:r w:rsidRPr="0044212A">
              <w:rPr>
                <w:sz w:val="24"/>
              </w:rPr>
              <w:t xml:space="preserve"> Знати і вміти обирати пріоритетні шляхи розвитку і реалізації нових технологій, що відповідають вимогам екологічної генерації та споживання енергії; визначати конструктивні та технологічні параметри очисних пристроїв; знати технічні засоби перетворювання в зручну форму основних відновлюваних джерел енергії та вміти виконувати розрахунки відповідних енергетичних установок</w:t>
            </w:r>
            <w:r w:rsidRPr="0044212A">
              <w:rPr>
                <w:b/>
                <w:sz w:val="24"/>
              </w:rPr>
              <w:t>.</w:t>
            </w:r>
          </w:p>
          <w:p w14:paraId="30A9F1B9" w14:textId="77777777" w:rsidR="00253B09" w:rsidRPr="0044212A" w:rsidRDefault="00253B09" w:rsidP="007E2C63">
            <w:pPr>
              <w:ind w:firstLine="0"/>
              <w:jc w:val="both"/>
              <w:rPr>
                <w:b/>
                <w:sz w:val="24"/>
              </w:rPr>
            </w:pPr>
            <w:r w:rsidRPr="0044212A">
              <w:rPr>
                <w:b/>
                <w:sz w:val="24"/>
              </w:rPr>
              <w:t>ПРН 20</w:t>
            </w:r>
            <w:r w:rsidRPr="0044212A">
              <w:rPr>
                <w:sz w:val="24"/>
              </w:rPr>
              <w:t xml:space="preserve">. Вміти проводити розрахунки процесів тепло- і масообміну в енергетичних системах; вирішувати практичні задачі, які пов'язані з </w:t>
            </w:r>
            <w:proofErr w:type="spellStart"/>
            <w:r w:rsidRPr="0044212A">
              <w:rPr>
                <w:sz w:val="24"/>
              </w:rPr>
              <w:t>тепломасообміном</w:t>
            </w:r>
            <w:proofErr w:type="spellEnd"/>
            <w:r w:rsidRPr="0044212A">
              <w:rPr>
                <w:sz w:val="24"/>
              </w:rPr>
              <w:t xml:space="preserve"> в елементах енергетичних установок, використанням та транспортуванням рідини і газу; виконувати аналіз роботи теплотехнічного обладнання та обґрунтовувати рішення по його удосконаленню.</w:t>
            </w:r>
          </w:p>
          <w:p w14:paraId="02AB133D" w14:textId="77777777" w:rsidR="00253B09" w:rsidRPr="0044212A" w:rsidRDefault="00253B09" w:rsidP="007E2C63">
            <w:pPr>
              <w:ind w:firstLine="0"/>
              <w:jc w:val="both"/>
              <w:rPr>
                <w:b/>
                <w:sz w:val="24"/>
                <w:u w:val="single"/>
              </w:rPr>
            </w:pPr>
            <w:r w:rsidRPr="0044212A">
              <w:rPr>
                <w:b/>
                <w:sz w:val="24"/>
              </w:rPr>
              <w:t>ПРН 21.</w:t>
            </w:r>
            <w:r w:rsidRPr="0044212A">
              <w:rPr>
                <w:sz w:val="24"/>
              </w:rPr>
              <w:t xml:space="preserve"> Вміти застосувати комп’ютерні технології та, за допомогою комп’ютерної графіки, виконати ескізне, технічне, робоче проектування нестандартного енергогенеруючого або </w:t>
            </w:r>
            <w:proofErr w:type="spellStart"/>
            <w:r w:rsidRPr="0044212A">
              <w:rPr>
                <w:sz w:val="24"/>
              </w:rPr>
              <w:t>енергоспоживаючого</w:t>
            </w:r>
            <w:proofErr w:type="spellEnd"/>
            <w:r w:rsidRPr="0044212A">
              <w:rPr>
                <w:sz w:val="24"/>
              </w:rPr>
              <w:t xml:space="preserve"> обладнання, устаткування та їх складових елементів.</w:t>
            </w:r>
          </w:p>
          <w:p w14:paraId="780DB425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t>ПРН 22.</w:t>
            </w:r>
            <w:r w:rsidRPr="0044212A">
              <w:rPr>
                <w:sz w:val="24"/>
              </w:rPr>
              <w:t xml:space="preserve"> Вміти зробити вибір обладнання </w:t>
            </w:r>
            <w:proofErr w:type="spellStart"/>
            <w:r w:rsidRPr="0044212A">
              <w:rPr>
                <w:sz w:val="24"/>
              </w:rPr>
              <w:t>теплопідготовчих</w:t>
            </w:r>
            <w:proofErr w:type="spellEnd"/>
            <w:r w:rsidRPr="0044212A">
              <w:rPr>
                <w:sz w:val="24"/>
              </w:rPr>
              <w:t xml:space="preserve"> установок і допоміжного обладнання та оцінити ефективність роботи систем теплопостачання від котельних та ТЕЦ.</w:t>
            </w:r>
          </w:p>
          <w:p w14:paraId="40C4D6FF" w14:textId="77777777" w:rsidR="00253B09" w:rsidRPr="0044212A" w:rsidRDefault="00253B09" w:rsidP="007E2C63">
            <w:pPr>
              <w:ind w:firstLine="0"/>
              <w:jc w:val="both"/>
              <w:rPr>
                <w:b/>
                <w:sz w:val="24"/>
              </w:rPr>
            </w:pPr>
            <w:r w:rsidRPr="0044212A">
              <w:rPr>
                <w:b/>
                <w:sz w:val="24"/>
              </w:rPr>
              <w:t>ПРН 23.</w:t>
            </w:r>
            <w:r w:rsidRPr="0044212A">
              <w:rPr>
                <w:sz w:val="24"/>
              </w:rPr>
              <w:t xml:space="preserve"> </w:t>
            </w:r>
            <w:r w:rsidRPr="0044212A">
              <w:rPr>
                <w:bCs/>
                <w:sz w:val="24"/>
              </w:rPr>
              <w:t xml:space="preserve">Вміти </w:t>
            </w:r>
            <w:r w:rsidRPr="0044212A">
              <w:rPr>
                <w:sz w:val="24"/>
              </w:rPr>
              <w:t>вирішувати практичні задачі, пов’язані з вибором та розрахунками потрібної схеми теплопостачання в залежності від споживача теплової енергії в системах теплопостачання різного призначення; вміти виконувати теплотехнічні розрахунки систем опалення, вентиляції та кондиціювання будівель.</w:t>
            </w:r>
          </w:p>
          <w:p w14:paraId="5A78C03D" w14:textId="77777777" w:rsidR="00253B09" w:rsidRPr="0044212A" w:rsidRDefault="00253B09" w:rsidP="007E2C63">
            <w:pPr>
              <w:ind w:firstLine="0"/>
              <w:jc w:val="both"/>
              <w:rPr>
                <w:b/>
                <w:sz w:val="24"/>
                <w:u w:val="single"/>
              </w:rPr>
            </w:pPr>
            <w:r w:rsidRPr="0044212A">
              <w:rPr>
                <w:b/>
                <w:sz w:val="24"/>
              </w:rPr>
              <w:t>ПРН 24.</w:t>
            </w:r>
            <w:r w:rsidRPr="0044212A">
              <w:rPr>
                <w:sz w:val="24"/>
              </w:rPr>
              <w:t xml:space="preserve"> Вміти проводити аналіз ефективності роботи високотемпературних установок; виявляти, класифікувати і описувати ефективність систем і компонентів на основі використання аналітичних методів і методів моделювання в теплоенергетичній галузі; використовуючи технічну документацію та чинні нормативи, складати графіки навантажень та витрат енергоносіїв за певний період.</w:t>
            </w:r>
          </w:p>
          <w:p w14:paraId="6573C890" w14:textId="77777777" w:rsidR="00253B09" w:rsidRPr="0044212A" w:rsidRDefault="00253B09" w:rsidP="007E2C63">
            <w:pPr>
              <w:ind w:firstLine="0"/>
              <w:jc w:val="both"/>
              <w:rPr>
                <w:sz w:val="24"/>
              </w:rPr>
            </w:pPr>
            <w:r w:rsidRPr="0044212A">
              <w:rPr>
                <w:b/>
                <w:sz w:val="24"/>
              </w:rPr>
              <w:lastRenderedPageBreak/>
              <w:t>ПРН 25.</w:t>
            </w:r>
            <w:r w:rsidRPr="0044212A">
              <w:rPr>
                <w:sz w:val="24"/>
              </w:rPr>
              <w:t xml:space="preserve"> </w:t>
            </w:r>
            <w:r w:rsidRPr="0044212A">
              <w:rPr>
                <w:bCs/>
                <w:sz w:val="24"/>
              </w:rPr>
              <w:t xml:space="preserve">Вміти виконувати розрахунки з визначення термодинамічних та кінетичних параметрів хімічних реакцій, розрахунки горіння палива та підбір </w:t>
            </w:r>
            <w:proofErr w:type="spellStart"/>
            <w:r w:rsidRPr="0044212A">
              <w:rPr>
                <w:bCs/>
                <w:sz w:val="24"/>
              </w:rPr>
              <w:t>пальникових</w:t>
            </w:r>
            <w:proofErr w:type="spellEnd"/>
            <w:r w:rsidRPr="0044212A">
              <w:rPr>
                <w:bCs/>
                <w:sz w:val="24"/>
              </w:rPr>
              <w:t xml:space="preserve"> пристроїв</w:t>
            </w:r>
            <w:r w:rsidRPr="0044212A">
              <w:rPr>
                <w:sz w:val="24"/>
              </w:rPr>
              <w:t>.</w:t>
            </w:r>
          </w:p>
          <w:p w14:paraId="25E22570" w14:textId="77777777" w:rsidR="00253B09" w:rsidRDefault="00253B09" w:rsidP="007E2C63">
            <w:pPr>
              <w:ind w:firstLine="0"/>
              <w:jc w:val="both"/>
              <w:rPr>
                <w:bCs/>
                <w:sz w:val="24"/>
              </w:rPr>
            </w:pPr>
            <w:r w:rsidRPr="0044212A">
              <w:rPr>
                <w:b/>
                <w:sz w:val="24"/>
              </w:rPr>
              <w:t>ПРН 26.</w:t>
            </w:r>
            <w:r w:rsidRPr="0044212A">
              <w:rPr>
                <w:sz w:val="24"/>
              </w:rPr>
              <w:t xml:space="preserve"> </w:t>
            </w:r>
            <w:r w:rsidRPr="0044212A">
              <w:rPr>
                <w:bCs/>
                <w:sz w:val="24"/>
              </w:rPr>
              <w:t xml:space="preserve">Вміти розробити заходи з енергозбереження та виконати оцінку ефективності енергозберігаючих заходів; знати функціональну модель системи </w:t>
            </w:r>
            <w:proofErr w:type="spellStart"/>
            <w:r w:rsidRPr="0044212A">
              <w:rPr>
                <w:bCs/>
                <w:sz w:val="24"/>
              </w:rPr>
              <w:t>енергоменеджменту</w:t>
            </w:r>
            <w:proofErr w:type="spellEnd"/>
            <w:r w:rsidRPr="0044212A">
              <w:rPr>
                <w:bCs/>
                <w:sz w:val="24"/>
              </w:rPr>
              <w:t xml:space="preserve"> відповідно до міжнародного стандарту ISO 50001; знати шляхи і методи стимулювання підвищення ефективності використання енергетичних ресурсів.</w:t>
            </w:r>
          </w:p>
          <w:p w14:paraId="6FC30D74" w14:textId="77777777" w:rsidR="00253B09" w:rsidRPr="00F146BA" w:rsidRDefault="00253B09" w:rsidP="00F146BA">
            <w:pPr>
              <w:tabs>
                <w:tab w:val="left" w:pos="1089"/>
              </w:tabs>
              <w:autoSpaceDE w:val="0"/>
              <w:autoSpaceDN w:val="0"/>
              <w:adjustRightInd w:val="0"/>
              <w:spacing w:line="264" w:lineRule="auto"/>
              <w:ind w:firstLine="0"/>
              <w:jc w:val="both"/>
              <w:rPr>
                <w:noProof/>
                <w:sz w:val="24"/>
                <w:szCs w:val="26"/>
              </w:rPr>
            </w:pPr>
            <w:r w:rsidRPr="00F146BA">
              <w:rPr>
                <w:noProof/>
                <w:sz w:val="24"/>
                <w:szCs w:val="26"/>
              </w:rPr>
              <w:t>ПРН2</w:t>
            </w:r>
            <w:r w:rsidRPr="00F146BA">
              <w:rPr>
                <w:noProof/>
                <w:sz w:val="24"/>
              </w:rPr>
              <w:t>7</w:t>
            </w:r>
            <w:r w:rsidRPr="00F146BA">
              <w:rPr>
                <w:noProof/>
                <w:sz w:val="24"/>
                <w:szCs w:val="26"/>
              </w:rPr>
              <w:t>. Застосовувати сучасне обладнання для реконструкції та технічного переобладнання установок виробництва енергії із нетрадиційних та відновлювальних джерел.</w:t>
            </w:r>
          </w:p>
          <w:p w14:paraId="28E81E31" w14:textId="77777777" w:rsidR="00253B09" w:rsidRPr="0044212A" w:rsidRDefault="00253B09" w:rsidP="007A002A">
            <w:pPr>
              <w:ind w:firstLine="0"/>
              <w:jc w:val="both"/>
              <w:rPr>
                <w:rStyle w:val="af9"/>
                <w:b w:val="0"/>
                <w:sz w:val="24"/>
              </w:rPr>
            </w:pPr>
            <w:r w:rsidRPr="00F146BA">
              <w:rPr>
                <w:noProof/>
                <w:sz w:val="24"/>
                <w:szCs w:val="26"/>
              </w:rPr>
              <w:t>ПРН28. Визначати показники ефективності виробництва енергії з нетрадиційних та відновлювальних джерел, реалізовувати заходи з підвищення енергоефективності.</w:t>
            </w:r>
          </w:p>
        </w:tc>
      </w:tr>
      <w:tr w:rsidR="00253B09" w:rsidRPr="00382F71" w14:paraId="0D34D5EB" w14:textId="77777777" w:rsidTr="007F5D07">
        <w:trPr>
          <w:gridBefore w:val="1"/>
          <w:trHeight w:val="567"/>
        </w:trPr>
        <w:tc>
          <w:tcPr>
            <w:tcW w:w="9638" w:type="dxa"/>
            <w:gridSpan w:val="2"/>
            <w:vAlign w:val="center"/>
          </w:tcPr>
          <w:p w14:paraId="4D6094AF" w14:textId="77777777" w:rsidR="00253B09" w:rsidRPr="00EE09A4" w:rsidRDefault="00253B09" w:rsidP="0044212A">
            <w:pPr>
              <w:widowControl w:val="0"/>
              <w:spacing w:line="274" w:lineRule="exact"/>
              <w:ind w:firstLine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E09A4">
              <w:rPr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1.8. Ресурсне забезпечення реалізації програми</w:t>
            </w:r>
          </w:p>
        </w:tc>
      </w:tr>
      <w:tr w:rsidR="00253B09" w:rsidRPr="00382F71" w14:paraId="38D2FEDC" w14:textId="77777777" w:rsidTr="0044212A">
        <w:trPr>
          <w:gridBefore w:val="1"/>
        </w:trPr>
        <w:tc>
          <w:tcPr>
            <w:tcW w:w="0" w:type="auto"/>
          </w:tcPr>
          <w:p w14:paraId="3EFF51C4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Кадрове забезпечення</w:t>
            </w:r>
          </w:p>
        </w:tc>
        <w:tc>
          <w:tcPr>
            <w:tcW w:w="5748" w:type="dxa"/>
          </w:tcPr>
          <w:p w14:paraId="63F0AB49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Кожний освітній компонент освітньої програми забезпечений науково-педагогічними працівниками з урахуванням відповідності їх освітньої та/або професійної кваліфікації. </w:t>
            </w:r>
            <w:r w:rsidRPr="00382F71">
              <w:rPr>
                <w:sz w:val="24"/>
                <w:szCs w:val="24"/>
              </w:rPr>
              <w:t>Відповідає кадровим вимогам щодо забезпечення провадження освітньої діяльності у сфері вищої освіти Ліцензійних умов провадження освітньої діяльності. Науково-педагогічні працівники обов’язково підвищують свою кваліфікацію відповідно до нормативних вимог та впроваджують результати стажування і наукової діяльності в освітній процес.</w:t>
            </w:r>
          </w:p>
          <w:p w14:paraId="22E7FC9E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В рамках ОП здійснюється співпраця з роботодавцями, які мають належний досвід </w:t>
            </w:r>
            <w:r>
              <w:rPr>
                <w:color w:val="000000"/>
                <w:sz w:val="24"/>
                <w:szCs w:val="24"/>
                <w:lang w:eastAsia="uk-UA"/>
              </w:rPr>
              <w:t>в енергетичній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галузі, що підсилює зв’язок теоретичної та практичної підготовки. </w:t>
            </w:r>
          </w:p>
        </w:tc>
      </w:tr>
      <w:tr w:rsidR="00253B09" w:rsidRPr="00382F71" w14:paraId="1EB479EE" w14:textId="77777777" w:rsidTr="0044212A">
        <w:trPr>
          <w:gridBefore w:val="1"/>
        </w:trPr>
        <w:tc>
          <w:tcPr>
            <w:tcW w:w="0" w:type="auto"/>
          </w:tcPr>
          <w:p w14:paraId="11880003" w14:textId="77777777" w:rsidR="00253B09" w:rsidRPr="00382F71" w:rsidRDefault="00253B09" w:rsidP="0044212A">
            <w:pPr>
              <w:widowControl w:val="0"/>
              <w:spacing w:after="60" w:line="240" w:lineRule="auto"/>
              <w:ind w:firstLine="0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Матеріально-технічне забезпечення</w:t>
            </w:r>
          </w:p>
        </w:tc>
        <w:tc>
          <w:tcPr>
            <w:tcW w:w="5748" w:type="dxa"/>
          </w:tcPr>
          <w:p w14:paraId="29752E82" w14:textId="77777777" w:rsidR="00253B09" w:rsidRPr="003A779A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A779A">
              <w:rPr>
                <w:color w:val="000000"/>
                <w:sz w:val="24"/>
                <w:szCs w:val="24"/>
                <w:lang w:eastAsia="uk-UA"/>
              </w:rPr>
              <w:t>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діяльності.</w:t>
            </w:r>
          </w:p>
          <w:p w14:paraId="0F860CA4" w14:textId="77777777" w:rsidR="00253B09" w:rsidRPr="003A779A" w:rsidRDefault="00253B09" w:rsidP="0044212A">
            <w:pPr>
              <w:pStyle w:val="17"/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3A779A">
              <w:rPr>
                <w:color w:val="000000"/>
                <w:sz w:val="24"/>
                <w:szCs w:val="24"/>
                <w:lang w:eastAsia="uk-UA"/>
              </w:rPr>
              <w:t xml:space="preserve">Навчальний процес за освітньою програмою відбувається </w:t>
            </w:r>
            <w:r w:rsidRPr="004370C3">
              <w:rPr>
                <w:color w:val="000000"/>
                <w:sz w:val="24"/>
                <w:szCs w:val="24"/>
                <w:lang w:eastAsia="uk-UA"/>
              </w:rPr>
              <w:t>в</w:t>
            </w:r>
            <w:r w:rsidRPr="003A779A">
              <w:rPr>
                <w:color w:val="000000"/>
                <w:sz w:val="24"/>
                <w:szCs w:val="24"/>
              </w:rPr>
              <w:t xml:space="preserve"> предметних аудиторіях, спеціалізованих лабораторіях, комп’ютерних класах та навчальних кабінетах, обладнаних відповідно до змісту навчальних дисциплін. </w:t>
            </w:r>
            <w:r w:rsidRPr="003A779A">
              <w:rPr>
                <w:color w:val="000000"/>
                <w:sz w:val="24"/>
                <w:szCs w:val="24"/>
                <w:lang w:eastAsia="uk-UA"/>
              </w:rPr>
              <w:t xml:space="preserve">аудіовізуальною апаратурою і необхідними технічними засобами та локальною мережею </w:t>
            </w:r>
            <w:proofErr w:type="spellStart"/>
            <w:r w:rsidRPr="003A779A">
              <w:rPr>
                <w:color w:val="000000"/>
                <w:sz w:val="24"/>
                <w:szCs w:val="24"/>
                <w:lang w:eastAsia="uk-UA"/>
              </w:rPr>
              <w:t>Ethernet</w:t>
            </w:r>
            <w:proofErr w:type="spellEnd"/>
            <w:r w:rsidRPr="003A779A"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14:paraId="249FBA22" w14:textId="77777777" w:rsidR="00253B09" w:rsidRPr="00382F71" w:rsidRDefault="00253B09" w:rsidP="0044212A">
            <w:pPr>
              <w:widowControl w:val="0"/>
              <w:spacing w:line="274" w:lineRule="exact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A779A">
              <w:rPr>
                <w:color w:val="000000"/>
                <w:sz w:val="24"/>
                <w:szCs w:val="24"/>
              </w:rPr>
              <w:t>До послуг студентів – гуртожитки, спортивні зали та майданчики, пункти харчування, літній оздоровчий табір, актова зала.</w:t>
            </w:r>
          </w:p>
        </w:tc>
      </w:tr>
      <w:tr w:rsidR="00253B09" w:rsidRPr="00382F71" w14:paraId="35ECD5EB" w14:textId="77777777" w:rsidTr="0044212A">
        <w:trPr>
          <w:gridBefore w:val="1"/>
        </w:trPr>
        <w:tc>
          <w:tcPr>
            <w:tcW w:w="0" w:type="auto"/>
          </w:tcPr>
          <w:p w14:paraId="0CB64F32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Інформаційне та навчально-методичне забезпечення</w:t>
            </w:r>
          </w:p>
        </w:tc>
        <w:tc>
          <w:tcPr>
            <w:tcW w:w="5748" w:type="dxa"/>
          </w:tcPr>
          <w:p w14:paraId="4908D953" w14:textId="77777777" w:rsidR="00253B09" w:rsidRPr="00382F71" w:rsidRDefault="00253B09" w:rsidP="0044212A">
            <w:pPr>
              <w:widowControl w:val="0"/>
              <w:spacing w:line="240" w:lineRule="auto"/>
              <w:ind w:left="120"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діяльності.</w:t>
            </w:r>
          </w:p>
          <w:p w14:paraId="73862CC6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/>
                <w:color w:val="000000"/>
                <w:sz w:val="24"/>
                <w:szCs w:val="24"/>
                <w:lang w:eastAsia="uk-UA"/>
              </w:rPr>
              <w:t>Інформаційне забезпечення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14:paraId="7D70B025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Забезпеченість бібліотек фондом вітчизняних та закордонних фахових періодичних видань не менше як чотири найменування. </w:t>
            </w:r>
          </w:p>
          <w:p w14:paraId="67228455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Наявність: </w:t>
            </w:r>
          </w:p>
          <w:p w14:paraId="323BABB0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доступу до баз даних періодичних наукових видань 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англійською мовою; </w:t>
            </w:r>
          </w:p>
          <w:p w14:paraId="36364D9D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>- офіційного веб-сайту (</w:t>
            </w:r>
            <w:r w:rsidRPr="002D461A">
              <w:rPr>
                <w:color w:val="FF0000"/>
                <w:sz w:val="24"/>
                <w:szCs w:val="24"/>
                <w:lang w:eastAsia="uk-UA"/>
              </w:rPr>
              <w:t>http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>://</w:t>
            </w:r>
            <w:proofErr w:type="spellStart"/>
            <w:r w:rsidRPr="00382F71">
              <w:rPr>
                <w:color w:val="000000"/>
                <w:sz w:val="24"/>
                <w:szCs w:val="24"/>
                <w:lang w:val="en-US" w:eastAsia="uk-UA"/>
              </w:rPr>
              <w:t>ust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.edu.ua/); </w:t>
            </w:r>
          </w:p>
          <w:p w14:paraId="5C4C4F3C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>− електронного ресурсу закладу освіти, який містить навчально-методичні матеріали з освітніх компонент (https://library.</w:t>
            </w:r>
            <w:proofErr w:type="spellStart"/>
            <w:r w:rsidRPr="00382F71">
              <w:rPr>
                <w:color w:val="000000"/>
                <w:sz w:val="24"/>
                <w:szCs w:val="24"/>
                <w:lang w:val="en-US" w:eastAsia="uk-UA"/>
              </w:rPr>
              <w:t>ust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>.edu.ua/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uk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>), в тому числі в системі дистанційного навчання (https://lider.</w:t>
            </w:r>
            <w:proofErr w:type="spellStart"/>
            <w:r w:rsidRPr="00382F71">
              <w:rPr>
                <w:color w:val="000000"/>
                <w:sz w:val="24"/>
                <w:szCs w:val="24"/>
                <w:lang w:val="en-US" w:eastAsia="uk-UA"/>
              </w:rPr>
              <w:t>ust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>.edu.ua).</w:t>
            </w:r>
          </w:p>
          <w:p w14:paraId="76888A68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/>
                <w:color w:val="000000"/>
                <w:sz w:val="24"/>
                <w:szCs w:val="24"/>
                <w:lang w:eastAsia="uk-UA"/>
              </w:rPr>
              <w:t>Навчально-методичне забезпечення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. </w:t>
            </w:r>
          </w:p>
          <w:p w14:paraId="6F32C146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Наявність: </w:t>
            </w:r>
          </w:p>
          <w:p w14:paraId="092D8043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val="ru-RU" w:eastAsia="uk-UA"/>
              </w:rPr>
              <w:t>-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освітньої програми; </w:t>
            </w:r>
          </w:p>
          <w:p w14:paraId="319E381F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val="ru-RU" w:eastAsia="uk-UA"/>
              </w:rPr>
              <w:t>-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навчального плану; </w:t>
            </w:r>
          </w:p>
          <w:p w14:paraId="1DDBD66E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>- робочої програми навчальної дисципліни (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сілабусу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) з кожної освітньої компоненти; </w:t>
            </w:r>
          </w:p>
          <w:p w14:paraId="15BDF349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робочих програм практик; </w:t>
            </w:r>
          </w:p>
          <w:p w14:paraId="332AE946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val="ru-RU" w:eastAsia="uk-UA"/>
              </w:rPr>
              <w:t>-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методичного забезпечення для кожної освітньої компоненти; </w:t>
            </w:r>
          </w:p>
          <w:p w14:paraId="1043ED49" w14:textId="77777777" w:rsidR="00253B09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val="ru-RU" w:eastAsia="uk-UA"/>
              </w:rPr>
              <w:t>-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методичних матеріалів для проведення атестації здобувачі</w:t>
            </w:r>
          </w:p>
          <w:p w14:paraId="18F2CE9B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253B09" w:rsidRPr="00382F71" w14:paraId="37CCC43B" w14:textId="77777777" w:rsidTr="007F5D07">
        <w:trPr>
          <w:gridBefore w:val="1"/>
          <w:trHeight w:val="567"/>
        </w:trPr>
        <w:tc>
          <w:tcPr>
            <w:tcW w:w="9638" w:type="dxa"/>
            <w:gridSpan w:val="2"/>
            <w:vAlign w:val="center"/>
          </w:tcPr>
          <w:p w14:paraId="59D76865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1.9. Академічна мобільність</w:t>
            </w:r>
          </w:p>
        </w:tc>
      </w:tr>
      <w:tr w:rsidR="00253B09" w:rsidRPr="00382F71" w14:paraId="6118BB49" w14:textId="77777777" w:rsidTr="0044212A">
        <w:trPr>
          <w:gridBefore w:val="1"/>
        </w:trPr>
        <w:tc>
          <w:tcPr>
            <w:tcW w:w="0" w:type="auto"/>
          </w:tcPr>
          <w:p w14:paraId="4590E798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Національна кредитна мобільність</w:t>
            </w:r>
          </w:p>
        </w:tc>
        <w:tc>
          <w:tcPr>
            <w:tcW w:w="5748" w:type="dxa"/>
          </w:tcPr>
          <w:p w14:paraId="63119C17" w14:textId="77777777" w:rsidR="00253B09" w:rsidRPr="001165A4" w:rsidRDefault="00253B09" w:rsidP="0044212A">
            <w:pPr>
              <w:pStyle w:val="19"/>
              <w:jc w:val="both"/>
              <w:rPr>
                <w:color w:val="000000"/>
                <w:sz w:val="24"/>
                <w:szCs w:val="24"/>
              </w:rPr>
            </w:pPr>
            <w:r w:rsidRPr="001165A4">
              <w:rPr>
                <w:color w:val="000000"/>
                <w:sz w:val="24"/>
                <w:szCs w:val="24"/>
              </w:rPr>
              <w:t xml:space="preserve">На основі двосторонніх договорів між УДУНТ та університетами України. </w:t>
            </w:r>
          </w:p>
          <w:p w14:paraId="359E1172" w14:textId="77777777" w:rsidR="00253B09" w:rsidRDefault="00253B09" w:rsidP="0044212A">
            <w:pPr>
              <w:widowControl w:val="0"/>
              <w:spacing w:line="274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165A4">
              <w:rPr>
                <w:color w:val="000000"/>
                <w:sz w:val="24"/>
                <w:szCs w:val="24"/>
              </w:rPr>
              <w:t xml:space="preserve">Допускається </w:t>
            </w:r>
            <w:proofErr w:type="spellStart"/>
            <w:r w:rsidRPr="001165A4">
              <w:rPr>
                <w:color w:val="000000"/>
                <w:sz w:val="24"/>
                <w:szCs w:val="24"/>
              </w:rPr>
              <w:t>перезарахування</w:t>
            </w:r>
            <w:proofErr w:type="spellEnd"/>
            <w:r w:rsidRPr="001165A4">
              <w:rPr>
                <w:color w:val="000000"/>
                <w:sz w:val="24"/>
                <w:szCs w:val="24"/>
              </w:rPr>
              <w:t xml:space="preserve"> кредитів, отриманих у інших закладах освіти України.</w:t>
            </w:r>
          </w:p>
          <w:p w14:paraId="0C101C42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кредитна мобільність для ВНЗ забезпечується співпрацею з провідними ВНЗ України задля організації взаємного обміну студентами, викладачами й адміністративним персоналом відповідно.</w:t>
            </w:r>
          </w:p>
        </w:tc>
      </w:tr>
      <w:tr w:rsidR="00253B09" w:rsidRPr="00382F71" w14:paraId="200ED768" w14:textId="77777777" w:rsidTr="0044212A">
        <w:trPr>
          <w:gridBefore w:val="1"/>
        </w:trPr>
        <w:tc>
          <w:tcPr>
            <w:tcW w:w="0" w:type="auto"/>
          </w:tcPr>
          <w:p w14:paraId="0CD5B8EA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Міжнародна кредитна мобільність</w:t>
            </w:r>
          </w:p>
        </w:tc>
        <w:tc>
          <w:tcPr>
            <w:tcW w:w="5748" w:type="dxa"/>
          </w:tcPr>
          <w:p w14:paraId="7E2390DE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Відповідно до Положення про порядок реалізації права на академічну мобільність учасників освітнього процесу та договорів, укладених у рамках програми 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Erasmus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+ між </w:t>
            </w:r>
            <w:r w:rsidRPr="00382F71">
              <w:rPr>
                <w:color w:val="000000"/>
                <w:sz w:val="24"/>
                <w:szCs w:val="24"/>
                <w:lang w:val="ru-RU" w:eastAsia="uk-UA"/>
              </w:rPr>
              <w:t>УДУНТ</w:t>
            </w: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та: </w:t>
            </w:r>
          </w:p>
          <w:p w14:paraId="357986C4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Вільнюський технічний університет ім. 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Гедімінаса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, Литва; </w:t>
            </w:r>
          </w:p>
          <w:p w14:paraId="1233D942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Силезьський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технологічний університет, Польща; </w:t>
            </w:r>
          </w:p>
          <w:p w14:paraId="6A227A76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Варшавський технологічний університет, Польща; </w:t>
            </w:r>
          </w:p>
          <w:p w14:paraId="47C0F7A1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Краківський технологічний університет, Польща; </w:t>
            </w:r>
          </w:p>
          <w:p w14:paraId="50E8B181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Ланьчжоу 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Цзяотун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Університет транспорту, Китай; </w:t>
            </w:r>
          </w:p>
          <w:p w14:paraId="09EE8FC9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Ризьський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технічний університет, інститут залізничного транспорту, м. Рига, Литва.</w:t>
            </w:r>
          </w:p>
        </w:tc>
      </w:tr>
      <w:tr w:rsidR="00253B09" w:rsidRPr="00382F71" w14:paraId="4562B592" w14:textId="77777777" w:rsidTr="0044212A">
        <w:trPr>
          <w:gridBefore w:val="1"/>
        </w:trPr>
        <w:tc>
          <w:tcPr>
            <w:tcW w:w="0" w:type="auto"/>
          </w:tcPr>
          <w:p w14:paraId="746A6BE6" w14:textId="77777777" w:rsidR="00253B09" w:rsidRPr="00382F71" w:rsidRDefault="00253B09" w:rsidP="0044212A">
            <w:pPr>
              <w:widowControl w:val="0"/>
              <w:spacing w:line="274" w:lineRule="exact"/>
              <w:ind w:firstLine="0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Cs/>
                <w:color w:val="000000"/>
                <w:sz w:val="24"/>
                <w:szCs w:val="24"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5748" w:type="dxa"/>
          </w:tcPr>
          <w:p w14:paraId="31BA3C75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Навчання іноземних здобувачів вищої освіти проводиться на загальних умовах. Можлива додаткова </w:t>
            </w:r>
            <w:proofErr w:type="spellStart"/>
            <w:r w:rsidRPr="00382F71">
              <w:rPr>
                <w:color w:val="000000"/>
                <w:sz w:val="24"/>
                <w:szCs w:val="24"/>
                <w:lang w:eastAsia="uk-UA"/>
              </w:rPr>
              <w:t>мовна</w:t>
            </w:r>
            <w:proofErr w:type="spellEnd"/>
            <w:r w:rsidRPr="00382F71">
              <w:rPr>
                <w:color w:val="000000"/>
                <w:sz w:val="24"/>
                <w:szCs w:val="24"/>
                <w:lang w:eastAsia="uk-UA"/>
              </w:rPr>
              <w:t xml:space="preserve"> підготовка. </w:t>
            </w:r>
          </w:p>
          <w:p w14:paraId="50AE2F8B" w14:textId="77777777" w:rsidR="00253B09" w:rsidRPr="00382F71" w:rsidRDefault="00253B09" w:rsidP="0044212A">
            <w:pPr>
              <w:widowControl w:val="0"/>
              <w:spacing w:line="274" w:lineRule="exact"/>
              <w:ind w:left="75" w:firstLine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color w:val="000000"/>
                <w:sz w:val="24"/>
                <w:szCs w:val="24"/>
                <w:lang w:eastAsia="uk-UA"/>
              </w:rPr>
              <w:t>Умови вступу на освітню програму іноземців та осіб без громадянства висвітлено у Правилах прийому.</w:t>
            </w:r>
          </w:p>
        </w:tc>
      </w:tr>
    </w:tbl>
    <w:p w14:paraId="76DC8637" w14:textId="77777777" w:rsidR="00253B09" w:rsidRDefault="00253B09" w:rsidP="004B5E48">
      <w:pPr>
        <w:spacing w:before="240" w:after="120" w:line="240" w:lineRule="auto"/>
        <w:ind w:left="426" w:firstLine="0"/>
        <w:jc w:val="both"/>
        <w:rPr>
          <w:b/>
          <w:szCs w:val="28"/>
          <w:lang w:eastAsia="ru-RU"/>
        </w:rPr>
      </w:pPr>
      <w:bookmarkStart w:id="2" w:name="bookmark9"/>
    </w:p>
    <w:p w14:paraId="0515E691" w14:textId="77777777" w:rsidR="00253B09" w:rsidRPr="00357764" w:rsidRDefault="00253B09" w:rsidP="004B5E48">
      <w:pPr>
        <w:spacing w:before="240" w:after="120" w:line="240" w:lineRule="auto"/>
        <w:ind w:left="426" w:firstLine="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br w:type="page"/>
      </w:r>
      <w:r w:rsidRPr="00357764">
        <w:rPr>
          <w:b/>
          <w:szCs w:val="28"/>
          <w:lang w:eastAsia="ru-RU"/>
        </w:rPr>
        <w:lastRenderedPageBreak/>
        <w:t xml:space="preserve">2. Перелік компонент освітньої програми та </w:t>
      </w:r>
      <w:r w:rsidRPr="00357764">
        <w:rPr>
          <w:b/>
          <w:bCs/>
          <w:szCs w:val="28"/>
          <w:lang w:eastAsia="ru-RU"/>
        </w:rPr>
        <w:t>їх</w:t>
      </w:r>
      <w:r>
        <w:rPr>
          <w:b/>
          <w:bCs/>
          <w:szCs w:val="28"/>
          <w:lang w:eastAsia="ru-RU"/>
        </w:rPr>
        <w:t xml:space="preserve"> </w:t>
      </w:r>
      <w:r w:rsidRPr="00357764">
        <w:rPr>
          <w:b/>
          <w:szCs w:val="28"/>
          <w:lang w:eastAsia="ru-RU"/>
        </w:rPr>
        <w:t>логічна послідовність</w:t>
      </w:r>
      <w:bookmarkStart w:id="3" w:name="bookmark10"/>
      <w:bookmarkEnd w:id="2"/>
    </w:p>
    <w:p w14:paraId="343B0272" w14:textId="77777777" w:rsidR="00253B09" w:rsidRDefault="00253B09" w:rsidP="004B5E48">
      <w:pPr>
        <w:spacing w:line="240" w:lineRule="auto"/>
        <w:ind w:left="426" w:firstLine="0"/>
        <w:rPr>
          <w:b/>
          <w:szCs w:val="28"/>
          <w:lang w:eastAsia="ru-RU"/>
        </w:rPr>
      </w:pPr>
      <w:r w:rsidRPr="000C45ED">
        <w:rPr>
          <w:b/>
          <w:szCs w:val="28"/>
          <w:lang w:eastAsia="ru-RU"/>
        </w:rPr>
        <w:t>2.1 Перелік компонент</w:t>
      </w:r>
      <w:bookmarkEnd w:id="3"/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4376"/>
        <w:gridCol w:w="1269"/>
        <w:gridCol w:w="2093"/>
      </w:tblGrid>
      <w:tr w:rsidR="00253B09" w:rsidRPr="00381E4E" w14:paraId="1433FD41" w14:textId="77777777" w:rsidTr="00C379E1">
        <w:trPr>
          <w:trHeight w:val="850"/>
          <w:tblHeader/>
        </w:trPr>
        <w:tc>
          <w:tcPr>
            <w:tcW w:w="1415" w:type="dxa"/>
            <w:vAlign w:val="center"/>
          </w:tcPr>
          <w:p w14:paraId="56D9AAFA" w14:textId="77777777" w:rsidR="00253B09" w:rsidRPr="00381E4E" w:rsidRDefault="00253B09" w:rsidP="00382F71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color w:val="000000"/>
                <w:sz w:val="23"/>
                <w:szCs w:val="23"/>
                <w:lang w:eastAsia="uk-UA"/>
              </w:rPr>
              <w:t>Код освітнього компоненту</w:t>
            </w:r>
          </w:p>
        </w:tc>
        <w:tc>
          <w:tcPr>
            <w:tcW w:w="4376" w:type="dxa"/>
            <w:vAlign w:val="center"/>
          </w:tcPr>
          <w:p w14:paraId="7781114F" w14:textId="77777777" w:rsidR="00253B09" w:rsidRPr="00381E4E" w:rsidRDefault="00253B09" w:rsidP="00382F71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color w:val="000000"/>
                <w:sz w:val="23"/>
                <w:szCs w:val="23"/>
                <w:lang w:eastAsia="uk-UA"/>
              </w:rPr>
              <w:t xml:space="preserve">Компоненти освітньої програми </w:t>
            </w:r>
          </w:p>
        </w:tc>
        <w:tc>
          <w:tcPr>
            <w:tcW w:w="1269" w:type="dxa"/>
            <w:vAlign w:val="center"/>
          </w:tcPr>
          <w:p w14:paraId="2D81F165" w14:textId="77777777" w:rsidR="00253B09" w:rsidRPr="00381E4E" w:rsidRDefault="00253B09" w:rsidP="00382F71">
            <w:pPr>
              <w:widowControl w:val="0"/>
              <w:spacing w:after="6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81E4E">
              <w:rPr>
                <w:color w:val="000000"/>
                <w:sz w:val="23"/>
                <w:szCs w:val="23"/>
                <w:lang w:eastAsia="uk-UA"/>
              </w:rPr>
              <w:t>Кількість кредитів</w:t>
            </w:r>
          </w:p>
        </w:tc>
        <w:tc>
          <w:tcPr>
            <w:tcW w:w="2093" w:type="dxa"/>
            <w:vAlign w:val="center"/>
          </w:tcPr>
          <w:p w14:paraId="6D168688" w14:textId="77777777" w:rsidR="00253B09" w:rsidRPr="00381E4E" w:rsidRDefault="00253B09" w:rsidP="00382F71">
            <w:pPr>
              <w:widowControl w:val="0"/>
              <w:spacing w:line="274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81E4E">
              <w:rPr>
                <w:color w:val="000000"/>
                <w:sz w:val="23"/>
                <w:szCs w:val="23"/>
                <w:lang w:eastAsia="uk-UA"/>
              </w:rPr>
              <w:t>Форма семестрового контролю</w:t>
            </w:r>
          </w:p>
        </w:tc>
      </w:tr>
      <w:tr w:rsidR="00253B09" w:rsidRPr="00381E4E" w14:paraId="48709F16" w14:textId="77777777" w:rsidTr="00C379E1">
        <w:trPr>
          <w:trHeight w:val="351"/>
          <w:tblHeader/>
        </w:trPr>
        <w:tc>
          <w:tcPr>
            <w:tcW w:w="1415" w:type="dxa"/>
            <w:vAlign w:val="center"/>
          </w:tcPr>
          <w:p w14:paraId="2987652E" w14:textId="77777777" w:rsidR="00253B09" w:rsidRPr="00381E4E" w:rsidRDefault="00253B09" w:rsidP="00382F71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76" w:type="dxa"/>
            <w:vAlign w:val="center"/>
          </w:tcPr>
          <w:p w14:paraId="4A4162E3" w14:textId="77777777" w:rsidR="00253B09" w:rsidRPr="00381E4E" w:rsidRDefault="00253B09" w:rsidP="00382F71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69" w:type="dxa"/>
            <w:vAlign w:val="center"/>
          </w:tcPr>
          <w:p w14:paraId="497B7BC0" w14:textId="77777777" w:rsidR="00253B09" w:rsidRPr="00381E4E" w:rsidRDefault="00253B09" w:rsidP="00382F71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93" w:type="dxa"/>
            <w:vAlign w:val="center"/>
          </w:tcPr>
          <w:p w14:paraId="21475410" w14:textId="77777777" w:rsidR="00253B09" w:rsidRPr="00381E4E" w:rsidRDefault="00253B09" w:rsidP="00382F71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C379E1" w:rsidRPr="00381E4E" w14:paraId="01669D5F" w14:textId="77777777" w:rsidTr="003E1B6B">
        <w:trPr>
          <w:trHeight w:val="340"/>
        </w:trPr>
        <w:tc>
          <w:tcPr>
            <w:tcW w:w="9153" w:type="dxa"/>
            <w:gridSpan w:val="4"/>
            <w:vAlign w:val="center"/>
          </w:tcPr>
          <w:p w14:paraId="4B907F0B" w14:textId="62891411" w:rsidR="00C379E1" w:rsidRPr="00381E4E" w:rsidRDefault="00C379E1" w:rsidP="00D66F48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Обов’язкові компоненти (ОК)</w:t>
            </w:r>
          </w:p>
        </w:tc>
      </w:tr>
      <w:tr w:rsidR="00C379E1" w:rsidRPr="00381E4E" w14:paraId="75590234" w14:textId="77777777" w:rsidTr="003E1B6B">
        <w:trPr>
          <w:trHeight w:val="340"/>
        </w:trPr>
        <w:tc>
          <w:tcPr>
            <w:tcW w:w="9153" w:type="dxa"/>
            <w:gridSpan w:val="4"/>
            <w:vAlign w:val="center"/>
          </w:tcPr>
          <w:p w14:paraId="31DFE4CB" w14:textId="567DD982" w:rsidR="00C379E1" w:rsidRPr="00381E4E" w:rsidRDefault="00C379E1" w:rsidP="00EA6C17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Цикл загальної підготовки</w:t>
            </w:r>
          </w:p>
        </w:tc>
      </w:tr>
      <w:tr w:rsidR="00C379E1" w:rsidRPr="00381E4E" w14:paraId="37FBC6CF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28A7E59" w14:textId="67B78E58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ОК1.1</w:t>
            </w:r>
          </w:p>
        </w:tc>
        <w:tc>
          <w:tcPr>
            <w:tcW w:w="4376" w:type="dxa"/>
            <w:vAlign w:val="center"/>
          </w:tcPr>
          <w:p w14:paraId="261DF4D3" w14:textId="07DCA728" w:rsidR="00C379E1" w:rsidRPr="00381E4E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Історія та культура України</w:t>
            </w:r>
          </w:p>
        </w:tc>
        <w:tc>
          <w:tcPr>
            <w:tcW w:w="1269" w:type="dxa"/>
            <w:vAlign w:val="center"/>
          </w:tcPr>
          <w:p w14:paraId="664609FB" w14:textId="37054D33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93" w:type="dxa"/>
            <w:vAlign w:val="center"/>
          </w:tcPr>
          <w:p w14:paraId="27F9DF64" w14:textId="616F62AF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4F561239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8AFE6DB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ОК1.2</w:t>
            </w:r>
          </w:p>
        </w:tc>
        <w:tc>
          <w:tcPr>
            <w:tcW w:w="4376" w:type="dxa"/>
            <w:vAlign w:val="center"/>
          </w:tcPr>
          <w:p w14:paraId="6F3832E1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Українська мова за професійним спрямуванням</w:t>
            </w:r>
          </w:p>
        </w:tc>
        <w:tc>
          <w:tcPr>
            <w:tcW w:w="1269" w:type="dxa"/>
            <w:vAlign w:val="center"/>
          </w:tcPr>
          <w:p w14:paraId="5A04C671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93" w:type="dxa"/>
          </w:tcPr>
          <w:p w14:paraId="043DBBB0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34172E66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3405F2E5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ОК1.3</w:t>
            </w:r>
          </w:p>
        </w:tc>
        <w:tc>
          <w:tcPr>
            <w:tcW w:w="4376" w:type="dxa"/>
            <w:vAlign w:val="center"/>
          </w:tcPr>
          <w:p w14:paraId="6343FB07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Іноземна мова за професійним спрямуванням</w:t>
            </w:r>
          </w:p>
        </w:tc>
        <w:tc>
          <w:tcPr>
            <w:tcW w:w="1269" w:type="dxa"/>
            <w:vAlign w:val="center"/>
          </w:tcPr>
          <w:p w14:paraId="42023274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093" w:type="dxa"/>
          </w:tcPr>
          <w:p w14:paraId="69567018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7DC08C5E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85BC52F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ОК1.4</w:t>
            </w:r>
          </w:p>
        </w:tc>
        <w:tc>
          <w:tcPr>
            <w:tcW w:w="4376" w:type="dxa"/>
            <w:vAlign w:val="center"/>
          </w:tcPr>
          <w:p w14:paraId="73A89CE0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Правознавство</w:t>
            </w:r>
          </w:p>
        </w:tc>
        <w:tc>
          <w:tcPr>
            <w:tcW w:w="1269" w:type="dxa"/>
            <w:vAlign w:val="center"/>
          </w:tcPr>
          <w:p w14:paraId="26972082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93" w:type="dxa"/>
          </w:tcPr>
          <w:p w14:paraId="0EC6DAB2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68F7E0BD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ED5EAB5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ОК1.5</w:t>
            </w:r>
          </w:p>
        </w:tc>
        <w:tc>
          <w:tcPr>
            <w:tcW w:w="4376" w:type="dxa"/>
            <w:vAlign w:val="center"/>
          </w:tcPr>
          <w:p w14:paraId="4F9A05A2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Філософія</w:t>
            </w:r>
          </w:p>
        </w:tc>
        <w:tc>
          <w:tcPr>
            <w:tcW w:w="1269" w:type="dxa"/>
            <w:vAlign w:val="center"/>
          </w:tcPr>
          <w:p w14:paraId="62D6F68F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</w:tcPr>
          <w:p w14:paraId="6BBDBC90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17E436A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8759964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ОК1.6</w:t>
            </w:r>
          </w:p>
        </w:tc>
        <w:tc>
          <w:tcPr>
            <w:tcW w:w="4376" w:type="dxa"/>
            <w:vAlign w:val="center"/>
          </w:tcPr>
          <w:p w14:paraId="228A45EE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1269" w:type="dxa"/>
            <w:vAlign w:val="center"/>
          </w:tcPr>
          <w:p w14:paraId="2DA98292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</w:tcPr>
          <w:p w14:paraId="5B02DCFA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1C1D50F3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2911FB6A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ОК1.7</w:t>
            </w:r>
          </w:p>
        </w:tc>
        <w:tc>
          <w:tcPr>
            <w:tcW w:w="4376" w:type="dxa"/>
            <w:vAlign w:val="center"/>
          </w:tcPr>
          <w:p w14:paraId="31E6DB50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Основи охорони праці  та безпека життєдіяльності</w:t>
            </w:r>
          </w:p>
        </w:tc>
        <w:tc>
          <w:tcPr>
            <w:tcW w:w="1269" w:type="dxa"/>
            <w:vAlign w:val="center"/>
          </w:tcPr>
          <w:p w14:paraId="007862AF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</w:tcPr>
          <w:p w14:paraId="256E8627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5B91E9CD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2BB743E5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ОК1.</w:t>
            </w:r>
            <w:r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376" w:type="dxa"/>
            <w:vAlign w:val="center"/>
          </w:tcPr>
          <w:p w14:paraId="30B48092" w14:textId="77777777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1F21AA">
              <w:rPr>
                <w:sz w:val="23"/>
                <w:szCs w:val="23"/>
                <w:lang w:eastAsia="ru-RU"/>
              </w:rPr>
              <w:t>Основи екології</w:t>
            </w:r>
          </w:p>
        </w:tc>
        <w:tc>
          <w:tcPr>
            <w:tcW w:w="1269" w:type="dxa"/>
            <w:vAlign w:val="center"/>
          </w:tcPr>
          <w:p w14:paraId="17B5311A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93" w:type="dxa"/>
          </w:tcPr>
          <w:p w14:paraId="1D297C4A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6BE215EA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3CD20D8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376" w:type="dxa"/>
            <w:vAlign w:val="center"/>
          </w:tcPr>
          <w:p w14:paraId="6F71BE01" w14:textId="62E4972A" w:rsidR="00C379E1" w:rsidRPr="001F21AA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Разом за циклом загальної підготовки:</w:t>
            </w:r>
          </w:p>
        </w:tc>
        <w:tc>
          <w:tcPr>
            <w:tcW w:w="1269" w:type="dxa"/>
            <w:vAlign w:val="center"/>
          </w:tcPr>
          <w:p w14:paraId="79932DC3" w14:textId="456E4553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i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093" w:type="dxa"/>
          </w:tcPr>
          <w:p w14:paraId="1E4F865B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C379E1" w:rsidRPr="00381E4E" w14:paraId="000AB6FB" w14:textId="77777777" w:rsidTr="007C4C55">
        <w:trPr>
          <w:trHeight w:val="340"/>
        </w:trPr>
        <w:tc>
          <w:tcPr>
            <w:tcW w:w="9153" w:type="dxa"/>
            <w:gridSpan w:val="4"/>
            <w:vAlign w:val="center"/>
          </w:tcPr>
          <w:p w14:paraId="132B528D" w14:textId="53693534" w:rsidR="00C379E1" w:rsidRPr="00381E4E" w:rsidRDefault="00C379E1" w:rsidP="00EA6C1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Цикл фахової підготовки</w:t>
            </w:r>
          </w:p>
        </w:tc>
      </w:tr>
      <w:tr w:rsidR="00C379E1" w:rsidRPr="00381E4E" w14:paraId="14F19083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94013A1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ОК2.1</w:t>
            </w:r>
          </w:p>
        </w:tc>
        <w:tc>
          <w:tcPr>
            <w:tcW w:w="4376" w:type="dxa"/>
            <w:vAlign w:val="center"/>
          </w:tcPr>
          <w:p w14:paraId="7A3DCF0B" w14:textId="77777777" w:rsidR="00C379E1" w:rsidRPr="00381E4E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Вища математика</w:t>
            </w:r>
          </w:p>
        </w:tc>
        <w:tc>
          <w:tcPr>
            <w:tcW w:w="1269" w:type="dxa"/>
            <w:vAlign w:val="center"/>
          </w:tcPr>
          <w:p w14:paraId="303CC4BF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bCs/>
                <w:sz w:val="23"/>
                <w:szCs w:val="23"/>
                <w:lang w:val="en-US"/>
              </w:rPr>
            </w:pPr>
            <w:r w:rsidRPr="00381E4E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2093" w:type="dxa"/>
            <w:vAlign w:val="center"/>
          </w:tcPr>
          <w:p w14:paraId="26548EA8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44E9B3C3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12419E07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ОК2.2</w:t>
            </w:r>
          </w:p>
        </w:tc>
        <w:tc>
          <w:tcPr>
            <w:tcW w:w="4376" w:type="dxa"/>
            <w:vAlign w:val="center"/>
          </w:tcPr>
          <w:p w14:paraId="7A581B00" w14:textId="77777777" w:rsidR="00C379E1" w:rsidRPr="00381E4E" w:rsidRDefault="00C379E1" w:rsidP="00C379E1">
            <w:pPr>
              <w:spacing w:line="240" w:lineRule="auto"/>
              <w:ind w:firstLine="0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Фізика</w:t>
            </w:r>
          </w:p>
        </w:tc>
        <w:tc>
          <w:tcPr>
            <w:tcW w:w="1269" w:type="dxa"/>
            <w:vAlign w:val="center"/>
          </w:tcPr>
          <w:p w14:paraId="2110D280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093" w:type="dxa"/>
            <w:vAlign w:val="center"/>
          </w:tcPr>
          <w:p w14:paraId="1D6849F3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1008B172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4A21A6D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381E4E">
              <w:rPr>
                <w:sz w:val="23"/>
                <w:szCs w:val="23"/>
              </w:rPr>
              <w:t>ОК2.3</w:t>
            </w:r>
          </w:p>
        </w:tc>
        <w:tc>
          <w:tcPr>
            <w:tcW w:w="4376" w:type="dxa"/>
            <w:vAlign w:val="center"/>
          </w:tcPr>
          <w:p w14:paraId="69DCB896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Електропостачання промислових підприємств</w:t>
            </w:r>
          </w:p>
        </w:tc>
        <w:tc>
          <w:tcPr>
            <w:tcW w:w="1269" w:type="dxa"/>
            <w:vAlign w:val="center"/>
          </w:tcPr>
          <w:p w14:paraId="53A24F66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093" w:type="dxa"/>
            <w:vAlign w:val="center"/>
          </w:tcPr>
          <w:p w14:paraId="14CCCE07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4219EB35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388C2028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ОК2.4</w:t>
            </w:r>
          </w:p>
        </w:tc>
        <w:tc>
          <w:tcPr>
            <w:tcW w:w="4376" w:type="dxa"/>
            <w:vAlign w:val="center"/>
          </w:tcPr>
          <w:p w14:paraId="72BA6BC8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 xml:space="preserve">Механіка </w:t>
            </w:r>
          </w:p>
        </w:tc>
        <w:tc>
          <w:tcPr>
            <w:tcW w:w="1269" w:type="dxa"/>
            <w:vAlign w:val="center"/>
          </w:tcPr>
          <w:p w14:paraId="74C5BBE8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093" w:type="dxa"/>
            <w:vAlign w:val="center"/>
          </w:tcPr>
          <w:p w14:paraId="60C6B4FB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74C6FF3D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7612AEA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ОК2.5</w:t>
            </w:r>
          </w:p>
        </w:tc>
        <w:tc>
          <w:tcPr>
            <w:tcW w:w="4376" w:type="dxa"/>
            <w:vAlign w:val="center"/>
          </w:tcPr>
          <w:p w14:paraId="65B84AF7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 xml:space="preserve">Інженерна та комп'ютерна графіка </w:t>
            </w:r>
          </w:p>
        </w:tc>
        <w:tc>
          <w:tcPr>
            <w:tcW w:w="1269" w:type="dxa"/>
            <w:vAlign w:val="center"/>
          </w:tcPr>
          <w:p w14:paraId="6A20DE96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093" w:type="dxa"/>
          </w:tcPr>
          <w:p w14:paraId="0A08202C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3EB038F4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113ABD66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ОК2.6</w:t>
            </w:r>
          </w:p>
        </w:tc>
        <w:tc>
          <w:tcPr>
            <w:tcW w:w="4376" w:type="dxa"/>
            <w:vAlign w:val="center"/>
          </w:tcPr>
          <w:p w14:paraId="1580BDCF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proofErr w:type="spellStart"/>
            <w:r w:rsidRPr="00112088">
              <w:rPr>
                <w:sz w:val="23"/>
                <w:szCs w:val="23"/>
              </w:rPr>
              <w:t>Компютерні</w:t>
            </w:r>
            <w:proofErr w:type="spellEnd"/>
            <w:r w:rsidRPr="00112088">
              <w:rPr>
                <w:sz w:val="23"/>
                <w:szCs w:val="23"/>
              </w:rPr>
              <w:t xml:space="preserve"> технології та програмування</w:t>
            </w:r>
          </w:p>
        </w:tc>
        <w:tc>
          <w:tcPr>
            <w:tcW w:w="1269" w:type="dxa"/>
            <w:vAlign w:val="center"/>
          </w:tcPr>
          <w:p w14:paraId="06FE7A2E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093" w:type="dxa"/>
          </w:tcPr>
          <w:p w14:paraId="6BA1F13A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597B5565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985BE4A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ОК2.7</w:t>
            </w:r>
          </w:p>
        </w:tc>
        <w:tc>
          <w:tcPr>
            <w:tcW w:w="4376" w:type="dxa"/>
            <w:vAlign w:val="center"/>
          </w:tcPr>
          <w:p w14:paraId="6AE1C198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proofErr w:type="spellStart"/>
            <w:r w:rsidRPr="00381E4E">
              <w:rPr>
                <w:sz w:val="23"/>
                <w:szCs w:val="23"/>
              </w:rPr>
              <w:t>Економiка</w:t>
            </w:r>
            <w:proofErr w:type="spellEnd"/>
            <w:r w:rsidRPr="00381E4E">
              <w:rPr>
                <w:sz w:val="23"/>
                <w:szCs w:val="23"/>
              </w:rPr>
              <w:t xml:space="preserve"> та організація підприємства</w:t>
            </w:r>
          </w:p>
        </w:tc>
        <w:tc>
          <w:tcPr>
            <w:tcW w:w="1269" w:type="dxa"/>
            <w:vAlign w:val="center"/>
          </w:tcPr>
          <w:p w14:paraId="71CCE491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093" w:type="dxa"/>
          </w:tcPr>
          <w:p w14:paraId="5C6994B9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341D0537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B87FBE0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ОК2.8</w:t>
            </w:r>
          </w:p>
        </w:tc>
        <w:tc>
          <w:tcPr>
            <w:tcW w:w="4376" w:type="dxa"/>
            <w:vAlign w:val="center"/>
          </w:tcPr>
          <w:p w14:paraId="5AD6A7B3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Електротехніка</w:t>
            </w:r>
          </w:p>
        </w:tc>
        <w:tc>
          <w:tcPr>
            <w:tcW w:w="1269" w:type="dxa"/>
            <w:vAlign w:val="center"/>
          </w:tcPr>
          <w:p w14:paraId="77EC6A72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093" w:type="dxa"/>
          </w:tcPr>
          <w:p w14:paraId="43BC913F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646CEF5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85DD4F6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ОК2.9</w:t>
            </w:r>
          </w:p>
        </w:tc>
        <w:tc>
          <w:tcPr>
            <w:tcW w:w="4376" w:type="dxa"/>
            <w:vAlign w:val="center"/>
          </w:tcPr>
          <w:p w14:paraId="22BFD43C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112088">
              <w:rPr>
                <w:sz w:val="23"/>
                <w:szCs w:val="23"/>
              </w:rPr>
              <w:t>Метрологія, теплотехнічні вимірювання та прилади</w:t>
            </w:r>
          </w:p>
        </w:tc>
        <w:tc>
          <w:tcPr>
            <w:tcW w:w="1269" w:type="dxa"/>
            <w:vAlign w:val="center"/>
          </w:tcPr>
          <w:p w14:paraId="343DC6BB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093" w:type="dxa"/>
          </w:tcPr>
          <w:p w14:paraId="40FDD1F8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5837E92D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42277536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ОК2.10</w:t>
            </w:r>
          </w:p>
        </w:tc>
        <w:tc>
          <w:tcPr>
            <w:tcW w:w="4376" w:type="dxa"/>
            <w:vAlign w:val="center"/>
          </w:tcPr>
          <w:p w14:paraId="7EC87BD2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112088">
              <w:rPr>
                <w:sz w:val="23"/>
                <w:szCs w:val="23"/>
              </w:rPr>
              <w:t>Основи конструювання</w:t>
            </w:r>
          </w:p>
        </w:tc>
        <w:tc>
          <w:tcPr>
            <w:tcW w:w="1269" w:type="dxa"/>
            <w:vAlign w:val="center"/>
          </w:tcPr>
          <w:p w14:paraId="6C431402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093" w:type="dxa"/>
          </w:tcPr>
          <w:p w14:paraId="64638025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C379E1" w:rsidRPr="00381E4E" w14:paraId="577819AF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3F9461A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ОК2.11</w:t>
            </w:r>
          </w:p>
        </w:tc>
        <w:tc>
          <w:tcPr>
            <w:tcW w:w="4376" w:type="dxa"/>
            <w:vAlign w:val="center"/>
          </w:tcPr>
          <w:p w14:paraId="3D033CB8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proofErr w:type="spellStart"/>
            <w:r w:rsidRPr="00381E4E">
              <w:rPr>
                <w:sz w:val="23"/>
                <w:szCs w:val="23"/>
              </w:rPr>
              <w:t>Гідрогазодинаміка</w:t>
            </w:r>
            <w:proofErr w:type="spellEnd"/>
          </w:p>
        </w:tc>
        <w:tc>
          <w:tcPr>
            <w:tcW w:w="1269" w:type="dxa"/>
            <w:vAlign w:val="center"/>
          </w:tcPr>
          <w:p w14:paraId="403D40A0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093" w:type="dxa"/>
            <w:vAlign w:val="center"/>
          </w:tcPr>
          <w:p w14:paraId="08E5158B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76716E9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357E4483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ОК2.12</w:t>
            </w:r>
          </w:p>
        </w:tc>
        <w:tc>
          <w:tcPr>
            <w:tcW w:w="4376" w:type="dxa"/>
            <w:vAlign w:val="center"/>
          </w:tcPr>
          <w:p w14:paraId="48172BAF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Технічна термодинаміка</w:t>
            </w:r>
          </w:p>
        </w:tc>
        <w:tc>
          <w:tcPr>
            <w:tcW w:w="1269" w:type="dxa"/>
            <w:vAlign w:val="center"/>
          </w:tcPr>
          <w:p w14:paraId="3BF3A71A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093" w:type="dxa"/>
            <w:vAlign w:val="center"/>
          </w:tcPr>
          <w:p w14:paraId="0D5E51B6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535040CE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8AD390D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ОК2.13</w:t>
            </w:r>
          </w:p>
        </w:tc>
        <w:tc>
          <w:tcPr>
            <w:tcW w:w="4376" w:type="dxa"/>
            <w:vAlign w:val="center"/>
          </w:tcPr>
          <w:p w14:paraId="28729498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proofErr w:type="spellStart"/>
            <w:r w:rsidRPr="00381E4E">
              <w:rPr>
                <w:sz w:val="23"/>
                <w:szCs w:val="23"/>
              </w:rPr>
              <w:t>Тепломасообмін</w:t>
            </w:r>
            <w:proofErr w:type="spellEnd"/>
          </w:p>
        </w:tc>
        <w:tc>
          <w:tcPr>
            <w:tcW w:w="1269" w:type="dxa"/>
            <w:vAlign w:val="center"/>
          </w:tcPr>
          <w:p w14:paraId="4EBB6236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093" w:type="dxa"/>
            <w:vAlign w:val="center"/>
          </w:tcPr>
          <w:p w14:paraId="05B3870A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6DAB6D8E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48D30530" w14:textId="77777777" w:rsidR="00C379E1" w:rsidRPr="00381E4E" w:rsidRDefault="00C379E1" w:rsidP="00C379E1">
            <w:pPr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lastRenderedPageBreak/>
              <w:t>ОК2.14</w:t>
            </w:r>
          </w:p>
        </w:tc>
        <w:tc>
          <w:tcPr>
            <w:tcW w:w="4376" w:type="dxa"/>
            <w:vAlign w:val="center"/>
          </w:tcPr>
          <w:p w14:paraId="627AE0EC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112088">
              <w:rPr>
                <w:sz w:val="23"/>
                <w:szCs w:val="23"/>
              </w:rPr>
              <w:t>Системи виробництва та розподіл енергоносіїв</w:t>
            </w:r>
          </w:p>
        </w:tc>
        <w:tc>
          <w:tcPr>
            <w:tcW w:w="1269" w:type="dxa"/>
            <w:vAlign w:val="center"/>
          </w:tcPr>
          <w:p w14:paraId="1F139973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2093" w:type="dxa"/>
            <w:vAlign w:val="center"/>
          </w:tcPr>
          <w:p w14:paraId="4DF290D7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Екзамен</w:t>
            </w:r>
          </w:p>
        </w:tc>
      </w:tr>
      <w:tr w:rsidR="00C379E1" w:rsidRPr="00381E4E" w14:paraId="1EA62CD2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496DE8A" w14:textId="77777777" w:rsidR="00C379E1" w:rsidRPr="00381E4E" w:rsidRDefault="00C379E1" w:rsidP="00C379E1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ОК2.15</w:t>
            </w:r>
          </w:p>
        </w:tc>
        <w:tc>
          <w:tcPr>
            <w:tcW w:w="4376" w:type="dxa"/>
            <w:vAlign w:val="center"/>
          </w:tcPr>
          <w:p w14:paraId="0AE43B03" w14:textId="77777777" w:rsidR="00C379E1" w:rsidRPr="00381E4E" w:rsidRDefault="00C379E1" w:rsidP="00C379E1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 xml:space="preserve">Насосне та компресорне обладнання </w:t>
            </w:r>
          </w:p>
        </w:tc>
        <w:tc>
          <w:tcPr>
            <w:tcW w:w="1269" w:type="dxa"/>
            <w:vAlign w:val="center"/>
          </w:tcPr>
          <w:p w14:paraId="70B8A4A0" w14:textId="77777777" w:rsidR="00C379E1" w:rsidRPr="00381E4E" w:rsidRDefault="00C379E1" w:rsidP="00C379E1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093" w:type="dxa"/>
          </w:tcPr>
          <w:p w14:paraId="7690735A" w14:textId="77777777" w:rsidR="00C379E1" w:rsidRPr="00381E4E" w:rsidRDefault="00C379E1" w:rsidP="00C379E1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2700FEF6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2A905F56" w14:textId="6FA6503E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ОК2.16</w:t>
            </w:r>
          </w:p>
        </w:tc>
        <w:tc>
          <w:tcPr>
            <w:tcW w:w="4376" w:type="dxa"/>
            <w:vAlign w:val="center"/>
          </w:tcPr>
          <w:p w14:paraId="7FA62C85" w14:textId="6C41E96C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proofErr w:type="spellStart"/>
            <w:r w:rsidRPr="006660FE">
              <w:rPr>
                <w:color w:val="000000"/>
                <w:sz w:val="24"/>
                <w:szCs w:val="24"/>
              </w:rPr>
              <w:t>Теплотехнологічні</w:t>
            </w:r>
            <w:proofErr w:type="spellEnd"/>
            <w:r w:rsidRPr="006660FE">
              <w:rPr>
                <w:color w:val="000000"/>
                <w:sz w:val="24"/>
                <w:szCs w:val="24"/>
              </w:rPr>
              <w:t xml:space="preserve"> процеси та установки</w:t>
            </w:r>
          </w:p>
        </w:tc>
        <w:tc>
          <w:tcPr>
            <w:tcW w:w="1269" w:type="dxa"/>
            <w:vAlign w:val="center"/>
          </w:tcPr>
          <w:p w14:paraId="2506F90F" w14:textId="37A4CE12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093" w:type="dxa"/>
          </w:tcPr>
          <w:p w14:paraId="178D68FA" w14:textId="4EE31455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4F12111E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8124822" w14:textId="5A6154CE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ОК2.17</w:t>
            </w:r>
          </w:p>
        </w:tc>
        <w:tc>
          <w:tcPr>
            <w:tcW w:w="4376" w:type="dxa"/>
            <w:vAlign w:val="center"/>
          </w:tcPr>
          <w:p w14:paraId="20662402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B0261">
              <w:rPr>
                <w:sz w:val="23"/>
                <w:szCs w:val="23"/>
              </w:rPr>
              <w:t>Інженерне проектування в енергетиці</w:t>
            </w:r>
          </w:p>
        </w:tc>
        <w:tc>
          <w:tcPr>
            <w:tcW w:w="1269" w:type="dxa"/>
            <w:vAlign w:val="center"/>
          </w:tcPr>
          <w:p w14:paraId="09802A89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093" w:type="dxa"/>
          </w:tcPr>
          <w:p w14:paraId="14EC7A07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залік, курсова робота</w:t>
            </w:r>
          </w:p>
        </w:tc>
      </w:tr>
      <w:tr w:rsidR="00EA6C17" w:rsidRPr="00381E4E" w14:paraId="795FA533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3279D0B" w14:textId="62FF4D75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ОК2.18</w:t>
            </w:r>
          </w:p>
        </w:tc>
        <w:tc>
          <w:tcPr>
            <w:tcW w:w="4376" w:type="dxa"/>
            <w:vAlign w:val="center"/>
          </w:tcPr>
          <w:p w14:paraId="21C06D1D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Котельні та турбінні установки</w:t>
            </w:r>
          </w:p>
        </w:tc>
        <w:tc>
          <w:tcPr>
            <w:tcW w:w="1269" w:type="dxa"/>
            <w:vAlign w:val="center"/>
          </w:tcPr>
          <w:p w14:paraId="6E26BB44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2093" w:type="dxa"/>
          </w:tcPr>
          <w:p w14:paraId="5EEB065A" w14:textId="77777777" w:rsidR="00EA6C17" w:rsidRPr="00381E4E" w:rsidRDefault="00EA6C17" w:rsidP="00EA6C17">
            <w:pPr>
              <w:spacing w:line="240" w:lineRule="auto"/>
              <w:ind w:left="-111" w:right="-118" w:firstLine="111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 xml:space="preserve">Диференційований залік, курсовий </w:t>
            </w:r>
            <w:proofErr w:type="spellStart"/>
            <w:r w:rsidRPr="00381E4E">
              <w:rPr>
                <w:sz w:val="23"/>
                <w:szCs w:val="23"/>
                <w:lang w:eastAsia="ru-RU"/>
              </w:rPr>
              <w:t>проєкт</w:t>
            </w:r>
            <w:proofErr w:type="spellEnd"/>
          </w:p>
        </w:tc>
      </w:tr>
      <w:tr w:rsidR="00EA6C17" w:rsidRPr="00381E4E" w14:paraId="12FED774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551950E" w14:textId="774B6D8C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ОК2.19</w:t>
            </w:r>
          </w:p>
        </w:tc>
        <w:tc>
          <w:tcPr>
            <w:tcW w:w="4376" w:type="dxa"/>
            <w:vAlign w:val="center"/>
          </w:tcPr>
          <w:p w14:paraId="05D019EC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B0261">
              <w:rPr>
                <w:sz w:val="23"/>
                <w:szCs w:val="23"/>
              </w:rPr>
              <w:t>Джерела теплопостачання</w:t>
            </w:r>
          </w:p>
        </w:tc>
        <w:tc>
          <w:tcPr>
            <w:tcW w:w="1269" w:type="dxa"/>
            <w:vAlign w:val="center"/>
          </w:tcPr>
          <w:p w14:paraId="1B7F326D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093" w:type="dxa"/>
          </w:tcPr>
          <w:p w14:paraId="79BE4235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572BAD6E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59C3BB4" w14:textId="23B69137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ОК2.20</w:t>
            </w:r>
          </w:p>
        </w:tc>
        <w:tc>
          <w:tcPr>
            <w:tcW w:w="4376" w:type="dxa"/>
            <w:vAlign w:val="center"/>
          </w:tcPr>
          <w:p w14:paraId="65AB5BEE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Теплові мережі</w:t>
            </w:r>
          </w:p>
        </w:tc>
        <w:tc>
          <w:tcPr>
            <w:tcW w:w="1269" w:type="dxa"/>
            <w:vAlign w:val="center"/>
          </w:tcPr>
          <w:p w14:paraId="79F296BE" w14:textId="77777777" w:rsidR="00EA6C17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  <w:p w14:paraId="6A8DFCB1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093" w:type="dxa"/>
          </w:tcPr>
          <w:p w14:paraId="6424144D" w14:textId="77777777" w:rsidR="00EA6C17" w:rsidRPr="00381E4E" w:rsidRDefault="00EA6C17" w:rsidP="00EA6C17">
            <w:pPr>
              <w:spacing w:line="240" w:lineRule="auto"/>
              <w:ind w:left="-111" w:right="-118" w:firstLine="111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залік, курсов</w:t>
            </w:r>
            <w:r>
              <w:rPr>
                <w:sz w:val="23"/>
                <w:szCs w:val="23"/>
                <w:lang w:eastAsia="ru-RU"/>
              </w:rPr>
              <w:t>а</w:t>
            </w:r>
            <w:r w:rsidRPr="00381E4E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робота</w:t>
            </w:r>
          </w:p>
        </w:tc>
      </w:tr>
      <w:tr w:rsidR="00EA6C17" w:rsidRPr="00381E4E" w14:paraId="3558AA8D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41A93E89" w14:textId="2DEDC07A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ОК2.2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4376" w:type="dxa"/>
            <w:vAlign w:val="center"/>
          </w:tcPr>
          <w:p w14:paraId="14D0E4FD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B0261">
              <w:rPr>
                <w:sz w:val="23"/>
                <w:szCs w:val="23"/>
              </w:rPr>
              <w:t xml:space="preserve">Високотемпературні </w:t>
            </w:r>
            <w:proofErr w:type="spellStart"/>
            <w:r w:rsidRPr="003B0261">
              <w:rPr>
                <w:sz w:val="23"/>
                <w:szCs w:val="23"/>
              </w:rPr>
              <w:t>теплотехнологічні</w:t>
            </w:r>
            <w:proofErr w:type="spellEnd"/>
            <w:r w:rsidRPr="003B0261">
              <w:rPr>
                <w:sz w:val="23"/>
                <w:szCs w:val="23"/>
              </w:rPr>
              <w:t xml:space="preserve"> процеси та установки</w:t>
            </w:r>
          </w:p>
        </w:tc>
        <w:tc>
          <w:tcPr>
            <w:tcW w:w="1269" w:type="dxa"/>
            <w:vAlign w:val="center"/>
          </w:tcPr>
          <w:p w14:paraId="2CED81DF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093" w:type="dxa"/>
          </w:tcPr>
          <w:p w14:paraId="2E9C1830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5F4B1735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2593B725" w14:textId="14FDC577" w:rsidR="00EA6C17" w:rsidRPr="00381E4E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4376" w:type="dxa"/>
            <w:vAlign w:val="center"/>
          </w:tcPr>
          <w:p w14:paraId="2EE5CAB4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112088">
              <w:rPr>
                <w:sz w:val="23"/>
                <w:szCs w:val="23"/>
              </w:rPr>
              <w:t>Математичні методи та моделі в розрахунках енергетичного обладнання</w:t>
            </w:r>
          </w:p>
        </w:tc>
        <w:tc>
          <w:tcPr>
            <w:tcW w:w="1269" w:type="dxa"/>
            <w:vAlign w:val="center"/>
          </w:tcPr>
          <w:p w14:paraId="409E2113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093" w:type="dxa"/>
          </w:tcPr>
          <w:p w14:paraId="0D67ACE6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  <w:r>
              <w:rPr>
                <w:sz w:val="23"/>
                <w:szCs w:val="23"/>
                <w:lang w:eastAsia="ru-RU"/>
              </w:rPr>
              <w:t>,</w:t>
            </w:r>
          </w:p>
          <w:p w14:paraId="5D60A29C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Курсова робота</w:t>
            </w:r>
          </w:p>
        </w:tc>
      </w:tr>
      <w:tr w:rsidR="00EA6C17" w:rsidRPr="00381E4E" w14:paraId="1B598EE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EC6329B" w14:textId="668D2219" w:rsidR="00EA6C17" w:rsidRPr="00801843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4376" w:type="dxa"/>
            <w:vAlign w:val="center"/>
          </w:tcPr>
          <w:p w14:paraId="749042CA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 xml:space="preserve">Переддипломна практика </w:t>
            </w:r>
          </w:p>
        </w:tc>
        <w:tc>
          <w:tcPr>
            <w:tcW w:w="1269" w:type="dxa"/>
            <w:vAlign w:val="center"/>
          </w:tcPr>
          <w:p w14:paraId="5D5F4175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093" w:type="dxa"/>
          </w:tcPr>
          <w:p w14:paraId="2A5F0BEF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0CE791C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55CC7E99" w14:textId="0E5C57CC" w:rsidR="00EA6C17" w:rsidRPr="00801843" w:rsidRDefault="00EA6C17" w:rsidP="00EA6C17">
            <w:pPr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ОК2.2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376" w:type="dxa"/>
            <w:vAlign w:val="center"/>
          </w:tcPr>
          <w:p w14:paraId="21219A63" w14:textId="77777777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Кваліфікаційна робота</w:t>
            </w:r>
          </w:p>
        </w:tc>
        <w:tc>
          <w:tcPr>
            <w:tcW w:w="1269" w:type="dxa"/>
            <w:vAlign w:val="center"/>
          </w:tcPr>
          <w:p w14:paraId="212C8389" w14:textId="77777777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2093" w:type="dxa"/>
            <w:vAlign w:val="center"/>
          </w:tcPr>
          <w:p w14:paraId="43BEE1C1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Захист</w:t>
            </w:r>
          </w:p>
        </w:tc>
      </w:tr>
      <w:tr w:rsidR="00EA6C17" w:rsidRPr="00381E4E" w14:paraId="25AB231F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49CA7373" w14:textId="77777777" w:rsidR="00EA6C17" w:rsidRPr="00381E4E" w:rsidRDefault="00EA6C17" w:rsidP="00EA6C17">
            <w:pPr>
              <w:rPr>
                <w:sz w:val="23"/>
                <w:szCs w:val="23"/>
              </w:rPr>
            </w:pPr>
          </w:p>
        </w:tc>
        <w:tc>
          <w:tcPr>
            <w:tcW w:w="4376" w:type="dxa"/>
            <w:vAlign w:val="center"/>
          </w:tcPr>
          <w:p w14:paraId="76BBD546" w14:textId="2F5A4F10" w:rsidR="00EA6C17" w:rsidRPr="00381E4E" w:rsidRDefault="00EA6C17" w:rsidP="00EA6C17">
            <w:pPr>
              <w:ind w:firstLine="0"/>
              <w:rPr>
                <w:sz w:val="23"/>
                <w:szCs w:val="23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Разом за циклом фахової підготовки</w:t>
            </w:r>
          </w:p>
        </w:tc>
        <w:tc>
          <w:tcPr>
            <w:tcW w:w="1269" w:type="dxa"/>
            <w:vAlign w:val="center"/>
          </w:tcPr>
          <w:p w14:paraId="1EF1CEC0" w14:textId="449AAC38" w:rsidR="00EA6C17" w:rsidRPr="00381E4E" w:rsidRDefault="00EA6C17" w:rsidP="00EA6C17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>14</w:t>
            </w: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  <w:vAlign w:val="center"/>
          </w:tcPr>
          <w:p w14:paraId="3D955A04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20CFABE2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C63C798" w14:textId="77777777" w:rsidR="00EA6C17" w:rsidRPr="00381E4E" w:rsidRDefault="00EA6C17" w:rsidP="00EA6C17">
            <w:pPr>
              <w:rPr>
                <w:sz w:val="23"/>
                <w:szCs w:val="23"/>
              </w:rPr>
            </w:pPr>
          </w:p>
        </w:tc>
        <w:tc>
          <w:tcPr>
            <w:tcW w:w="4376" w:type="dxa"/>
            <w:vAlign w:val="center"/>
          </w:tcPr>
          <w:p w14:paraId="4AED0CA7" w14:textId="08C22976" w:rsidR="00EA6C17" w:rsidRPr="00381E4E" w:rsidRDefault="00EA6C17" w:rsidP="00EA6C17">
            <w:pPr>
              <w:ind w:firstLine="0"/>
              <w:rPr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Загальний обсяг обов’язкових компонентів</w:t>
            </w:r>
          </w:p>
        </w:tc>
        <w:tc>
          <w:tcPr>
            <w:tcW w:w="1269" w:type="dxa"/>
            <w:vAlign w:val="center"/>
          </w:tcPr>
          <w:p w14:paraId="030B3505" w14:textId="7E0A309C" w:rsidR="00EA6C17" w:rsidRPr="00381E4E" w:rsidRDefault="00EA6C17" w:rsidP="00EA6C17">
            <w:pPr>
              <w:ind w:firstLine="0"/>
              <w:jc w:val="center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ab/>
            </w:r>
            <w:r w:rsidRPr="00381E4E">
              <w:rPr>
                <w:b/>
                <w:i/>
                <w:sz w:val="23"/>
                <w:szCs w:val="23"/>
                <w:lang w:eastAsia="ru-RU"/>
              </w:rPr>
              <w:t>17</w:t>
            </w:r>
            <w:r>
              <w:rPr>
                <w:b/>
                <w:i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93" w:type="dxa"/>
            <w:vAlign w:val="center"/>
          </w:tcPr>
          <w:p w14:paraId="5FFDA5D4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04066538" w14:textId="77777777" w:rsidTr="002F0C2D">
        <w:trPr>
          <w:trHeight w:val="340"/>
        </w:trPr>
        <w:tc>
          <w:tcPr>
            <w:tcW w:w="9153" w:type="dxa"/>
            <w:gridSpan w:val="4"/>
            <w:vAlign w:val="center"/>
          </w:tcPr>
          <w:p w14:paraId="3D1905F5" w14:textId="0F235A1C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Вибіркові компоненти (ВК)</w:t>
            </w:r>
          </w:p>
        </w:tc>
      </w:tr>
      <w:tr w:rsidR="00EA6C17" w:rsidRPr="00381E4E" w14:paraId="5C6941AA" w14:textId="77777777" w:rsidTr="002F0C2D">
        <w:trPr>
          <w:trHeight w:val="340"/>
        </w:trPr>
        <w:tc>
          <w:tcPr>
            <w:tcW w:w="9153" w:type="dxa"/>
            <w:gridSpan w:val="4"/>
            <w:vAlign w:val="center"/>
          </w:tcPr>
          <w:p w14:paraId="57CFDD4A" w14:textId="5C22FFAD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Цикл загальної підготовки</w:t>
            </w:r>
          </w:p>
        </w:tc>
      </w:tr>
      <w:tr w:rsidR="00EA6C17" w:rsidRPr="00381E4E" w14:paraId="437FDAA5" w14:textId="77777777" w:rsidTr="00C379E1">
        <w:trPr>
          <w:trHeight w:val="573"/>
        </w:trPr>
        <w:tc>
          <w:tcPr>
            <w:tcW w:w="1415" w:type="dxa"/>
            <w:vAlign w:val="center"/>
          </w:tcPr>
          <w:p w14:paraId="1AC66B54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381E4E">
              <w:rPr>
                <w:sz w:val="23"/>
                <w:szCs w:val="23"/>
              </w:rPr>
              <w:t>ВК1.1</w:t>
            </w:r>
          </w:p>
        </w:tc>
        <w:tc>
          <w:tcPr>
            <w:tcW w:w="4376" w:type="dxa"/>
            <w:vAlign w:val="center"/>
          </w:tcPr>
          <w:p w14:paraId="49103B80" w14:textId="77777777" w:rsidR="00EA6C17" w:rsidRPr="00381E4E" w:rsidRDefault="00EA6C17" w:rsidP="00EA6C1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Вибіркова дисципліна 1.1 загального каталогу</w:t>
            </w:r>
          </w:p>
        </w:tc>
        <w:tc>
          <w:tcPr>
            <w:tcW w:w="1269" w:type="dxa"/>
            <w:vAlign w:val="center"/>
          </w:tcPr>
          <w:p w14:paraId="0EC76A01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  <w:vAlign w:val="center"/>
          </w:tcPr>
          <w:p w14:paraId="133A6D4D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07BA943C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1AF3C436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ВК1.2</w:t>
            </w:r>
          </w:p>
        </w:tc>
        <w:tc>
          <w:tcPr>
            <w:tcW w:w="4376" w:type="dxa"/>
            <w:vAlign w:val="center"/>
          </w:tcPr>
          <w:p w14:paraId="14BAFE0C" w14:textId="77777777" w:rsidR="00EA6C17" w:rsidRPr="00381E4E" w:rsidRDefault="00EA6C17" w:rsidP="00EA6C1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Вибіркова дисципліна 1.2 загального каталогу</w:t>
            </w:r>
          </w:p>
        </w:tc>
        <w:tc>
          <w:tcPr>
            <w:tcW w:w="1269" w:type="dxa"/>
            <w:vAlign w:val="center"/>
          </w:tcPr>
          <w:p w14:paraId="64B0CF33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  <w:vAlign w:val="center"/>
          </w:tcPr>
          <w:p w14:paraId="6E09C43F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0E669017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1BD57247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ВК1.3</w:t>
            </w:r>
          </w:p>
        </w:tc>
        <w:tc>
          <w:tcPr>
            <w:tcW w:w="4376" w:type="dxa"/>
            <w:vAlign w:val="center"/>
          </w:tcPr>
          <w:p w14:paraId="668DD546" w14:textId="77777777" w:rsidR="00EA6C17" w:rsidRPr="00381E4E" w:rsidRDefault="00EA6C17" w:rsidP="00EA6C1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Вибіркова дисципліна 1.3 загального каталогу</w:t>
            </w:r>
          </w:p>
        </w:tc>
        <w:tc>
          <w:tcPr>
            <w:tcW w:w="1269" w:type="dxa"/>
            <w:vAlign w:val="center"/>
          </w:tcPr>
          <w:p w14:paraId="6A3BC335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  <w:vAlign w:val="center"/>
          </w:tcPr>
          <w:p w14:paraId="11BCADDC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7D2434D6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FB27A8E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ВК1.4</w:t>
            </w:r>
          </w:p>
        </w:tc>
        <w:tc>
          <w:tcPr>
            <w:tcW w:w="4376" w:type="dxa"/>
            <w:vAlign w:val="center"/>
          </w:tcPr>
          <w:p w14:paraId="4D1455E7" w14:textId="77777777" w:rsidR="00EA6C17" w:rsidRPr="00381E4E" w:rsidRDefault="00EA6C17" w:rsidP="00EA6C1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Вибіркова дисципліна 1.4 загального каталогу</w:t>
            </w:r>
          </w:p>
        </w:tc>
        <w:tc>
          <w:tcPr>
            <w:tcW w:w="1269" w:type="dxa"/>
            <w:vAlign w:val="center"/>
          </w:tcPr>
          <w:p w14:paraId="2030613A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  <w:vAlign w:val="center"/>
          </w:tcPr>
          <w:p w14:paraId="7B0EAD88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7D0DF054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10BEE73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ВК1.5</w:t>
            </w:r>
          </w:p>
        </w:tc>
        <w:tc>
          <w:tcPr>
            <w:tcW w:w="4376" w:type="dxa"/>
            <w:vAlign w:val="center"/>
          </w:tcPr>
          <w:p w14:paraId="71C7A397" w14:textId="77777777" w:rsidR="00EA6C17" w:rsidRPr="00381E4E" w:rsidRDefault="00EA6C17" w:rsidP="00EA6C1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81E4E">
              <w:rPr>
                <w:sz w:val="23"/>
                <w:szCs w:val="23"/>
              </w:rPr>
              <w:t>Вибіркова дисципліна 1.5 загального каталогу</w:t>
            </w:r>
          </w:p>
        </w:tc>
        <w:tc>
          <w:tcPr>
            <w:tcW w:w="1269" w:type="dxa"/>
            <w:vAlign w:val="center"/>
          </w:tcPr>
          <w:p w14:paraId="12DBD4C4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93" w:type="dxa"/>
            <w:vAlign w:val="center"/>
          </w:tcPr>
          <w:p w14:paraId="167E0EE4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sz w:val="23"/>
                <w:szCs w:val="23"/>
                <w:lang w:eastAsia="ru-RU"/>
              </w:rPr>
              <w:t>Диференційований залік</w:t>
            </w:r>
          </w:p>
        </w:tc>
      </w:tr>
      <w:tr w:rsidR="00EA6C17" w:rsidRPr="00381E4E" w14:paraId="5B40A721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3F06542E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4376" w:type="dxa"/>
            <w:vAlign w:val="center"/>
          </w:tcPr>
          <w:p w14:paraId="70D8465F" w14:textId="06A7C00D" w:rsidR="00EA6C17" w:rsidRPr="00381E4E" w:rsidRDefault="00EA6C17" w:rsidP="00EA6C1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Разом за циклом загальної підготовки:</w:t>
            </w:r>
          </w:p>
        </w:tc>
        <w:tc>
          <w:tcPr>
            <w:tcW w:w="1269" w:type="dxa"/>
            <w:vAlign w:val="center"/>
          </w:tcPr>
          <w:p w14:paraId="34109D4E" w14:textId="6C7F7734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ab/>
              <w:t>2</w:t>
            </w:r>
            <w:r>
              <w:rPr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093" w:type="dxa"/>
            <w:vAlign w:val="center"/>
          </w:tcPr>
          <w:p w14:paraId="7C6F774C" w14:textId="77777777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1C35A946" w14:textId="77777777" w:rsidTr="003F5BD4">
        <w:trPr>
          <w:trHeight w:val="340"/>
        </w:trPr>
        <w:tc>
          <w:tcPr>
            <w:tcW w:w="9153" w:type="dxa"/>
            <w:gridSpan w:val="4"/>
            <w:vAlign w:val="center"/>
          </w:tcPr>
          <w:p w14:paraId="47F1A437" w14:textId="41E7A4CD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Цикл фахової підготовки</w:t>
            </w:r>
          </w:p>
        </w:tc>
      </w:tr>
      <w:tr w:rsidR="00EA6C17" w:rsidRPr="00381E4E" w14:paraId="3BD8139E" w14:textId="77777777" w:rsidTr="003F5BD4">
        <w:trPr>
          <w:trHeight w:val="340"/>
        </w:trPr>
        <w:tc>
          <w:tcPr>
            <w:tcW w:w="9153" w:type="dxa"/>
            <w:gridSpan w:val="4"/>
            <w:vAlign w:val="center"/>
          </w:tcPr>
          <w:p w14:paraId="312D8F1D" w14:textId="0F38A38D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>Вибірковий блок фахових компонентів практичного профілю</w:t>
            </w:r>
          </w:p>
        </w:tc>
      </w:tr>
      <w:tr w:rsidR="00EA6C17" w:rsidRPr="00381E4E" w14:paraId="6D470A06" w14:textId="77777777" w:rsidTr="003F5BD4">
        <w:trPr>
          <w:trHeight w:val="340"/>
        </w:trPr>
        <w:tc>
          <w:tcPr>
            <w:tcW w:w="9153" w:type="dxa"/>
            <w:gridSpan w:val="4"/>
            <w:vAlign w:val="center"/>
          </w:tcPr>
          <w:p w14:paraId="347E531B" w14:textId="69CDF84E" w:rsidR="00EA6C17" w:rsidRPr="00381E4E" w:rsidRDefault="00EA6C17" w:rsidP="00EA6C17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Вибірковий блок  1</w:t>
            </w:r>
          </w:p>
        </w:tc>
      </w:tr>
      <w:tr w:rsidR="00EA6C17" w:rsidRPr="00381E4E" w14:paraId="234A268F" w14:textId="77777777" w:rsidTr="00C379E1">
        <w:trPr>
          <w:trHeight w:val="690"/>
        </w:trPr>
        <w:tc>
          <w:tcPr>
            <w:tcW w:w="1415" w:type="dxa"/>
            <w:vAlign w:val="center"/>
          </w:tcPr>
          <w:p w14:paraId="314E014D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01843">
              <w:rPr>
                <w:sz w:val="24"/>
                <w:szCs w:val="24"/>
              </w:rPr>
              <w:t>ВК2.1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4376" w:type="dxa"/>
            <w:vAlign w:val="center"/>
          </w:tcPr>
          <w:p w14:paraId="1894C35D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Теорія ймовірностей та математична статистика</w:t>
            </w:r>
          </w:p>
        </w:tc>
        <w:tc>
          <w:tcPr>
            <w:tcW w:w="1269" w:type="dxa"/>
            <w:vAlign w:val="center"/>
          </w:tcPr>
          <w:p w14:paraId="1E1778D7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801843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05839079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EA6C17" w:rsidRPr="00381E4E" w14:paraId="5AEE0C5D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EB6030E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lastRenderedPageBreak/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2</w:t>
            </w:r>
          </w:p>
        </w:tc>
        <w:tc>
          <w:tcPr>
            <w:tcW w:w="4376" w:type="dxa"/>
            <w:vAlign w:val="bottom"/>
          </w:tcPr>
          <w:p w14:paraId="57A01863" w14:textId="77777777" w:rsidR="00EA6C17" w:rsidRPr="000F3CE7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Розробка та впровадження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WEB </w:t>
            </w:r>
            <w:r>
              <w:rPr>
                <w:color w:val="000000"/>
                <w:sz w:val="24"/>
                <w:szCs w:val="24"/>
              </w:rPr>
              <w:t>проектів</w:t>
            </w:r>
          </w:p>
        </w:tc>
        <w:tc>
          <w:tcPr>
            <w:tcW w:w="1269" w:type="dxa"/>
            <w:vAlign w:val="center"/>
          </w:tcPr>
          <w:p w14:paraId="33D461D0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75B925DA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1D2010FA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95D2279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3</w:t>
            </w:r>
          </w:p>
        </w:tc>
        <w:tc>
          <w:tcPr>
            <w:tcW w:w="4376" w:type="dxa"/>
            <w:vAlign w:val="center"/>
          </w:tcPr>
          <w:p w14:paraId="0500823C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Теорія горіння палива</w:t>
            </w:r>
          </w:p>
        </w:tc>
        <w:tc>
          <w:tcPr>
            <w:tcW w:w="1269" w:type="dxa"/>
            <w:vAlign w:val="center"/>
          </w:tcPr>
          <w:p w14:paraId="7F90D816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72BECF35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46BE38A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2380FDF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4</w:t>
            </w:r>
          </w:p>
        </w:tc>
        <w:tc>
          <w:tcPr>
            <w:tcW w:w="4376" w:type="dxa"/>
            <w:vAlign w:val="center"/>
          </w:tcPr>
          <w:p w14:paraId="6BC5E208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Топкові та пальникові пристрої</w:t>
            </w:r>
          </w:p>
        </w:tc>
        <w:tc>
          <w:tcPr>
            <w:tcW w:w="1269" w:type="dxa"/>
            <w:vAlign w:val="center"/>
          </w:tcPr>
          <w:p w14:paraId="217D4F35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5F54794C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7ED1AE92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0A90CCB8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5</w:t>
            </w:r>
          </w:p>
        </w:tc>
        <w:tc>
          <w:tcPr>
            <w:tcW w:w="4376" w:type="dxa"/>
            <w:vAlign w:val="center"/>
          </w:tcPr>
          <w:p w14:paraId="700A6517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 xml:space="preserve">Енерготехнологічні системи промислових підприємств </w:t>
            </w:r>
          </w:p>
        </w:tc>
        <w:tc>
          <w:tcPr>
            <w:tcW w:w="1269" w:type="dxa"/>
            <w:vAlign w:val="center"/>
          </w:tcPr>
          <w:p w14:paraId="59D510AD" w14:textId="28DB75B6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5DED9749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47D810DF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4D231C30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6</w:t>
            </w:r>
          </w:p>
        </w:tc>
        <w:tc>
          <w:tcPr>
            <w:tcW w:w="4376" w:type="dxa"/>
            <w:vAlign w:val="center"/>
          </w:tcPr>
          <w:p w14:paraId="56FD2EBC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Відновлювана енергетика</w:t>
            </w:r>
          </w:p>
        </w:tc>
        <w:tc>
          <w:tcPr>
            <w:tcW w:w="1269" w:type="dxa"/>
            <w:vAlign w:val="center"/>
          </w:tcPr>
          <w:p w14:paraId="49F6BF35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1A123716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413F1B20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470C1899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7</w:t>
            </w:r>
          </w:p>
        </w:tc>
        <w:tc>
          <w:tcPr>
            <w:tcW w:w="4376" w:type="dxa"/>
            <w:vAlign w:val="center"/>
          </w:tcPr>
          <w:p w14:paraId="36187A67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Система енергетичного менеджменту підприємства</w:t>
            </w:r>
          </w:p>
        </w:tc>
        <w:tc>
          <w:tcPr>
            <w:tcW w:w="1269" w:type="dxa"/>
            <w:vAlign w:val="center"/>
          </w:tcPr>
          <w:p w14:paraId="641C8C92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36499DFF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1F31E2E5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2D006C26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1.</w:t>
            </w:r>
            <w:r w:rsidRPr="00801843">
              <w:rPr>
                <w:sz w:val="24"/>
                <w:szCs w:val="24"/>
              </w:rPr>
              <w:t>8</w:t>
            </w:r>
          </w:p>
        </w:tc>
        <w:tc>
          <w:tcPr>
            <w:tcW w:w="4376" w:type="dxa"/>
            <w:vAlign w:val="center"/>
          </w:tcPr>
          <w:p w14:paraId="0441B943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Енергетичний аудит комунальних та промислових підприємств</w:t>
            </w:r>
          </w:p>
        </w:tc>
        <w:tc>
          <w:tcPr>
            <w:tcW w:w="1269" w:type="dxa"/>
            <w:vAlign w:val="center"/>
          </w:tcPr>
          <w:p w14:paraId="686CEF71" w14:textId="77777777" w:rsidR="00EA6C17" w:rsidRPr="00801843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362AB36B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5AF0F013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8C46D09" w14:textId="4EC38915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ВК2.1.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376" w:type="dxa"/>
            <w:vAlign w:val="center"/>
          </w:tcPr>
          <w:p w14:paraId="2297EB35" w14:textId="77777777" w:rsidR="00EA6C17" w:rsidRPr="00801843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843">
              <w:rPr>
                <w:sz w:val="24"/>
                <w:szCs w:val="24"/>
              </w:rPr>
              <w:t>Основи проектування та системи автоматизованого проектування в енергетиці</w:t>
            </w:r>
          </w:p>
        </w:tc>
        <w:tc>
          <w:tcPr>
            <w:tcW w:w="1269" w:type="dxa"/>
            <w:vAlign w:val="center"/>
          </w:tcPr>
          <w:p w14:paraId="39270A53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14:paraId="29C3E33A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322DA1F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836F818" w14:textId="3993CB5B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ВК2.1.1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76" w:type="dxa"/>
            <w:vAlign w:val="center"/>
          </w:tcPr>
          <w:p w14:paraId="1FD89FD7" w14:textId="7777777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Основи монтажу та експлуатації теплоенергетичних установок</w:t>
            </w:r>
          </w:p>
        </w:tc>
        <w:tc>
          <w:tcPr>
            <w:tcW w:w="1269" w:type="dxa"/>
            <w:vAlign w:val="center"/>
          </w:tcPr>
          <w:p w14:paraId="5478BCE4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36F3631A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00353423" w14:textId="77777777" w:rsidTr="007018D3">
        <w:trPr>
          <w:trHeight w:val="340"/>
        </w:trPr>
        <w:tc>
          <w:tcPr>
            <w:tcW w:w="9153" w:type="dxa"/>
            <w:gridSpan w:val="4"/>
            <w:vAlign w:val="center"/>
          </w:tcPr>
          <w:p w14:paraId="0EF5A12F" w14:textId="611B4D69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Вибірковий блок  2</w:t>
            </w:r>
          </w:p>
        </w:tc>
      </w:tr>
      <w:tr w:rsidR="00EA6C17" w:rsidRPr="00381E4E" w14:paraId="72D89A3B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33DCEC14" w14:textId="226027A1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2.1</w:t>
            </w:r>
          </w:p>
        </w:tc>
        <w:tc>
          <w:tcPr>
            <w:tcW w:w="4376" w:type="dxa"/>
            <w:vAlign w:val="bottom"/>
          </w:tcPr>
          <w:p w14:paraId="3D59824C" w14:textId="7777777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Будівельні та теплоізоляційні матеріали</w:t>
            </w:r>
          </w:p>
        </w:tc>
        <w:tc>
          <w:tcPr>
            <w:tcW w:w="1269" w:type="dxa"/>
            <w:vAlign w:val="center"/>
          </w:tcPr>
          <w:p w14:paraId="2DE87EF1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4B5ABB84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3FC46D0A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AA1BD1F" w14:textId="06332D1C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2</w:t>
            </w:r>
          </w:p>
        </w:tc>
        <w:tc>
          <w:tcPr>
            <w:tcW w:w="4376" w:type="dxa"/>
            <w:vAlign w:val="center"/>
          </w:tcPr>
          <w:p w14:paraId="29E1397C" w14:textId="7777777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 xml:space="preserve">Вторинні енергоресурси </w:t>
            </w:r>
          </w:p>
        </w:tc>
        <w:tc>
          <w:tcPr>
            <w:tcW w:w="1269" w:type="dxa"/>
            <w:vAlign w:val="center"/>
          </w:tcPr>
          <w:p w14:paraId="40672130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4F7111CB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230E248F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D97FFBB" w14:textId="28FC5704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3</w:t>
            </w:r>
          </w:p>
        </w:tc>
        <w:tc>
          <w:tcPr>
            <w:tcW w:w="4376" w:type="dxa"/>
            <w:vAlign w:val="bottom"/>
          </w:tcPr>
          <w:p w14:paraId="7B3AA6BC" w14:textId="7777777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Електроніка та мікропроцесорна техніка</w:t>
            </w:r>
          </w:p>
        </w:tc>
        <w:tc>
          <w:tcPr>
            <w:tcW w:w="1269" w:type="dxa"/>
            <w:vAlign w:val="center"/>
          </w:tcPr>
          <w:p w14:paraId="141B799A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7D14D3CC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1B25E181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09D47B4" w14:textId="501AB3EB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4</w:t>
            </w:r>
          </w:p>
        </w:tc>
        <w:tc>
          <w:tcPr>
            <w:tcW w:w="4376" w:type="dxa"/>
            <w:vAlign w:val="bottom"/>
          </w:tcPr>
          <w:p w14:paraId="5CD4C8B6" w14:textId="7777777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Паливо та його спалювання</w:t>
            </w:r>
          </w:p>
        </w:tc>
        <w:tc>
          <w:tcPr>
            <w:tcW w:w="1269" w:type="dxa"/>
            <w:vAlign w:val="center"/>
          </w:tcPr>
          <w:p w14:paraId="6A24E5ED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24959FF3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68A760BE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1748DC7F" w14:textId="48C98349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5</w:t>
            </w:r>
          </w:p>
        </w:tc>
        <w:tc>
          <w:tcPr>
            <w:tcW w:w="4376" w:type="dxa"/>
            <w:vAlign w:val="bottom"/>
          </w:tcPr>
          <w:p w14:paraId="613FA450" w14:textId="7777777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Розрахункові методи і інформатика в енергетиці</w:t>
            </w:r>
          </w:p>
        </w:tc>
        <w:tc>
          <w:tcPr>
            <w:tcW w:w="1269" w:type="dxa"/>
            <w:vAlign w:val="center"/>
          </w:tcPr>
          <w:p w14:paraId="618F8965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5A96DCF4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41ACDAC9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78374CA2" w14:textId="240B93B3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6</w:t>
            </w:r>
          </w:p>
        </w:tc>
        <w:tc>
          <w:tcPr>
            <w:tcW w:w="4376" w:type="dxa"/>
            <w:vAlign w:val="bottom"/>
          </w:tcPr>
          <w:p w14:paraId="7C83ED77" w14:textId="601573A9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Електротермічні установки</w:t>
            </w:r>
          </w:p>
        </w:tc>
        <w:tc>
          <w:tcPr>
            <w:tcW w:w="1269" w:type="dxa"/>
            <w:vAlign w:val="center"/>
          </w:tcPr>
          <w:p w14:paraId="6C39EFEE" w14:textId="063F86CF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05B6677D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3A798309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1F522996" w14:textId="5DEBA94A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7</w:t>
            </w:r>
          </w:p>
        </w:tc>
        <w:tc>
          <w:tcPr>
            <w:tcW w:w="4376" w:type="dxa"/>
            <w:vAlign w:val="bottom"/>
          </w:tcPr>
          <w:p w14:paraId="2E122DCB" w14:textId="320315A7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Теплові електричні станції</w:t>
            </w:r>
          </w:p>
        </w:tc>
        <w:tc>
          <w:tcPr>
            <w:tcW w:w="1269" w:type="dxa"/>
            <w:vAlign w:val="center"/>
          </w:tcPr>
          <w:p w14:paraId="0A739778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0F869E74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598B4E2A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62A4C144" w14:textId="543E49BC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8</w:t>
            </w:r>
          </w:p>
        </w:tc>
        <w:tc>
          <w:tcPr>
            <w:tcW w:w="4376" w:type="dxa"/>
            <w:vAlign w:val="bottom"/>
          </w:tcPr>
          <w:p w14:paraId="6597351A" w14:textId="3B628541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color w:val="000000"/>
                <w:sz w:val="24"/>
                <w:szCs w:val="24"/>
              </w:rPr>
              <w:t>Відновлювана енергетика</w:t>
            </w:r>
          </w:p>
        </w:tc>
        <w:tc>
          <w:tcPr>
            <w:tcW w:w="1269" w:type="dxa"/>
            <w:vAlign w:val="center"/>
          </w:tcPr>
          <w:p w14:paraId="74DD19C2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61321638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3A45EA10" w14:textId="77777777" w:rsidTr="008F0184">
        <w:trPr>
          <w:trHeight w:val="340"/>
        </w:trPr>
        <w:tc>
          <w:tcPr>
            <w:tcW w:w="1415" w:type="dxa"/>
            <w:vAlign w:val="center"/>
          </w:tcPr>
          <w:p w14:paraId="504289B5" w14:textId="2B4725BF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2.</w:t>
            </w:r>
            <w:r w:rsidRPr="00801843">
              <w:rPr>
                <w:sz w:val="24"/>
                <w:szCs w:val="24"/>
              </w:rPr>
              <w:t>9</w:t>
            </w:r>
          </w:p>
        </w:tc>
        <w:tc>
          <w:tcPr>
            <w:tcW w:w="4376" w:type="dxa"/>
            <w:vAlign w:val="center"/>
          </w:tcPr>
          <w:p w14:paraId="23A9C68A" w14:textId="4D9EE36E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Сонячна енергетика</w:t>
            </w:r>
          </w:p>
        </w:tc>
        <w:tc>
          <w:tcPr>
            <w:tcW w:w="1269" w:type="dxa"/>
            <w:vAlign w:val="center"/>
          </w:tcPr>
          <w:p w14:paraId="4332512F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7C6142A0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632CB753" w14:textId="77777777" w:rsidTr="00C379E1">
        <w:trPr>
          <w:trHeight w:val="340"/>
        </w:trPr>
        <w:tc>
          <w:tcPr>
            <w:tcW w:w="1415" w:type="dxa"/>
            <w:vAlign w:val="center"/>
          </w:tcPr>
          <w:p w14:paraId="27313E0F" w14:textId="39D42C93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0FE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2</w:t>
            </w:r>
            <w:r w:rsidRPr="006660FE">
              <w:rPr>
                <w:sz w:val="24"/>
                <w:szCs w:val="24"/>
              </w:rPr>
              <w:t>.10</w:t>
            </w:r>
          </w:p>
        </w:tc>
        <w:tc>
          <w:tcPr>
            <w:tcW w:w="4376" w:type="dxa"/>
            <w:vAlign w:val="center"/>
          </w:tcPr>
          <w:p w14:paraId="27267B8D" w14:textId="6387E47A" w:rsidR="00EA6C17" w:rsidRPr="006660FE" w:rsidRDefault="00EA6C17" w:rsidP="00EA6C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Біоенергетика</w:t>
            </w:r>
          </w:p>
        </w:tc>
        <w:tc>
          <w:tcPr>
            <w:tcW w:w="1269" w:type="dxa"/>
            <w:vAlign w:val="center"/>
          </w:tcPr>
          <w:p w14:paraId="0A5E893F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60FE"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67C3F221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53C8A6B8" w14:textId="77777777" w:rsidTr="00EC50A7">
        <w:trPr>
          <w:trHeight w:val="340"/>
        </w:trPr>
        <w:tc>
          <w:tcPr>
            <w:tcW w:w="9153" w:type="dxa"/>
            <w:gridSpan w:val="4"/>
            <w:vAlign w:val="center"/>
          </w:tcPr>
          <w:p w14:paraId="0141C900" w14:textId="2C48E794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Вибірковий блок  3</w:t>
            </w:r>
          </w:p>
        </w:tc>
      </w:tr>
      <w:tr w:rsidR="00EA6C17" w:rsidRPr="00381E4E" w14:paraId="1406CCE4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5730F6B3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4376" w:type="dxa"/>
            <w:vAlign w:val="center"/>
          </w:tcPr>
          <w:p w14:paraId="0C750EEA" w14:textId="77777777" w:rsidR="00EA6C17" w:rsidRDefault="00EA6C17" w:rsidP="00EA6C17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Основи патентознавства</w:t>
            </w:r>
          </w:p>
        </w:tc>
        <w:tc>
          <w:tcPr>
            <w:tcW w:w="1269" w:type="dxa"/>
            <w:vAlign w:val="center"/>
          </w:tcPr>
          <w:p w14:paraId="01C9F157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3B3C5146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447AA968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63EF04DE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4376" w:type="dxa"/>
            <w:vAlign w:val="center"/>
          </w:tcPr>
          <w:p w14:paraId="639AA1C5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Основи енергозбереження</w:t>
            </w:r>
          </w:p>
        </w:tc>
        <w:tc>
          <w:tcPr>
            <w:tcW w:w="1269" w:type="dxa"/>
            <w:vAlign w:val="center"/>
          </w:tcPr>
          <w:p w14:paraId="3E3CFCB3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44B73BB7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78567BCB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30C1D106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4376" w:type="dxa"/>
            <w:vAlign w:val="center"/>
          </w:tcPr>
          <w:p w14:paraId="167CAFA5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Матеріалознавство та сучасні матеріали для енергетики</w:t>
            </w:r>
          </w:p>
        </w:tc>
        <w:tc>
          <w:tcPr>
            <w:tcW w:w="1269" w:type="dxa"/>
            <w:vAlign w:val="center"/>
          </w:tcPr>
          <w:p w14:paraId="486B05F6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4CD090F9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6178EEE6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28D804B2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3.4</w:t>
            </w:r>
          </w:p>
        </w:tc>
        <w:tc>
          <w:tcPr>
            <w:tcW w:w="4376" w:type="dxa"/>
            <w:vAlign w:val="center"/>
          </w:tcPr>
          <w:p w14:paraId="0238F483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Фізико-хімічні основи теплових процесів</w:t>
            </w:r>
          </w:p>
        </w:tc>
        <w:tc>
          <w:tcPr>
            <w:tcW w:w="1269" w:type="dxa"/>
            <w:vAlign w:val="center"/>
          </w:tcPr>
          <w:p w14:paraId="5E0902E1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1AC061E9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5E771740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7771E3CA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ВК2.3</w:t>
            </w:r>
            <w:r w:rsidRPr="006660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76" w:type="dxa"/>
            <w:vAlign w:val="center"/>
          </w:tcPr>
          <w:p w14:paraId="673CAE59" w14:textId="77777777" w:rsidR="00EA6C17" w:rsidRPr="007B5C0F" w:rsidRDefault="00EA6C17" w:rsidP="00EA6C17">
            <w:pPr>
              <w:ind w:firstLine="0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Управління енергетичними системами на основі </w:t>
            </w:r>
            <w:r>
              <w:rPr>
                <w:sz w:val="22"/>
                <w:lang w:val="en-US"/>
              </w:rPr>
              <w:t>Arduino/</w:t>
            </w:r>
          </w:p>
          <w:p w14:paraId="1DF970D0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Фізичне моделювання на основі </w:t>
            </w:r>
            <w:proofErr w:type="spellStart"/>
            <w:r>
              <w:rPr>
                <w:sz w:val="22"/>
              </w:rPr>
              <w:t>Arduinо</w:t>
            </w:r>
            <w:proofErr w:type="spellEnd"/>
            <w:r>
              <w:rPr>
                <w:sz w:val="22"/>
              </w:rPr>
              <w:t xml:space="preserve"> в енергетиці</w:t>
            </w:r>
          </w:p>
        </w:tc>
        <w:tc>
          <w:tcPr>
            <w:tcW w:w="1269" w:type="dxa"/>
            <w:vAlign w:val="center"/>
          </w:tcPr>
          <w:p w14:paraId="0569A54C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40F6FDE5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12EC9D64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19C3E305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3.6</w:t>
            </w:r>
          </w:p>
        </w:tc>
        <w:tc>
          <w:tcPr>
            <w:tcW w:w="4376" w:type="dxa"/>
            <w:vAlign w:val="center"/>
          </w:tcPr>
          <w:p w14:paraId="0AE8F875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Холодильні та криогенні процеси і установки</w:t>
            </w:r>
          </w:p>
        </w:tc>
        <w:tc>
          <w:tcPr>
            <w:tcW w:w="1269" w:type="dxa"/>
            <w:vAlign w:val="center"/>
          </w:tcPr>
          <w:p w14:paraId="2690587A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0A9F0E19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55DE0D62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1A5EC3AC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3.7</w:t>
            </w:r>
          </w:p>
        </w:tc>
        <w:tc>
          <w:tcPr>
            <w:tcW w:w="4376" w:type="dxa"/>
            <w:vAlign w:val="center"/>
          </w:tcPr>
          <w:p w14:paraId="408555C1" w14:textId="430F4FA5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Теплові двигуни</w:t>
            </w:r>
          </w:p>
        </w:tc>
        <w:tc>
          <w:tcPr>
            <w:tcW w:w="1269" w:type="dxa"/>
            <w:vAlign w:val="center"/>
          </w:tcPr>
          <w:p w14:paraId="5637B6C3" w14:textId="3D6F56F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14:paraId="326B3507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04F1B233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42B43926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lastRenderedPageBreak/>
              <w:t>ВК2.</w:t>
            </w:r>
            <w:r>
              <w:rPr>
                <w:sz w:val="24"/>
                <w:szCs w:val="24"/>
              </w:rPr>
              <w:t>3.8</w:t>
            </w:r>
          </w:p>
        </w:tc>
        <w:tc>
          <w:tcPr>
            <w:tcW w:w="4376" w:type="dxa"/>
            <w:vAlign w:val="center"/>
          </w:tcPr>
          <w:p w14:paraId="17014AC3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Методи розв'язання задач нестаціонарної теплопровідності</w:t>
            </w:r>
          </w:p>
        </w:tc>
        <w:tc>
          <w:tcPr>
            <w:tcW w:w="1269" w:type="dxa"/>
            <w:vAlign w:val="center"/>
          </w:tcPr>
          <w:p w14:paraId="279DDA28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6DC6F6A9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485AAA45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474E0B4B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3.9</w:t>
            </w:r>
          </w:p>
        </w:tc>
        <w:tc>
          <w:tcPr>
            <w:tcW w:w="4376" w:type="dxa"/>
            <w:vAlign w:val="center"/>
          </w:tcPr>
          <w:p w14:paraId="18142200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Комп'ютерне конструювання рекуперативних теплообмінних апаратів</w:t>
            </w:r>
          </w:p>
        </w:tc>
        <w:tc>
          <w:tcPr>
            <w:tcW w:w="1269" w:type="dxa"/>
            <w:vAlign w:val="center"/>
          </w:tcPr>
          <w:p w14:paraId="5769271A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780DE6C2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054BA95C" w14:textId="77777777" w:rsidTr="00C379E1">
        <w:trPr>
          <w:trHeight w:val="454"/>
        </w:trPr>
        <w:tc>
          <w:tcPr>
            <w:tcW w:w="1415" w:type="dxa"/>
            <w:vAlign w:val="center"/>
          </w:tcPr>
          <w:p w14:paraId="5942F467" w14:textId="77777777" w:rsidR="00EA6C17" w:rsidRDefault="00EA6C17" w:rsidP="00EA6C1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43">
              <w:rPr>
                <w:sz w:val="24"/>
                <w:szCs w:val="24"/>
              </w:rPr>
              <w:t>ВК2.</w:t>
            </w:r>
            <w:r>
              <w:rPr>
                <w:sz w:val="24"/>
                <w:szCs w:val="24"/>
              </w:rPr>
              <w:t>3.10</w:t>
            </w:r>
          </w:p>
        </w:tc>
        <w:tc>
          <w:tcPr>
            <w:tcW w:w="4376" w:type="dxa"/>
            <w:vAlign w:val="center"/>
          </w:tcPr>
          <w:p w14:paraId="78A6FD5D" w14:textId="77777777" w:rsidR="00EA6C17" w:rsidRDefault="00EA6C17" w:rsidP="00EA6C1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Теплофікація, теплопостачання та вентиляція</w:t>
            </w:r>
          </w:p>
        </w:tc>
        <w:tc>
          <w:tcPr>
            <w:tcW w:w="1269" w:type="dxa"/>
            <w:vAlign w:val="center"/>
          </w:tcPr>
          <w:p w14:paraId="3952D2D8" w14:textId="77777777" w:rsidR="00EA6C17" w:rsidRPr="006660FE" w:rsidRDefault="00EA6C17" w:rsidP="00EA6C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396F7E43" w14:textId="77777777" w:rsidR="00EA6C17" w:rsidRPr="00381E4E" w:rsidRDefault="00EA6C17" w:rsidP="00EA6C17">
            <w:pPr>
              <w:ind w:firstLine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EA6C17" w:rsidRPr="00381E4E" w14:paraId="50D892F2" w14:textId="77777777" w:rsidTr="00C379E1">
        <w:trPr>
          <w:gridAfter w:val="1"/>
          <w:wAfter w:w="2093" w:type="dxa"/>
          <w:trHeight w:val="454"/>
        </w:trPr>
        <w:tc>
          <w:tcPr>
            <w:tcW w:w="5791" w:type="dxa"/>
            <w:gridSpan w:val="2"/>
            <w:vAlign w:val="center"/>
          </w:tcPr>
          <w:p w14:paraId="60C42EED" w14:textId="77777777" w:rsidR="00EA6C17" w:rsidRPr="00381E4E" w:rsidRDefault="00EA6C17" w:rsidP="00EA6C17">
            <w:pPr>
              <w:spacing w:line="240" w:lineRule="auto"/>
              <w:ind w:firstLine="0"/>
              <w:jc w:val="right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Разом за циклом фахової підготовки:</w:t>
            </w:r>
          </w:p>
        </w:tc>
        <w:tc>
          <w:tcPr>
            <w:tcW w:w="1269" w:type="dxa"/>
            <w:vAlign w:val="center"/>
          </w:tcPr>
          <w:p w14:paraId="6149373A" w14:textId="257C6221" w:rsidR="00EA6C17" w:rsidRPr="00381E4E" w:rsidRDefault="00EA6C17" w:rsidP="00EA6C17">
            <w:pPr>
              <w:spacing w:line="240" w:lineRule="auto"/>
              <w:ind w:firstLine="0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ab/>
            </w:r>
            <w:r>
              <w:rPr>
                <w:b/>
                <w:i/>
                <w:sz w:val="23"/>
                <w:szCs w:val="23"/>
                <w:lang w:eastAsia="ru-RU"/>
              </w:rPr>
              <w:t>44</w:t>
            </w:r>
          </w:p>
        </w:tc>
      </w:tr>
      <w:tr w:rsidR="00EA6C17" w:rsidRPr="00381E4E" w14:paraId="1BEF646F" w14:textId="77777777" w:rsidTr="00C379E1">
        <w:trPr>
          <w:gridAfter w:val="1"/>
          <w:wAfter w:w="2093" w:type="dxa"/>
          <w:trHeight w:val="454"/>
        </w:trPr>
        <w:tc>
          <w:tcPr>
            <w:tcW w:w="5791" w:type="dxa"/>
            <w:gridSpan w:val="2"/>
            <w:vAlign w:val="center"/>
          </w:tcPr>
          <w:p w14:paraId="1F8A36D1" w14:textId="77777777" w:rsidR="00EA6C17" w:rsidRPr="00381E4E" w:rsidRDefault="00EA6C17" w:rsidP="00EA6C17">
            <w:pPr>
              <w:spacing w:line="240" w:lineRule="auto"/>
              <w:ind w:firstLine="0"/>
              <w:jc w:val="right"/>
              <w:rPr>
                <w:sz w:val="23"/>
                <w:szCs w:val="23"/>
                <w:lang w:eastAsia="ru-RU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Загальний обсяг вибіркових компонентів:</w:t>
            </w:r>
          </w:p>
        </w:tc>
        <w:tc>
          <w:tcPr>
            <w:tcW w:w="1269" w:type="dxa"/>
            <w:vAlign w:val="center"/>
          </w:tcPr>
          <w:p w14:paraId="1465AECB" w14:textId="749D5522" w:rsidR="00EA6C17" w:rsidRPr="00381E4E" w:rsidRDefault="00EA6C17" w:rsidP="00EA6C17">
            <w:pPr>
              <w:spacing w:line="240" w:lineRule="auto"/>
              <w:ind w:firstLine="0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ab/>
            </w:r>
            <w:r>
              <w:rPr>
                <w:b/>
                <w:i/>
                <w:sz w:val="23"/>
                <w:szCs w:val="23"/>
                <w:lang w:eastAsia="ru-RU"/>
              </w:rPr>
              <w:t>64</w:t>
            </w:r>
          </w:p>
        </w:tc>
      </w:tr>
      <w:tr w:rsidR="00EA6C17" w:rsidRPr="00381E4E" w14:paraId="63ED06E0" w14:textId="77777777" w:rsidTr="00C379E1">
        <w:trPr>
          <w:gridAfter w:val="1"/>
          <w:wAfter w:w="2093" w:type="dxa"/>
          <w:trHeight w:val="454"/>
        </w:trPr>
        <w:tc>
          <w:tcPr>
            <w:tcW w:w="5791" w:type="dxa"/>
            <w:gridSpan w:val="2"/>
            <w:vAlign w:val="center"/>
          </w:tcPr>
          <w:p w14:paraId="49ECC320" w14:textId="77777777" w:rsidR="00EA6C17" w:rsidRPr="00381E4E" w:rsidRDefault="00EA6C17" w:rsidP="00EA6C1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81E4E">
              <w:rPr>
                <w:b/>
                <w:bCs/>
                <w:color w:val="000000"/>
                <w:sz w:val="23"/>
                <w:szCs w:val="23"/>
                <w:lang w:eastAsia="uk-UA"/>
              </w:rPr>
              <w:t>Загальний обсяг освітньої програми:</w:t>
            </w:r>
          </w:p>
        </w:tc>
        <w:tc>
          <w:tcPr>
            <w:tcW w:w="1269" w:type="dxa"/>
            <w:vAlign w:val="center"/>
          </w:tcPr>
          <w:p w14:paraId="1B06836F" w14:textId="77777777" w:rsidR="00EA6C17" w:rsidRPr="00381E4E" w:rsidRDefault="00EA6C17" w:rsidP="00EA6C17">
            <w:pPr>
              <w:spacing w:line="240" w:lineRule="auto"/>
              <w:ind w:firstLine="0"/>
              <w:rPr>
                <w:b/>
                <w:sz w:val="23"/>
                <w:szCs w:val="23"/>
                <w:lang w:eastAsia="ru-RU"/>
              </w:rPr>
            </w:pPr>
            <w:r w:rsidRPr="00381E4E">
              <w:rPr>
                <w:b/>
                <w:sz w:val="23"/>
                <w:szCs w:val="23"/>
                <w:lang w:eastAsia="ru-RU"/>
              </w:rPr>
              <w:tab/>
              <w:t>240</w:t>
            </w:r>
          </w:p>
        </w:tc>
      </w:tr>
    </w:tbl>
    <w:p w14:paraId="172D9924" w14:textId="77777777" w:rsidR="00253B09" w:rsidRPr="0057534A" w:rsidRDefault="00253B09" w:rsidP="0057534A">
      <w:pPr>
        <w:tabs>
          <w:tab w:val="left" w:pos="1380"/>
        </w:tabs>
        <w:spacing w:before="120"/>
        <w:ind w:left="284" w:hanging="284"/>
        <w:jc w:val="both"/>
        <w:rPr>
          <w:sz w:val="24"/>
          <w:szCs w:val="24"/>
        </w:rPr>
      </w:pPr>
      <w:bookmarkStart w:id="4" w:name="bookmark11"/>
      <w:r w:rsidRPr="0057534A">
        <w:rPr>
          <w:sz w:val="24"/>
          <w:szCs w:val="24"/>
        </w:rPr>
        <w:t>Вибіркові дисципліни циклу загальної підготовки обираються здобувачами освіти з загальноінститутського каталогу в загальному обсязі 2</w:t>
      </w:r>
      <w:r>
        <w:rPr>
          <w:sz w:val="24"/>
          <w:szCs w:val="24"/>
        </w:rPr>
        <w:t>0</w:t>
      </w:r>
      <w:r w:rsidRPr="0057534A">
        <w:rPr>
          <w:sz w:val="24"/>
          <w:szCs w:val="24"/>
        </w:rPr>
        <w:t xml:space="preserve"> кредити ЄКТС.</w:t>
      </w:r>
    </w:p>
    <w:p w14:paraId="4B58C4C8" w14:textId="7C162049" w:rsidR="00253B09" w:rsidRPr="006A6638" w:rsidRDefault="00253B09" w:rsidP="0057534A">
      <w:pPr>
        <w:tabs>
          <w:tab w:val="left" w:pos="1380"/>
        </w:tabs>
        <w:spacing w:before="120"/>
        <w:ind w:left="284" w:hanging="284"/>
        <w:jc w:val="both"/>
        <w:rPr>
          <w:sz w:val="24"/>
          <w:szCs w:val="24"/>
        </w:rPr>
      </w:pPr>
      <w:r w:rsidRPr="0057534A">
        <w:rPr>
          <w:sz w:val="24"/>
          <w:szCs w:val="24"/>
        </w:rPr>
        <w:t xml:space="preserve">Вибіркові дисципліни циклу фахової підготовки обираються здобувачами освіти з наведеного у таблиці переліку в загальному обсязі </w:t>
      </w:r>
      <w:r>
        <w:rPr>
          <w:sz w:val="24"/>
          <w:szCs w:val="24"/>
        </w:rPr>
        <w:t>4</w:t>
      </w:r>
      <w:r w:rsidR="00EA6C17">
        <w:rPr>
          <w:sz w:val="24"/>
          <w:szCs w:val="24"/>
        </w:rPr>
        <w:t>4</w:t>
      </w:r>
      <w:r w:rsidRPr="0057534A">
        <w:rPr>
          <w:sz w:val="24"/>
          <w:szCs w:val="24"/>
        </w:rPr>
        <w:t xml:space="preserve"> кредити ЄКТС. </w:t>
      </w:r>
      <w:r w:rsidRPr="006A6638">
        <w:rPr>
          <w:sz w:val="24"/>
          <w:szCs w:val="24"/>
        </w:rPr>
        <w:t xml:space="preserve">За рішенням групи забезпечення якості освітньої програми до переліку вибіркових дисциплін фахової підготовки можуть бути внесені зміни, які не потребують перезатвердження освітньої програми Вченою радою УДУНТ. </w:t>
      </w:r>
    </w:p>
    <w:p w14:paraId="27820A2B" w14:textId="77777777" w:rsidR="00253B09" w:rsidRDefault="00253B09" w:rsidP="000C45ED">
      <w:pPr>
        <w:spacing w:before="240" w:after="120" w:line="240" w:lineRule="auto"/>
        <w:ind w:firstLine="709"/>
        <w:jc w:val="both"/>
        <w:rPr>
          <w:b/>
          <w:bCs/>
          <w:kern w:val="24"/>
          <w:szCs w:val="28"/>
        </w:rPr>
        <w:sectPr w:rsidR="00253B09" w:rsidSect="00C379E1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14:paraId="42CCE179" w14:textId="77777777" w:rsidR="00253B09" w:rsidRPr="00B66A51" w:rsidRDefault="00253B09" w:rsidP="0057534A">
      <w:pPr>
        <w:spacing w:line="276" w:lineRule="auto"/>
        <w:jc w:val="center"/>
        <w:rPr>
          <w:b/>
        </w:rPr>
      </w:pPr>
      <w:r w:rsidRPr="00B66A51">
        <w:rPr>
          <w:b/>
        </w:rPr>
        <w:lastRenderedPageBreak/>
        <w:t>2.3 Структурно-логічна схема освітньо-професійної програми</w:t>
      </w:r>
    </w:p>
    <w:tbl>
      <w:tblPr>
        <w:tblW w:w="15735" w:type="dxa"/>
        <w:tblInd w:w="-426" w:type="dxa"/>
        <w:tblLook w:val="00A0" w:firstRow="1" w:lastRow="0" w:firstColumn="1" w:lastColumn="0" w:noHBand="0" w:noVBand="0"/>
      </w:tblPr>
      <w:tblGrid>
        <w:gridCol w:w="980"/>
        <w:gridCol w:w="2990"/>
        <w:gridCol w:w="3969"/>
        <w:gridCol w:w="3686"/>
        <w:gridCol w:w="4110"/>
      </w:tblGrid>
      <w:tr w:rsidR="00253B09" w:rsidRPr="0057534A" w14:paraId="2C1EE001" w14:textId="77777777" w:rsidTr="00072B56">
        <w:trPr>
          <w:trHeight w:val="3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2AE3B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112EE05" w14:textId="77777777" w:rsidR="00253B09" w:rsidRPr="0057534A" w:rsidRDefault="00253B09" w:rsidP="0057534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1 чверть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E41EE76" w14:textId="77777777" w:rsidR="00253B09" w:rsidRPr="0057534A" w:rsidRDefault="00253B09" w:rsidP="0057534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2 чверть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2660AFE" w14:textId="77777777" w:rsidR="00253B09" w:rsidRPr="0057534A" w:rsidRDefault="00253B09" w:rsidP="0057534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3 чверть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C0A24A" w14:textId="77777777" w:rsidR="00253B09" w:rsidRPr="0057534A" w:rsidRDefault="00253B09" w:rsidP="0057534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4 чверть</w:t>
            </w:r>
          </w:p>
        </w:tc>
      </w:tr>
      <w:tr w:rsidR="00253B09" w:rsidRPr="0057534A" w14:paraId="48AD5054" w14:textId="77777777" w:rsidTr="00072B56">
        <w:trPr>
          <w:trHeight w:val="65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844827" w14:textId="77777777" w:rsidR="00253B09" w:rsidRPr="0057534A" w:rsidRDefault="00253B09" w:rsidP="0057534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B8CCE4"/>
            <w:vAlign w:val="center"/>
          </w:tcPr>
          <w:p w14:paraId="68D0C613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7534A">
              <w:rPr>
                <w:color w:val="000000"/>
                <w:sz w:val="24"/>
                <w:szCs w:val="24"/>
              </w:rPr>
              <w:t xml:space="preserve">Історія та культура України (4 </w:t>
            </w:r>
            <w:proofErr w:type="spellStart"/>
            <w:r w:rsidRPr="0057534A">
              <w:rPr>
                <w:color w:val="000000"/>
                <w:sz w:val="24"/>
                <w:szCs w:val="24"/>
              </w:rPr>
              <w:t>кр</w:t>
            </w:r>
            <w:proofErr w:type="spellEnd"/>
            <w:r w:rsidRPr="0057534A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B8CCE4"/>
            <w:vAlign w:val="center"/>
          </w:tcPr>
          <w:p w14:paraId="2C4BB2CD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Основи охорони праці  та безпека життєдіяльності</w:t>
            </w:r>
            <w:r>
              <w:rPr>
                <w:color w:val="000000"/>
                <w:sz w:val="24"/>
                <w:szCs w:val="24"/>
              </w:rPr>
              <w:t xml:space="preserve"> (4кр)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6F172B86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Українська мова за професійним спрямуванням</w:t>
            </w:r>
            <w:r>
              <w:rPr>
                <w:color w:val="000000"/>
                <w:sz w:val="24"/>
                <w:szCs w:val="24"/>
              </w:rPr>
              <w:t xml:space="preserve"> (3кр)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6EDB7B4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Основи екології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53B09" w:rsidRPr="0057534A" w14:paraId="7D8A0701" w14:textId="77777777" w:rsidTr="00072B56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EF7B7C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611D22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/>
            <w:vAlign w:val="center"/>
          </w:tcPr>
          <w:p w14:paraId="41A7A06E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Вибіркова дисципліна 1.1 загального каталогу</w:t>
            </w:r>
            <w:r>
              <w:rPr>
                <w:color w:val="000000"/>
                <w:sz w:val="24"/>
                <w:szCs w:val="24"/>
              </w:rPr>
              <w:t xml:space="preserve"> (4кр)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/>
            <w:vAlign w:val="center"/>
          </w:tcPr>
          <w:p w14:paraId="56C27832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Вибіркова дисципліна 1.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393B5F">
              <w:rPr>
                <w:color w:val="000000"/>
                <w:sz w:val="24"/>
                <w:szCs w:val="24"/>
              </w:rPr>
              <w:t>загального каталогу</w:t>
            </w:r>
            <w:r>
              <w:rPr>
                <w:color w:val="000000"/>
                <w:sz w:val="24"/>
                <w:szCs w:val="24"/>
              </w:rPr>
              <w:t xml:space="preserve"> (4кр)</w:t>
            </w:r>
          </w:p>
        </w:tc>
      </w:tr>
      <w:tr w:rsidR="00253B09" w:rsidRPr="0057534A" w14:paraId="5EB9C1BD" w14:textId="77777777" w:rsidTr="00393B5F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3BA055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</w:tcPr>
          <w:p w14:paraId="1182B72C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Іноземна мова за професійним спрямуванням</w:t>
            </w:r>
            <w:r>
              <w:rPr>
                <w:color w:val="000000"/>
                <w:sz w:val="24"/>
                <w:szCs w:val="24"/>
              </w:rPr>
              <w:t xml:space="preserve"> (8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1E548F22" w14:textId="77777777" w:rsidTr="00393B5F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4A56B0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</w:tcPr>
          <w:p w14:paraId="19EC6E6A" w14:textId="77777777" w:rsidR="00253B09" w:rsidRPr="00393B5F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Фізична культура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366A000A" w14:textId="77777777" w:rsidTr="00393B5F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03CECA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F1DD"/>
            <w:vAlign w:val="center"/>
          </w:tcPr>
          <w:p w14:paraId="0620E125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Вища математика</w:t>
            </w:r>
            <w:r>
              <w:rPr>
                <w:color w:val="000000"/>
                <w:sz w:val="24"/>
                <w:szCs w:val="24"/>
              </w:rPr>
              <w:t xml:space="preserve"> (12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0F24FA58" w14:textId="77777777" w:rsidTr="00393B5F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9050EF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F1DD"/>
            <w:vAlign w:val="center"/>
          </w:tcPr>
          <w:p w14:paraId="0A7D9760" w14:textId="77777777" w:rsidR="00253B09" w:rsidRPr="00393B5F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Фізика</w:t>
            </w:r>
            <w:r>
              <w:rPr>
                <w:color w:val="000000"/>
                <w:sz w:val="24"/>
                <w:szCs w:val="24"/>
              </w:rPr>
              <w:t xml:space="preserve"> (10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3E3D8374" w14:textId="77777777" w:rsidTr="00072B56">
        <w:trPr>
          <w:trHeight w:val="315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A4CBDA" w14:textId="77777777" w:rsidR="00253B09" w:rsidRPr="0057534A" w:rsidRDefault="00253B09" w:rsidP="0057534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</w:tcPr>
          <w:p w14:paraId="052D216C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22BF">
              <w:rPr>
                <w:color w:val="000000"/>
                <w:sz w:val="24"/>
                <w:szCs w:val="24"/>
              </w:rPr>
              <w:t>Компютерні</w:t>
            </w:r>
            <w:proofErr w:type="spellEnd"/>
            <w:r w:rsidRPr="007422BF">
              <w:rPr>
                <w:color w:val="000000"/>
                <w:sz w:val="24"/>
                <w:szCs w:val="24"/>
              </w:rPr>
              <w:t xml:space="preserve"> технології та програмування </w:t>
            </w:r>
            <w:r>
              <w:rPr>
                <w:color w:val="000000"/>
                <w:sz w:val="24"/>
                <w:szCs w:val="24"/>
              </w:rPr>
              <w:t>(5кр)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F67DAB1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27646F7D" w14:textId="77777777" w:rsidTr="00072B56">
        <w:trPr>
          <w:trHeight w:val="305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8E8DA19" w14:textId="77777777" w:rsidR="00253B09" w:rsidRPr="0057534A" w:rsidRDefault="00253B09" w:rsidP="0057534A">
            <w:pPr>
              <w:spacing w:line="276" w:lineRule="auto"/>
              <w:jc w:val="center"/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 w:rsidRPr="0057534A">
              <w:rPr>
                <w:rFonts w:ascii="Times" w:hAnsi="Times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B8CCE4"/>
            <w:vAlign w:val="center"/>
          </w:tcPr>
          <w:p w14:paraId="7803CC91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Правознавство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44CBCE90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58F2">
              <w:rPr>
                <w:color w:val="000000"/>
                <w:sz w:val="24"/>
                <w:szCs w:val="24"/>
              </w:rPr>
              <w:t>Електротехніка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/>
            <w:vAlign w:val="center"/>
          </w:tcPr>
          <w:p w14:paraId="59C035C4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58F2">
              <w:rPr>
                <w:color w:val="000000"/>
                <w:sz w:val="24"/>
                <w:szCs w:val="24"/>
              </w:rPr>
              <w:t>Вибіркова дисципліна 1.3 загального каталогу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3DDB76AC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58F2">
              <w:rPr>
                <w:color w:val="000000"/>
                <w:sz w:val="24"/>
                <w:szCs w:val="24"/>
              </w:rPr>
              <w:t>Економiка</w:t>
            </w:r>
            <w:proofErr w:type="spellEnd"/>
            <w:r w:rsidRPr="001858F2">
              <w:rPr>
                <w:color w:val="000000"/>
                <w:sz w:val="24"/>
                <w:szCs w:val="24"/>
              </w:rPr>
              <w:t xml:space="preserve"> та організація підприємства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53AC4266" w14:textId="77777777" w:rsidTr="00072B56">
        <w:trPr>
          <w:trHeight w:val="375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15E16E" w14:textId="77777777" w:rsidR="00253B09" w:rsidRPr="0057534A" w:rsidRDefault="00253B09" w:rsidP="0057534A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/>
            <w:noWrap/>
            <w:vAlign w:val="center"/>
          </w:tcPr>
          <w:p w14:paraId="09761CB2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>Філософія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378314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1ED582A8" w14:textId="77777777" w:rsidTr="00072B56">
        <w:trPr>
          <w:trHeight w:val="375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7C1C5F" w14:textId="77777777" w:rsidR="00253B09" w:rsidRPr="0057534A" w:rsidRDefault="00253B09" w:rsidP="0057534A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14:paraId="3E592FC5" w14:textId="77777777" w:rsidR="00253B09" w:rsidRPr="00393B5F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93B5F">
              <w:rPr>
                <w:color w:val="000000"/>
                <w:sz w:val="24"/>
                <w:szCs w:val="24"/>
              </w:rPr>
              <w:t xml:space="preserve">Хімія  </w:t>
            </w:r>
            <w:r>
              <w:rPr>
                <w:color w:val="000000"/>
                <w:sz w:val="24"/>
                <w:szCs w:val="24"/>
              </w:rPr>
              <w:t xml:space="preserve">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7E8A6870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58F2">
              <w:rPr>
                <w:color w:val="000000"/>
                <w:sz w:val="24"/>
                <w:szCs w:val="24"/>
              </w:rPr>
              <w:t>Гідрогазодинаміка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(7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4067DACB" w14:textId="77777777" w:rsidTr="00072B56">
        <w:trPr>
          <w:trHeight w:val="375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022527" w14:textId="77777777" w:rsidR="00253B09" w:rsidRPr="0057534A" w:rsidRDefault="00253B09" w:rsidP="0057534A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14:paraId="6D57EC88" w14:textId="77777777" w:rsidR="00253B09" w:rsidRPr="00393B5F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58F2">
              <w:rPr>
                <w:color w:val="000000"/>
                <w:sz w:val="24"/>
                <w:szCs w:val="24"/>
              </w:rPr>
              <w:t>Механіка</w:t>
            </w:r>
            <w:r>
              <w:rPr>
                <w:color w:val="000000"/>
                <w:sz w:val="24"/>
                <w:szCs w:val="24"/>
              </w:rPr>
              <w:t xml:space="preserve"> (6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611A136B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58F2">
              <w:rPr>
                <w:color w:val="000000"/>
                <w:sz w:val="24"/>
                <w:szCs w:val="24"/>
              </w:rPr>
              <w:t>Технічна термодинаміка</w:t>
            </w:r>
            <w:r>
              <w:rPr>
                <w:color w:val="000000"/>
                <w:sz w:val="24"/>
                <w:szCs w:val="24"/>
              </w:rPr>
              <w:t xml:space="preserve"> (8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</w:tr>
      <w:tr w:rsidR="00253B09" w:rsidRPr="0057534A" w14:paraId="003AE64A" w14:textId="77777777" w:rsidTr="00072B56">
        <w:trPr>
          <w:trHeight w:val="375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417F4D" w14:textId="77777777" w:rsidR="00253B09" w:rsidRPr="0057534A" w:rsidRDefault="00253B09" w:rsidP="0057534A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14:paraId="4ABD99D8" w14:textId="77777777" w:rsidR="00253B09" w:rsidRPr="001858F2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58F2">
              <w:rPr>
                <w:color w:val="000000"/>
                <w:sz w:val="24"/>
                <w:szCs w:val="24"/>
              </w:rPr>
              <w:t>Інженерна та комп'ютерна графіка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C3CA75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59882A19" w14:textId="77777777" w:rsidTr="00072B56">
        <w:trPr>
          <w:trHeight w:val="531"/>
        </w:trPr>
        <w:tc>
          <w:tcPr>
            <w:tcW w:w="9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15B0E" w14:textId="77777777" w:rsidR="00253B09" w:rsidRPr="0057534A" w:rsidRDefault="00253B09" w:rsidP="0057534A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F0E71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49CB90" w14:textId="77777777" w:rsidR="00253B09" w:rsidRPr="0057534A" w:rsidRDefault="00253B09" w:rsidP="00072B56">
            <w:pPr>
              <w:spacing w:line="276" w:lineRule="auto"/>
              <w:ind w:left="-232" w:firstLine="629"/>
              <w:jc w:val="center"/>
              <w:rPr>
                <w:color w:val="000000"/>
                <w:sz w:val="24"/>
                <w:szCs w:val="24"/>
              </w:rPr>
            </w:pPr>
            <w:r w:rsidRPr="007422BF">
              <w:rPr>
                <w:color w:val="000000"/>
                <w:sz w:val="24"/>
                <w:szCs w:val="24"/>
              </w:rPr>
              <w:t xml:space="preserve">Основи конструювання 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(</w:t>
            </w:r>
            <w:r w:rsidRPr="007422BF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422BF"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" w:hAnsi="Times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1303DE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673799D8" w14:textId="77777777" w:rsidTr="00072B56">
        <w:trPr>
          <w:trHeight w:val="531"/>
        </w:trPr>
        <w:tc>
          <w:tcPr>
            <w:tcW w:w="9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C3E1BD" w14:textId="77777777" w:rsidR="00253B09" w:rsidRPr="0057534A" w:rsidRDefault="00253B09" w:rsidP="0057534A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7F5A4" w14:textId="77777777" w:rsidR="00253B09" w:rsidRPr="0057534A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F6C1"/>
            <w:vAlign w:val="center"/>
          </w:tcPr>
          <w:p w14:paraId="7C575038" w14:textId="77777777" w:rsidR="00253B09" w:rsidRPr="001858F2" w:rsidRDefault="00253B09" w:rsidP="00072B56">
            <w:pPr>
              <w:spacing w:line="276" w:lineRule="auto"/>
              <w:ind w:left="-232" w:firstLine="629"/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072B56">
              <w:rPr>
                <w:color w:val="000000"/>
                <w:sz w:val="24"/>
                <w:szCs w:val="24"/>
              </w:rPr>
              <w:t>Вибіркова дисципліна 2.1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F0BF"/>
          </w:tcPr>
          <w:p w14:paraId="3CAD64A9" w14:textId="77777777" w:rsidR="00253B09" w:rsidRPr="00072B56" w:rsidRDefault="00253B09" w:rsidP="00072B56">
            <w:pPr>
              <w:pStyle w:val="19"/>
              <w:shd w:val="clear" w:color="auto" w:fill="A6F6C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72B56">
              <w:rPr>
                <w:color w:val="000000"/>
                <w:sz w:val="24"/>
                <w:szCs w:val="24"/>
              </w:rPr>
              <w:t>Вибіркова дисципліна 2.</w:t>
            </w:r>
            <w:r>
              <w:rPr>
                <w:color w:val="000000"/>
                <w:sz w:val="24"/>
                <w:szCs w:val="24"/>
              </w:rPr>
              <w:t xml:space="preserve">2(4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F6C1"/>
            <w:vAlign w:val="center"/>
          </w:tcPr>
          <w:p w14:paraId="62FB8C05" w14:textId="77777777" w:rsidR="00253B09" w:rsidRPr="00072B56" w:rsidRDefault="00253B09" w:rsidP="0057534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72B56">
              <w:rPr>
                <w:color w:val="000000"/>
                <w:sz w:val="24"/>
                <w:szCs w:val="24"/>
              </w:rPr>
              <w:t>Вибіркова дисципліна 2.3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5B15E13D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p w14:paraId="716EBEF8" w14:textId="77777777" w:rsidR="00253B09" w:rsidRDefault="002D24CA" w:rsidP="00745759">
      <w:pPr>
        <w:spacing w:after="120" w:line="240" w:lineRule="auto"/>
        <w:ind w:firstLine="709"/>
        <w:jc w:val="both"/>
        <w:rPr>
          <w:szCs w:val="28"/>
        </w:rPr>
      </w:pPr>
      <w:r>
        <w:rPr>
          <w:noProof/>
          <w:lang w:val="en-US"/>
        </w:rPr>
        <w:pict w14:anchorId="78328915">
          <v:group id="Группа 96" o:spid="_x0000_s1026" style="position:absolute;left:0;text-align:left;margin-left:2131.9pt;margin-top:19.15pt;width:758.1pt;height:48.8pt;z-index:1;mso-position-horizontal:right;mso-position-horizontal-relative:page" coordorigin="1126,9754" coordsize="15162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">
            <v:group id="Group 99" o:spid="_x0000_s1027" style="position:absolute;left:1126;top:9754;width:7609;height:970" coordorigin="1126,9754" coordsize="760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group id="Group 100" o:spid="_x0000_s1028" style="position:absolute;left:1128;top:9754;width:7091;height:475" coordorigin="1128,9754" coordsize="709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rect id="Rectangle 101" o:spid="_x0000_s1029" style="position:absolute;left:1128;top:9782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" fillcolor="#b8cce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30" type="#_x0000_t202" style="position:absolute;left:1875;top:9754;width:6344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 style="mso-next-textbox:#Text Box 102">
                    <w:txbxContent>
                      <w:p w14:paraId="7DECC176" w14:textId="77777777" w:rsidR="00253B09" w:rsidRPr="00D95CA2" w:rsidRDefault="00253B09" w:rsidP="0057534A">
                        <w:pPr>
                          <w:rPr>
                            <w:sz w:val="20"/>
                            <w:szCs w:val="20"/>
                          </w:rPr>
                        </w:pPr>
                        <w:r w:rsidRPr="00D95CA2">
                          <w:rPr>
                            <w:sz w:val="20"/>
                            <w:szCs w:val="20"/>
                          </w:rPr>
                          <w:t>- обов’язкові компоненти ОП циклу загальної підготовки;</w:t>
                        </w:r>
                      </w:p>
                    </w:txbxContent>
                  </v:textbox>
                </v:shape>
              </v:group>
              <v:group id="Group 103" o:spid="_x0000_s1031" style="position:absolute;left:1126;top:10249;width:7609;height:475" coordorigin="1126,10319" coordsize="760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rect id="Rectangle 104" o:spid="_x0000_s1032" style="position:absolute;left:1126;top:10347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" fillcolor="#eeece1"/>
                <v:shape id="Text Box 105" o:spid="_x0000_s1033" type="#_x0000_t202" style="position:absolute;left:1873;top:10319;width:6862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 style="mso-next-textbox:#Text Box 105">
                    <w:txbxContent>
                      <w:p w14:paraId="2A536E83" w14:textId="77777777" w:rsidR="00253B09" w:rsidRPr="00D95CA2" w:rsidRDefault="00253B09" w:rsidP="0057534A">
                        <w:pPr>
                          <w:rPr>
                            <w:sz w:val="20"/>
                            <w:szCs w:val="20"/>
                          </w:rPr>
                        </w:pPr>
                        <w:r w:rsidRPr="00D95CA2">
                          <w:rPr>
                            <w:sz w:val="20"/>
                            <w:szCs w:val="20"/>
                          </w:rPr>
                          <w:t>- обов’язкові компоненти ОП циклу професійної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(фахової) </w:t>
                        </w:r>
                        <w:r w:rsidRPr="00D95CA2">
                          <w:rPr>
                            <w:sz w:val="20"/>
                            <w:szCs w:val="20"/>
                          </w:rPr>
                          <w:t xml:space="preserve"> підготовки;</w:t>
                        </w:r>
                      </w:p>
                    </w:txbxContent>
                  </v:textbox>
                </v:shape>
              </v:group>
            </v:group>
            <v:group id="Group 106" o:spid="_x0000_s1034" style="position:absolute;left:8681;top:9760;width:7091;height:475" coordorigin="8681,9760" coordsize="709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rect id="Rectangle 107" o:spid="_x0000_s1035" style="position:absolute;left:8681;top:9788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" fillcolor="#e5b8b7"/>
              <v:shape id="Text Box 108" o:spid="_x0000_s1036" type="#_x0000_t202" style="position:absolute;left:9428;top:9760;width:6344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 style="mso-next-textbox:#Text Box 108">
                  <w:txbxContent>
                    <w:p w14:paraId="2DD21B69" w14:textId="77777777" w:rsidR="00253B09" w:rsidRPr="00D95CA2" w:rsidRDefault="00253B09" w:rsidP="0057534A">
                      <w:pPr>
                        <w:rPr>
                          <w:sz w:val="20"/>
                          <w:szCs w:val="20"/>
                        </w:rPr>
                      </w:pPr>
                      <w:r w:rsidRPr="00D95CA2">
                        <w:rPr>
                          <w:sz w:val="20"/>
                          <w:szCs w:val="20"/>
                        </w:rPr>
                        <w:t>- вибіркові компоненти ОП циклу загальної підготовки;</w:t>
                      </w:r>
                    </w:p>
                  </w:txbxContent>
                </v:textbox>
              </v:shape>
            </v:group>
            <v:group id="Group 109" o:spid="_x0000_s1037" style="position:absolute;left:8679;top:10255;width:7609;height:475" coordorigin="8679,10255" coordsize="760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ctangle 110" o:spid="_x0000_s1038" style="position:absolute;left:8679;top:10283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" fillcolor="#aef0bf"/>
              <v:shape id="Text Box 111" o:spid="_x0000_s1039" type="#_x0000_t202" style="position:absolute;left:9426;top:10255;width:6862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 style="mso-next-textbox:#Text Box 111">
                  <w:txbxContent>
                    <w:p w14:paraId="6D7C8188" w14:textId="77777777" w:rsidR="00253B09" w:rsidRPr="00D95CA2" w:rsidRDefault="00253B09" w:rsidP="0057534A">
                      <w:pPr>
                        <w:rPr>
                          <w:sz w:val="20"/>
                          <w:szCs w:val="20"/>
                        </w:rPr>
                      </w:pPr>
                      <w:r w:rsidRPr="00D95CA2">
                        <w:rPr>
                          <w:sz w:val="20"/>
                          <w:szCs w:val="20"/>
                        </w:rPr>
                        <w:t>- вибіркові компоненти ОП циклу професійної</w:t>
                      </w:r>
                      <w:r>
                        <w:rPr>
                          <w:sz w:val="20"/>
                          <w:szCs w:val="20"/>
                        </w:rPr>
                        <w:t xml:space="preserve"> (фахової) </w:t>
                      </w:r>
                      <w:r w:rsidRPr="00D95CA2">
                        <w:rPr>
                          <w:sz w:val="20"/>
                          <w:szCs w:val="20"/>
                        </w:rPr>
                        <w:t xml:space="preserve"> підготовки.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14:paraId="40A119D1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p w14:paraId="7F684C26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p w14:paraId="5F3E5D37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p w14:paraId="768AFA4B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p w14:paraId="4CB0FDFD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p w14:paraId="3D0CBEBC" w14:textId="77777777" w:rsidR="00253B09" w:rsidRDefault="00253B09" w:rsidP="00745759">
      <w:pPr>
        <w:spacing w:after="120" w:line="240" w:lineRule="auto"/>
        <w:ind w:firstLine="709"/>
        <w:jc w:val="both"/>
        <w:rPr>
          <w:szCs w:val="28"/>
        </w:rPr>
      </w:pPr>
    </w:p>
    <w:bookmarkEnd w:id="4"/>
    <w:tbl>
      <w:tblPr>
        <w:tblW w:w="15867" w:type="dxa"/>
        <w:tblInd w:w="-426" w:type="dxa"/>
        <w:tblLook w:val="00A0" w:firstRow="1" w:lastRow="0" w:firstColumn="1" w:lastColumn="0" w:noHBand="0" w:noVBand="0"/>
      </w:tblPr>
      <w:tblGrid>
        <w:gridCol w:w="1112"/>
        <w:gridCol w:w="3688"/>
        <w:gridCol w:w="3271"/>
        <w:gridCol w:w="3837"/>
        <w:gridCol w:w="3959"/>
      </w:tblGrid>
      <w:tr w:rsidR="00253B09" w:rsidRPr="0057534A" w14:paraId="11A00C12" w14:textId="77777777" w:rsidTr="00C85684">
        <w:trPr>
          <w:trHeight w:val="38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F463" w14:textId="77777777" w:rsidR="00253B09" w:rsidRPr="0057534A" w:rsidRDefault="00253B09" w:rsidP="00F141B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5953563" w14:textId="77777777" w:rsidR="00253B09" w:rsidRPr="0057534A" w:rsidRDefault="00253B09" w:rsidP="00F141B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1 чверть</w:t>
            </w:r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82DCC03" w14:textId="77777777" w:rsidR="00253B09" w:rsidRPr="0057534A" w:rsidRDefault="00253B09" w:rsidP="00F141B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2 чверть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FF88002" w14:textId="77777777" w:rsidR="00253B09" w:rsidRPr="0057534A" w:rsidRDefault="00253B09" w:rsidP="00F141B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3 чверть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539C4D" w14:textId="77777777" w:rsidR="00253B09" w:rsidRPr="0057534A" w:rsidRDefault="00253B09" w:rsidP="00F141B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4 чверть</w:t>
            </w:r>
          </w:p>
        </w:tc>
      </w:tr>
      <w:tr w:rsidR="00253B09" w:rsidRPr="0057534A" w14:paraId="258E473F" w14:textId="77777777" w:rsidTr="0015760C">
        <w:trPr>
          <w:trHeight w:val="65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FBB6B3" w14:textId="77777777" w:rsidR="00253B09" w:rsidRDefault="00253B09" w:rsidP="00F141B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  <w:p w14:paraId="2A9CD8A8" w14:textId="77777777" w:rsidR="00253B09" w:rsidRPr="0057534A" w:rsidRDefault="00253B09" w:rsidP="00F141B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7534A"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959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EAF1DD"/>
            <w:vAlign w:val="center"/>
          </w:tcPr>
          <w:p w14:paraId="5E306086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760C">
              <w:rPr>
                <w:color w:val="000000"/>
                <w:sz w:val="24"/>
                <w:szCs w:val="24"/>
              </w:rPr>
              <w:t>Тепломасообмін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(8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AF1DD"/>
            <w:vAlign w:val="center"/>
          </w:tcPr>
          <w:p w14:paraId="00F3D711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Системи опалення, вентиляції та кондиціювання будівель</w:t>
            </w:r>
            <w:r>
              <w:rPr>
                <w:color w:val="000000"/>
                <w:sz w:val="24"/>
                <w:szCs w:val="24"/>
              </w:rPr>
              <w:t xml:space="preserve"> (6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53B09" w:rsidRPr="0057534A" w14:paraId="4AE2ABC0" w14:textId="77777777" w:rsidTr="0015760C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500BD6" w14:textId="77777777" w:rsidR="00253B09" w:rsidRPr="0057534A" w:rsidRDefault="00253B09" w:rsidP="00F141B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3FE2EED1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Системи енергопостачання</w:t>
            </w:r>
            <w:r>
              <w:rPr>
                <w:color w:val="000000"/>
                <w:sz w:val="24"/>
                <w:szCs w:val="24"/>
              </w:rPr>
              <w:t xml:space="preserve"> (7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7FF09074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Котельні та турбінні установки</w:t>
            </w:r>
            <w:r>
              <w:rPr>
                <w:color w:val="000000"/>
                <w:sz w:val="24"/>
                <w:szCs w:val="24"/>
              </w:rPr>
              <w:t xml:space="preserve"> (6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53B09" w:rsidRPr="0057534A" w14:paraId="7472C8A2" w14:textId="77777777" w:rsidTr="0015760C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E3B718" w14:textId="77777777" w:rsidR="00253B09" w:rsidRPr="0057534A" w:rsidRDefault="00253B09" w:rsidP="00F141B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5EF40575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Насосне та компресорне обладнання</w:t>
            </w:r>
            <w:r>
              <w:rPr>
                <w:color w:val="000000"/>
                <w:sz w:val="24"/>
                <w:szCs w:val="24"/>
              </w:rPr>
              <w:t xml:space="preserve"> (4кр)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52824F84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Системи контролю та обліку енергоносіїв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F6C1"/>
            <w:vAlign w:val="center"/>
          </w:tcPr>
          <w:p w14:paraId="6C315803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Вибіркова дисципліна 2.4</w:t>
            </w:r>
            <w:r>
              <w:rPr>
                <w:color w:val="000000"/>
                <w:sz w:val="24"/>
                <w:szCs w:val="24"/>
              </w:rPr>
              <w:t xml:space="preserve">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BDC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3E2B09C2" w14:textId="77777777" w:rsidTr="00C85684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87D427" w14:textId="77777777" w:rsidR="00253B09" w:rsidRPr="0057534A" w:rsidRDefault="00253B09" w:rsidP="00F141B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5FE2CC2F" w14:textId="77777777" w:rsidR="00253B09" w:rsidRPr="00393B5F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Розробка та впровадження WEB-проектів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C01632" w14:textId="77777777" w:rsidR="00253B09" w:rsidRPr="00393B5F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6203DF3" w14:textId="77777777" w:rsidR="00253B09" w:rsidRPr="00393B5F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Вибіркова дисципліна 1.4 загального каталогу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DF57F8D" w14:textId="77777777" w:rsidR="00253B09" w:rsidRPr="00393B5F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Виробнича практика</w:t>
            </w:r>
            <w:r>
              <w:rPr>
                <w:color w:val="000000"/>
                <w:sz w:val="24"/>
                <w:szCs w:val="24"/>
              </w:rPr>
              <w:t xml:space="preserve"> (6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53B09" w:rsidRPr="0057534A" w14:paraId="6FFC960A" w14:textId="77777777" w:rsidTr="0015760C">
        <w:trPr>
          <w:trHeight w:val="315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222089" w14:textId="77777777" w:rsidR="00253B09" w:rsidRPr="0057534A" w:rsidRDefault="00253B09" w:rsidP="00F141B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46DF10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F1DD"/>
            <w:vAlign w:val="center"/>
          </w:tcPr>
          <w:p w14:paraId="45E86AF7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Вибіркова дисципліна 2.5</w:t>
            </w:r>
            <w:r>
              <w:rPr>
                <w:color w:val="000000"/>
                <w:sz w:val="24"/>
                <w:szCs w:val="24"/>
              </w:rPr>
              <w:t xml:space="preserve">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F1DD"/>
            <w:vAlign w:val="center"/>
          </w:tcPr>
          <w:p w14:paraId="005C4CD7" w14:textId="77777777" w:rsidR="00253B09" w:rsidRPr="0057534A" w:rsidRDefault="00253B09" w:rsidP="00F141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Вибіркова дисципліна 2.</w:t>
            </w:r>
            <w:r>
              <w:rPr>
                <w:color w:val="000000"/>
                <w:sz w:val="24"/>
                <w:szCs w:val="24"/>
              </w:rPr>
              <w:t>6(4кр)</w:t>
            </w:r>
          </w:p>
        </w:tc>
      </w:tr>
      <w:tr w:rsidR="00253B09" w:rsidRPr="0057534A" w14:paraId="3FF591D3" w14:textId="77777777" w:rsidTr="00C85684">
        <w:trPr>
          <w:trHeight w:val="305"/>
        </w:trPr>
        <w:tc>
          <w:tcPr>
            <w:tcW w:w="111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814F7D8" w14:textId="77777777" w:rsidR="00253B09" w:rsidRPr="0057534A" w:rsidRDefault="00253B09" w:rsidP="00C85684">
            <w:pPr>
              <w:spacing w:line="276" w:lineRule="auto"/>
              <w:jc w:val="center"/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b/>
                <w:color w:val="000000"/>
                <w:sz w:val="24"/>
                <w:szCs w:val="24"/>
              </w:rPr>
              <w:t>4</w:t>
            </w:r>
            <w:r w:rsidRPr="0057534A">
              <w:rPr>
                <w:rFonts w:ascii="Times" w:hAnsi="Times"/>
                <w:b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EAF1DD"/>
            <w:vAlign w:val="center"/>
          </w:tcPr>
          <w:p w14:paraId="6774E538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Екологічні аспекти генерації та споживання енергії</w:t>
            </w:r>
            <w:r>
              <w:rPr>
                <w:color w:val="000000"/>
                <w:sz w:val="24"/>
                <w:szCs w:val="24"/>
              </w:rPr>
              <w:t xml:space="preserve"> (3кр)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/>
            <w:vAlign w:val="center"/>
          </w:tcPr>
          <w:p w14:paraId="0A8A87B0" w14:textId="77777777" w:rsidR="00253B09" w:rsidRPr="00393B5F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Вибіркова дисципліна 1.5 загального каталогу</w:t>
            </w:r>
            <w:r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7F842574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Оптимізація споживання енергоресурсів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vAlign w:val="center"/>
          </w:tcPr>
          <w:p w14:paraId="0B9DCE07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Переддипломна практика</w:t>
            </w:r>
            <w:r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53B09" w:rsidRPr="0057534A" w14:paraId="53EAE0DF" w14:textId="77777777" w:rsidTr="000A0791">
        <w:trPr>
          <w:trHeight w:val="375"/>
        </w:trPr>
        <w:tc>
          <w:tcPr>
            <w:tcW w:w="11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E816BB" w14:textId="77777777" w:rsidR="00253B09" w:rsidRPr="0057534A" w:rsidRDefault="00253B09" w:rsidP="00C85684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14:paraId="44BCDDEC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5760C">
              <w:rPr>
                <w:color w:val="000000"/>
                <w:sz w:val="24"/>
                <w:szCs w:val="24"/>
              </w:rPr>
              <w:t>Інжиніринг теплових мереж</w:t>
            </w:r>
            <w:r>
              <w:rPr>
                <w:color w:val="000000"/>
                <w:sz w:val="24"/>
                <w:szCs w:val="24"/>
              </w:rPr>
              <w:t xml:space="preserve"> (7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1B7"/>
            <w:vAlign w:val="center"/>
          </w:tcPr>
          <w:p w14:paraId="1C9A8658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Вибіркова дисципліна 2.</w:t>
            </w: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20AF1D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Кваліфікаційна робота</w:t>
            </w:r>
            <w:r>
              <w:rPr>
                <w:color w:val="000000"/>
                <w:sz w:val="24"/>
                <w:szCs w:val="24"/>
              </w:rPr>
              <w:t xml:space="preserve"> (12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53B09" w:rsidRPr="0057534A" w14:paraId="3322ED9A" w14:textId="77777777" w:rsidTr="00C85684">
        <w:trPr>
          <w:trHeight w:val="375"/>
        </w:trPr>
        <w:tc>
          <w:tcPr>
            <w:tcW w:w="11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C1B63B" w14:textId="77777777" w:rsidR="00253B09" w:rsidRPr="0057534A" w:rsidRDefault="00253B09" w:rsidP="00C85684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14:paraId="4678F2DD" w14:textId="77777777" w:rsidR="00253B09" w:rsidRPr="00393B5F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Електропостачання промислових підприємств</w:t>
            </w:r>
            <w:r>
              <w:rPr>
                <w:color w:val="000000"/>
                <w:sz w:val="24"/>
                <w:szCs w:val="24"/>
              </w:rPr>
              <w:t xml:space="preserve">(3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F6C1"/>
            <w:vAlign w:val="center"/>
          </w:tcPr>
          <w:p w14:paraId="2909E4D3" w14:textId="77777777" w:rsidR="00253B09" w:rsidRPr="00393B5F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Вибіркова дисципліна 2.</w:t>
            </w:r>
            <w:r>
              <w:rPr>
                <w:color w:val="000000"/>
                <w:sz w:val="24"/>
                <w:szCs w:val="24"/>
              </w:rPr>
              <w:t xml:space="preserve">8 (4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F6C1"/>
            <w:vAlign w:val="center"/>
          </w:tcPr>
          <w:p w14:paraId="7B9C32A3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Вибіркова дисципліна 2.</w:t>
            </w:r>
            <w:r>
              <w:rPr>
                <w:color w:val="000000"/>
                <w:sz w:val="24"/>
                <w:szCs w:val="24"/>
              </w:rPr>
              <w:t>9 (5кр)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4F9C10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095CC2A3" w14:textId="77777777" w:rsidTr="00C85684">
        <w:trPr>
          <w:trHeight w:val="375"/>
        </w:trPr>
        <w:tc>
          <w:tcPr>
            <w:tcW w:w="11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01F3FA" w14:textId="77777777" w:rsidR="00253B09" w:rsidRPr="0057534A" w:rsidRDefault="00253B09" w:rsidP="00C85684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10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F1DD"/>
            <w:noWrap/>
            <w:vAlign w:val="center"/>
          </w:tcPr>
          <w:p w14:paraId="0BF99F28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85684">
              <w:rPr>
                <w:color w:val="000000"/>
                <w:sz w:val="24"/>
                <w:szCs w:val="24"/>
              </w:rPr>
              <w:t>Енергоспоживальне</w:t>
            </w:r>
            <w:proofErr w:type="spellEnd"/>
            <w:r w:rsidRPr="00C85684">
              <w:rPr>
                <w:color w:val="000000"/>
                <w:sz w:val="24"/>
                <w:szCs w:val="24"/>
              </w:rPr>
              <w:t xml:space="preserve"> обладнання промислових підприємств</w:t>
            </w:r>
            <w:r>
              <w:rPr>
                <w:color w:val="000000"/>
                <w:sz w:val="24"/>
                <w:szCs w:val="24"/>
              </w:rPr>
              <w:t xml:space="preserve"> (6 </w:t>
            </w:r>
            <w:proofErr w:type="spellStart"/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5B7323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B09" w:rsidRPr="0057534A" w14:paraId="5DFB5270" w14:textId="77777777" w:rsidTr="00C85684">
        <w:trPr>
          <w:trHeight w:val="531"/>
        </w:trPr>
        <w:tc>
          <w:tcPr>
            <w:tcW w:w="11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38E2E" w14:textId="77777777" w:rsidR="00253B09" w:rsidRPr="0057534A" w:rsidRDefault="00253B09" w:rsidP="00C85684">
            <w:pPr>
              <w:spacing w:line="276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F6C1"/>
            <w:vAlign w:val="center"/>
          </w:tcPr>
          <w:p w14:paraId="0B925691" w14:textId="77777777" w:rsidR="00253B09" w:rsidRPr="0057534A" w:rsidRDefault="00253B09" w:rsidP="00C85684">
            <w:pPr>
              <w:spacing w:line="276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 w:rsidRPr="00C85684">
              <w:rPr>
                <w:color w:val="000000"/>
                <w:sz w:val="24"/>
                <w:szCs w:val="24"/>
              </w:rPr>
              <w:t>Вибіркова дисципліна 2.7</w:t>
            </w:r>
            <w:r>
              <w:rPr>
                <w:color w:val="000000"/>
                <w:sz w:val="24"/>
                <w:szCs w:val="24"/>
              </w:rPr>
              <w:t xml:space="preserve"> (5кр)</w:t>
            </w:r>
          </w:p>
        </w:tc>
        <w:tc>
          <w:tcPr>
            <w:tcW w:w="1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0FB765" w14:textId="77777777" w:rsidR="00253B09" w:rsidRPr="0057534A" w:rsidRDefault="00253B09" w:rsidP="00C8568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968E19" w14:textId="77777777" w:rsidR="00253B09" w:rsidRDefault="002D24CA" w:rsidP="003C34EF">
      <w:pPr>
        <w:spacing w:after="120" w:line="240" w:lineRule="auto"/>
        <w:ind w:firstLine="709"/>
        <w:jc w:val="both"/>
        <w:rPr>
          <w:szCs w:val="28"/>
        </w:rPr>
      </w:pPr>
      <w:r>
        <w:rPr>
          <w:noProof/>
          <w:lang w:val="en-US"/>
        </w:rPr>
        <w:pict w14:anchorId="45C1ED27">
          <v:group id="Группа 110" o:spid="_x0000_s1040" style="position:absolute;left:0;text-align:left;margin-left:2131.9pt;margin-top:29.95pt;width:758.1pt;height:48.8pt;z-index:2;mso-position-horizontal:right;mso-position-horizontal-relative:page;mso-position-vertical-relative:text" coordorigin="1126,9754" coordsize="15162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">
            <v:group id="Group 99" o:spid="_x0000_s1041" style="position:absolute;left:1126;top:9754;width:7609;height:970" coordorigin="1126,9754" coordsize="760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group id="Group 100" o:spid="_x0000_s1042" style="position:absolute;left:1128;top:9754;width:7091;height:475" coordorigin="1128,9754" coordsize="709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01" o:spid="_x0000_s1043" style="position:absolute;left:1128;top:9782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" fillcolor="#b8cce4"/>
                <v:shape id="Text Box 102" o:spid="_x0000_s1044" type="#_x0000_t202" style="position:absolute;left:1875;top:9754;width:6344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6FCEE39" w14:textId="77777777" w:rsidR="00253B09" w:rsidRPr="00D95CA2" w:rsidRDefault="00253B09" w:rsidP="003C34EF">
                        <w:pPr>
                          <w:rPr>
                            <w:sz w:val="20"/>
                            <w:szCs w:val="20"/>
                          </w:rPr>
                        </w:pPr>
                        <w:r w:rsidRPr="00D95CA2">
                          <w:rPr>
                            <w:sz w:val="20"/>
                            <w:szCs w:val="20"/>
                          </w:rPr>
                          <w:t>- обов’язкові компоненти ОП циклу загальної підготовки;</w:t>
                        </w:r>
                      </w:p>
                    </w:txbxContent>
                  </v:textbox>
                </v:shape>
              </v:group>
              <v:group id="Group 103" o:spid="_x0000_s1045" style="position:absolute;left:1126;top:10249;width:7609;height:475" coordorigin="1126,10319" coordsize="760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104" o:spid="_x0000_s1046" style="position:absolute;left:1126;top:10347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" fillcolor="#eeece1"/>
                <v:shape id="Text Box 105" o:spid="_x0000_s1047" type="#_x0000_t202" style="position:absolute;left:1873;top:10319;width:6862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27A6A2F" w14:textId="77777777" w:rsidR="00253B09" w:rsidRPr="00D95CA2" w:rsidRDefault="00253B09" w:rsidP="003C34EF">
                        <w:pPr>
                          <w:rPr>
                            <w:sz w:val="20"/>
                            <w:szCs w:val="20"/>
                          </w:rPr>
                        </w:pPr>
                        <w:r w:rsidRPr="00D95CA2">
                          <w:rPr>
                            <w:sz w:val="20"/>
                            <w:szCs w:val="20"/>
                          </w:rPr>
                          <w:t>- обов’язкові компоненти ОП циклу професійної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(фахової) </w:t>
                        </w:r>
                        <w:r w:rsidRPr="00D95CA2">
                          <w:rPr>
                            <w:sz w:val="20"/>
                            <w:szCs w:val="20"/>
                          </w:rPr>
                          <w:t xml:space="preserve"> підготовки;</w:t>
                        </w:r>
                      </w:p>
                    </w:txbxContent>
                  </v:textbox>
                </v:shape>
              </v:group>
            </v:group>
            <v:group id="Group 106" o:spid="_x0000_s1048" style="position:absolute;left:8681;top:9760;width:7091;height:475" coordorigin="8681,9760" coordsize="7091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rect id="Rectangle 107" o:spid="_x0000_s1049" style="position:absolute;left:8681;top:9788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" fillcolor="#e5b8b7"/>
              <v:shape id="Text Box 108" o:spid="_x0000_s1050" type="#_x0000_t202" style="position:absolute;left:9428;top:9760;width:6344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326699B8" w14:textId="77777777" w:rsidR="00253B09" w:rsidRPr="00D95CA2" w:rsidRDefault="00253B09" w:rsidP="003C34EF">
                      <w:pPr>
                        <w:rPr>
                          <w:sz w:val="20"/>
                          <w:szCs w:val="20"/>
                        </w:rPr>
                      </w:pPr>
                      <w:r w:rsidRPr="00D95CA2">
                        <w:rPr>
                          <w:sz w:val="20"/>
                          <w:szCs w:val="20"/>
                        </w:rPr>
                        <w:t>- вибіркові компоненти ОП циклу загальної підготовки;</w:t>
                      </w:r>
                    </w:p>
                  </w:txbxContent>
                </v:textbox>
              </v:shape>
            </v:group>
            <v:group id="Group 109" o:spid="_x0000_s1051" style="position:absolute;left:8679;top:10255;width:7609;height:475" coordorigin="8679,10255" coordsize="760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rect id="Rectangle 110" o:spid="_x0000_s1052" style="position:absolute;left:8679;top:10283;width:747;height: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" fillcolor="#aef0bf"/>
              <v:shape id="Text Box 111" o:spid="_x0000_s1053" type="#_x0000_t202" style="position:absolute;left:9426;top:10255;width:6862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D8D3458" w14:textId="77777777" w:rsidR="00253B09" w:rsidRPr="00D95CA2" w:rsidRDefault="00253B09" w:rsidP="003C34EF">
                      <w:pPr>
                        <w:rPr>
                          <w:sz w:val="20"/>
                          <w:szCs w:val="20"/>
                        </w:rPr>
                      </w:pPr>
                      <w:r w:rsidRPr="00D95CA2">
                        <w:rPr>
                          <w:sz w:val="20"/>
                          <w:szCs w:val="20"/>
                        </w:rPr>
                        <w:t>- вибіркові компоненти ОП циклу професійної</w:t>
                      </w:r>
                      <w:r>
                        <w:rPr>
                          <w:sz w:val="20"/>
                          <w:szCs w:val="20"/>
                        </w:rPr>
                        <w:t xml:space="preserve"> (фахової) </w:t>
                      </w:r>
                      <w:r w:rsidRPr="00D95CA2">
                        <w:rPr>
                          <w:sz w:val="20"/>
                          <w:szCs w:val="20"/>
                        </w:rPr>
                        <w:t xml:space="preserve"> підготовки.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14:paraId="63D60EC6" w14:textId="77777777" w:rsidR="00253B09" w:rsidRDefault="00253B09" w:rsidP="00295051">
      <w:pPr>
        <w:spacing w:before="240" w:after="120" w:line="240" w:lineRule="auto"/>
        <w:ind w:firstLine="709"/>
        <w:jc w:val="both"/>
        <w:rPr>
          <w:b/>
          <w:szCs w:val="28"/>
          <w:lang w:eastAsia="ru-RU"/>
        </w:rPr>
        <w:sectPr w:rsidR="00253B09" w:rsidSect="0057534A">
          <w:pgSz w:w="16838" w:h="11906" w:orient="landscape" w:code="9"/>
          <w:pgMar w:top="851" w:right="1134" w:bottom="567" w:left="1134" w:header="709" w:footer="709" w:gutter="0"/>
          <w:cols w:space="708"/>
          <w:rtlGutter/>
          <w:docGrid w:linePitch="360"/>
        </w:sectPr>
      </w:pPr>
    </w:p>
    <w:p w14:paraId="2601BCE4" w14:textId="77777777" w:rsidR="00253B09" w:rsidRDefault="00253B09" w:rsidP="00295051">
      <w:pPr>
        <w:spacing w:before="240" w:after="120" w:line="240" w:lineRule="auto"/>
        <w:ind w:firstLine="709"/>
        <w:jc w:val="both"/>
        <w:rPr>
          <w:b/>
          <w:bCs/>
          <w:color w:val="000000"/>
          <w:szCs w:val="28"/>
          <w:lang w:eastAsia="uk-UA"/>
        </w:rPr>
      </w:pPr>
      <w:r w:rsidRPr="00357764">
        <w:rPr>
          <w:b/>
          <w:szCs w:val="28"/>
          <w:lang w:eastAsia="ru-RU"/>
        </w:rPr>
        <w:lastRenderedPageBreak/>
        <w:t xml:space="preserve">3. </w:t>
      </w:r>
      <w:r w:rsidRPr="00357764">
        <w:rPr>
          <w:b/>
          <w:bCs/>
          <w:color w:val="000000"/>
          <w:szCs w:val="28"/>
          <w:lang w:eastAsia="uk-UA"/>
        </w:rPr>
        <w:t>Форма атестації здобувачів вищої освіти</w:t>
      </w:r>
    </w:p>
    <w:p w14:paraId="2BB82D14" w14:textId="77777777" w:rsidR="00253B09" w:rsidRDefault="00253B09" w:rsidP="006A6638">
      <w:pPr>
        <w:spacing w:line="240" w:lineRule="auto"/>
        <w:ind w:firstLine="709"/>
        <w:jc w:val="both"/>
        <w:rPr>
          <w:b/>
          <w:bCs/>
          <w:color w:val="000000"/>
          <w:szCs w:val="28"/>
          <w:lang w:eastAsia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379"/>
      </w:tblGrid>
      <w:tr w:rsidR="00253B09" w:rsidRPr="00382F71" w14:paraId="20B35B08" w14:textId="77777777" w:rsidTr="00016B37">
        <w:trPr>
          <w:trHeight w:val="151"/>
        </w:trPr>
        <w:tc>
          <w:tcPr>
            <w:tcW w:w="2835" w:type="dxa"/>
          </w:tcPr>
          <w:p w14:paraId="53A61F39" w14:textId="77777777" w:rsidR="00253B09" w:rsidRDefault="00253B09" w:rsidP="00016B37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2708A813" w14:textId="77777777" w:rsidR="00253B09" w:rsidRPr="00382F71" w:rsidRDefault="00253B09" w:rsidP="00016B37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Форми атестації здобувачів вищої освіти </w:t>
            </w:r>
          </w:p>
        </w:tc>
        <w:tc>
          <w:tcPr>
            <w:tcW w:w="6379" w:type="dxa"/>
          </w:tcPr>
          <w:p w14:paraId="122496A1" w14:textId="77777777" w:rsidR="00253B09" w:rsidRPr="006030A0" w:rsidRDefault="00253B09" w:rsidP="00C85684">
            <w:pPr>
              <w:pStyle w:val="17"/>
              <w:keepNext/>
              <w:widowControl w:val="0"/>
              <w:ind w:firstLine="10"/>
              <w:jc w:val="both"/>
              <w:rPr>
                <w:noProof/>
                <w:color w:val="000000"/>
                <w:sz w:val="24"/>
                <w:szCs w:val="24"/>
              </w:rPr>
            </w:pPr>
            <w:r w:rsidRPr="006030A0">
              <w:rPr>
                <w:noProof/>
                <w:color w:val="000000"/>
                <w:sz w:val="24"/>
                <w:szCs w:val="24"/>
              </w:rPr>
              <w:t xml:space="preserve">Атестація за освітньою програмою </w:t>
            </w:r>
            <w:r w:rsidRPr="00C85684">
              <w:rPr>
                <w:noProof/>
                <w:color w:val="000000"/>
                <w:sz w:val="24"/>
                <w:szCs w:val="24"/>
              </w:rPr>
              <w:t>«Енергоменеджмент та теплоенергетика</w:t>
            </w:r>
            <w:r w:rsidRPr="006030A0">
              <w:rPr>
                <w:noProof/>
                <w:sz w:val="24"/>
                <w:szCs w:val="24"/>
                <w:lang w:eastAsia="uk-UA"/>
              </w:rPr>
              <w:t xml:space="preserve"> спеціальності </w:t>
            </w:r>
            <w:r w:rsidRPr="006030A0">
              <w:rPr>
                <w:noProof/>
                <w:color w:val="000000"/>
                <w:sz w:val="24"/>
                <w:szCs w:val="24"/>
              </w:rPr>
              <w:t>144 Теплоенергетика здійснюється відкрито у формі публічного захисту кваліфікаційної роботи.</w:t>
            </w:r>
          </w:p>
        </w:tc>
      </w:tr>
      <w:tr w:rsidR="00253B09" w:rsidRPr="00382F71" w14:paraId="1456F5F3" w14:textId="77777777" w:rsidTr="00016B37">
        <w:trPr>
          <w:trHeight w:val="151"/>
        </w:trPr>
        <w:tc>
          <w:tcPr>
            <w:tcW w:w="2835" w:type="dxa"/>
          </w:tcPr>
          <w:p w14:paraId="1BB812C2" w14:textId="77777777" w:rsidR="00253B09" w:rsidRPr="00382F71" w:rsidRDefault="00253B09" w:rsidP="008C094C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Вимоги до кваліфікаційної роботи </w:t>
            </w:r>
          </w:p>
        </w:tc>
        <w:tc>
          <w:tcPr>
            <w:tcW w:w="6379" w:type="dxa"/>
          </w:tcPr>
          <w:p w14:paraId="7FB44F93" w14:textId="77777777" w:rsidR="00253B09" w:rsidRPr="006A6638" w:rsidRDefault="00253B09" w:rsidP="0020537F">
            <w:pPr>
              <w:pStyle w:val="Default"/>
              <w:jc w:val="both"/>
              <w:rPr>
                <w:lang w:val="uk-UA"/>
              </w:rPr>
            </w:pPr>
            <w:r w:rsidRPr="006A6638">
              <w:rPr>
                <w:lang w:val="uk-UA"/>
              </w:rPr>
              <w:t xml:space="preserve">Кваліфікаційна робота має передбачати розв’язання складної задачі або проблеми теплоенергетики, що передбачає проведення досліджень та/або здійснення інновацій та характеризується невизначеністю умов і вимог. </w:t>
            </w:r>
          </w:p>
          <w:p w14:paraId="435DB5F6" w14:textId="77777777" w:rsidR="00253B09" w:rsidRPr="006A6638" w:rsidRDefault="00253B09" w:rsidP="0020537F">
            <w:pPr>
              <w:pStyle w:val="Default"/>
              <w:jc w:val="both"/>
              <w:rPr>
                <w:lang w:val="uk-UA"/>
              </w:rPr>
            </w:pPr>
            <w:r w:rsidRPr="006A6638">
              <w:rPr>
                <w:lang w:val="uk-UA"/>
              </w:rPr>
              <w:t xml:space="preserve">Кваліфікаційна робота не повинна містити плагіату, фальсифікації та фабрикації. </w:t>
            </w:r>
          </w:p>
          <w:p w14:paraId="7D1A6612" w14:textId="77777777" w:rsidR="00253B09" w:rsidRPr="006A6638" w:rsidRDefault="00253B09" w:rsidP="0020537F">
            <w:pPr>
              <w:pStyle w:val="Default"/>
              <w:jc w:val="both"/>
              <w:rPr>
                <w:lang w:val="uk-UA"/>
              </w:rPr>
            </w:pPr>
            <w:r w:rsidRPr="006A6638">
              <w:rPr>
                <w:lang w:val="uk-UA"/>
              </w:rPr>
              <w:t xml:space="preserve">Кваліфікаційна робота має бути розміщена у </w:t>
            </w:r>
            <w:proofErr w:type="spellStart"/>
            <w:r w:rsidRPr="006A6638">
              <w:rPr>
                <w:lang w:val="uk-UA"/>
              </w:rPr>
              <w:t>репозитарії</w:t>
            </w:r>
            <w:proofErr w:type="spellEnd"/>
            <w:r w:rsidRPr="006A6638">
              <w:rPr>
                <w:lang w:val="uk-UA"/>
              </w:rPr>
              <w:t xml:space="preserve"> університету. </w:t>
            </w:r>
          </w:p>
          <w:p w14:paraId="78CABA38" w14:textId="77777777" w:rsidR="00253B09" w:rsidRPr="006A6638" w:rsidRDefault="00253B09" w:rsidP="0020537F">
            <w:pPr>
              <w:pStyle w:val="17"/>
              <w:ind w:firstLine="10"/>
              <w:jc w:val="both"/>
              <w:rPr>
                <w:noProof/>
                <w:color w:val="000000"/>
                <w:sz w:val="24"/>
                <w:szCs w:val="24"/>
              </w:rPr>
            </w:pPr>
            <w:r w:rsidRPr="006A6638">
              <w:rPr>
                <w:sz w:val="24"/>
                <w:szCs w:val="24"/>
              </w:rPr>
              <w:t xml:space="preserve">Оприлюднення кваліфікаційних робіт, що містять інформацію з обмеженим доступом, здійснювати у відповідності до вимог чинного законодавства. </w:t>
            </w:r>
          </w:p>
        </w:tc>
      </w:tr>
      <w:tr w:rsidR="00253B09" w:rsidRPr="00382F71" w14:paraId="45C5549A" w14:textId="77777777" w:rsidTr="00016B37">
        <w:trPr>
          <w:trHeight w:val="151"/>
        </w:trPr>
        <w:tc>
          <w:tcPr>
            <w:tcW w:w="2835" w:type="dxa"/>
          </w:tcPr>
          <w:p w14:paraId="67262BA4" w14:textId="77777777" w:rsidR="00253B09" w:rsidRPr="00382F71" w:rsidRDefault="00253B09" w:rsidP="00016B37">
            <w:pPr>
              <w:ind w:left="34" w:firstLine="0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82F71">
              <w:rPr>
                <w:b/>
                <w:bCs/>
                <w:color w:val="000000"/>
                <w:sz w:val="24"/>
                <w:szCs w:val="24"/>
                <w:lang w:eastAsia="uk-UA"/>
              </w:rPr>
              <w:t>Документи, які отримує випускник</w:t>
            </w:r>
          </w:p>
        </w:tc>
        <w:tc>
          <w:tcPr>
            <w:tcW w:w="6379" w:type="dxa"/>
          </w:tcPr>
          <w:p w14:paraId="3E650D8B" w14:textId="77777777" w:rsidR="00253B09" w:rsidRPr="006A6638" w:rsidRDefault="00253B09" w:rsidP="0020537F">
            <w:pPr>
              <w:pStyle w:val="17"/>
              <w:ind w:firstLine="10"/>
              <w:jc w:val="both"/>
              <w:rPr>
                <w:noProof/>
                <w:color w:val="000000"/>
                <w:sz w:val="24"/>
                <w:szCs w:val="24"/>
              </w:rPr>
            </w:pPr>
            <w:r w:rsidRPr="006A6638">
              <w:rPr>
                <w:noProof/>
                <w:color w:val="000000"/>
                <w:sz w:val="24"/>
                <w:szCs w:val="24"/>
              </w:rPr>
              <w:t xml:space="preserve">Випускник отримує документ встановленого зразка про присудження йому ступеня магістра із присвоєнням  кваліфікації: </w:t>
            </w:r>
            <w:r>
              <w:rPr>
                <w:noProof/>
                <w:color w:val="000000"/>
                <w:sz w:val="24"/>
                <w:szCs w:val="24"/>
              </w:rPr>
              <w:t>Бакалавр</w:t>
            </w:r>
            <w:r w:rsidRPr="006A6638">
              <w:rPr>
                <w:noProof/>
                <w:color w:val="000000"/>
                <w:sz w:val="24"/>
                <w:szCs w:val="24"/>
              </w:rPr>
              <w:t xml:space="preserve"> з т</w:t>
            </w:r>
            <w:r w:rsidRPr="006A6638">
              <w:rPr>
                <w:noProof/>
                <w:sz w:val="24"/>
                <w:szCs w:val="24"/>
                <w:lang w:eastAsia="uk-UA"/>
              </w:rPr>
              <w:t>еплоенергетики</w:t>
            </w:r>
          </w:p>
        </w:tc>
      </w:tr>
    </w:tbl>
    <w:p w14:paraId="3E4B803F" w14:textId="77777777" w:rsidR="00253B09" w:rsidRDefault="00253B09" w:rsidP="00870762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7183C4BB" w14:textId="77777777" w:rsidR="00253B09" w:rsidRDefault="00253B09" w:rsidP="00870762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671F1D96" w14:textId="77777777" w:rsidR="00253B09" w:rsidRDefault="00253B09" w:rsidP="00870762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2FBEF3D0" w14:textId="77777777" w:rsidR="00253B09" w:rsidRDefault="00253B09">
      <w:pPr>
        <w:spacing w:line="240" w:lineRule="auto"/>
        <w:ind w:firstLine="0"/>
        <w:rPr>
          <w:bCs/>
          <w:iCs/>
          <w:color w:val="000000"/>
          <w:szCs w:val="28"/>
          <w:lang w:eastAsia="uk-UA"/>
        </w:rPr>
        <w:sectPr w:rsidR="00253B09" w:rsidSect="00D77BA7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bCs/>
          <w:iCs/>
          <w:color w:val="000000"/>
          <w:szCs w:val="28"/>
          <w:lang w:eastAsia="uk-UA"/>
        </w:rPr>
        <w:br w:type="page"/>
      </w:r>
    </w:p>
    <w:p w14:paraId="4B9C30C1" w14:textId="77777777" w:rsidR="00253B09" w:rsidRPr="00B66A51" w:rsidRDefault="00253B09" w:rsidP="00D77BA7">
      <w:pPr>
        <w:jc w:val="center"/>
        <w:rPr>
          <w:b/>
        </w:rPr>
      </w:pPr>
      <w:r w:rsidRPr="00B66A51">
        <w:rPr>
          <w:b/>
        </w:rPr>
        <w:lastRenderedPageBreak/>
        <w:t xml:space="preserve">4. Матриця відповідності компонентів освітньо-професійної програми програмним </w:t>
      </w:r>
      <w:proofErr w:type="spellStart"/>
      <w:r w:rsidRPr="00B66A51">
        <w:rPr>
          <w:b/>
        </w:rPr>
        <w:t>компетентностям</w:t>
      </w:r>
      <w:proofErr w:type="spellEnd"/>
      <w:r w:rsidRPr="00B66A51">
        <w:rPr>
          <w:b/>
        </w:rPr>
        <w:t xml:space="preserve"> </w:t>
      </w:r>
    </w:p>
    <w:p w14:paraId="42072CD0" w14:textId="77777777" w:rsidR="00253B09" w:rsidRPr="00B66A51" w:rsidRDefault="00253B09" w:rsidP="00D77BA7">
      <w:pPr>
        <w:jc w:val="center"/>
        <w:rPr>
          <w:sz w:val="20"/>
          <w:szCs w:val="20"/>
        </w:rPr>
      </w:pPr>
    </w:p>
    <w:tbl>
      <w:tblPr>
        <w:tblW w:w="13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49"/>
      </w:tblGrid>
      <w:tr w:rsidR="00253B09" w:rsidRPr="00B66A51" w14:paraId="5EC5E408" w14:textId="77777777" w:rsidTr="00343D7F">
        <w:trPr>
          <w:trHeight w:val="309"/>
          <w:jc w:val="center"/>
        </w:trPr>
        <w:tc>
          <w:tcPr>
            <w:tcW w:w="663" w:type="dxa"/>
            <w:vMerge w:val="restart"/>
            <w:textDirection w:val="btLr"/>
            <w:vAlign w:val="center"/>
          </w:tcPr>
          <w:p w14:paraId="284EF318" w14:textId="77777777" w:rsidR="00253B09" w:rsidRPr="00B66A51" w:rsidRDefault="00253B09" w:rsidP="00F141BF">
            <w:pPr>
              <w:ind w:left="-225" w:right="-178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Компетентності</w:t>
            </w:r>
          </w:p>
        </w:tc>
        <w:tc>
          <w:tcPr>
            <w:tcW w:w="274" w:type="dxa"/>
          </w:tcPr>
          <w:p w14:paraId="77D096CA" w14:textId="77777777" w:rsidR="00253B09" w:rsidRPr="00B66A51" w:rsidRDefault="00253B09" w:rsidP="00F1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3" w:type="dxa"/>
            <w:gridSpan w:val="46"/>
            <w:vAlign w:val="center"/>
          </w:tcPr>
          <w:p w14:paraId="1835B0A2" w14:textId="77777777" w:rsidR="00253B09" w:rsidRPr="00B66A51" w:rsidRDefault="00253B09" w:rsidP="00F141BF">
            <w:pPr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Компоненти освітньо-професійної програми</w:t>
            </w:r>
          </w:p>
        </w:tc>
      </w:tr>
      <w:tr w:rsidR="00253B09" w:rsidRPr="00B66A51" w14:paraId="73E6684B" w14:textId="77777777" w:rsidTr="00343D7F">
        <w:trPr>
          <w:gridAfter w:val="1"/>
          <w:wAfter w:w="49" w:type="dxa"/>
          <w:cantSplit/>
          <w:trHeight w:val="1352"/>
          <w:jc w:val="center"/>
        </w:trPr>
        <w:tc>
          <w:tcPr>
            <w:tcW w:w="663" w:type="dxa"/>
            <w:vMerge/>
            <w:vAlign w:val="center"/>
          </w:tcPr>
          <w:p w14:paraId="68C9F50C" w14:textId="77777777" w:rsidR="00253B09" w:rsidRPr="00B66A51" w:rsidRDefault="00253B09" w:rsidP="00F141BF">
            <w:pPr>
              <w:ind w:left="-225" w:right="-1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26CACE03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ОК1.1</w:t>
            </w:r>
          </w:p>
        </w:tc>
        <w:tc>
          <w:tcPr>
            <w:tcW w:w="274" w:type="dxa"/>
            <w:textDirection w:val="btLr"/>
            <w:vAlign w:val="center"/>
          </w:tcPr>
          <w:p w14:paraId="4D4E1E35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ОК1.2</w:t>
            </w:r>
          </w:p>
        </w:tc>
        <w:tc>
          <w:tcPr>
            <w:tcW w:w="274" w:type="dxa"/>
            <w:textDirection w:val="btLr"/>
            <w:vAlign w:val="center"/>
          </w:tcPr>
          <w:p w14:paraId="48E9BE48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ОК1.3</w:t>
            </w:r>
          </w:p>
        </w:tc>
        <w:tc>
          <w:tcPr>
            <w:tcW w:w="274" w:type="dxa"/>
            <w:textDirection w:val="btLr"/>
            <w:vAlign w:val="center"/>
          </w:tcPr>
          <w:p w14:paraId="4A35A0A1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ОК1.4</w:t>
            </w:r>
          </w:p>
        </w:tc>
        <w:tc>
          <w:tcPr>
            <w:tcW w:w="274" w:type="dxa"/>
            <w:textDirection w:val="btLr"/>
            <w:vAlign w:val="center"/>
          </w:tcPr>
          <w:p w14:paraId="06601D7A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ОК1.5</w:t>
            </w:r>
          </w:p>
        </w:tc>
        <w:tc>
          <w:tcPr>
            <w:tcW w:w="274" w:type="dxa"/>
            <w:textDirection w:val="btLr"/>
          </w:tcPr>
          <w:p w14:paraId="305794C2" w14:textId="77777777" w:rsidR="00253B09" w:rsidRPr="00D77BA7" w:rsidRDefault="00253B09" w:rsidP="00D77BA7">
            <w:pPr>
              <w:spacing w:line="168" w:lineRule="auto"/>
              <w:ind w:left="-113" w:right="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 xml:space="preserve">  ОК1.6</w:t>
            </w:r>
          </w:p>
        </w:tc>
        <w:tc>
          <w:tcPr>
            <w:tcW w:w="274" w:type="dxa"/>
            <w:textDirection w:val="btLr"/>
            <w:vAlign w:val="center"/>
          </w:tcPr>
          <w:p w14:paraId="2AF29C3D" w14:textId="77777777" w:rsidR="00253B09" w:rsidRPr="00D77BA7" w:rsidRDefault="00253B09" w:rsidP="00D77BA7">
            <w:pPr>
              <w:spacing w:line="168" w:lineRule="auto"/>
              <w:ind w:left="-113" w:right="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 xml:space="preserve">  ОК1.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4" w:type="dxa"/>
            <w:textDirection w:val="btLr"/>
            <w:vAlign w:val="center"/>
          </w:tcPr>
          <w:p w14:paraId="386087C2" w14:textId="77777777" w:rsidR="00253B09" w:rsidRPr="00D77BA7" w:rsidRDefault="00253B09" w:rsidP="00D77BA7">
            <w:pPr>
              <w:spacing w:line="168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ОК1.8</w:t>
            </w:r>
          </w:p>
        </w:tc>
        <w:tc>
          <w:tcPr>
            <w:tcW w:w="273" w:type="dxa"/>
            <w:textDirection w:val="btLr"/>
            <w:vAlign w:val="center"/>
          </w:tcPr>
          <w:p w14:paraId="6A44EEC6" w14:textId="77777777" w:rsidR="00253B09" w:rsidRPr="00D77BA7" w:rsidRDefault="00253B09" w:rsidP="00D77BA7">
            <w:pPr>
              <w:spacing w:line="168" w:lineRule="auto"/>
              <w:ind w:left="-113" w:right="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</w:t>
            </w:r>
          </w:p>
        </w:tc>
        <w:tc>
          <w:tcPr>
            <w:tcW w:w="274" w:type="dxa"/>
            <w:textDirection w:val="btLr"/>
            <w:vAlign w:val="center"/>
          </w:tcPr>
          <w:p w14:paraId="7188FED7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ОК2.2.</w:t>
            </w:r>
          </w:p>
        </w:tc>
        <w:tc>
          <w:tcPr>
            <w:tcW w:w="274" w:type="dxa"/>
            <w:textDirection w:val="btLr"/>
            <w:vAlign w:val="center"/>
          </w:tcPr>
          <w:p w14:paraId="2FA560F0" w14:textId="77777777" w:rsidR="00253B09" w:rsidRPr="000A0791" w:rsidRDefault="00253B09" w:rsidP="00D77BA7">
            <w:pPr>
              <w:spacing w:line="168" w:lineRule="auto"/>
              <w:ind w:left="-113" w:firstLine="0"/>
              <w:jc w:val="center"/>
              <w:rPr>
                <w:color w:val="FF0000"/>
                <w:sz w:val="18"/>
                <w:szCs w:val="18"/>
              </w:rPr>
            </w:pPr>
            <w:r w:rsidRPr="000A0791">
              <w:rPr>
                <w:color w:val="FF0000"/>
                <w:sz w:val="18"/>
                <w:szCs w:val="18"/>
              </w:rPr>
              <w:t>ОК2.3</w:t>
            </w:r>
          </w:p>
        </w:tc>
        <w:tc>
          <w:tcPr>
            <w:tcW w:w="274" w:type="dxa"/>
            <w:textDirection w:val="btLr"/>
            <w:vAlign w:val="center"/>
          </w:tcPr>
          <w:p w14:paraId="7684A124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ОК2.4</w:t>
            </w:r>
          </w:p>
        </w:tc>
        <w:tc>
          <w:tcPr>
            <w:tcW w:w="274" w:type="dxa"/>
            <w:textDirection w:val="btLr"/>
            <w:vAlign w:val="center"/>
          </w:tcPr>
          <w:p w14:paraId="5926C6A1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ОК2.5</w:t>
            </w:r>
          </w:p>
        </w:tc>
        <w:tc>
          <w:tcPr>
            <w:tcW w:w="274" w:type="dxa"/>
            <w:textDirection w:val="btLr"/>
            <w:vAlign w:val="center"/>
          </w:tcPr>
          <w:p w14:paraId="3F9F05B3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ОК2.6</w:t>
            </w:r>
          </w:p>
        </w:tc>
        <w:tc>
          <w:tcPr>
            <w:tcW w:w="274" w:type="dxa"/>
            <w:textDirection w:val="btLr"/>
            <w:vAlign w:val="center"/>
          </w:tcPr>
          <w:p w14:paraId="52AA7D7E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ОК2.7</w:t>
            </w:r>
          </w:p>
        </w:tc>
        <w:tc>
          <w:tcPr>
            <w:tcW w:w="273" w:type="dxa"/>
            <w:textDirection w:val="btLr"/>
            <w:vAlign w:val="center"/>
          </w:tcPr>
          <w:p w14:paraId="719D1FF7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ОК2.8</w:t>
            </w:r>
          </w:p>
        </w:tc>
        <w:tc>
          <w:tcPr>
            <w:tcW w:w="274" w:type="dxa"/>
            <w:textDirection w:val="btLr"/>
            <w:vAlign w:val="center"/>
          </w:tcPr>
          <w:p w14:paraId="33E034BA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ОК2.9</w:t>
            </w:r>
          </w:p>
        </w:tc>
        <w:tc>
          <w:tcPr>
            <w:tcW w:w="274" w:type="dxa"/>
            <w:textDirection w:val="btLr"/>
            <w:vAlign w:val="center"/>
          </w:tcPr>
          <w:p w14:paraId="3B538FEC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ООК2.10</w:t>
            </w:r>
          </w:p>
        </w:tc>
        <w:tc>
          <w:tcPr>
            <w:tcW w:w="274" w:type="dxa"/>
            <w:textDirection w:val="btLr"/>
            <w:vAlign w:val="center"/>
          </w:tcPr>
          <w:p w14:paraId="0FC52E19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ОК2.11</w:t>
            </w:r>
          </w:p>
        </w:tc>
        <w:tc>
          <w:tcPr>
            <w:tcW w:w="274" w:type="dxa"/>
            <w:textDirection w:val="btLr"/>
            <w:vAlign w:val="center"/>
          </w:tcPr>
          <w:p w14:paraId="1A863500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ОК2.12</w:t>
            </w:r>
          </w:p>
        </w:tc>
        <w:tc>
          <w:tcPr>
            <w:tcW w:w="274" w:type="dxa"/>
            <w:textDirection w:val="btLr"/>
            <w:vAlign w:val="center"/>
          </w:tcPr>
          <w:p w14:paraId="29ABF228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ОК2.13</w:t>
            </w:r>
          </w:p>
        </w:tc>
        <w:tc>
          <w:tcPr>
            <w:tcW w:w="274" w:type="dxa"/>
            <w:textDirection w:val="btLr"/>
            <w:vAlign w:val="center"/>
          </w:tcPr>
          <w:p w14:paraId="4475A200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ОК2.14</w:t>
            </w:r>
          </w:p>
        </w:tc>
        <w:tc>
          <w:tcPr>
            <w:tcW w:w="274" w:type="dxa"/>
            <w:textDirection w:val="btLr"/>
            <w:vAlign w:val="center"/>
          </w:tcPr>
          <w:p w14:paraId="6FD4C00D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ОК2.15</w:t>
            </w:r>
          </w:p>
        </w:tc>
        <w:tc>
          <w:tcPr>
            <w:tcW w:w="273" w:type="dxa"/>
            <w:textDirection w:val="btLr"/>
            <w:vAlign w:val="center"/>
          </w:tcPr>
          <w:p w14:paraId="4FD89BB2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ОК2.16</w:t>
            </w:r>
          </w:p>
        </w:tc>
        <w:tc>
          <w:tcPr>
            <w:tcW w:w="274" w:type="dxa"/>
            <w:textDirection w:val="btLr"/>
            <w:vAlign w:val="center"/>
          </w:tcPr>
          <w:p w14:paraId="43D9E7EF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ОК.217</w:t>
            </w:r>
          </w:p>
        </w:tc>
        <w:tc>
          <w:tcPr>
            <w:tcW w:w="274" w:type="dxa"/>
            <w:textDirection w:val="btLr"/>
            <w:vAlign w:val="center"/>
          </w:tcPr>
          <w:p w14:paraId="19A3A7B9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ОК.218</w:t>
            </w:r>
          </w:p>
        </w:tc>
        <w:tc>
          <w:tcPr>
            <w:tcW w:w="274" w:type="dxa"/>
            <w:textDirection w:val="btLr"/>
            <w:vAlign w:val="center"/>
          </w:tcPr>
          <w:p w14:paraId="36662D43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ОК2.19</w:t>
            </w:r>
          </w:p>
        </w:tc>
        <w:tc>
          <w:tcPr>
            <w:tcW w:w="274" w:type="dxa"/>
            <w:textDirection w:val="btLr"/>
            <w:vAlign w:val="center"/>
          </w:tcPr>
          <w:p w14:paraId="08E34101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ОК2.20</w:t>
            </w:r>
          </w:p>
        </w:tc>
        <w:tc>
          <w:tcPr>
            <w:tcW w:w="274" w:type="dxa"/>
            <w:textDirection w:val="btLr"/>
            <w:vAlign w:val="center"/>
          </w:tcPr>
          <w:p w14:paraId="114178CA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ОК.2.21</w:t>
            </w:r>
          </w:p>
        </w:tc>
        <w:tc>
          <w:tcPr>
            <w:tcW w:w="274" w:type="dxa"/>
            <w:textDirection w:val="btLr"/>
            <w:vAlign w:val="center"/>
          </w:tcPr>
          <w:p w14:paraId="17C3A46B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478757D7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2E41AB13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ВК.1.1</w:t>
            </w:r>
          </w:p>
        </w:tc>
        <w:tc>
          <w:tcPr>
            <w:tcW w:w="274" w:type="dxa"/>
            <w:textDirection w:val="btLr"/>
            <w:vAlign w:val="center"/>
          </w:tcPr>
          <w:p w14:paraId="284CB4D2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ВК1.2</w:t>
            </w:r>
          </w:p>
        </w:tc>
        <w:tc>
          <w:tcPr>
            <w:tcW w:w="274" w:type="dxa"/>
            <w:textDirection w:val="btLr"/>
            <w:vAlign w:val="center"/>
          </w:tcPr>
          <w:p w14:paraId="21C1A99E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ВК1.3</w:t>
            </w:r>
          </w:p>
        </w:tc>
        <w:tc>
          <w:tcPr>
            <w:tcW w:w="274" w:type="dxa"/>
            <w:textDirection w:val="btLr"/>
            <w:vAlign w:val="center"/>
          </w:tcPr>
          <w:p w14:paraId="1D94D743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ВК1.4</w:t>
            </w:r>
          </w:p>
        </w:tc>
        <w:tc>
          <w:tcPr>
            <w:tcW w:w="274" w:type="dxa"/>
            <w:textDirection w:val="btLr"/>
            <w:vAlign w:val="center"/>
          </w:tcPr>
          <w:p w14:paraId="7212D60A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ВК1.5</w:t>
            </w:r>
          </w:p>
        </w:tc>
        <w:tc>
          <w:tcPr>
            <w:tcW w:w="274" w:type="dxa"/>
            <w:textDirection w:val="btLr"/>
            <w:vAlign w:val="center"/>
          </w:tcPr>
          <w:p w14:paraId="57AA4062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ВК1.6</w:t>
            </w:r>
          </w:p>
        </w:tc>
        <w:tc>
          <w:tcPr>
            <w:tcW w:w="274" w:type="dxa"/>
            <w:textDirection w:val="btLr"/>
            <w:vAlign w:val="center"/>
          </w:tcPr>
          <w:p w14:paraId="3974C818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ВК2.1</w:t>
            </w:r>
          </w:p>
        </w:tc>
        <w:tc>
          <w:tcPr>
            <w:tcW w:w="273" w:type="dxa"/>
            <w:textDirection w:val="btLr"/>
            <w:vAlign w:val="center"/>
          </w:tcPr>
          <w:p w14:paraId="502D080D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ВК2.2</w:t>
            </w:r>
          </w:p>
        </w:tc>
        <w:tc>
          <w:tcPr>
            <w:tcW w:w="274" w:type="dxa"/>
            <w:textDirection w:val="btLr"/>
            <w:vAlign w:val="center"/>
          </w:tcPr>
          <w:p w14:paraId="6A9AB190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ВК2.3</w:t>
            </w:r>
          </w:p>
        </w:tc>
        <w:tc>
          <w:tcPr>
            <w:tcW w:w="274" w:type="dxa"/>
            <w:textDirection w:val="btLr"/>
            <w:vAlign w:val="center"/>
          </w:tcPr>
          <w:p w14:paraId="4B9ACF28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ВК2.4</w:t>
            </w:r>
          </w:p>
        </w:tc>
        <w:tc>
          <w:tcPr>
            <w:tcW w:w="274" w:type="dxa"/>
            <w:textDirection w:val="btLr"/>
            <w:vAlign w:val="center"/>
          </w:tcPr>
          <w:p w14:paraId="0D0A1650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ВК2.5</w:t>
            </w:r>
          </w:p>
        </w:tc>
        <w:tc>
          <w:tcPr>
            <w:tcW w:w="274" w:type="dxa"/>
            <w:textDirection w:val="btLr"/>
            <w:vAlign w:val="center"/>
          </w:tcPr>
          <w:p w14:paraId="5706BA4D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ВК2.6</w:t>
            </w:r>
          </w:p>
        </w:tc>
        <w:tc>
          <w:tcPr>
            <w:tcW w:w="274" w:type="dxa"/>
            <w:textDirection w:val="btLr"/>
            <w:vAlign w:val="center"/>
          </w:tcPr>
          <w:p w14:paraId="38260180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ВК2.7</w:t>
            </w:r>
          </w:p>
        </w:tc>
        <w:tc>
          <w:tcPr>
            <w:tcW w:w="274" w:type="dxa"/>
            <w:textDirection w:val="btLr"/>
            <w:vAlign w:val="center"/>
          </w:tcPr>
          <w:p w14:paraId="25146A10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ВК2.8</w:t>
            </w:r>
          </w:p>
        </w:tc>
        <w:tc>
          <w:tcPr>
            <w:tcW w:w="273" w:type="dxa"/>
            <w:textDirection w:val="btLr"/>
            <w:vAlign w:val="center"/>
          </w:tcPr>
          <w:p w14:paraId="1B35A422" w14:textId="77777777" w:rsidR="00253B09" w:rsidRPr="00D77BA7" w:rsidRDefault="00253B09" w:rsidP="00D77BA7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ВК2.9</w:t>
            </w:r>
          </w:p>
        </w:tc>
      </w:tr>
      <w:tr w:rsidR="00253B09" w:rsidRPr="00B66A51" w14:paraId="4756C8B2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93BEB12" w14:textId="77777777" w:rsidR="00253B09" w:rsidRPr="00B66A51" w:rsidRDefault="00253B09" w:rsidP="00D77BA7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1</w:t>
            </w:r>
          </w:p>
        </w:tc>
        <w:tc>
          <w:tcPr>
            <w:tcW w:w="274" w:type="dxa"/>
            <w:vAlign w:val="center"/>
          </w:tcPr>
          <w:p w14:paraId="3AB60C0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F9018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BC515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68A34F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F1F2CA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</w:tcPr>
          <w:p w14:paraId="2A0076E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DE684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52C53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364474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0EBA5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0F961D" w14:textId="77777777" w:rsidR="00253B09" w:rsidRPr="000A0791" w:rsidRDefault="00253B09" w:rsidP="00D77BA7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FEAFB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A745B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2A2F3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62DBA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A915AC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5363B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25803B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B530F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A249C9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99436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BC60E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DE292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5DD8F9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FDA663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8FA44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9DBA9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0B1BC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365A1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2C182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A74F3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958EB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F902D9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931B50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FB7A61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492C01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E01EE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0F4B81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ED072CB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D0DB5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7B93B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DE97A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96D39F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56619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EAF762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B214B6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01DD828F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75E2E80" w14:textId="77777777" w:rsidR="00253B09" w:rsidRPr="00B66A51" w:rsidRDefault="00253B09" w:rsidP="00D77BA7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2</w:t>
            </w:r>
          </w:p>
        </w:tc>
        <w:tc>
          <w:tcPr>
            <w:tcW w:w="274" w:type="dxa"/>
            <w:vAlign w:val="center"/>
          </w:tcPr>
          <w:p w14:paraId="232ADC8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E5B4D29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FABEC1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18E2D0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661BE6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</w:tcPr>
          <w:p w14:paraId="3ED362D8" w14:textId="77777777" w:rsidR="00253B09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83CCF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15BDB8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C02A1A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00D0B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550EFF" w14:textId="77777777" w:rsidR="00253B09" w:rsidRPr="000A0791" w:rsidRDefault="00253B09" w:rsidP="00D77BA7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2D1DC9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DC76F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CDD95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17F47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30A377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FFDAE1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7CB81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B00A39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8516C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C8BE7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3FCF11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8F7B85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678A12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9288B5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754D7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287F3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A4CC9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49FA3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10509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0F0976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EE4A5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8A72E0B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09E438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922CE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D141A2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CFA1AB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79F15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B2C76BE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D40C3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E5D63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57472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51A13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A1E8E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71F6A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A0F8E9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64AFB801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29E663AB" w14:textId="77777777" w:rsidR="00253B09" w:rsidRPr="00B66A51" w:rsidRDefault="00253B09" w:rsidP="00D77BA7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3</w:t>
            </w:r>
          </w:p>
        </w:tc>
        <w:tc>
          <w:tcPr>
            <w:tcW w:w="274" w:type="dxa"/>
            <w:vAlign w:val="center"/>
          </w:tcPr>
          <w:p w14:paraId="068A680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6C6657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2E1B5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DB54B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4D92E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1F085D3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EEDBA0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06D30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DDB3CCB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B7EB8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0D33ADC" w14:textId="77777777" w:rsidR="00253B09" w:rsidRPr="000A0791" w:rsidRDefault="00253B09" w:rsidP="00D77BA7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85F95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BB5C58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D2586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978A91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6ABBA4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515712A" w14:textId="77777777" w:rsidR="00253B09" w:rsidRPr="00B66A51" w:rsidRDefault="00253B09" w:rsidP="00343D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2A2FD0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D29651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DD7CE9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A0DEE8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84A2DB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68A86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410CF5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EEC2F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9BAB527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AC48C3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142BA0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E72E9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F2B8A9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CA2FD8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E48DCA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205A4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32F0E3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35011A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C30930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4473A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15486C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6883C0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7324B2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3537FD5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5BC694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DDD81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B77FEF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BB3D9A6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DB1AFBD" w14:textId="77777777" w:rsidR="00253B09" w:rsidRPr="00B66A51" w:rsidRDefault="00253B09" w:rsidP="00D77B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0B613BD4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4432F01B" w14:textId="77777777" w:rsidR="00253B09" w:rsidRPr="00B66A51" w:rsidRDefault="00253B09" w:rsidP="00343D7F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4</w:t>
            </w:r>
          </w:p>
        </w:tc>
        <w:tc>
          <w:tcPr>
            <w:tcW w:w="274" w:type="dxa"/>
            <w:vAlign w:val="center"/>
          </w:tcPr>
          <w:p w14:paraId="71320B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E8A4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0805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5C01B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F9AC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4653D69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5C702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A46F6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5F7091B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933D1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9CC313" w14:textId="77777777" w:rsidR="00253B09" w:rsidRPr="000A0791" w:rsidRDefault="00253B09" w:rsidP="00343D7F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F490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5D83C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69606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4972EF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6F19AC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CB0D4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1C9EA0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A2340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57E4A5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F5F93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6598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7A00B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1DE87F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113571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E00DBF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030E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45F18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4FD12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17FB2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80B825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93A4F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72C400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7A1B53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B118C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106D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B42ADF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81990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7B6996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3280E3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B608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C7F82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2CC646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3490A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99ED4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7D4642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028C5166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2C40E997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5</w:t>
            </w:r>
          </w:p>
        </w:tc>
        <w:tc>
          <w:tcPr>
            <w:tcW w:w="274" w:type="dxa"/>
            <w:vAlign w:val="center"/>
          </w:tcPr>
          <w:p w14:paraId="514E1AD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67E9B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97EF6B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CC8CE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461E1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FDE7B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3B0607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721D3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4D761E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5D2D6A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824778" w14:textId="77777777" w:rsidR="00253B09" w:rsidRPr="000A0791" w:rsidRDefault="00253B09" w:rsidP="008F2F89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A0791">
              <w:rPr>
                <w:color w:val="FF0000"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4FCAF4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DCBA7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AEA3D4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73C87C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832D59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3896C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FC845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6CEA3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962672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F1BD97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A73BBE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4FD1DF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D7315F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1DCBD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22CD2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25324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0690D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EFEAD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E11064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E2BD42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7597C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44CAA6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32D81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599931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FABFEC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4598E4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AB3206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4EF636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C4C7D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E33A57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60046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495970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9D0609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A16EB7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C53B67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037BFD3F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5C1B58D2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6</w:t>
            </w:r>
          </w:p>
        </w:tc>
        <w:tc>
          <w:tcPr>
            <w:tcW w:w="274" w:type="dxa"/>
            <w:vAlign w:val="center"/>
          </w:tcPr>
          <w:p w14:paraId="202B54E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965AA0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39265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808FE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A1C6E0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B5BA5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9BB67F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91257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C56DD7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B7AB72F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D24C35" w14:textId="77777777" w:rsidR="00253B09" w:rsidRPr="000A0791" w:rsidRDefault="00253B09" w:rsidP="008F2F8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C267B2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810D45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AF85D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AE80B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18BDC3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D8D1D7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9B09AD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3071C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8908E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C274F3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B1623B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B658C6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1C94D7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2AD076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302A17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F9F76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E95F83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60849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3CA6AB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76BF518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A69007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F0557B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0C099B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D9427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BD6DFA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4F44D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510BC0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E0B37A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63085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542CEA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FE1A6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48D84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69E38B1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F1C5C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3D373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2E9D7FB2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46AEF948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7</w:t>
            </w:r>
          </w:p>
        </w:tc>
        <w:tc>
          <w:tcPr>
            <w:tcW w:w="274" w:type="dxa"/>
            <w:vAlign w:val="center"/>
          </w:tcPr>
          <w:p w14:paraId="419E1D1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9CFD93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CC301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5D2BB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263952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5EBCF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A82F1A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7D121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52C0F2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64F1B8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3DFA5EC" w14:textId="77777777" w:rsidR="00253B09" w:rsidRPr="000A0791" w:rsidRDefault="00253B09" w:rsidP="008F2F89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ECF1B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E023FB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754275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758A0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423DC19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39299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9FCFD8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9976AC1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E73CDD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16C074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E1F7A3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E5E55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E9CB64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0A13B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6A4383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50D67E0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E56EAA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7758A5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349453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CF0EA2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54BE2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0FB70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4ED981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9F01FD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C03510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647668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35611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6D9DE6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371B9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29824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378FB7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354249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E0C1085" w14:textId="77777777" w:rsidR="00253B09" w:rsidRPr="00B66A51" w:rsidRDefault="00253B09" w:rsidP="008F2F89">
            <w:pPr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FE26E1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CA770C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5E1A0C75" w14:textId="77777777" w:rsidTr="00994611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B38927F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8</w:t>
            </w:r>
          </w:p>
        </w:tc>
        <w:tc>
          <w:tcPr>
            <w:tcW w:w="274" w:type="dxa"/>
            <w:vAlign w:val="center"/>
          </w:tcPr>
          <w:p w14:paraId="7459133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43E3C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8704D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9D09B7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EA1B6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7A29DDC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2F528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97DB02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5DAA67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314A8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05A77E" w14:textId="77777777" w:rsidR="00253B09" w:rsidRPr="000A0791" w:rsidRDefault="00253B09" w:rsidP="008F2F89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F73CF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EA2E9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F0B0BE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5D5B40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2675EA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A73A2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46E01C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B47A19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60FC7D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72922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45D65C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E15DF4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08228C4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06CDE4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B97489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C9A98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7A12A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2ABD1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A4806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5DDFA7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DE1F9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6EA97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B680A5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61190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09D33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4F8F59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DF2916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DC1C7D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E1C09E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B590E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483E20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82FBA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FD696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5C224B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440710B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6EB8866D" w14:textId="77777777" w:rsidTr="00994611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285CD0A1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9</w:t>
            </w:r>
          </w:p>
        </w:tc>
        <w:tc>
          <w:tcPr>
            <w:tcW w:w="274" w:type="dxa"/>
            <w:vAlign w:val="center"/>
          </w:tcPr>
          <w:p w14:paraId="0BBC681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5F1E54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F624C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14:paraId="6CEE629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4891A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B0844A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73F839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A8943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04B0A0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CD692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48654B" w14:textId="77777777" w:rsidR="00253B09" w:rsidRPr="000A0791" w:rsidRDefault="00253B09" w:rsidP="008F2F89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A0791">
              <w:rPr>
                <w:color w:val="FF0000"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C62E3C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8CA55D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4AEFB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DA3F0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5DB1C93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8800CC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3762B8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714EC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0E74B7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4469F5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45AE22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DA207E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4C16ACD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F1B8A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45C4E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9E6F9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2AA4E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0525F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F8E3DF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EEAE56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47033C8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7F478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E74DD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4A24ED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B7026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4E48FD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F6E5A0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780D09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3CE984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7B4C5D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15BD9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6171B7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F85039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CE67DA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16F87C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258B2900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3809F916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ЗК 10</w:t>
            </w:r>
          </w:p>
        </w:tc>
        <w:tc>
          <w:tcPr>
            <w:tcW w:w="274" w:type="dxa"/>
            <w:vAlign w:val="center"/>
          </w:tcPr>
          <w:p w14:paraId="71A593A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1DBB7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7ADA9C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C56561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3259D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ACAB7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3B272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5A207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C9B730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97D30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881322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52B36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BA3FA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28C89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A49B1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FDF288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21EAE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3E6EE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3231F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B4CA7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7C743D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282737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934B7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AC3859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E834B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3B21E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916BF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CE6FD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498087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8AA05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C35156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82B8F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FE4CB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D308A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8FF397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4C8BC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9B53A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E5A31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6AD4B6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3320F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184561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CE73FD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89F22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1AB0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E101A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A08FAD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69C5FBDB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6B0AF40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1</w:t>
            </w:r>
          </w:p>
        </w:tc>
        <w:tc>
          <w:tcPr>
            <w:tcW w:w="274" w:type="dxa"/>
            <w:vAlign w:val="center"/>
          </w:tcPr>
          <w:p w14:paraId="23402AA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FB2156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ECC3A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19A07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2E298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FB3B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17AE0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7C7BB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4A208C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3754B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BADB6F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81061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D2A4B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06324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BC3F5A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7B31CE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685D3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7CE34D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CE1F2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8E0F7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F3D1C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C268D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3D2C3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0D61CA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1661B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AEF5D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1AA6A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7740B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3F95D7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8309D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E1DD17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F9202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52D19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3F061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D871D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946A1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B719E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68633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70B321B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20BF5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5A765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7B488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9ABAE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201623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22F06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96DF11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7634D421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B5BE2DD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2</w:t>
            </w:r>
          </w:p>
        </w:tc>
        <w:tc>
          <w:tcPr>
            <w:tcW w:w="274" w:type="dxa"/>
            <w:vAlign w:val="center"/>
          </w:tcPr>
          <w:p w14:paraId="3F1B1E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5F12A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5C765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636208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8BE62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08C4E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27692E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9EDAE1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E3C4E7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9C232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FD2772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DF148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248B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F9B73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F6B78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6EBD49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0478C2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D9AD1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D0E51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8F1E95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909E3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12A37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C14B21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4101E5B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D7706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FF289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C4B2D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0D0DA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ED1F16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26AA3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5C3FC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0728D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B72DB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612BA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CD3A62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99873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E56EF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DE209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2942EA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CF47C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001D8E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EB5C4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3EFBE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51F7E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79F1FFE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E9B486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2A252917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3BAF1D8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3</w:t>
            </w:r>
          </w:p>
        </w:tc>
        <w:tc>
          <w:tcPr>
            <w:tcW w:w="274" w:type="dxa"/>
            <w:vAlign w:val="center"/>
          </w:tcPr>
          <w:p w14:paraId="15DCCF0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FFE88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8990B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8088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018B2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A449CF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547110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658DE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D0134D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546A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B756809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A0791">
              <w:rPr>
                <w:color w:val="FF0000"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225100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E42EE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E8891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E03F8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2F0ECF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C0776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5B2A8C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201B0C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E6F3D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825787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08C372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2C30D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05AEDB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5D841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DA248C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CFD72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17E0EF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C10259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27EFD3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CC57F2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ABAFE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8889F6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58859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B08E04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E9093A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7E412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96E8F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974E7C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ECD48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A0FB1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CE150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09555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1B62A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A4E3DB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1C6292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4B5D6E8C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6EA6171F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4</w:t>
            </w:r>
          </w:p>
        </w:tc>
        <w:tc>
          <w:tcPr>
            <w:tcW w:w="274" w:type="dxa"/>
            <w:vAlign w:val="center"/>
          </w:tcPr>
          <w:p w14:paraId="74D1E0D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AB9D8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C8176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364A1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C6453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5AA43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5B1D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78A58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271C95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44C32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006945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D3405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57B33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F829FD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39EB2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5FFBB7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C7C52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0E466C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47BDE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4C358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2AF859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A3E49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4864C2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F253ED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E814C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70B30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913D5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EAB06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7F61E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DB8AC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6890A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81F04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EC4BE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27E06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D8142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D89DC0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CCA094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D2A66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545E34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2D074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B7D7C5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1738D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EC954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26AFD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347AA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B537286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764F0FB5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5A66D20A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5</w:t>
            </w:r>
          </w:p>
        </w:tc>
        <w:tc>
          <w:tcPr>
            <w:tcW w:w="274" w:type="dxa"/>
            <w:vAlign w:val="center"/>
          </w:tcPr>
          <w:p w14:paraId="3594BA0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B163B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4ABCF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4041F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B30AD8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7ED2D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6C3DA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851F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A05469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70BA2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A1908E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33682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2EC44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2DCA0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6ABC19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62E71E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ED59A8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9598B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115BE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FEC30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8D63F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8402AF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0BBDB8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1E0C50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6F4276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97EC7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25843F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F350CC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39617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5D5DF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5EA7BA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95EAF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63DBE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F7DC0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9C19BD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854F8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4870D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1CD1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68CB25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A3A76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59F06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069C04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400F64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F4968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406D39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77AB00E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4D672E48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521A98F3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6</w:t>
            </w:r>
          </w:p>
        </w:tc>
        <w:tc>
          <w:tcPr>
            <w:tcW w:w="274" w:type="dxa"/>
            <w:vAlign w:val="center"/>
          </w:tcPr>
          <w:p w14:paraId="616A886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EFFC75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8FFC7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D6797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FDAD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FDC17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F2A0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04654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EAD5A2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67BD4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D5B24D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25F57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46804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CB386B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442EC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8C2DA9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488DF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7B6F7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6ED75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47A1D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184CE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34C549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56615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6E27A0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6FB2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27C01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9001EB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4A865D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B56FA7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D269A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D2C637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F0BBC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616CB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942F4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E764C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1128C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569DB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5ECF7C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EEB658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7A23E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35AB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F2437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11F99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A1619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298CC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309E37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30758494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0A675DE5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7</w:t>
            </w:r>
          </w:p>
        </w:tc>
        <w:tc>
          <w:tcPr>
            <w:tcW w:w="274" w:type="dxa"/>
            <w:vAlign w:val="center"/>
          </w:tcPr>
          <w:p w14:paraId="3A89D69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F9FB6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52E802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F6201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39213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EBC0A2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DF605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7F334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CDF36E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4A55B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C856B4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B31AD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18C58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B5F953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EBC3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BBFCC1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05B0A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56BAC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348426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2848A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78035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24DDD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5EAA8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0C2380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EBF7C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8E411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4643CD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7DE48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B42D1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337BD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D23AE5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E33BE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7D1A8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6E92C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301431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78AE8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CCB96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F1730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BD64F0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7A35D1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37448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04D9F1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CDD862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71758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B71F73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3E6354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53B09" w:rsidRPr="00B66A51" w14:paraId="60C641A8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276BED5F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8</w:t>
            </w:r>
          </w:p>
        </w:tc>
        <w:tc>
          <w:tcPr>
            <w:tcW w:w="274" w:type="dxa"/>
            <w:vAlign w:val="center"/>
          </w:tcPr>
          <w:p w14:paraId="727E138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C0F15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F7B72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3B1D0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D4792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393D3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EF261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957E3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018352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BD3C2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5BA0D45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0A0791">
              <w:rPr>
                <w:color w:val="FF0000"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D9BED3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E7B54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21AF3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4BD6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C5FA15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BD60A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3266B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9AAE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141E6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E06FE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30BF6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2C139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9F81F5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D5EDE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01530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F2A06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014E1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1D8FB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41E29C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435BC2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7F30D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680969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1E28F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15C30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E89C5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C3A96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46939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049899B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4CD79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F8AA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B9A13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6AB56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5BE75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B65E31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D487BE7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0B654197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30D1A3DF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9</w:t>
            </w:r>
          </w:p>
        </w:tc>
        <w:tc>
          <w:tcPr>
            <w:tcW w:w="274" w:type="dxa"/>
            <w:vAlign w:val="center"/>
          </w:tcPr>
          <w:p w14:paraId="758873A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ECAD9F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18A70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CCB0A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A0D85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98893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D5473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19FE5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E3E547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3C7BA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5FB41D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8DBA9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3B143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84072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14513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87BAA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50966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A7C80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8B1E57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BBC410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1656C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0B9F2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E48D7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77146F0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F3C34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98022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97F10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0594D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2C085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49FF8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7DD924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4251C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48869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260A21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36B4D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DC401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37A9FA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4AE7B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EA907F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A455F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81E10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A1D74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CC988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80570A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3BF942D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7A47690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0A819327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4691F813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10</w:t>
            </w:r>
          </w:p>
        </w:tc>
        <w:tc>
          <w:tcPr>
            <w:tcW w:w="274" w:type="dxa"/>
            <w:vAlign w:val="center"/>
          </w:tcPr>
          <w:p w14:paraId="68E6CFE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9C303C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9748C8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3F3F7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72120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2A0B3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EFD9FF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ED9B4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06B75A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8E10C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25FB67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2A943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847D6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CBFBE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8C008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4FCD73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D93E3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34604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5F5D4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48AA84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665FE0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CE93A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0444D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7D1C2A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5252C4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206EB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D43607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CD922E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11CD8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99464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52A370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F8D40E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FF135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96BAF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8F69F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1E06F6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1EEAB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F1EFA3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2730A3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25BDD2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94141E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8AB94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FF38C2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546B1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A9D30AA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B60C56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256E189D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27F70261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11</w:t>
            </w:r>
          </w:p>
        </w:tc>
        <w:tc>
          <w:tcPr>
            <w:tcW w:w="274" w:type="dxa"/>
            <w:vAlign w:val="center"/>
          </w:tcPr>
          <w:p w14:paraId="4A231A7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BABE7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A29AB6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A175E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34A62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D84AA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B543B0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F267F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88A5A7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BCB5B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93C8FB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92120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CBB13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5AC7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A453A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32981C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63DEB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65151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E7B73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6C0C2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1BDC5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E1903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672D5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C42E00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9A728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29293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1E2FD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1D37C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AF262E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C910E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F9B729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872B7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19B920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3E04E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4F4DD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6A055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5B214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18C91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5E7031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6F83A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31B150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01B80F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FED21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FCFAB5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ED8F75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0A56DB2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3B09" w:rsidRPr="00B66A51" w14:paraId="75416C87" w14:textId="77777777" w:rsidTr="00343D7F">
        <w:trPr>
          <w:gridAfter w:val="1"/>
          <w:wAfter w:w="49" w:type="dxa"/>
          <w:trHeight w:val="233"/>
          <w:jc w:val="center"/>
        </w:trPr>
        <w:tc>
          <w:tcPr>
            <w:tcW w:w="663" w:type="dxa"/>
            <w:vAlign w:val="center"/>
          </w:tcPr>
          <w:p w14:paraId="0BB2F570" w14:textId="77777777" w:rsidR="00253B09" w:rsidRPr="00B66A51" w:rsidRDefault="00253B09" w:rsidP="008F2F89">
            <w:pPr>
              <w:spacing w:line="240" w:lineRule="auto"/>
              <w:ind w:left="-227" w:right="-176" w:firstLine="0"/>
              <w:jc w:val="center"/>
              <w:rPr>
                <w:b/>
                <w:sz w:val="20"/>
                <w:szCs w:val="20"/>
              </w:rPr>
            </w:pPr>
            <w:r w:rsidRPr="00B66A51">
              <w:rPr>
                <w:b/>
                <w:sz w:val="20"/>
                <w:szCs w:val="20"/>
              </w:rPr>
              <w:t>ФК 12</w:t>
            </w:r>
          </w:p>
        </w:tc>
        <w:tc>
          <w:tcPr>
            <w:tcW w:w="274" w:type="dxa"/>
            <w:vAlign w:val="center"/>
          </w:tcPr>
          <w:p w14:paraId="6B7E783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D6CE7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BB881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5FD01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BBFBD8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D5D6F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A4275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86AA4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C3FF016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EA6AF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163996" w14:textId="77777777" w:rsidR="00253B09" w:rsidRPr="000A0791" w:rsidRDefault="00253B09" w:rsidP="008F2F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ABD74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16EA9F1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7A52C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C74A8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083F96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030FA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A7D28F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99E37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0B78A7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46FEF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B05BD8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C0289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8E1E865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9D45B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88E503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C6620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8AC953E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FE6436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B515D2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12EABC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C4192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057B2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536C5A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708DF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0030B54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FD6841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9703E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37DBE1D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F3286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0624817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74958B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999A4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C0C379" w14:textId="77777777" w:rsidR="00253B09" w:rsidRPr="00B66A51" w:rsidRDefault="00253B09" w:rsidP="008F2F89">
            <w:pPr>
              <w:ind w:firstLine="0"/>
              <w:jc w:val="center"/>
              <w:rPr>
                <w:sz w:val="20"/>
                <w:szCs w:val="20"/>
              </w:rPr>
            </w:pPr>
            <w:r w:rsidRPr="00B66A51">
              <w:rPr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517FACF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3FDA8CC" w14:textId="77777777" w:rsidR="00253B09" w:rsidRPr="00B66A51" w:rsidRDefault="00253B09" w:rsidP="008F2F8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14:paraId="69ED6FC0" w14:textId="77777777" w:rsidR="00253B09" w:rsidRPr="00B66A51" w:rsidRDefault="00253B09" w:rsidP="00D77BA7">
      <w:pPr>
        <w:jc w:val="center"/>
        <w:rPr>
          <w:sz w:val="20"/>
          <w:szCs w:val="20"/>
        </w:rPr>
      </w:pPr>
    </w:p>
    <w:p w14:paraId="54E50A91" w14:textId="77777777" w:rsidR="00253B09" w:rsidRDefault="00253B09" w:rsidP="00870762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71D33324" w14:textId="77777777" w:rsidR="00253B09" w:rsidRDefault="00253B09" w:rsidP="00870762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4E5DDD72" w14:textId="77777777" w:rsidR="00253B09" w:rsidRDefault="00253B09" w:rsidP="00B4076F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02053183" w14:textId="77777777" w:rsidR="00253B09" w:rsidRDefault="00253B09" w:rsidP="00B4076F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1C4932ED" w14:textId="77777777" w:rsidR="00253B09" w:rsidRDefault="00253B09" w:rsidP="00870762">
      <w:pPr>
        <w:widowControl w:val="0"/>
        <w:spacing w:line="322" w:lineRule="exact"/>
        <w:ind w:right="20" w:firstLine="709"/>
        <w:jc w:val="both"/>
        <w:rPr>
          <w:bCs/>
          <w:iCs/>
          <w:color w:val="000000"/>
          <w:szCs w:val="28"/>
          <w:lang w:eastAsia="uk-UA"/>
        </w:rPr>
      </w:pPr>
    </w:p>
    <w:p w14:paraId="3F337AC1" w14:textId="77777777" w:rsidR="00253B09" w:rsidRPr="00B66A51" w:rsidRDefault="00253B09" w:rsidP="00343D7F">
      <w:pPr>
        <w:jc w:val="center"/>
        <w:rPr>
          <w:b/>
        </w:rPr>
      </w:pPr>
      <w:r w:rsidRPr="00B66A51">
        <w:rPr>
          <w:b/>
        </w:rPr>
        <w:t xml:space="preserve">5. Матриця забезпечення програмних результатів навчання (ПРН) </w:t>
      </w:r>
    </w:p>
    <w:p w14:paraId="34F901A0" w14:textId="77777777" w:rsidR="00253B09" w:rsidRPr="00B66A51" w:rsidRDefault="00253B09" w:rsidP="00343D7F">
      <w:pPr>
        <w:jc w:val="center"/>
        <w:rPr>
          <w:b/>
        </w:rPr>
      </w:pPr>
      <w:r w:rsidRPr="00B66A51">
        <w:rPr>
          <w:b/>
        </w:rPr>
        <w:t>відповідними компонентами освітньо-професійної програми</w:t>
      </w:r>
    </w:p>
    <w:p w14:paraId="4FC023DA" w14:textId="77777777" w:rsidR="00253B09" w:rsidRPr="00B66A51" w:rsidRDefault="00253B09" w:rsidP="00343D7F">
      <w:pPr>
        <w:jc w:val="center"/>
        <w:rPr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49"/>
      </w:tblGrid>
      <w:tr w:rsidR="00253B09" w:rsidRPr="00B66A51" w14:paraId="4A5C6FC7" w14:textId="77777777" w:rsidTr="00343D7F">
        <w:trPr>
          <w:trHeight w:val="309"/>
          <w:jc w:val="center"/>
        </w:trPr>
        <w:tc>
          <w:tcPr>
            <w:tcW w:w="664" w:type="dxa"/>
            <w:vMerge w:val="restart"/>
            <w:textDirection w:val="btLr"/>
            <w:vAlign w:val="center"/>
          </w:tcPr>
          <w:p w14:paraId="192C3C09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20"/>
                <w:szCs w:val="20"/>
              </w:rPr>
            </w:pPr>
            <w:r w:rsidRPr="00B66A51">
              <w:rPr>
                <w:b/>
                <w:bCs/>
                <w:sz w:val="20"/>
                <w:szCs w:val="20"/>
              </w:rPr>
              <w:t>Результати</w:t>
            </w:r>
          </w:p>
          <w:p w14:paraId="5107F6F1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20"/>
                <w:szCs w:val="20"/>
              </w:rPr>
            </w:pPr>
            <w:r w:rsidRPr="00B66A51">
              <w:rPr>
                <w:b/>
                <w:bCs/>
                <w:sz w:val="20"/>
                <w:szCs w:val="20"/>
              </w:rPr>
              <w:t>навчання</w:t>
            </w:r>
          </w:p>
        </w:tc>
        <w:tc>
          <w:tcPr>
            <w:tcW w:w="12372" w:type="dxa"/>
            <w:gridSpan w:val="46"/>
            <w:vAlign w:val="center"/>
          </w:tcPr>
          <w:p w14:paraId="399954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66A51">
              <w:rPr>
                <w:b/>
                <w:bCs/>
                <w:sz w:val="20"/>
                <w:szCs w:val="20"/>
              </w:rPr>
              <w:t>Компоненти освітньо-професійної програми</w:t>
            </w:r>
          </w:p>
        </w:tc>
      </w:tr>
      <w:tr w:rsidR="00253B09" w:rsidRPr="00B66A51" w14:paraId="1A5FF3D8" w14:textId="77777777" w:rsidTr="00343D7F">
        <w:trPr>
          <w:gridAfter w:val="1"/>
          <w:wAfter w:w="49" w:type="dxa"/>
          <w:cantSplit/>
          <w:trHeight w:val="1015"/>
          <w:jc w:val="center"/>
        </w:trPr>
        <w:tc>
          <w:tcPr>
            <w:tcW w:w="664" w:type="dxa"/>
            <w:vMerge/>
            <w:vAlign w:val="center"/>
          </w:tcPr>
          <w:p w14:paraId="5738F10B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3E842556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ОК1.1</w:t>
            </w:r>
          </w:p>
        </w:tc>
        <w:tc>
          <w:tcPr>
            <w:tcW w:w="274" w:type="dxa"/>
            <w:textDirection w:val="btLr"/>
            <w:vAlign w:val="center"/>
          </w:tcPr>
          <w:p w14:paraId="6E99351F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ОК1.2</w:t>
            </w:r>
          </w:p>
        </w:tc>
        <w:tc>
          <w:tcPr>
            <w:tcW w:w="274" w:type="dxa"/>
            <w:textDirection w:val="btLr"/>
            <w:vAlign w:val="center"/>
          </w:tcPr>
          <w:p w14:paraId="0697E126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ОК1.3</w:t>
            </w:r>
          </w:p>
        </w:tc>
        <w:tc>
          <w:tcPr>
            <w:tcW w:w="274" w:type="dxa"/>
            <w:textDirection w:val="btLr"/>
            <w:vAlign w:val="center"/>
          </w:tcPr>
          <w:p w14:paraId="0BA51E17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ОК1.4</w:t>
            </w:r>
          </w:p>
        </w:tc>
        <w:tc>
          <w:tcPr>
            <w:tcW w:w="274" w:type="dxa"/>
            <w:textDirection w:val="btLr"/>
            <w:vAlign w:val="center"/>
          </w:tcPr>
          <w:p w14:paraId="587FFD12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ОК1.5</w:t>
            </w:r>
          </w:p>
        </w:tc>
        <w:tc>
          <w:tcPr>
            <w:tcW w:w="274" w:type="dxa"/>
            <w:textDirection w:val="btLr"/>
            <w:vAlign w:val="center"/>
          </w:tcPr>
          <w:p w14:paraId="411C7587" w14:textId="77777777" w:rsidR="00253B09" w:rsidRPr="00D77BA7" w:rsidRDefault="00253B09" w:rsidP="00343D7F">
            <w:pPr>
              <w:spacing w:line="168" w:lineRule="auto"/>
              <w:ind w:left="-113" w:right="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 xml:space="preserve">  ОК1.6</w:t>
            </w:r>
          </w:p>
        </w:tc>
        <w:tc>
          <w:tcPr>
            <w:tcW w:w="274" w:type="dxa"/>
            <w:textDirection w:val="btLr"/>
            <w:vAlign w:val="center"/>
          </w:tcPr>
          <w:p w14:paraId="7BD59BA6" w14:textId="77777777" w:rsidR="00253B09" w:rsidRPr="00D77BA7" w:rsidRDefault="00253B09" w:rsidP="00343D7F">
            <w:pPr>
              <w:spacing w:line="168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D77BA7">
              <w:rPr>
                <w:b/>
                <w:sz w:val="18"/>
                <w:szCs w:val="18"/>
              </w:rPr>
              <w:t>ОК1.8</w:t>
            </w:r>
          </w:p>
        </w:tc>
        <w:tc>
          <w:tcPr>
            <w:tcW w:w="273" w:type="dxa"/>
            <w:textDirection w:val="btLr"/>
            <w:vAlign w:val="center"/>
          </w:tcPr>
          <w:p w14:paraId="4CC126D1" w14:textId="77777777" w:rsidR="00253B09" w:rsidRPr="00D77BA7" w:rsidRDefault="00253B09" w:rsidP="00343D7F">
            <w:pPr>
              <w:spacing w:line="168" w:lineRule="auto"/>
              <w:ind w:left="-113" w:right="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</w:t>
            </w:r>
          </w:p>
        </w:tc>
        <w:tc>
          <w:tcPr>
            <w:tcW w:w="274" w:type="dxa"/>
            <w:textDirection w:val="btLr"/>
            <w:vAlign w:val="center"/>
          </w:tcPr>
          <w:p w14:paraId="28FAEEFA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ОК2.2.</w:t>
            </w:r>
          </w:p>
        </w:tc>
        <w:tc>
          <w:tcPr>
            <w:tcW w:w="274" w:type="dxa"/>
            <w:textDirection w:val="btLr"/>
            <w:vAlign w:val="center"/>
          </w:tcPr>
          <w:p w14:paraId="3DAEB880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ОК2.3</w:t>
            </w:r>
          </w:p>
        </w:tc>
        <w:tc>
          <w:tcPr>
            <w:tcW w:w="274" w:type="dxa"/>
            <w:textDirection w:val="btLr"/>
            <w:vAlign w:val="center"/>
          </w:tcPr>
          <w:p w14:paraId="72E8CB82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ОК2.4</w:t>
            </w:r>
          </w:p>
        </w:tc>
        <w:tc>
          <w:tcPr>
            <w:tcW w:w="274" w:type="dxa"/>
            <w:textDirection w:val="btLr"/>
            <w:vAlign w:val="center"/>
          </w:tcPr>
          <w:p w14:paraId="67D41F3A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ОК2.5</w:t>
            </w:r>
          </w:p>
        </w:tc>
        <w:tc>
          <w:tcPr>
            <w:tcW w:w="274" w:type="dxa"/>
            <w:textDirection w:val="btLr"/>
            <w:vAlign w:val="center"/>
          </w:tcPr>
          <w:p w14:paraId="4FBEEE94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ОК2.6</w:t>
            </w:r>
          </w:p>
        </w:tc>
        <w:tc>
          <w:tcPr>
            <w:tcW w:w="274" w:type="dxa"/>
            <w:textDirection w:val="btLr"/>
            <w:vAlign w:val="center"/>
          </w:tcPr>
          <w:p w14:paraId="6AD37CEE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ОК2.7</w:t>
            </w:r>
          </w:p>
        </w:tc>
        <w:tc>
          <w:tcPr>
            <w:tcW w:w="273" w:type="dxa"/>
            <w:textDirection w:val="btLr"/>
            <w:vAlign w:val="center"/>
          </w:tcPr>
          <w:p w14:paraId="4E6C9625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ОК2.8</w:t>
            </w:r>
          </w:p>
        </w:tc>
        <w:tc>
          <w:tcPr>
            <w:tcW w:w="274" w:type="dxa"/>
            <w:textDirection w:val="btLr"/>
            <w:vAlign w:val="center"/>
          </w:tcPr>
          <w:p w14:paraId="36C8E1A2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ОК2.9</w:t>
            </w:r>
          </w:p>
        </w:tc>
        <w:tc>
          <w:tcPr>
            <w:tcW w:w="274" w:type="dxa"/>
            <w:textDirection w:val="btLr"/>
            <w:vAlign w:val="center"/>
          </w:tcPr>
          <w:p w14:paraId="5384D5AC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ООК2.10</w:t>
            </w:r>
          </w:p>
        </w:tc>
        <w:tc>
          <w:tcPr>
            <w:tcW w:w="274" w:type="dxa"/>
            <w:textDirection w:val="btLr"/>
            <w:vAlign w:val="center"/>
          </w:tcPr>
          <w:p w14:paraId="2A060ED0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ОК2.11</w:t>
            </w:r>
          </w:p>
        </w:tc>
        <w:tc>
          <w:tcPr>
            <w:tcW w:w="274" w:type="dxa"/>
            <w:textDirection w:val="btLr"/>
            <w:vAlign w:val="center"/>
          </w:tcPr>
          <w:p w14:paraId="4573078C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ОК2.12</w:t>
            </w:r>
          </w:p>
        </w:tc>
        <w:tc>
          <w:tcPr>
            <w:tcW w:w="274" w:type="dxa"/>
            <w:textDirection w:val="btLr"/>
            <w:vAlign w:val="center"/>
          </w:tcPr>
          <w:p w14:paraId="68F5525C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ОК2.13</w:t>
            </w:r>
          </w:p>
        </w:tc>
        <w:tc>
          <w:tcPr>
            <w:tcW w:w="274" w:type="dxa"/>
            <w:textDirection w:val="btLr"/>
            <w:vAlign w:val="center"/>
          </w:tcPr>
          <w:p w14:paraId="26657EB9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ОК2.14</w:t>
            </w:r>
          </w:p>
        </w:tc>
        <w:tc>
          <w:tcPr>
            <w:tcW w:w="274" w:type="dxa"/>
            <w:textDirection w:val="btLr"/>
            <w:vAlign w:val="center"/>
          </w:tcPr>
          <w:p w14:paraId="1EBB36E2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ОК2.15</w:t>
            </w:r>
          </w:p>
        </w:tc>
        <w:tc>
          <w:tcPr>
            <w:tcW w:w="273" w:type="dxa"/>
            <w:textDirection w:val="btLr"/>
            <w:vAlign w:val="center"/>
          </w:tcPr>
          <w:p w14:paraId="0F352E02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ОК2.16</w:t>
            </w:r>
          </w:p>
        </w:tc>
        <w:tc>
          <w:tcPr>
            <w:tcW w:w="274" w:type="dxa"/>
            <w:textDirection w:val="btLr"/>
            <w:vAlign w:val="center"/>
          </w:tcPr>
          <w:p w14:paraId="0632B528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ОК.217</w:t>
            </w:r>
          </w:p>
        </w:tc>
        <w:tc>
          <w:tcPr>
            <w:tcW w:w="274" w:type="dxa"/>
            <w:textDirection w:val="btLr"/>
            <w:vAlign w:val="center"/>
          </w:tcPr>
          <w:p w14:paraId="625C7C5F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ОК.218</w:t>
            </w:r>
          </w:p>
        </w:tc>
        <w:tc>
          <w:tcPr>
            <w:tcW w:w="274" w:type="dxa"/>
            <w:textDirection w:val="btLr"/>
            <w:vAlign w:val="center"/>
          </w:tcPr>
          <w:p w14:paraId="111C353C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ОК2.19</w:t>
            </w:r>
          </w:p>
        </w:tc>
        <w:tc>
          <w:tcPr>
            <w:tcW w:w="274" w:type="dxa"/>
            <w:textDirection w:val="btLr"/>
            <w:vAlign w:val="center"/>
          </w:tcPr>
          <w:p w14:paraId="023307C8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ОК2.20</w:t>
            </w:r>
          </w:p>
        </w:tc>
        <w:tc>
          <w:tcPr>
            <w:tcW w:w="274" w:type="dxa"/>
            <w:textDirection w:val="btLr"/>
            <w:vAlign w:val="center"/>
          </w:tcPr>
          <w:p w14:paraId="7ABE33FB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ОК.2.21</w:t>
            </w:r>
          </w:p>
        </w:tc>
        <w:tc>
          <w:tcPr>
            <w:tcW w:w="274" w:type="dxa"/>
            <w:textDirection w:val="btLr"/>
            <w:vAlign w:val="center"/>
          </w:tcPr>
          <w:p w14:paraId="6DDD2A74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ОК2.22</w:t>
            </w:r>
          </w:p>
        </w:tc>
        <w:tc>
          <w:tcPr>
            <w:tcW w:w="273" w:type="dxa"/>
            <w:textDirection w:val="btLr"/>
            <w:vAlign w:val="center"/>
          </w:tcPr>
          <w:p w14:paraId="58B2A83D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ОК2.23</w:t>
            </w:r>
          </w:p>
        </w:tc>
        <w:tc>
          <w:tcPr>
            <w:tcW w:w="274" w:type="dxa"/>
            <w:textDirection w:val="btLr"/>
            <w:vAlign w:val="center"/>
          </w:tcPr>
          <w:p w14:paraId="58ED0EFD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ВК.1.1</w:t>
            </w:r>
          </w:p>
        </w:tc>
        <w:tc>
          <w:tcPr>
            <w:tcW w:w="274" w:type="dxa"/>
            <w:textDirection w:val="btLr"/>
            <w:vAlign w:val="center"/>
          </w:tcPr>
          <w:p w14:paraId="1964F028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ВК1.2</w:t>
            </w:r>
          </w:p>
        </w:tc>
        <w:tc>
          <w:tcPr>
            <w:tcW w:w="274" w:type="dxa"/>
            <w:textDirection w:val="btLr"/>
            <w:vAlign w:val="center"/>
          </w:tcPr>
          <w:p w14:paraId="505DE5C1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ВК1.3</w:t>
            </w:r>
          </w:p>
        </w:tc>
        <w:tc>
          <w:tcPr>
            <w:tcW w:w="274" w:type="dxa"/>
            <w:textDirection w:val="btLr"/>
            <w:vAlign w:val="center"/>
          </w:tcPr>
          <w:p w14:paraId="3D43F1EF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ВК1.4</w:t>
            </w:r>
          </w:p>
        </w:tc>
        <w:tc>
          <w:tcPr>
            <w:tcW w:w="274" w:type="dxa"/>
            <w:textDirection w:val="btLr"/>
            <w:vAlign w:val="center"/>
          </w:tcPr>
          <w:p w14:paraId="72A528F9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ВК1.5</w:t>
            </w:r>
          </w:p>
        </w:tc>
        <w:tc>
          <w:tcPr>
            <w:tcW w:w="274" w:type="dxa"/>
            <w:textDirection w:val="btLr"/>
            <w:vAlign w:val="center"/>
          </w:tcPr>
          <w:p w14:paraId="4521DFC7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ВК1.6</w:t>
            </w:r>
          </w:p>
        </w:tc>
        <w:tc>
          <w:tcPr>
            <w:tcW w:w="274" w:type="dxa"/>
            <w:textDirection w:val="btLr"/>
            <w:vAlign w:val="center"/>
          </w:tcPr>
          <w:p w14:paraId="3F92B0EE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ВК2.1</w:t>
            </w:r>
          </w:p>
        </w:tc>
        <w:tc>
          <w:tcPr>
            <w:tcW w:w="273" w:type="dxa"/>
            <w:textDirection w:val="btLr"/>
            <w:vAlign w:val="center"/>
          </w:tcPr>
          <w:p w14:paraId="799A79EB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ВК2.2</w:t>
            </w:r>
          </w:p>
        </w:tc>
        <w:tc>
          <w:tcPr>
            <w:tcW w:w="274" w:type="dxa"/>
            <w:textDirection w:val="btLr"/>
            <w:vAlign w:val="center"/>
          </w:tcPr>
          <w:p w14:paraId="364415F2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ВК2.3</w:t>
            </w:r>
          </w:p>
        </w:tc>
        <w:tc>
          <w:tcPr>
            <w:tcW w:w="274" w:type="dxa"/>
            <w:textDirection w:val="btLr"/>
            <w:vAlign w:val="center"/>
          </w:tcPr>
          <w:p w14:paraId="6D0ABC34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ВК2.4</w:t>
            </w:r>
          </w:p>
        </w:tc>
        <w:tc>
          <w:tcPr>
            <w:tcW w:w="274" w:type="dxa"/>
            <w:textDirection w:val="btLr"/>
            <w:vAlign w:val="center"/>
          </w:tcPr>
          <w:p w14:paraId="4FE3082E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ВК2.5</w:t>
            </w:r>
          </w:p>
        </w:tc>
        <w:tc>
          <w:tcPr>
            <w:tcW w:w="274" w:type="dxa"/>
            <w:textDirection w:val="btLr"/>
            <w:vAlign w:val="center"/>
          </w:tcPr>
          <w:p w14:paraId="53BDBF20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ВК2.6</w:t>
            </w:r>
          </w:p>
        </w:tc>
        <w:tc>
          <w:tcPr>
            <w:tcW w:w="274" w:type="dxa"/>
            <w:textDirection w:val="btLr"/>
            <w:vAlign w:val="center"/>
          </w:tcPr>
          <w:p w14:paraId="315A167A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ВК2.7</w:t>
            </w:r>
          </w:p>
        </w:tc>
        <w:tc>
          <w:tcPr>
            <w:tcW w:w="274" w:type="dxa"/>
            <w:textDirection w:val="btLr"/>
            <w:vAlign w:val="center"/>
          </w:tcPr>
          <w:p w14:paraId="681D16B7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ВК2.8</w:t>
            </w:r>
          </w:p>
        </w:tc>
        <w:tc>
          <w:tcPr>
            <w:tcW w:w="273" w:type="dxa"/>
            <w:textDirection w:val="btLr"/>
            <w:vAlign w:val="center"/>
          </w:tcPr>
          <w:p w14:paraId="3EFD66DD" w14:textId="77777777" w:rsidR="00253B09" w:rsidRPr="00D77BA7" w:rsidRDefault="00253B09" w:rsidP="00343D7F">
            <w:pPr>
              <w:spacing w:line="168" w:lineRule="auto"/>
              <w:ind w:left="-11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ВК2.9</w:t>
            </w:r>
          </w:p>
        </w:tc>
      </w:tr>
      <w:tr w:rsidR="00253B09" w:rsidRPr="00B66A51" w14:paraId="136D5C63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6E1A6ADA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</w:t>
            </w:r>
          </w:p>
        </w:tc>
        <w:tc>
          <w:tcPr>
            <w:tcW w:w="273" w:type="dxa"/>
            <w:vAlign w:val="center"/>
          </w:tcPr>
          <w:p w14:paraId="06820E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79E8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E5C8A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4FC5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52CBE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64942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94F1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F0CA6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6601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B60A89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63141E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BA6E5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D290D7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F6C8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873E5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477C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7C38B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9867E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D79F6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0BF8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4959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D0A17F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745D83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8471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F3B1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FFEB9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FDA79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1249D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A82AC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37DF46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16D5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FC5E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BDC34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FA117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7C569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13F6B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EBB18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407527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F3ED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3EB70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3DB01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99840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6BBFD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AA674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748EB0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75E11F95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657E0A92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</w:t>
            </w:r>
          </w:p>
        </w:tc>
        <w:tc>
          <w:tcPr>
            <w:tcW w:w="273" w:type="dxa"/>
            <w:vAlign w:val="center"/>
          </w:tcPr>
          <w:p w14:paraId="2F685D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CE54C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96A7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B7650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AADE5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1F5BC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10F4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48A559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01AA9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F93F1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0F520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6DD76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20FC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8BB9F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86A2F7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ACCA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BEC95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E2896B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62AF27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A4FFC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CF607E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9A1E1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481CE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ECEB4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0B33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BFAEC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A05F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7AE59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C5D2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61FD4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2D66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D279B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94901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D67985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4C3C5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B39D5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A6D9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DF13D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D951A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1E21A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4FEB1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9EE67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15088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F4BCF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F024A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6B4449C8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58857F0E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3</w:t>
            </w:r>
          </w:p>
        </w:tc>
        <w:tc>
          <w:tcPr>
            <w:tcW w:w="273" w:type="dxa"/>
            <w:vAlign w:val="center"/>
          </w:tcPr>
          <w:p w14:paraId="1468138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7C1FA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C3807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23CAD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28844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7665A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A307A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56956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2F0FD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7FF25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80CCC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3C814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0374C5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797D0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53BD547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15D85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BD2F6F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5A217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C214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AA25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5CA38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FABEF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B7D282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7953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8807E8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8346D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42076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234EC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91863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1D639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792C6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DA9A6F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771E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C709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B5AE4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EC70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AE59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E9D35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00B0D8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138B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D3E1D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8BB8E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41D19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13170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8673AB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5A4755EE" w14:textId="77777777" w:rsidTr="00343D7F">
        <w:trPr>
          <w:gridAfter w:val="1"/>
          <w:wAfter w:w="49" w:type="dxa"/>
          <w:trHeight w:val="254"/>
          <w:jc w:val="center"/>
        </w:trPr>
        <w:tc>
          <w:tcPr>
            <w:tcW w:w="664" w:type="dxa"/>
            <w:vAlign w:val="center"/>
          </w:tcPr>
          <w:p w14:paraId="35CF6C8D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4</w:t>
            </w:r>
          </w:p>
        </w:tc>
        <w:tc>
          <w:tcPr>
            <w:tcW w:w="273" w:type="dxa"/>
            <w:vAlign w:val="center"/>
          </w:tcPr>
          <w:p w14:paraId="7184307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443D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06323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C0FC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B25DF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CAB95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B355A3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8D36D8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1E146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00D7D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665C7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ACC6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4412F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996F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34D769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CC3D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69CAF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9D16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70C2E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9F3250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E0BEC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03E9C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D2D53F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EF9D85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ED0C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157D9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81061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5D4801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441FDD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2B40F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0D6A33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5417A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BF83B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D07F2F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5006F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CCC15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5C208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5586D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754EA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56783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F4DB3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2EA90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BB7832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A2F4F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0AB82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3E116703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7DB87A47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5</w:t>
            </w:r>
          </w:p>
        </w:tc>
        <w:tc>
          <w:tcPr>
            <w:tcW w:w="273" w:type="dxa"/>
            <w:vAlign w:val="center"/>
          </w:tcPr>
          <w:p w14:paraId="2937E86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DCC0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DFD6A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3960A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3E178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1856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C4E80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B0549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E941F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394E78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8288A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C200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9B374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A4589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DE667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2BD4D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920FF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7BE70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5ABF0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5F2DF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F72F5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4520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0F0990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CF49C9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287E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92D4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F01D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B7FF1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C2A6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B8D45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B3EA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4879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5B20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F9EB7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1CA494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86B395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482EA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4D60EBC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41B49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B9DE6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95A4D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E2291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04E644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695E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775CCC2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1BFB625A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3CA9AC64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6</w:t>
            </w:r>
          </w:p>
        </w:tc>
        <w:tc>
          <w:tcPr>
            <w:tcW w:w="273" w:type="dxa"/>
            <w:vAlign w:val="center"/>
          </w:tcPr>
          <w:p w14:paraId="54474B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16F99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71840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E2AB2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CDC4C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01C6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130AFC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3D404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B372A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431A8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5CC7E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6D47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59F30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CCD9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6B3EB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639BB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598A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272EF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412DF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8D49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3950C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ADC5A8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288BE8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02660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1140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6D362A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7C8D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48FE4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50F3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69BE2F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5F75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2F543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4BD74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32F16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07F35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35F7C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7070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4912B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3E3B5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7860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201EB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4804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D2A3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C4285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E4D71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</w:tr>
      <w:tr w:rsidR="00253B09" w:rsidRPr="00B66A51" w14:paraId="31A50274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15F8E779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7</w:t>
            </w:r>
          </w:p>
        </w:tc>
        <w:tc>
          <w:tcPr>
            <w:tcW w:w="273" w:type="dxa"/>
            <w:vAlign w:val="center"/>
          </w:tcPr>
          <w:p w14:paraId="08D4B91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CD80A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CE0DB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F201E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3FA0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F002F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AD73F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D46050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3C7A0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22EC5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D262A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D1ED03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25E4D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2C9857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81213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79631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3DBC90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BB7F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24F9D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29225B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BDD18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1CA93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293CBF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0587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1F69C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62A5D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45455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680F03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8C6C3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0521161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5A019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FCF53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594C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D7AEF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85F76D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5E284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43B616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51405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10EE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09067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DEEB4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F48D2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D72DB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0284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591B3A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4F40A134" w14:textId="77777777" w:rsidTr="00343D7F">
        <w:trPr>
          <w:gridAfter w:val="1"/>
          <w:wAfter w:w="49" w:type="dxa"/>
          <w:trHeight w:val="256"/>
          <w:jc w:val="center"/>
        </w:trPr>
        <w:tc>
          <w:tcPr>
            <w:tcW w:w="664" w:type="dxa"/>
            <w:vAlign w:val="center"/>
          </w:tcPr>
          <w:p w14:paraId="225BFA41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8</w:t>
            </w:r>
          </w:p>
        </w:tc>
        <w:tc>
          <w:tcPr>
            <w:tcW w:w="273" w:type="dxa"/>
            <w:vAlign w:val="center"/>
          </w:tcPr>
          <w:p w14:paraId="3D9C48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9591B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03FD1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1011A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81E80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AFC6A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6430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5A4D3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5E0F5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7FCC2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C7FA1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D128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05FE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F9C89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D91CD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75724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ACD00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9B4662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8C055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8E1D0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FCEA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CAFF3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2ADE68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70B0B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382BC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F36BB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776AA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442E9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BD069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0B39D1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9F207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ADB1F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918C8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C7EBB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A962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38997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645D3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05A0CC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A8444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4FE4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EDCB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A002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8281E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BE47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FB85FD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5BE7364D" w14:textId="77777777" w:rsidTr="00343D7F">
        <w:trPr>
          <w:gridAfter w:val="1"/>
          <w:wAfter w:w="49" w:type="dxa"/>
          <w:trHeight w:val="246"/>
          <w:jc w:val="center"/>
        </w:trPr>
        <w:tc>
          <w:tcPr>
            <w:tcW w:w="664" w:type="dxa"/>
            <w:vAlign w:val="center"/>
          </w:tcPr>
          <w:p w14:paraId="7D751E48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9</w:t>
            </w:r>
          </w:p>
        </w:tc>
        <w:tc>
          <w:tcPr>
            <w:tcW w:w="273" w:type="dxa"/>
            <w:vAlign w:val="center"/>
          </w:tcPr>
          <w:p w14:paraId="11179A8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9110B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3B92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80626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4B7D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17BC6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A3945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77F583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67810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CCF3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A49F2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7A783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6339D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AEAEB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5728D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A5D04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33DC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A6C5F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05C07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B57B5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4A420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AD2E2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737D84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7112C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0EA473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BAEA8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C476A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08487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D1FE9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E20A12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D314C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D11EA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9229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570FA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A010A3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F078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4F89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E563B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34D79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3FAA0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699C7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6A357B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69F2C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94C0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FA6C52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196D51A5" w14:textId="77777777" w:rsidTr="00343D7F">
        <w:trPr>
          <w:gridAfter w:val="1"/>
          <w:wAfter w:w="49" w:type="dxa"/>
          <w:trHeight w:val="236"/>
          <w:jc w:val="center"/>
        </w:trPr>
        <w:tc>
          <w:tcPr>
            <w:tcW w:w="664" w:type="dxa"/>
            <w:vAlign w:val="center"/>
          </w:tcPr>
          <w:p w14:paraId="501B087B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10</w:t>
            </w:r>
          </w:p>
        </w:tc>
        <w:tc>
          <w:tcPr>
            <w:tcW w:w="273" w:type="dxa"/>
            <w:vAlign w:val="center"/>
          </w:tcPr>
          <w:p w14:paraId="38212EB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0A597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416A6B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0659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A1851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7C6D3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575F1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8CB239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2210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DE2AD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1EB89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9BAE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91A30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28AFA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4E70DD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0A63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93EA5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190E9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6D4A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EC0B47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D81E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06F8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5725DA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808C8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19C6A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9FCE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5C2CB6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0268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6018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18ECC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E58881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6A056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5EA7B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D5533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8A4D64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BCCD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2CA5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FCC2B7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AC5C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5E01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A71BA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0258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D0C016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9D85C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622358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1A2FBBEC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11E1DE51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11</w:t>
            </w:r>
          </w:p>
        </w:tc>
        <w:tc>
          <w:tcPr>
            <w:tcW w:w="273" w:type="dxa"/>
            <w:vAlign w:val="center"/>
          </w:tcPr>
          <w:p w14:paraId="211A85D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8C8C3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EB62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246C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59553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2654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92FCE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0FDEA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2CAC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D134C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E2B02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8BA2C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F170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8462D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CD0E30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A1F5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553D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28CC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932AF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79AE5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F234BF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8268B0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49AFE0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B37583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5400F3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94BE1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64C938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2C382F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844C6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B73928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C98C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1D18C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D4C425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199D85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0DB8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7A74D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E0510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B91C1A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1BFE9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A7D3E0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C156B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12902A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57756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F405EE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386171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1CE7B089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344910EC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12</w:t>
            </w:r>
          </w:p>
        </w:tc>
        <w:tc>
          <w:tcPr>
            <w:tcW w:w="273" w:type="dxa"/>
            <w:vAlign w:val="center"/>
          </w:tcPr>
          <w:p w14:paraId="721AEC7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EDD2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C049D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DED01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E1174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470F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32517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46C43C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712BA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A51B0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0BE36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20591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076DE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0FEB9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9CDF44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21C56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9FBAD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CEC41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444F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97FE9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0E787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303B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C5763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FA075A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CE4E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A9CCB2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C29C8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EC2F0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4D5020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ABA876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0E9463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38B1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A0B152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636DAF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7B549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688E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3385C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A1243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F695C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DE2BF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48C59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AD13A8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7BF0C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74FAB6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66E34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4B60B8D6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7F6C2985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13</w:t>
            </w:r>
          </w:p>
        </w:tc>
        <w:tc>
          <w:tcPr>
            <w:tcW w:w="273" w:type="dxa"/>
            <w:vAlign w:val="center"/>
          </w:tcPr>
          <w:p w14:paraId="7381C48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5D80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27F71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3FE66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76F99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51557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499B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0DEE6A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4338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E91F7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6A2CB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542C82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04EE8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40C9D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68C8B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C64AD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33313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F2F91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4AF4D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9EF3B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F925C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2BED4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33ACBC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A79A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EBB08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E0DC8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78EF9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8BADA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1918B9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7A471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969F0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603EC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55A47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938E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D8189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34459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5E07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5C01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0A23C2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EB68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04D0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7BB28E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1BFB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7C291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4408CA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66F8DD84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589FBF3C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14</w:t>
            </w:r>
          </w:p>
        </w:tc>
        <w:tc>
          <w:tcPr>
            <w:tcW w:w="273" w:type="dxa"/>
            <w:vAlign w:val="center"/>
          </w:tcPr>
          <w:p w14:paraId="037844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E1203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9D49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2322F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00496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0BA8D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59061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C4B6CD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9BF8D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A6C7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43EA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8A4FB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20B1F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590BA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420F03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AC531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FB419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0F06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73B11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15EA0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63FDE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434E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1025DE2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C9785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1A24C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00CBB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6940FE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9323A3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6F096D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6D792F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2D036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E8C7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3AA37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9CD80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1864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CCC88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6357B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CCBAC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B40F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CD14A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09F78E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EE355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D8256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C35AB2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1F4CA1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5F4ED012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74570E01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15</w:t>
            </w:r>
          </w:p>
        </w:tc>
        <w:tc>
          <w:tcPr>
            <w:tcW w:w="273" w:type="dxa"/>
            <w:vAlign w:val="center"/>
          </w:tcPr>
          <w:p w14:paraId="4AC142A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262DD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BAA8D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ED130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FEFC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31827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662F6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3529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E8CD8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6B829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37CFF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71BA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08BC7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32D9C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2DA6CA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86508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BCD18E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41FE9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CCF923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228E8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696A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182C6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B6B634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CC4CB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A721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BB425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ED16B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8C4D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8079B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3CA63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65D04E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91336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6F014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791572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DC9B39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FB46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C6C1C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304323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07B3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7D82C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0EC0E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0AD84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18C3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423756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F5D09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2C3010C7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6D913C72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16</w:t>
            </w:r>
          </w:p>
        </w:tc>
        <w:tc>
          <w:tcPr>
            <w:tcW w:w="273" w:type="dxa"/>
            <w:vAlign w:val="center"/>
          </w:tcPr>
          <w:p w14:paraId="77C8CF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CF7B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BD681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C4F468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523CE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F848A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10838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637941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D2007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69E8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1499B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5A303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F877E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41DF06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B9B89E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90787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EE54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3C825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60AA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8855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51628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3ED8C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90FE39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9A53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885DC3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5DF65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BFF8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A3227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6CFA3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C77CB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C08AB4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9EEC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D4753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A19BA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1DDBD1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AD2B7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6999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62AD85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BB6D3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5A5D8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C2EF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78D9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45E3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2551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0BB4AC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141E661B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4B007863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17</w:t>
            </w:r>
          </w:p>
        </w:tc>
        <w:tc>
          <w:tcPr>
            <w:tcW w:w="273" w:type="dxa"/>
            <w:vAlign w:val="center"/>
          </w:tcPr>
          <w:p w14:paraId="6C1747F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31AB2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07F9C8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A5E5E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97295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F092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38D90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AEAF9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36CA55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0F1A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748C3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23375D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3D8A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F7744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A353DA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8A484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033F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A539E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FAC00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9672E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C4069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3D27B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E2A84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0398CC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DB6A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82CBF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D80FC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E357C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AC71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38532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E7C56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8D164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9C60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61DF71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69E01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A4EB3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E0B41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A6A7E2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2773C5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51E39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793F9F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E9F6E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4B141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1B45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4EF5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</w:tr>
      <w:tr w:rsidR="00253B09" w:rsidRPr="00B66A51" w14:paraId="37268ECA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6D3FC3FE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18</w:t>
            </w:r>
          </w:p>
        </w:tc>
        <w:tc>
          <w:tcPr>
            <w:tcW w:w="273" w:type="dxa"/>
            <w:vAlign w:val="center"/>
          </w:tcPr>
          <w:p w14:paraId="424ECB3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D755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072CA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47C85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DCD59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FFAFFF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3A4EB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6EBA8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9B9F7F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6A4B6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EDB2F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CA162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BF95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DB15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7E13A8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8F6F6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B2009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2CD547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2ED24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4658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B9E9A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4609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6F405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70FA0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33B31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6AFC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5B531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8EF27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F8B50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04548F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0D4F3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A5249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79510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265EC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40E949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683E3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0270B5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4EAAF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A66D88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8CE44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1EEEC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BBA565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8EA3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2E5CF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B14EB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58A80340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5D40A4F6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19</w:t>
            </w:r>
          </w:p>
        </w:tc>
        <w:tc>
          <w:tcPr>
            <w:tcW w:w="273" w:type="dxa"/>
            <w:vAlign w:val="center"/>
          </w:tcPr>
          <w:p w14:paraId="1405597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4529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5051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5BA2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68E03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6EE90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1EEE1B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4556B4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01D90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EF2D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C1647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37153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36F5B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7C5F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E56F76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5CD13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8D27BA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DD8AC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72101F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54C09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6D17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21ED8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AA1665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E0412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30EA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9A065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515A9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10C6B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8047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856E0B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F7DF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56E6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C2C32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C6772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1D5086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B021F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141D0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2AA922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B5984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9F48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A9D56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1006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EE64F5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47DD0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9B3FAC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25142A83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4091841E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20</w:t>
            </w:r>
          </w:p>
        </w:tc>
        <w:tc>
          <w:tcPr>
            <w:tcW w:w="273" w:type="dxa"/>
            <w:vAlign w:val="center"/>
          </w:tcPr>
          <w:p w14:paraId="298652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2675B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7F414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F913E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7DFC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433A4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20A35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2282F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B71A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8883F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3AAD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2CAD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7C0FE77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2FB8C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6D1014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2A460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FCE2AF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5392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36CE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9A3B63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89311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D138FC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227FA02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30EB4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BF42E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476B3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8E3FED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B3BF8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C7F7A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973EE4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88C6E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434C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E3805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BF84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95324A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B272D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9EC56D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ACCE49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6AC80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87A2F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836D9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110D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3A366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46A95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DDA91B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2FC4F276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11AFBD0F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21</w:t>
            </w:r>
          </w:p>
        </w:tc>
        <w:tc>
          <w:tcPr>
            <w:tcW w:w="273" w:type="dxa"/>
            <w:vAlign w:val="center"/>
          </w:tcPr>
          <w:p w14:paraId="1DF4974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5C6CC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C64D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A102A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EFCD5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A4273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8148D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8D3399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56250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D6A9E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41A7A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CC9F1F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533B1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0F807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BC0CA5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E1E8B3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D0D97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B335B2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3CFED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08B0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6FD15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BDE7C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B7228A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58E09E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1D98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B66290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941260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35D63C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CA168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3CED9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88BC5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AE334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F1937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CB41B6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48CBF1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8CEDC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8B3C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3ADCC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D80D5B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9499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D124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77154E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D21F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10EF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5B6C58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1BB9CDC9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31965C9B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22</w:t>
            </w:r>
          </w:p>
        </w:tc>
        <w:tc>
          <w:tcPr>
            <w:tcW w:w="273" w:type="dxa"/>
            <w:vAlign w:val="center"/>
          </w:tcPr>
          <w:p w14:paraId="706B619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8B38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1F9757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1C595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9CCCF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66F7EC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5EDBA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81E57B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17AF1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A5EF1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D2DD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688CA5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C7979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0E6A5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012958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400051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FCEEB3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21690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C619A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D361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4F73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10566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ACF0B5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3F256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2EF5E1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F8EC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F9980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E09D1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9F6ED0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0F0A4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E7671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6B7BC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7977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E9AE6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DD3B36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95588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72B13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C04D02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FB29E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7918D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ABA712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93D3D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B329D7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CEFD0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2CE9F1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05442BB1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421853BD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23</w:t>
            </w:r>
          </w:p>
        </w:tc>
        <w:tc>
          <w:tcPr>
            <w:tcW w:w="273" w:type="dxa"/>
            <w:vAlign w:val="center"/>
          </w:tcPr>
          <w:p w14:paraId="3A514A9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A7168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1963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0694F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8DDD4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D6F28A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C76DD5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71725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F575F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CBC0D9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62AA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53AB80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B347D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D939F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891674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33477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4956B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90135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542527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C63382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6D6F8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5B8B1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CF2F7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01CFB8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EA8D9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B47878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26B7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263669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A645B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70A5B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354318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FC00A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B1B19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F73DE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600FBD4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DC901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910A5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5467DB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52256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71E2A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10A1F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2177C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FC4C2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03607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398BAD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277828C4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234CD329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24</w:t>
            </w:r>
          </w:p>
        </w:tc>
        <w:tc>
          <w:tcPr>
            <w:tcW w:w="273" w:type="dxa"/>
            <w:vAlign w:val="center"/>
          </w:tcPr>
          <w:p w14:paraId="554D85A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A0DA65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B2704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08A417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FF2F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C4981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B0BB57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B3EAEB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EC26E3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0A05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94EA5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EEE07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CAB76C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48F7EAE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9FBBED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9D521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82BF6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2F5076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2A4E2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0592B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DB27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57678D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D05A1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20C25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FCBFF5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00F528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6DD8ED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BE5FE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71B0B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3" w:type="dxa"/>
            <w:vAlign w:val="center"/>
          </w:tcPr>
          <w:p w14:paraId="3A95B5E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1C70FD3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5AF29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BC6E48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8395B0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B668C9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2C3D4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438482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0E35CFC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70A83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F1EBD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F0A6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B3882A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1F87E0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508CCE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DAAAB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523CC70D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47C0A65E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25</w:t>
            </w:r>
          </w:p>
        </w:tc>
        <w:tc>
          <w:tcPr>
            <w:tcW w:w="273" w:type="dxa"/>
            <w:vAlign w:val="center"/>
          </w:tcPr>
          <w:p w14:paraId="44BB42B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EFAFC6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DB310A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991D65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AD7B57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05A9B5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05EFB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1C8E45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EBC5C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A10232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821C5F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2B582E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86BCBC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74A44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7CEE0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67DFAC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A0969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612AE2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5AF79D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7E2E48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6525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4FC99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4CF4D5E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7BF066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664ED64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F3DE9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0EAFD2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A39AAC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15A42A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5EBAF14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C631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265715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8B8C8E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4011527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895369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F5C7A6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9D1FDA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7FBF11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5DC76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33B729B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4C7F1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58A7E2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17308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AE97D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6E05092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B09" w:rsidRPr="00B66A51" w14:paraId="6C6AE38F" w14:textId="77777777" w:rsidTr="00343D7F">
        <w:trPr>
          <w:gridAfter w:val="1"/>
          <w:wAfter w:w="49" w:type="dxa"/>
          <w:jc w:val="center"/>
        </w:trPr>
        <w:tc>
          <w:tcPr>
            <w:tcW w:w="664" w:type="dxa"/>
            <w:vAlign w:val="center"/>
          </w:tcPr>
          <w:p w14:paraId="00AD2C3F" w14:textId="77777777" w:rsidR="00253B09" w:rsidRPr="00B66A51" w:rsidRDefault="00253B09" w:rsidP="00343D7F">
            <w:pPr>
              <w:spacing w:line="240" w:lineRule="auto"/>
              <w:ind w:left="-225" w:right="-178" w:firstLine="0"/>
              <w:jc w:val="center"/>
              <w:rPr>
                <w:b/>
                <w:bCs/>
                <w:sz w:val="18"/>
                <w:szCs w:val="18"/>
              </w:rPr>
            </w:pPr>
            <w:r w:rsidRPr="00B66A51">
              <w:rPr>
                <w:b/>
                <w:bCs/>
                <w:sz w:val="18"/>
                <w:szCs w:val="18"/>
              </w:rPr>
              <w:t>ПРН 26</w:t>
            </w:r>
          </w:p>
        </w:tc>
        <w:tc>
          <w:tcPr>
            <w:tcW w:w="273" w:type="dxa"/>
            <w:vAlign w:val="center"/>
          </w:tcPr>
          <w:p w14:paraId="0E871D4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07B86C2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DEDB4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340E94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C4295A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173CC0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266463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8A1600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21ED2DD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303F695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A1780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22A6CEA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453D76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F7C7838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51CCD7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D0429B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53C26F9C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5408AD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81A30E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D37BA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F3C0FF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E3C223D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3FA2C8B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F8B94A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8D3BC4A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DEB3DF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B634A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1D0FD75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3C52689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3D6407E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18FC9E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40E04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7E9FE2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6C90F7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274" w:type="dxa"/>
            <w:vAlign w:val="center"/>
          </w:tcPr>
          <w:p w14:paraId="5A641403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C609C9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16537F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32094B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63F4DFE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443DA091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45AEC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0B4DA796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3D22E2EF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E68C290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13FD030E" w14:textId="77777777" w:rsidR="00253B09" w:rsidRPr="00B66A51" w:rsidRDefault="00253B09" w:rsidP="00343D7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B66A51">
              <w:rPr>
                <w:bCs/>
                <w:sz w:val="20"/>
                <w:szCs w:val="20"/>
              </w:rPr>
              <w:t>+</w:t>
            </w:r>
          </w:p>
        </w:tc>
      </w:tr>
    </w:tbl>
    <w:p w14:paraId="5BA8DCFC" w14:textId="77777777" w:rsidR="00253B09" w:rsidRPr="00357764" w:rsidRDefault="002D24CA" w:rsidP="00343D7F">
      <w:pPr>
        <w:jc w:val="center"/>
      </w:pPr>
      <w:r>
        <w:rPr>
          <w:noProof/>
          <w:lang w:val="en-US"/>
        </w:rPr>
        <w:pict w14:anchorId="3BB3DB31">
          <v:rect id="Прямоугольник 138" o:spid="_x0000_s1054" style="position:absolute;left:0;text-align:left;margin-left:349.75pt;margin-top:73.6pt;width:56.25pt;height:33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" strokecolor="white"/>
        </w:pict>
      </w:r>
    </w:p>
    <w:sectPr w:rsidR="00253B09" w:rsidRPr="00357764" w:rsidSect="00D77BA7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251 Times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panose1 w:val="00000000000000000000"/>
    <w:charset w:val="DE"/>
    <w:family w:val="swiss"/>
    <w:notTrueType/>
    <w:pitch w:val="variable"/>
    <w:sig w:usb0="01000003" w:usb1="00000000" w:usb2="00000000" w:usb3="00000000" w:csb0="0001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534E5"/>
    <w:multiLevelType w:val="hybridMultilevel"/>
    <w:tmpl w:val="C93ED554"/>
    <w:lvl w:ilvl="0" w:tplc="6736D8D6">
      <w:start w:val="121"/>
      <w:numFmt w:val="decimal"/>
      <w:lvlText w:val="РН%1."/>
      <w:lvlJc w:val="left"/>
      <w:pPr>
        <w:ind w:left="234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86B02"/>
    <w:multiLevelType w:val="multilevel"/>
    <w:tmpl w:val="88908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6847A7"/>
    <w:multiLevelType w:val="multilevel"/>
    <w:tmpl w:val="2B6C4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CD4C5E"/>
    <w:multiLevelType w:val="hybridMultilevel"/>
    <w:tmpl w:val="DE7A8B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D5772E"/>
    <w:multiLevelType w:val="hybridMultilevel"/>
    <w:tmpl w:val="D71E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878E0"/>
    <w:multiLevelType w:val="multilevel"/>
    <w:tmpl w:val="1F00A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CD4647F"/>
    <w:multiLevelType w:val="hybridMultilevel"/>
    <w:tmpl w:val="0C743414"/>
    <w:lvl w:ilvl="0" w:tplc="521EA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BD1381"/>
    <w:multiLevelType w:val="hybridMultilevel"/>
    <w:tmpl w:val="D71E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BE1022"/>
    <w:multiLevelType w:val="hybridMultilevel"/>
    <w:tmpl w:val="56C6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60635EC">
      <w:start w:val="1"/>
      <w:numFmt w:val="decimal"/>
      <w:lvlText w:val="%2."/>
      <w:lvlJc w:val="left"/>
      <w:pPr>
        <w:ind w:left="207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F97595"/>
    <w:multiLevelType w:val="hybridMultilevel"/>
    <w:tmpl w:val="B1687FB4"/>
    <w:lvl w:ilvl="0" w:tplc="9E4AF2E8">
      <w:start w:val="1"/>
      <w:numFmt w:val="decimal"/>
      <w:lvlText w:val="РН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831BC9"/>
    <w:multiLevelType w:val="hybridMultilevel"/>
    <w:tmpl w:val="45CCF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96270"/>
    <w:multiLevelType w:val="hybridMultilevel"/>
    <w:tmpl w:val="4010FD02"/>
    <w:lvl w:ilvl="0" w:tplc="FB2EB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563E"/>
    <w:multiLevelType w:val="hybridMultilevel"/>
    <w:tmpl w:val="CB16ABE8"/>
    <w:lvl w:ilvl="0" w:tplc="508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26269A"/>
    <w:multiLevelType w:val="hybridMultilevel"/>
    <w:tmpl w:val="2FE262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B3088E"/>
    <w:multiLevelType w:val="hybridMultilevel"/>
    <w:tmpl w:val="DD8E15A0"/>
    <w:lvl w:ilvl="0" w:tplc="FBACC1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0FE4E5D6">
      <w:numFmt w:val="bullet"/>
      <w:lvlText w:val="•"/>
      <w:lvlJc w:val="left"/>
      <w:pPr>
        <w:ind w:left="1295" w:hanging="240"/>
      </w:pPr>
      <w:rPr>
        <w:rFonts w:hint="default"/>
      </w:rPr>
    </w:lvl>
    <w:lvl w:ilvl="2" w:tplc="C3844E04">
      <w:numFmt w:val="bullet"/>
      <w:lvlText w:val="•"/>
      <w:lvlJc w:val="left"/>
      <w:pPr>
        <w:ind w:left="2251" w:hanging="240"/>
      </w:pPr>
      <w:rPr>
        <w:rFonts w:hint="default"/>
      </w:rPr>
    </w:lvl>
    <w:lvl w:ilvl="3" w:tplc="51F495D2">
      <w:numFmt w:val="bullet"/>
      <w:lvlText w:val="•"/>
      <w:lvlJc w:val="left"/>
      <w:pPr>
        <w:ind w:left="3207" w:hanging="240"/>
      </w:pPr>
      <w:rPr>
        <w:rFonts w:hint="default"/>
      </w:rPr>
    </w:lvl>
    <w:lvl w:ilvl="4" w:tplc="3EA24CFE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38ACADDE">
      <w:numFmt w:val="bullet"/>
      <w:lvlText w:val="•"/>
      <w:lvlJc w:val="left"/>
      <w:pPr>
        <w:ind w:left="5118" w:hanging="240"/>
      </w:pPr>
      <w:rPr>
        <w:rFonts w:hint="default"/>
      </w:rPr>
    </w:lvl>
    <w:lvl w:ilvl="6" w:tplc="D12E83D6">
      <w:numFmt w:val="bullet"/>
      <w:lvlText w:val="•"/>
      <w:lvlJc w:val="left"/>
      <w:pPr>
        <w:ind w:left="6074" w:hanging="240"/>
      </w:pPr>
      <w:rPr>
        <w:rFonts w:hint="default"/>
      </w:rPr>
    </w:lvl>
    <w:lvl w:ilvl="7" w:tplc="32B24A34">
      <w:numFmt w:val="bullet"/>
      <w:lvlText w:val="•"/>
      <w:lvlJc w:val="left"/>
      <w:pPr>
        <w:ind w:left="7029" w:hanging="240"/>
      </w:pPr>
      <w:rPr>
        <w:rFonts w:hint="default"/>
      </w:rPr>
    </w:lvl>
    <w:lvl w:ilvl="8" w:tplc="2F8EC392">
      <w:numFmt w:val="bullet"/>
      <w:lvlText w:val="•"/>
      <w:lvlJc w:val="left"/>
      <w:pPr>
        <w:ind w:left="7985" w:hanging="240"/>
      </w:pPr>
      <w:rPr>
        <w:rFonts w:hint="default"/>
      </w:rPr>
    </w:lvl>
  </w:abstractNum>
  <w:abstractNum w:abstractNumId="16" w15:restartNumberingAfterBreak="0">
    <w:nsid w:val="29C77850"/>
    <w:multiLevelType w:val="hybridMultilevel"/>
    <w:tmpl w:val="3604C098"/>
    <w:lvl w:ilvl="0" w:tplc="9BB892D4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A4D167F"/>
    <w:multiLevelType w:val="hybridMultilevel"/>
    <w:tmpl w:val="674E78A2"/>
    <w:lvl w:ilvl="0" w:tplc="0DB4EDF0">
      <w:start w:val="1"/>
      <w:numFmt w:val="bullet"/>
      <w:lvlText w:val="-"/>
      <w:lvlJc w:val="left"/>
      <w:pPr>
        <w:ind w:left="157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2BC5604A"/>
    <w:multiLevelType w:val="multilevel"/>
    <w:tmpl w:val="835AB282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50D7D41"/>
    <w:multiLevelType w:val="hybridMultilevel"/>
    <w:tmpl w:val="70781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75AE"/>
    <w:multiLevelType w:val="multilevel"/>
    <w:tmpl w:val="E54C52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E2B49AB"/>
    <w:multiLevelType w:val="multilevel"/>
    <w:tmpl w:val="EA7C4FAA"/>
    <w:lvl w:ilvl="0">
      <w:start w:val="1"/>
      <w:numFmt w:val="upperLetter"/>
      <w:lvlText w:val="%1."/>
      <w:lvlJc w:val="left"/>
      <w:rPr>
        <w:rFonts w:ascii="Times New Roman" w:eastAsia="Times New Roman" w:hAnsi="Times New Roman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3194DEA"/>
    <w:multiLevelType w:val="hybridMultilevel"/>
    <w:tmpl w:val="C5003CC2"/>
    <w:lvl w:ilvl="0" w:tplc="22C8D61C">
      <w:start w:val="58"/>
      <w:numFmt w:val="decimal"/>
      <w:lvlText w:val="РН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C46BFF"/>
    <w:multiLevelType w:val="hybridMultilevel"/>
    <w:tmpl w:val="E716EE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9C5D03"/>
    <w:multiLevelType w:val="hybridMultilevel"/>
    <w:tmpl w:val="3CAE4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D36EF5"/>
    <w:multiLevelType w:val="singleLevel"/>
    <w:tmpl w:val="ECA869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464D88"/>
    <w:multiLevelType w:val="multilevel"/>
    <w:tmpl w:val="A3BA9324"/>
    <w:lvl w:ilvl="0">
      <w:start w:val="1"/>
      <w:numFmt w:val="decimal"/>
      <w:lvlText w:val="ЗК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96687F"/>
    <w:multiLevelType w:val="multilevel"/>
    <w:tmpl w:val="2A7E73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0050462"/>
    <w:multiLevelType w:val="multilevel"/>
    <w:tmpl w:val="A266B55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38C67AE"/>
    <w:multiLevelType w:val="hybridMultilevel"/>
    <w:tmpl w:val="ABE862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44B33B"/>
    <w:multiLevelType w:val="singleLevel"/>
    <w:tmpl w:val="8DC681D8"/>
    <w:lvl w:ilvl="0">
      <w:start w:val="1"/>
      <w:numFmt w:val="decimal"/>
      <w:lvlText w:val="ФКН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</w:abstractNum>
  <w:abstractNum w:abstractNumId="31" w15:restartNumberingAfterBreak="0">
    <w:nsid w:val="5AE54B4A"/>
    <w:multiLevelType w:val="hybridMultilevel"/>
    <w:tmpl w:val="4B0443D4"/>
    <w:lvl w:ilvl="0" w:tplc="048CD9F0">
      <w:start w:val="1"/>
      <w:numFmt w:val="bullet"/>
      <w:lvlText w:val="-"/>
      <w:lvlJc w:val="left"/>
      <w:pPr>
        <w:tabs>
          <w:tab w:val="num" w:pos="567"/>
        </w:tabs>
        <w:ind w:firstLine="340"/>
      </w:pPr>
      <w:rPr>
        <w:rFonts w:ascii="Times New Roman" w:hAnsi="Times New Roman" w:hint="default"/>
        <w:sz w:val="28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C12C8"/>
    <w:multiLevelType w:val="multilevel"/>
    <w:tmpl w:val="6420B4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F911071"/>
    <w:multiLevelType w:val="hybridMultilevel"/>
    <w:tmpl w:val="663689A6"/>
    <w:lvl w:ilvl="0" w:tplc="0E0C4646">
      <w:start w:val="1"/>
      <w:numFmt w:val="decimal"/>
      <w:lvlText w:val="ФКД%1."/>
      <w:lvlJc w:val="left"/>
      <w:pPr>
        <w:tabs>
          <w:tab w:val="num" w:pos="441"/>
        </w:tabs>
        <w:ind w:left="441" w:hanging="42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4" w15:restartNumberingAfterBreak="0">
    <w:nsid w:val="6628651B"/>
    <w:multiLevelType w:val="multilevel"/>
    <w:tmpl w:val="F560F9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032C48"/>
    <w:multiLevelType w:val="hybridMultilevel"/>
    <w:tmpl w:val="398AC9E4"/>
    <w:lvl w:ilvl="0" w:tplc="CC4620FA">
      <w:start w:val="7"/>
      <w:numFmt w:val="bullet"/>
      <w:pStyle w:val="2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D4B25DE8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7422A1E"/>
    <w:multiLevelType w:val="multilevel"/>
    <w:tmpl w:val="4260C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B5E5199"/>
    <w:multiLevelType w:val="hybridMultilevel"/>
    <w:tmpl w:val="4FF86842"/>
    <w:lvl w:ilvl="0" w:tplc="38D47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8145F"/>
    <w:multiLevelType w:val="hybridMultilevel"/>
    <w:tmpl w:val="80C483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1730A31"/>
    <w:multiLevelType w:val="multilevel"/>
    <w:tmpl w:val="6B261E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29D3BD7"/>
    <w:multiLevelType w:val="multilevel"/>
    <w:tmpl w:val="C76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15B18"/>
    <w:multiLevelType w:val="hybridMultilevel"/>
    <w:tmpl w:val="78CCAE9E"/>
    <w:lvl w:ilvl="0" w:tplc="82267B1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60B507B"/>
    <w:multiLevelType w:val="multilevel"/>
    <w:tmpl w:val="895E47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9615025"/>
    <w:multiLevelType w:val="multilevel"/>
    <w:tmpl w:val="C8AACC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9F91939"/>
    <w:multiLevelType w:val="multilevel"/>
    <w:tmpl w:val="A7642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C5405C3"/>
    <w:multiLevelType w:val="hybridMultilevel"/>
    <w:tmpl w:val="601EF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D54435"/>
    <w:multiLevelType w:val="hybridMultilevel"/>
    <w:tmpl w:val="B8425232"/>
    <w:lvl w:ilvl="0" w:tplc="FFFFFFFF">
      <w:start w:val="1"/>
      <w:numFmt w:val="decimal"/>
      <w:lvlText w:val="ФК%1."/>
      <w:lvlJc w:val="left"/>
      <w:pPr>
        <w:tabs>
          <w:tab w:val="num" w:pos="441"/>
        </w:tabs>
        <w:ind w:left="441" w:hanging="4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43"/>
  </w:num>
  <w:num w:numId="3">
    <w:abstractNumId w:val="28"/>
  </w:num>
  <w:num w:numId="4">
    <w:abstractNumId w:val="15"/>
  </w:num>
  <w:num w:numId="5">
    <w:abstractNumId w:val="17"/>
  </w:num>
  <w:num w:numId="6">
    <w:abstractNumId w:val="10"/>
  </w:num>
  <w:num w:numId="7">
    <w:abstractNumId w:val="0"/>
  </w:num>
  <w:num w:numId="8">
    <w:abstractNumId w:val="35"/>
  </w:num>
  <w:num w:numId="9">
    <w:abstractNumId w:val="20"/>
  </w:num>
  <w:num w:numId="10">
    <w:abstractNumId w:val="44"/>
  </w:num>
  <w:num w:numId="11">
    <w:abstractNumId w:val="3"/>
  </w:num>
  <w:num w:numId="12">
    <w:abstractNumId w:val="27"/>
  </w:num>
  <w:num w:numId="13">
    <w:abstractNumId w:val="39"/>
  </w:num>
  <w:num w:numId="14">
    <w:abstractNumId w:val="32"/>
  </w:num>
  <w:num w:numId="15">
    <w:abstractNumId w:val="6"/>
  </w:num>
  <w:num w:numId="16">
    <w:abstractNumId w:val="36"/>
  </w:num>
  <w:num w:numId="17">
    <w:abstractNumId w:val="42"/>
  </w:num>
  <w:num w:numId="18">
    <w:abstractNumId w:val="21"/>
  </w:num>
  <w:num w:numId="19">
    <w:abstractNumId w:val="16"/>
  </w:num>
  <w:num w:numId="20">
    <w:abstractNumId w:val="7"/>
  </w:num>
  <w:num w:numId="21">
    <w:abstractNumId w:val="26"/>
  </w:num>
  <w:num w:numId="22">
    <w:abstractNumId w:val="30"/>
  </w:num>
  <w:num w:numId="23">
    <w:abstractNumId w:val="33"/>
  </w:num>
  <w:num w:numId="24">
    <w:abstractNumId w:val="2"/>
  </w:num>
  <w:num w:numId="25">
    <w:abstractNumId w:val="12"/>
  </w:num>
  <w:num w:numId="26">
    <w:abstractNumId w:val="9"/>
  </w:num>
  <w:num w:numId="27">
    <w:abstractNumId w:val="37"/>
  </w:num>
  <w:num w:numId="28">
    <w:abstractNumId w:val="1"/>
  </w:num>
  <w:num w:numId="29">
    <w:abstractNumId w:val="22"/>
  </w:num>
  <w:num w:numId="30">
    <w:abstractNumId w:val="23"/>
  </w:num>
  <w:num w:numId="31">
    <w:abstractNumId w:val="45"/>
  </w:num>
  <w:num w:numId="32">
    <w:abstractNumId w:val="4"/>
  </w:num>
  <w:num w:numId="33">
    <w:abstractNumId w:val="14"/>
  </w:num>
  <w:num w:numId="34">
    <w:abstractNumId w:val="29"/>
  </w:num>
  <w:num w:numId="35">
    <w:abstractNumId w:val="8"/>
  </w:num>
  <w:num w:numId="36">
    <w:abstractNumId w:val="13"/>
  </w:num>
  <w:num w:numId="37">
    <w:abstractNumId w:val="31"/>
  </w:num>
  <w:num w:numId="38">
    <w:abstractNumId w:val="5"/>
  </w:num>
  <w:num w:numId="39">
    <w:abstractNumId w:val="24"/>
  </w:num>
  <w:num w:numId="40">
    <w:abstractNumId w:val="40"/>
  </w:num>
  <w:num w:numId="41">
    <w:abstractNumId w:val="46"/>
  </w:num>
  <w:num w:numId="42">
    <w:abstractNumId w:val="25"/>
  </w:num>
  <w:num w:numId="43">
    <w:abstractNumId w:val="18"/>
  </w:num>
  <w:num w:numId="44">
    <w:abstractNumId w:val="38"/>
  </w:num>
  <w:num w:numId="45">
    <w:abstractNumId w:val="41"/>
  </w:num>
  <w:num w:numId="46">
    <w:abstractNumId w:val="11"/>
  </w:num>
  <w:num w:numId="4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3EF"/>
    <w:rsid w:val="000027BE"/>
    <w:rsid w:val="00016B37"/>
    <w:rsid w:val="00021373"/>
    <w:rsid w:val="000241FE"/>
    <w:rsid w:val="000404E4"/>
    <w:rsid w:val="00054D21"/>
    <w:rsid w:val="000658F4"/>
    <w:rsid w:val="000659C6"/>
    <w:rsid w:val="00070F15"/>
    <w:rsid w:val="0007252F"/>
    <w:rsid w:val="00072B56"/>
    <w:rsid w:val="00073742"/>
    <w:rsid w:val="00076E8C"/>
    <w:rsid w:val="00083EDF"/>
    <w:rsid w:val="000922DC"/>
    <w:rsid w:val="00092FCA"/>
    <w:rsid w:val="00095A08"/>
    <w:rsid w:val="000963B7"/>
    <w:rsid w:val="000A0791"/>
    <w:rsid w:val="000A50BF"/>
    <w:rsid w:val="000B03C2"/>
    <w:rsid w:val="000B33F0"/>
    <w:rsid w:val="000B41B1"/>
    <w:rsid w:val="000B77BB"/>
    <w:rsid w:val="000C1326"/>
    <w:rsid w:val="000C40E7"/>
    <w:rsid w:val="000C45ED"/>
    <w:rsid w:val="000C5CA7"/>
    <w:rsid w:val="000E188E"/>
    <w:rsid w:val="000F0222"/>
    <w:rsid w:val="000F3CE7"/>
    <w:rsid w:val="001001DC"/>
    <w:rsid w:val="00107C52"/>
    <w:rsid w:val="00112088"/>
    <w:rsid w:val="001165A4"/>
    <w:rsid w:val="001239B4"/>
    <w:rsid w:val="0013529A"/>
    <w:rsid w:val="00140B92"/>
    <w:rsid w:val="00151BB2"/>
    <w:rsid w:val="0015760C"/>
    <w:rsid w:val="001608C5"/>
    <w:rsid w:val="001610E6"/>
    <w:rsid w:val="00173DBF"/>
    <w:rsid w:val="001744FD"/>
    <w:rsid w:val="001858F2"/>
    <w:rsid w:val="001A01BA"/>
    <w:rsid w:val="001A501D"/>
    <w:rsid w:val="001A609C"/>
    <w:rsid w:val="001B1D2E"/>
    <w:rsid w:val="001D3F8B"/>
    <w:rsid w:val="001E187C"/>
    <w:rsid w:val="001E57D8"/>
    <w:rsid w:val="001F21AA"/>
    <w:rsid w:val="0020537F"/>
    <w:rsid w:val="00224AB3"/>
    <w:rsid w:val="002309E5"/>
    <w:rsid w:val="00237953"/>
    <w:rsid w:val="00240CF5"/>
    <w:rsid w:val="00251634"/>
    <w:rsid w:val="00251AC0"/>
    <w:rsid w:val="00253B09"/>
    <w:rsid w:val="00256099"/>
    <w:rsid w:val="00270561"/>
    <w:rsid w:val="002779C5"/>
    <w:rsid w:val="002862E2"/>
    <w:rsid w:val="00292205"/>
    <w:rsid w:val="00292EF9"/>
    <w:rsid w:val="00295051"/>
    <w:rsid w:val="00295A3D"/>
    <w:rsid w:val="002B49E8"/>
    <w:rsid w:val="002B5FA6"/>
    <w:rsid w:val="002D24CA"/>
    <w:rsid w:val="002D461A"/>
    <w:rsid w:val="002D5707"/>
    <w:rsid w:val="002D5D32"/>
    <w:rsid w:val="002E4663"/>
    <w:rsid w:val="002F789D"/>
    <w:rsid w:val="00301171"/>
    <w:rsid w:val="003023EF"/>
    <w:rsid w:val="00320B4C"/>
    <w:rsid w:val="003214A8"/>
    <w:rsid w:val="00325CB0"/>
    <w:rsid w:val="00331063"/>
    <w:rsid w:val="00343CC3"/>
    <w:rsid w:val="00343D7F"/>
    <w:rsid w:val="00354C22"/>
    <w:rsid w:val="00357764"/>
    <w:rsid w:val="00357CAD"/>
    <w:rsid w:val="00361C4B"/>
    <w:rsid w:val="00365482"/>
    <w:rsid w:val="00370960"/>
    <w:rsid w:val="00381E4E"/>
    <w:rsid w:val="00382F71"/>
    <w:rsid w:val="00385D85"/>
    <w:rsid w:val="003926F5"/>
    <w:rsid w:val="00393B5F"/>
    <w:rsid w:val="003A23BB"/>
    <w:rsid w:val="003A779A"/>
    <w:rsid w:val="003B0261"/>
    <w:rsid w:val="003B1661"/>
    <w:rsid w:val="003B4409"/>
    <w:rsid w:val="003B44ED"/>
    <w:rsid w:val="003C0F8A"/>
    <w:rsid w:val="003C2B04"/>
    <w:rsid w:val="003C34EF"/>
    <w:rsid w:val="003E087F"/>
    <w:rsid w:val="003E6D40"/>
    <w:rsid w:val="003E76F4"/>
    <w:rsid w:val="003F570D"/>
    <w:rsid w:val="00406385"/>
    <w:rsid w:val="0042220B"/>
    <w:rsid w:val="004370C3"/>
    <w:rsid w:val="0044212A"/>
    <w:rsid w:val="00442EAF"/>
    <w:rsid w:val="00444BCF"/>
    <w:rsid w:val="00455ADE"/>
    <w:rsid w:val="0046383A"/>
    <w:rsid w:val="00463931"/>
    <w:rsid w:val="00464252"/>
    <w:rsid w:val="00493D3E"/>
    <w:rsid w:val="00496864"/>
    <w:rsid w:val="0049686F"/>
    <w:rsid w:val="00496B9E"/>
    <w:rsid w:val="004A65AF"/>
    <w:rsid w:val="004B5629"/>
    <w:rsid w:val="004B5E48"/>
    <w:rsid w:val="004B6D5F"/>
    <w:rsid w:val="004C7632"/>
    <w:rsid w:val="004D433C"/>
    <w:rsid w:val="004D61C0"/>
    <w:rsid w:val="004E09FC"/>
    <w:rsid w:val="004E40EA"/>
    <w:rsid w:val="004E411E"/>
    <w:rsid w:val="004F01EE"/>
    <w:rsid w:val="004F038B"/>
    <w:rsid w:val="004F2325"/>
    <w:rsid w:val="004F42A5"/>
    <w:rsid w:val="004F6259"/>
    <w:rsid w:val="005060CF"/>
    <w:rsid w:val="00515271"/>
    <w:rsid w:val="005326D4"/>
    <w:rsid w:val="005435D4"/>
    <w:rsid w:val="005570D9"/>
    <w:rsid w:val="00564989"/>
    <w:rsid w:val="00574118"/>
    <w:rsid w:val="0057534A"/>
    <w:rsid w:val="00581463"/>
    <w:rsid w:val="00583557"/>
    <w:rsid w:val="005A5D95"/>
    <w:rsid w:val="005A7F2C"/>
    <w:rsid w:val="005B064B"/>
    <w:rsid w:val="005B52FE"/>
    <w:rsid w:val="005E3CE7"/>
    <w:rsid w:val="005E6A6D"/>
    <w:rsid w:val="006030A0"/>
    <w:rsid w:val="006108DC"/>
    <w:rsid w:val="00611A9D"/>
    <w:rsid w:val="00611F98"/>
    <w:rsid w:val="0061471D"/>
    <w:rsid w:val="00616952"/>
    <w:rsid w:val="00634191"/>
    <w:rsid w:val="00641079"/>
    <w:rsid w:val="00652130"/>
    <w:rsid w:val="006660FE"/>
    <w:rsid w:val="006710DC"/>
    <w:rsid w:val="00675290"/>
    <w:rsid w:val="006754B6"/>
    <w:rsid w:val="00693EB8"/>
    <w:rsid w:val="006A6638"/>
    <w:rsid w:val="006B0E78"/>
    <w:rsid w:val="006B4DD4"/>
    <w:rsid w:val="006C58C4"/>
    <w:rsid w:val="006D327E"/>
    <w:rsid w:val="006D40D7"/>
    <w:rsid w:val="006E1458"/>
    <w:rsid w:val="006E2647"/>
    <w:rsid w:val="006F4944"/>
    <w:rsid w:val="00710F63"/>
    <w:rsid w:val="0071561E"/>
    <w:rsid w:val="00716ED0"/>
    <w:rsid w:val="007337D3"/>
    <w:rsid w:val="0073472B"/>
    <w:rsid w:val="00736372"/>
    <w:rsid w:val="007422BF"/>
    <w:rsid w:val="00745759"/>
    <w:rsid w:val="007532D8"/>
    <w:rsid w:val="007611AB"/>
    <w:rsid w:val="00764932"/>
    <w:rsid w:val="00765B3F"/>
    <w:rsid w:val="0078217E"/>
    <w:rsid w:val="00793FA4"/>
    <w:rsid w:val="00796331"/>
    <w:rsid w:val="007965CD"/>
    <w:rsid w:val="007A002A"/>
    <w:rsid w:val="007A1946"/>
    <w:rsid w:val="007B0FB8"/>
    <w:rsid w:val="007B1F62"/>
    <w:rsid w:val="007B5C0F"/>
    <w:rsid w:val="007B72D0"/>
    <w:rsid w:val="007C39E0"/>
    <w:rsid w:val="007C7EF0"/>
    <w:rsid w:val="007D092F"/>
    <w:rsid w:val="007D0F93"/>
    <w:rsid w:val="007E2C63"/>
    <w:rsid w:val="007E39E6"/>
    <w:rsid w:val="007E5E75"/>
    <w:rsid w:val="007F5D07"/>
    <w:rsid w:val="00800093"/>
    <w:rsid w:val="00801843"/>
    <w:rsid w:val="00817EDF"/>
    <w:rsid w:val="00832B2C"/>
    <w:rsid w:val="00851DCF"/>
    <w:rsid w:val="008552F4"/>
    <w:rsid w:val="00863189"/>
    <w:rsid w:val="00867F2B"/>
    <w:rsid w:val="00870762"/>
    <w:rsid w:val="00870E73"/>
    <w:rsid w:val="0087306F"/>
    <w:rsid w:val="00880D57"/>
    <w:rsid w:val="008833C1"/>
    <w:rsid w:val="008A3C73"/>
    <w:rsid w:val="008A5685"/>
    <w:rsid w:val="008A56A7"/>
    <w:rsid w:val="008C01E0"/>
    <w:rsid w:val="008C094C"/>
    <w:rsid w:val="008C10D3"/>
    <w:rsid w:val="008D1794"/>
    <w:rsid w:val="008E1D92"/>
    <w:rsid w:val="008E5A10"/>
    <w:rsid w:val="008F2F89"/>
    <w:rsid w:val="00900CFC"/>
    <w:rsid w:val="00911C99"/>
    <w:rsid w:val="0092092C"/>
    <w:rsid w:val="0093750F"/>
    <w:rsid w:val="00937EDF"/>
    <w:rsid w:val="00955500"/>
    <w:rsid w:val="009640E2"/>
    <w:rsid w:val="0097690A"/>
    <w:rsid w:val="00981E43"/>
    <w:rsid w:val="009827A7"/>
    <w:rsid w:val="00986D4C"/>
    <w:rsid w:val="00993260"/>
    <w:rsid w:val="00994611"/>
    <w:rsid w:val="009A27E1"/>
    <w:rsid w:val="009A6AA5"/>
    <w:rsid w:val="009B3A14"/>
    <w:rsid w:val="009C5DAA"/>
    <w:rsid w:val="009D09AA"/>
    <w:rsid w:val="009E1D57"/>
    <w:rsid w:val="009F0EA9"/>
    <w:rsid w:val="009F3D14"/>
    <w:rsid w:val="00A12D91"/>
    <w:rsid w:val="00A207B6"/>
    <w:rsid w:val="00A251D9"/>
    <w:rsid w:val="00A30761"/>
    <w:rsid w:val="00A45EF6"/>
    <w:rsid w:val="00A5371C"/>
    <w:rsid w:val="00A54FB5"/>
    <w:rsid w:val="00A74A1D"/>
    <w:rsid w:val="00A75D17"/>
    <w:rsid w:val="00A8266F"/>
    <w:rsid w:val="00A8363F"/>
    <w:rsid w:val="00A847E8"/>
    <w:rsid w:val="00A9379B"/>
    <w:rsid w:val="00A97C27"/>
    <w:rsid w:val="00AA66CD"/>
    <w:rsid w:val="00AB3563"/>
    <w:rsid w:val="00AC7489"/>
    <w:rsid w:val="00AE0C5F"/>
    <w:rsid w:val="00AE1F64"/>
    <w:rsid w:val="00AE2DEC"/>
    <w:rsid w:val="00AF1754"/>
    <w:rsid w:val="00AF1DC2"/>
    <w:rsid w:val="00AF4489"/>
    <w:rsid w:val="00B06685"/>
    <w:rsid w:val="00B2189C"/>
    <w:rsid w:val="00B23B7B"/>
    <w:rsid w:val="00B25B18"/>
    <w:rsid w:val="00B271AC"/>
    <w:rsid w:val="00B323D7"/>
    <w:rsid w:val="00B40754"/>
    <w:rsid w:val="00B4076F"/>
    <w:rsid w:val="00B5519D"/>
    <w:rsid w:val="00B65E00"/>
    <w:rsid w:val="00B66A51"/>
    <w:rsid w:val="00B81705"/>
    <w:rsid w:val="00B93524"/>
    <w:rsid w:val="00B9395F"/>
    <w:rsid w:val="00B951A0"/>
    <w:rsid w:val="00BA4C7A"/>
    <w:rsid w:val="00BD23E2"/>
    <w:rsid w:val="00BD4814"/>
    <w:rsid w:val="00BD65F7"/>
    <w:rsid w:val="00C00EAD"/>
    <w:rsid w:val="00C0319F"/>
    <w:rsid w:val="00C06349"/>
    <w:rsid w:val="00C167E7"/>
    <w:rsid w:val="00C22065"/>
    <w:rsid w:val="00C232E3"/>
    <w:rsid w:val="00C27D31"/>
    <w:rsid w:val="00C379E1"/>
    <w:rsid w:val="00C47818"/>
    <w:rsid w:val="00C557B0"/>
    <w:rsid w:val="00C623DC"/>
    <w:rsid w:val="00C72C84"/>
    <w:rsid w:val="00C732C8"/>
    <w:rsid w:val="00C85684"/>
    <w:rsid w:val="00C85A1D"/>
    <w:rsid w:val="00C933B8"/>
    <w:rsid w:val="00CA0A61"/>
    <w:rsid w:val="00CB2CD0"/>
    <w:rsid w:val="00CB5A11"/>
    <w:rsid w:val="00CB67E5"/>
    <w:rsid w:val="00CB765D"/>
    <w:rsid w:val="00CB7EE1"/>
    <w:rsid w:val="00CD317A"/>
    <w:rsid w:val="00CD3977"/>
    <w:rsid w:val="00CD4020"/>
    <w:rsid w:val="00CD79B8"/>
    <w:rsid w:val="00CE2ECF"/>
    <w:rsid w:val="00CF46A7"/>
    <w:rsid w:val="00CF7B73"/>
    <w:rsid w:val="00D012A5"/>
    <w:rsid w:val="00D146A0"/>
    <w:rsid w:val="00D149BD"/>
    <w:rsid w:val="00D20024"/>
    <w:rsid w:val="00D22708"/>
    <w:rsid w:val="00D2721A"/>
    <w:rsid w:val="00D3600C"/>
    <w:rsid w:val="00D40F42"/>
    <w:rsid w:val="00D43AA4"/>
    <w:rsid w:val="00D50840"/>
    <w:rsid w:val="00D559E2"/>
    <w:rsid w:val="00D62AA2"/>
    <w:rsid w:val="00D64883"/>
    <w:rsid w:val="00D66F48"/>
    <w:rsid w:val="00D75462"/>
    <w:rsid w:val="00D75AF3"/>
    <w:rsid w:val="00D77BA7"/>
    <w:rsid w:val="00D8015A"/>
    <w:rsid w:val="00D821D4"/>
    <w:rsid w:val="00D83A8F"/>
    <w:rsid w:val="00D83FCD"/>
    <w:rsid w:val="00D9046E"/>
    <w:rsid w:val="00D91135"/>
    <w:rsid w:val="00D95CA2"/>
    <w:rsid w:val="00D96EAC"/>
    <w:rsid w:val="00DA16D5"/>
    <w:rsid w:val="00DA4B51"/>
    <w:rsid w:val="00DD1725"/>
    <w:rsid w:val="00DD50EB"/>
    <w:rsid w:val="00DD6948"/>
    <w:rsid w:val="00DE02D1"/>
    <w:rsid w:val="00DE6B1E"/>
    <w:rsid w:val="00E311B7"/>
    <w:rsid w:val="00E54989"/>
    <w:rsid w:val="00E56FD7"/>
    <w:rsid w:val="00E65BA6"/>
    <w:rsid w:val="00E66589"/>
    <w:rsid w:val="00E70F39"/>
    <w:rsid w:val="00E827C6"/>
    <w:rsid w:val="00E842CC"/>
    <w:rsid w:val="00E84E56"/>
    <w:rsid w:val="00E90F9B"/>
    <w:rsid w:val="00EA1D99"/>
    <w:rsid w:val="00EA6C17"/>
    <w:rsid w:val="00EB7739"/>
    <w:rsid w:val="00EC44EA"/>
    <w:rsid w:val="00EC5BAD"/>
    <w:rsid w:val="00ED5ED5"/>
    <w:rsid w:val="00EE09A4"/>
    <w:rsid w:val="00EE42EF"/>
    <w:rsid w:val="00EE6A73"/>
    <w:rsid w:val="00EF384E"/>
    <w:rsid w:val="00F02C64"/>
    <w:rsid w:val="00F141BF"/>
    <w:rsid w:val="00F146BA"/>
    <w:rsid w:val="00F201FE"/>
    <w:rsid w:val="00F27B7F"/>
    <w:rsid w:val="00F27FB1"/>
    <w:rsid w:val="00F46356"/>
    <w:rsid w:val="00F51BA4"/>
    <w:rsid w:val="00F5400E"/>
    <w:rsid w:val="00F655FC"/>
    <w:rsid w:val="00F66A66"/>
    <w:rsid w:val="00F7236E"/>
    <w:rsid w:val="00F740BB"/>
    <w:rsid w:val="00F75B69"/>
    <w:rsid w:val="00F82C67"/>
    <w:rsid w:val="00F84344"/>
    <w:rsid w:val="00F95260"/>
    <w:rsid w:val="00F96897"/>
    <w:rsid w:val="00FB4724"/>
    <w:rsid w:val="00FB4C22"/>
    <w:rsid w:val="00FB58D6"/>
    <w:rsid w:val="00FC054E"/>
    <w:rsid w:val="00FC5D08"/>
    <w:rsid w:val="00FC76F6"/>
    <w:rsid w:val="00FD4505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54A8E8EB"/>
  <w15:docId w15:val="{8583C4EA-70DD-4770-9F75-6B7BD0B2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6A73"/>
    <w:pPr>
      <w:spacing w:line="269" w:lineRule="auto"/>
      <w:ind w:firstLine="397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9"/>
    <w:qFormat/>
    <w:rsid w:val="006C58C4"/>
    <w:pPr>
      <w:keepNext/>
      <w:keepLines/>
      <w:widowControl w:val="0"/>
      <w:spacing w:before="120" w:line="288" w:lineRule="auto"/>
      <w:outlineLvl w:val="0"/>
    </w:pPr>
    <w:rPr>
      <w:b/>
      <w:color w:val="000000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autoRedefine/>
    <w:uiPriority w:val="99"/>
    <w:qFormat/>
    <w:rsid w:val="00FB58D6"/>
    <w:pPr>
      <w:keepNext/>
      <w:keepLines/>
      <w:spacing w:before="120" w:line="240" w:lineRule="auto"/>
      <w:ind w:firstLine="851"/>
      <w:outlineLvl w:val="1"/>
    </w:pPr>
    <w:rPr>
      <w:b/>
      <w:sz w:val="26"/>
      <w:szCs w:val="26"/>
      <w:lang w:val="en-US" w:eastAsia="ru-RU"/>
    </w:rPr>
  </w:style>
  <w:style w:type="paragraph" w:styleId="3">
    <w:name w:val="heading 3"/>
    <w:basedOn w:val="a0"/>
    <w:next w:val="a0"/>
    <w:link w:val="30"/>
    <w:uiPriority w:val="99"/>
    <w:qFormat/>
    <w:rsid w:val="000B03C2"/>
    <w:pPr>
      <w:keepNext/>
      <w:widowControl w:val="0"/>
      <w:spacing w:before="240" w:line="240" w:lineRule="auto"/>
      <w:ind w:firstLine="0"/>
      <w:outlineLvl w:val="2"/>
    </w:pPr>
    <w:rPr>
      <w:rFonts w:ascii="Courier New" w:hAnsi="Courier New"/>
      <w:b/>
      <w:bCs/>
      <w:color w:val="000000"/>
      <w:sz w:val="26"/>
      <w:szCs w:val="26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58C4"/>
    <w:rPr>
      <w:rFonts w:ascii="Times New Roman" w:hAnsi="Times New Roman" w:cs="Times New Roman"/>
      <w:b/>
      <w:color w:val="000000"/>
      <w:sz w:val="32"/>
      <w:lang w:val="uk-UA" w:eastAsia="ru-RU"/>
    </w:rPr>
  </w:style>
  <w:style w:type="character" w:customStyle="1" w:styleId="21">
    <w:name w:val="Заголовок 2 Знак"/>
    <w:link w:val="20"/>
    <w:uiPriority w:val="99"/>
    <w:locked/>
    <w:rsid w:val="00FB58D6"/>
    <w:rPr>
      <w:rFonts w:ascii="Times New Roman" w:hAnsi="Times New Roman" w:cs="Times New Roman"/>
      <w:b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B03C2"/>
    <w:rPr>
      <w:rFonts w:ascii="Courier New" w:hAnsi="Courier New" w:cs="Times New Roman"/>
      <w:b/>
      <w:color w:val="000000"/>
      <w:kern w:val="0"/>
      <w:sz w:val="26"/>
      <w:lang w:val="uk-UA" w:eastAsia="uk-UA"/>
    </w:rPr>
  </w:style>
  <w:style w:type="paragraph" w:styleId="a4">
    <w:name w:val="Balloon Text"/>
    <w:basedOn w:val="a0"/>
    <w:link w:val="a5"/>
    <w:uiPriority w:val="99"/>
    <w:semiHidden/>
    <w:rsid w:val="000B03C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у виносці Знак"/>
    <w:link w:val="a4"/>
    <w:uiPriority w:val="99"/>
    <w:semiHidden/>
    <w:locked/>
    <w:rsid w:val="000B03C2"/>
    <w:rPr>
      <w:rFonts w:ascii="Tahoma" w:hAnsi="Tahoma" w:cs="Times New Roman"/>
      <w:kern w:val="0"/>
      <w:sz w:val="16"/>
      <w:lang w:eastAsia="ru-RU"/>
    </w:rPr>
  </w:style>
  <w:style w:type="paragraph" w:styleId="a6">
    <w:name w:val="List Paragraph"/>
    <w:basedOn w:val="a0"/>
    <w:uiPriority w:val="99"/>
    <w:qFormat/>
    <w:rsid w:val="000B03C2"/>
    <w:pPr>
      <w:widowControl w:val="0"/>
      <w:autoSpaceDE w:val="0"/>
      <w:autoSpaceDN w:val="0"/>
      <w:adjustRightInd w:val="0"/>
      <w:spacing w:line="240" w:lineRule="auto"/>
      <w:ind w:left="720" w:firstLine="0"/>
      <w:contextualSpacing/>
    </w:pPr>
    <w:rPr>
      <w:sz w:val="20"/>
      <w:szCs w:val="20"/>
      <w:lang w:val="ru-RU" w:eastAsia="ru-RU"/>
    </w:rPr>
  </w:style>
  <w:style w:type="character" w:customStyle="1" w:styleId="11">
    <w:name w:val="Гиперссылка1"/>
    <w:uiPriority w:val="99"/>
    <w:rsid w:val="000B03C2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0B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</w:pPr>
    <w:rPr>
      <w:sz w:val="20"/>
      <w:szCs w:val="20"/>
      <w:lang w:val="en-US" w:eastAsia="ru-RU"/>
    </w:rPr>
  </w:style>
  <w:style w:type="character" w:customStyle="1" w:styleId="a8">
    <w:name w:val="Верхній колонтитул Знак"/>
    <w:link w:val="a7"/>
    <w:uiPriority w:val="99"/>
    <w:locked/>
    <w:rsid w:val="000B03C2"/>
    <w:rPr>
      <w:rFonts w:ascii="Times New Roman" w:hAnsi="Times New Roman" w:cs="Times New Roman"/>
      <w:kern w:val="0"/>
      <w:sz w:val="20"/>
      <w:lang w:eastAsia="ru-RU"/>
    </w:rPr>
  </w:style>
  <w:style w:type="paragraph" w:styleId="a9">
    <w:name w:val="footer"/>
    <w:basedOn w:val="a0"/>
    <w:link w:val="aa"/>
    <w:uiPriority w:val="99"/>
    <w:rsid w:val="000B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</w:pPr>
    <w:rPr>
      <w:sz w:val="20"/>
      <w:szCs w:val="20"/>
      <w:lang w:val="en-US" w:eastAsia="ru-RU"/>
    </w:rPr>
  </w:style>
  <w:style w:type="character" w:customStyle="1" w:styleId="aa">
    <w:name w:val="Нижній колонтитул Знак"/>
    <w:link w:val="a9"/>
    <w:uiPriority w:val="99"/>
    <w:locked/>
    <w:rsid w:val="000B03C2"/>
    <w:rPr>
      <w:rFonts w:ascii="Times New Roman" w:hAnsi="Times New Roman" w:cs="Times New Roman"/>
      <w:kern w:val="0"/>
      <w:sz w:val="20"/>
      <w:lang w:eastAsia="ru-RU"/>
    </w:rPr>
  </w:style>
  <w:style w:type="paragraph" w:styleId="ab">
    <w:name w:val="Body Text"/>
    <w:basedOn w:val="a0"/>
    <w:link w:val="ac"/>
    <w:uiPriority w:val="99"/>
    <w:rsid w:val="000B03C2"/>
    <w:pPr>
      <w:widowControl w:val="0"/>
      <w:autoSpaceDE w:val="0"/>
      <w:autoSpaceDN w:val="0"/>
      <w:adjustRightInd w:val="0"/>
      <w:spacing w:line="240" w:lineRule="auto"/>
      <w:ind w:left="212" w:firstLine="0"/>
    </w:pPr>
    <w:rPr>
      <w:b/>
      <w:bCs/>
      <w:sz w:val="24"/>
      <w:szCs w:val="24"/>
      <w:lang w:eastAsia="ru-RU"/>
    </w:rPr>
  </w:style>
  <w:style w:type="character" w:customStyle="1" w:styleId="ac">
    <w:name w:val="Основний текст Знак"/>
    <w:link w:val="ab"/>
    <w:uiPriority w:val="99"/>
    <w:locked/>
    <w:rsid w:val="000B03C2"/>
    <w:rPr>
      <w:rFonts w:ascii="Times New Roman" w:hAnsi="Times New Roman" w:cs="Times New Roman"/>
      <w:b/>
      <w:kern w:val="0"/>
      <w:sz w:val="24"/>
      <w:lang w:val="uk-UA" w:eastAsia="ru-RU"/>
    </w:rPr>
  </w:style>
  <w:style w:type="paragraph" w:customStyle="1" w:styleId="TableParagraph">
    <w:name w:val="Table Paragraph"/>
    <w:basedOn w:val="a0"/>
    <w:uiPriority w:val="99"/>
    <w:rsid w:val="000B03C2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reebirdformviewerviewitemsitemrequiredasterisk">
    <w:name w:val="freebirdformviewerviewitemsitemrequiredasterisk"/>
    <w:uiPriority w:val="99"/>
    <w:rsid w:val="000B03C2"/>
  </w:style>
  <w:style w:type="paragraph" w:styleId="31">
    <w:name w:val="toc 3"/>
    <w:basedOn w:val="a0"/>
    <w:next w:val="a0"/>
    <w:autoRedefine/>
    <w:uiPriority w:val="99"/>
    <w:rsid w:val="000B03C2"/>
    <w:pPr>
      <w:widowControl w:val="0"/>
      <w:tabs>
        <w:tab w:val="right" w:leader="dot" w:pos="9628"/>
      </w:tabs>
      <w:spacing w:line="240" w:lineRule="auto"/>
      <w:ind w:left="442" w:firstLine="0"/>
    </w:pPr>
    <w:rPr>
      <w:rFonts w:ascii="Courier New" w:hAnsi="Courier New" w:cs="Courier New"/>
      <w:color w:val="000000"/>
      <w:sz w:val="24"/>
      <w:szCs w:val="24"/>
      <w:lang w:eastAsia="uk-UA"/>
    </w:rPr>
  </w:style>
  <w:style w:type="paragraph" w:styleId="12">
    <w:name w:val="toc 1"/>
    <w:basedOn w:val="a0"/>
    <w:next w:val="a0"/>
    <w:autoRedefine/>
    <w:uiPriority w:val="99"/>
    <w:rsid w:val="000B03C2"/>
    <w:pPr>
      <w:widowControl w:val="0"/>
      <w:tabs>
        <w:tab w:val="right" w:leader="dot" w:pos="9628"/>
      </w:tabs>
      <w:spacing w:after="120" w:line="240" w:lineRule="auto"/>
      <w:ind w:firstLine="0"/>
    </w:pPr>
    <w:rPr>
      <w:rFonts w:cs="Courier New"/>
      <w:color w:val="000000"/>
      <w:szCs w:val="24"/>
      <w:lang w:eastAsia="uk-UA"/>
    </w:rPr>
  </w:style>
  <w:style w:type="paragraph" w:styleId="22">
    <w:name w:val="toc 2"/>
    <w:basedOn w:val="a0"/>
    <w:next w:val="a0"/>
    <w:autoRedefine/>
    <w:uiPriority w:val="99"/>
    <w:rsid w:val="000B03C2"/>
    <w:pPr>
      <w:widowControl w:val="0"/>
      <w:tabs>
        <w:tab w:val="right" w:leader="dot" w:pos="10064"/>
      </w:tabs>
      <w:spacing w:after="120" w:line="240" w:lineRule="auto"/>
      <w:ind w:firstLine="0"/>
    </w:pPr>
    <w:rPr>
      <w:rFonts w:cs="Courier New"/>
      <w:noProof/>
      <w:color w:val="000000"/>
      <w:szCs w:val="24"/>
      <w:lang w:eastAsia="uk-UA"/>
    </w:rPr>
  </w:style>
  <w:style w:type="paragraph" w:styleId="4">
    <w:name w:val="toc 4"/>
    <w:basedOn w:val="a0"/>
    <w:next w:val="a0"/>
    <w:autoRedefine/>
    <w:uiPriority w:val="99"/>
    <w:rsid w:val="000B03C2"/>
    <w:pPr>
      <w:widowControl w:val="0"/>
      <w:spacing w:after="100" w:line="240" w:lineRule="auto"/>
      <w:ind w:left="66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5">
    <w:name w:val="toc 5"/>
    <w:basedOn w:val="a0"/>
    <w:next w:val="a0"/>
    <w:autoRedefine/>
    <w:uiPriority w:val="99"/>
    <w:rsid w:val="000B03C2"/>
    <w:pPr>
      <w:widowControl w:val="0"/>
      <w:spacing w:after="100" w:line="240" w:lineRule="auto"/>
      <w:ind w:left="88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6">
    <w:name w:val="toc 6"/>
    <w:basedOn w:val="a0"/>
    <w:next w:val="a0"/>
    <w:autoRedefine/>
    <w:uiPriority w:val="99"/>
    <w:rsid w:val="000B03C2"/>
    <w:pPr>
      <w:widowControl w:val="0"/>
      <w:spacing w:after="100" w:line="240" w:lineRule="auto"/>
      <w:ind w:left="110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7">
    <w:name w:val="toc 7"/>
    <w:basedOn w:val="a0"/>
    <w:next w:val="a0"/>
    <w:autoRedefine/>
    <w:uiPriority w:val="99"/>
    <w:rsid w:val="000B03C2"/>
    <w:pPr>
      <w:widowControl w:val="0"/>
      <w:spacing w:after="100" w:line="240" w:lineRule="auto"/>
      <w:ind w:left="132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8">
    <w:name w:val="toc 8"/>
    <w:basedOn w:val="a0"/>
    <w:next w:val="a0"/>
    <w:autoRedefine/>
    <w:uiPriority w:val="99"/>
    <w:rsid w:val="000B03C2"/>
    <w:pPr>
      <w:widowControl w:val="0"/>
      <w:spacing w:after="100" w:line="240" w:lineRule="auto"/>
      <w:ind w:left="154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paragraph" w:styleId="9">
    <w:name w:val="toc 9"/>
    <w:basedOn w:val="a0"/>
    <w:next w:val="a0"/>
    <w:autoRedefine/>
    <w:uiPriority w:val="99"/>
    <w:rsid w:val="000B03C2"/>
    <w:pPr>
      <w:widowControl w:val="0"/>
      <w:spacing w:after="100" w:line="240" w:lineRule="auto"/>
      <w:ind w:left="1760" w:firstLine="0"/>
    </w:pPr>
    <w:rPr>
      <w:rFonts w:ascii="Calibri" w:eastAsia="Times New Roman" w:hAnsi="Calibri" w:cs="Courier New"/>
      <w:color w:val="000000"/>
      <w:sz w:val="24"/>
      <w:szCs w:val="24"/>
      <w:lang w:eastAsia="uk-UA"/>
    </w:rPr>
  </w:style>
  <w:style w:type="character" w:styleId="ad">
    <w:name w:val="Book Title"/>
    <w:uiPriority w:val="99"/>
    <w:qFormat/>
    <w:rsid w:val="000B03C2"/>
    <w:rPr>
      <w:rFonts w:cs="Times New Roman"/>
      <w:b/>
      <w:smallCaps/>
      <w:spacing w:val="5"/>
    </w:rPr>
  </w:style>
  <w:style w:type="paragraph" w:styleId="ae">
    <w:name w:val="TOC Heading"/>
    <w:basedOn w:val="1"/>
    <w:next w:val="a0"/>
    <w:uiPriority w:val="99"/>
    <w:qFormat/>
    <w:rsid w:val="000B03C2"/>
    <w:pPr>
      <w:spacing w:before="480" w:line="240" w:lineRule="auto"/>
      <w:ind w:firstLine="0"/>
      <w:jc w:val="center"/>
      <w:outlineLvl w:val="9"/>
    </w:pPr>
    <w:rPr>
      <w:rFonts w:ascii="Cambria" w:hAnsi="Cambria" w:cs="Courier New"/>
      <w:bCs/>
      <w:color w:val="365F91"/>
      <w:szCs w:val="28"/>
      <w:lang w:eastAsia="uk-UA"/>
    </w:rPr>
  </w:style>
  <w:style w:type="character" w:customStyle="1" w:styleId="af">
    <w:name w:val="Основной текст_"/>
    <w:link w:val="23"/>
    <w:uiPriority w:val="99"/>
    <w:locked/>
    <w:rsid w:val="000B03C2"/>
    <w:rPr>
      <w:rFonts w:eastAsia="Times New Roman"/>
      <w:b/>
      <w:sz w:val="26"/>
      <w:shd w:val="clear" w:color="auto" w:fill="FFFFFF"/>
    </w:rPr>
  </w:style>
  <w:style w:type="paragraph" w:customStyle="1" w:styleId="23">
    <w:name w:val="Основной текст2"/>
    <w:basedOn w:val="a0"/>
    <w:link w:val="af"/>
    <w:uiPriority w:val="99"/>
    <w:rsid w:val="000B03C2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="Calibri" w:eastAsia="Times New Roman" w:hAnsi="Calibri"/>
      <w:b/>
      <w:sz w:val="26"/>
      <w:szCs w:val="20"/>
      <w:lang w:val="en-US" w:eastAsia="ru-RU"/>
    </w:rPr>
  </w:style>
  <w:style w:type="character" w:customStyle="1" w:styleId="13">
    <w:name w:val="Основной текст1"/>
    <w:uiPriority w:val="99"/>
    <w:rsid w:val="000B03C2"/>
    <w:rPr>
      <w:rFonts w:eastAsia="Times New Roman"/>
      <w:b/>
      <w:color w:val="000000"/>
      <w:spacing w:val="0"/>
      <w:w w:val="100"/>
      <w:position w:val="0"/>
      <w:sz w:val="26"/>
      <w:u w:val="single"/>
      <w:shd w:val="clear" w:color="auto" w:fill="FFFFFF"/>
      <w:lang w:val="uk-UA"/>
    </w:rPr>
  </w:style>
  <w:style w:type="character" w:customStyle="1" w:styleId="120">
    <w:name w:val="Основной текст (12)_"/>
    <w:link w:val="121"/>
    <w:uiPriority w:val="99"/>
    <w:locked/>
    <w:rsid w:val="000B03C2"/>
    <w:rPr>
      <w:rFonts w:eastAsia="Times New Roman"/>
      <w:sz w:val="26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0B03C2"/>
    <w:pPr>
      <w:widowControl w:val="0"/>
      <w:shd w:val="clear" w:color="auto" w:fill="FFFFFF"/>
      <w:spacing w:after="360" w:line="240" w:lineRule="atLeast"/>
      <w:ind w:hanging="1060"/>
    </w:pPr>
    <w:rPr>
      <w:rFonts w:ascii="Calibri" w:eastAsia="Times New Roman" w:hAnsi="Calibri"/>
      <w:sz w:val="26"/>
      <w:szCs w:val="20"/>
      <w:lang w:val="en-US" w:eastAsia="ru-RU"/>
    </w:rPr>
  </w:style>
  <w:style w:type="character" w:customStyle="1" w:styleId="130">
    <w:name w:val="Основной текст (13)_"/>
    <w:link w:val="131"/>
    <w:uiPriority w:val="99"/>
    <w:locked/>
    <w:rsid w:val="000B03C2"/>
    <w:rPr>
      <w:rFonts w:eastAsia="Times New Roman"/>
      <w:b/>
      <w:sz w:val="31"/>
      <w:shd w:val="clear" w:color="auto" w:fill="FFFFFF"/>
    </w:rPr>
  </w:style>
  <w:style w:type="paragraph" w:customStyle="1" w:styleId="131">
    <w:name w:val="Основной текст (13)"/>
    <w:basedOn w:val="a0"/>
    <w:link w:val="130"/>
    <w:uiPriority w:val="99"/>
    <w:rsid w:val="000B03C2"/>
    <w:pPr>
      <w:widowControl w:val="0"/>
      <w:shd w:val="clear" w:color="auto" w:fill="FFFFFF"/>
      <w:spacing w:after="540" w:line="240" w:lineRule="atLeast"/>
      <w:ind w:firstLine="0"/>
      <w:jc w:val="center"/>
    </w:pPr>
    <w:rPr>
      <w:rFonts w:ascii="Calibri" w:eastAsia="Times New Roman" w:hAnsi="Calibri"/>
      <w:b/>
      <w:sz w:val="31"/>
      <w:szCs w:val="20"/>
      <w:lang w:val="en-US" w:eastAsia="ru-RU"/>
    </w:rPr>
  </w:style>
  <w:style w:type="table" w:styleId="af0">
    <w:name w:val="Table Grid"/>
    <w:basedOn w:val="a2"/>
    <w:uiPriority w:val="99"/>
    <w:rsid w:val="000B03C2"/>
    <w:pPr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Основной текст + 11"/>
    <w:aliases w:val="5 pt,Не полужирный"/>
    <w:uiPriority w:val="99"/>
    <w:rsid w:val="000B03C2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uk-UA"/>
    </w:rPr>
  </w:style>
  <w:style w:type="character" w:customStyle="1" w:styleId="112">
    <w:name w:val="Основной текст + 112"/>
    <w:aliases w:val="5 pt2"/>
    <w:uiPriority w:val="99"/>
    <w:rsid w:val="000B03C2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uk-UA"/>
    </w:rPr>
  </w:style>
  <w:style w:type="character" w:customStyle="1" w:styleId="40">
    <w:name w:val="Заголовок №4_"/>
    <w:link w:val="41"/>
    <w:uiPriority w:val="99"/>
    <w:locked/>
    <w:rsid w:val="000B03C2"/>
    <w:rPr>
      <w:rFonts w:eastAsia="Times New Roman"/>
      <w:b/>
      <w:sz w:val="26"/>
      <w:shd w:val="clear" w:color="auto" w:fill="FFFFFF"/>
    </w:rPr>
  </w:style>
  <w:style w:type="paragraph" w:customStyle="1" w:styleId="41">
    <w:name w:val="Заголовок №4"/>
    <w:basedOn w:val="a0"/>
    <w:link w:val="40"/>
    <w:uiPriority w:val="99"/>
    <w:rsid w:val="000B03C2"/>
    <w:pPr>
      <w:widowControl w:val="0"/>
      <w:shd w:val="clear" w:color="auto" w:fill="FFFFFF"/>
      <w:spacing w:after="420" w:line="240" w:lineRule="atLeast"/>
      <w:ind w:hanging="1980"/>
      <w:outlineLvl w:val="3"/>
    </w:pPr>
    <w:rPr>
      <w:rFonts w:ascii="Calibri" w:eastAsia="Times New Roman" w:hAnsi="Calibri"/>
      <w:b/>
      <w:sz w:val="26"/>
      <w:szCs w:val="20"/>
      <w:lang w:val="en-US" w:eastAsia="ru-RU"/>
    </w:rPr>
  </w:style>
  <w:style w:type="character" w:customStyle="1" w:styleId="42">
    <w:name w:val="Заголовок №4 + Не полужирный"/>
    <w:uiPriority w:val="99"/>
    <w:rsid w:val="000B03C2"/>
    <w:rPr>
      <w:rFonts w:eastAsia="Times New Roman"/>
      <w:b/>
      <w:color w:val="000000"/>
      <w:spacing w:val="0"/>
      <w:w w:val="100"/>
      <w:position w:val="0"/>
      <w:sz w:val="26"/>
      <w:shd w:val="clear" w:color="auto" w:fill="FFFFFF"/>
      <w:lang w:val="uk-UA"/>
    </w:rPr>
  </w:style>
  <w:style w:type="character" w:customStyle="1" w:styleId="50">
    <w:name w:val="Заголовок №5_"/>
    <w:link w:val="51"/>
    <w:uiPriority w:val="99"/>
    <w:locked/>
    <w:rsid w:val="000B03C2"/>
    <w:rPr>
      <w:rFonts w:eastAsia="Times New Roman"/>
      <w:sz w:val="26"/>
      <w:shd w:val="clear" w:color="auto" w:fill="FFFFFF"/>
    </w:rPr>
  </w:style>
  <w:style w:type="paragraph" w:customStyle="1" w:styleId="51">
    <w:name w:val="Заголовок №5"/>
    <w:basedOn w:val="a0"/>
    <w:link w:val="50"/>
    <w:uiPriority w:val="99"/>
    <w:rsid w:val="000B03C2"/>
    <w:pPr>
      <w:widowControl w:val="0"/>
      <w:shd w:val="clear" w:color="auto" w:fill="FFFFFF"/>
      <w:spacing w:before="360" w:after="360" w:line="240" w:lineRule="atLeast"/>
      <w:ind w:firstLine="1060"/>
      <w:outlineLvl w:val="4"/>
    </w:pPr>
    <w:rPr>
      <w:rFonts w:ascii="Calibri" w:eastAsia="Times New Roman" w:hAnsi="Calibri"/>
      <w:sz w:val="26"/>
      <w:szCs w:val="20"/>
      <w:lang w:val="en-US" w:eastAsia="ru-RU"/>
    </w:rPr>
  </w:style>
  <w:style w:type="character" w:customStyle="1" w:styleId="111">
    <w:name w:val="Основной текст + 111"/>
    <w:aliases w:val="5 pt1,Не полужирный1,Курсив,Основной текст (2) + 8.5 pt1,Основной текст (2) + 9 pt,Курсив2"/>
    <w:uiPriority w:val="99"/>
    <w:rsid w:val="000B03C2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shd w:val="clear" w:color="auto" w:fill="FFFFFF"/>
      <w:lang w:val="uk-UA"/>
    </w:rPr>
  </w:style>
  <w:style w:type="paragraph" w:customStyle="1" w:styleId="14">
    <w:name w:val="Обычный (Интернет)1"/>
    <w:basedOn w:val="a0"/>
    <w:next w:val="af1"/>
    <w:uiPriority w:val="99"/>
    <w:rsid w:val="000B03C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styleId="af1">
    <w:name w:val="Normal (Web)"/>
    <w:basedOn w:val="a0"/>
    <w:uiPriority w:val="99"/>
    <w:rsid w:val="000B03C2"/>
    <w:rPr>
      <w:sz w:val="24"/>
      <w:szCs w:val="24"/>
    </w:rPr>
  </w:style>
  <w:style w:type="character" w:customStyle="1" w:styleId="15">
    <w:name w:val="Просмотренная гиперссылка1"/>
    <w:uiPriority w:val="99"/>
    <w:semiHidden/>
    <w:rsid w:val="000B03C2"/>
    <w:rPr>
      <w:color w:val="800080"/>
      <w:u w:val="single"/>
    </w:rPr>
  </w:style>
  <w:style w:type="character" w:styleId="af2">
    <w:name w:val="Hyperlink"/>
    <w:uiPriority w:val="99"/>
    <w:rsid w:val="000B03C2"/>
    <w:rPr>
      <w:rFonts w:cs="Times New Roman"/>
      <w:color w:val="0563C1"/>
      <w:u w:val="single"/>
    </w:rPr>
  </w:style>
  <w:style w:type="character" w:styleId="af3">
    <w:name w:val="FollowedHyperlink"/>
    <w:uiPriority w:val="99"/>
    <w:semiHidden/>
    <w:rsid w:val="000B03C2"/>
    <w:rPr>
      <w:rFonts w:cs="Times New Roman"/>
      <w:color w:val="954F72"/>
      <w:u w:val="single"/>
    </w:rPr>
  </w:style>
  <w:style w:type="character" w:customStyle="1" w:styleId="16">
    <w:name w:val="Неразрешенное упоминание1"/>
    <w:uiPriority w:val="99"/>
    <w:semiHidden/>
    <w:rsid w:val="00292205"/>
    <w:rPr>
      <w:color w:val="605E5C"/>
      <w:shd w:val="clear" w:color="auto" w:fill="E1DFDD"/>
    </w:rPr>
  </w:style>
  <w:style w:type="paragraph" w:styleId="af4">
    <w:name w:val="annotation text"/>
    <w:basedOn w:val="a0"/>
    <w:link w:val="af5"/>
    <w:uiPriority w:val="99"/>
    <w:rsid w:val="002779C5"/>
    <w:pPr>
      <w:spacing w:line="240" w:lineRule="auto"/>
      <w:ind w:firstLine="0"/>
    </w:pPr>
    <w:rPr>
      <w:sz w:val="20"/>
      <w:szCs w:val="20"/>
      <w:lang w:val="en-US" w:eastAsia="ru-RU"/>
    </w:rPr>
  </w:style>
  <w:style w:type="character" w:customStyle="1" w:styleId="af5">
    <w:name w:val="Текст примітки Знак"/>
    <w:link w:val="af4"/>
    <w:uiPriority w:val="99"/>
    <w:locked/>
    <w:rsid w:val="002779C5"/>
    <w:rPr>
      <w:rFonts w:ascii="Times New Roman" w:hAnsi="Times New Roman" w:cs="Times New Roman"/>
      <w:kern w:val="0"/>
      <w:sz w:val="20"/>
      <w:lang w:eastAsia="ru-RU"/>
    </w:rPr>
  </w:style>
  <w:style w:type="character" w:styleId="af6">
    <w:name w:val="annotation reference"/>
    <w:uiPriority w:val="99"/>
    <w:rsid w:val="00A9379B"/>
    <w:rPr>
      <w:rFonts w:cs="Times New Roman"/>
      <w:sz w:val="16"/>
    </w:rPr>
  </w:style>
  <w:style w:type="paragraph" w:customStyle="1" w:styleId="Iniiaiieoaeno2">
    <w:name w:val="Iniiaiie oaeno 2"/>
    <w:basedOn w:val="a0"/>
    <w:uiPriority w:val="99"/>
    <w:rsid w:val="00016B37"/>
    <w:pPr>
      <w:overflowPunct w:val="0"/>
      <w:autoSpaceDE w:val="0"/>
      <w:autoSpaceDN w:val="0"/>
      <w:adjustRightInd w:val="0"/>
      <w:spacing w:line="240" w:lineRule="auto"/>
      <w:ind w:firstLine="709"/>
      <w:jc w:val="both"/>
      <w:textAlignment w:val="baseline"/>
    </w:pPr>
    <w:rPr>
      <w:rFonts w:ascii="1251 Times" w:eastAsia="Times New Roman" w:hAnsi="1251 Times" w:cs="1251 Times"/>
      <w:szCs w:val="28"/>
      <w:lang w:eastAsia="ru-RU"/>
    </w:rPr>
  </w:style>
  <w:style w:type="paragraph" w:customStyle="1" w:styleId="17">
    <w:name w:val="Звичайний1"/>
    <w:uiPriority w:val="99"/>
    <w:rsid w:val="003B44ED"/>
    <w:rPr>
      <w:rFonts w:ascii="Times New Roman" w:hAnsi="Times New Roman"/>
      <w:lang w:eastAsia="ru-RU"/>
    </w:rPr>
  </w:style>
  <w:style w:type="paragraph" w:customStyle="1" w:styleId="Default">
    <w:name w:val="Default"/>
    <w:uiPriority w:val="99"/>
    <w:rsid w:val="000B77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18">
    <w:name w:val="Абзац списку1"/>
    <w:basedOn w:val="a0"/>
    <w:uiPriority w:val="99"/>
    <w:rsid w:val="00C557B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val="ru-RU"/>
    </w:rPr>
  </w:style>
  <w:style w:type="paragraph" w:styleId="af7">
    <w:name w:val="annotation subject"/>
    <w:basedOn w:val="af4"/>
    <w:next w:val="af4"/>
    <w:link w:val="af8"/>
    <w:uiPriority w:val="99"/>
    <w:rsid w:val="00FB4C22"/>
    <w:pPr>
      <w:spacing w:line="269" w:lineRule="auto"/>
      <w:ind w:firstLine="397"/>
    </w:pPr>
    <w:rPr>
      <w:b/>
      <w:bCs/>
      <w:lang w:eastAsia="en-US"/>
    </w:rPr>
  </w:style>
  <w:style w:type="character" w:customStyle="1" w:styleId="af8">
    <w:name w:val="Тема примітки Знак"/>
    <w:link w:val="af7"/>
    <w:uiPriority w:val="99"/>
    <w:locked/>
    <w:rsid w:val="00FB4C22"/>
    <w:rPr>
      <w:rFonts w:ascii="Times New Roman" w:hAnsi="Times New Roman" w:cs="Times New Roman"/>
      <w:b/>
      <w:kern w:val="0"/>
      <w:sz w:val="20"/>
      <w:lang w:eastAsia="en-US"/>
    </w:rPr>
  </w:style>
  <w:style w:type="character" w:customStyle="1" w:styleId="normaltextrun">
    <w:name w:val="normaltextrun"/>
    <w:uiPriority w:val="99"/>
    <w:rsid w:val="00B93524"/>
    <w:rPr>
      <w:rFonts w:cs="Times New Roman"/>
    </w:rPr>
  </w:style>
  <w:style w:type="character" w:customStyle="1" w:styleId="eop">
    <w:name w:val="eop"/>
    <w:uiPriority w:val="99"/>
    <w:rsid w:val="00B93524"/>
    <w:rPr>
      <w:rFonts w:cs="Times New Roman"/>
    </w:rPr>
  </w:style>
  <w:style w:type="paragraph" w:customStyle="1" w:styleId="19">
    <w:name w:val="Обычный1"/>
    <w:uiPriority w:val="99"/>
    <w:rsid w:val="004370C3"/>
    <w:rPr>
      <w:rFonts w:ascii="Times New Roman" w:hAnsi="Times New Roman"/>
      <w:lang w:eastAsia="ru-RU"/>
    </w:rPr>
  </w:style>
  <w:style w:type="paragraph" w:customStyle="1" w:styleId="paragraph">
    <w:name w:val="paragraph"/>
    <w:basedOn w:val="a0"/>
    <w:uiPriority w:val="99"/>
    <w:rsid w:val="00581463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val="ru-RU" w:eastAsia="ru-RU"/>
    </w:rPr>
  </w:style>
  <w:style w:type="character" w:customStyle="1" w:styleId="285pt">
    <w:name w:val="Основной текст (2) + 8.5 pt"/>
    <w:uiPriority w:val="99"/>
    <w:rsid w:val="006D327E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character" w:customStyle="1" w:styleId="rvts0">
    <w:name w:val="rvts0"/>
    <w:uiPriority w:val="99"/>
    <w:rsid w:val="006D327E"/>
  </w:style>
  <w:style w:type="paragraph" w:customStyle="1" w:styleId="210">
    <w:name w:val="Основной текст с отступом 21"/>
    <w:basedOn w:val="a0"/>
    <w:uiPriority w:val="99"/>
    <w:rsid w:val="0044212A"/>
    <w:pPr>
      <w:keepNext/>
      <w:widowControl w:val="0"/>
      <w:suppressLineNumbers/>
      <w:suppressAutoHyphens/>
      <w:spacing w:line="240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styleId="af9">
    <w:name w:val="Strong"/>
    <w:uiPriority w:val="99"/>
    <w:qFormat/>
    <w:locked/>
    <w:rsid w:val="0044212A"/>
    <w:rPr>
      <w:rFonts w:cs="Times New Roman"/>
      <w:b/>
    </w:rPr>
  </w:style>
  <w:style w:type="character" w:customStyle="1" w:styleId="apple-converted-space">
    <w:name w:val="apple-converted-space"/>
    <w:uiPriority w:val="99"/>
    <w:rsid w:val="00D77BA7"/>
  </w:style>
  <w:style w:type="paragraph" w:styleId="24">
    <w:name w:val="Body Text Indent 2"/>
    <w:aliases w:val="Знак Знак"/>
    <w:basedOn w:val="a0"/>
    <w:link w:val="25"/>
    <w:uiPriority w:val="99"/>
    <w:rsid w:val="00D77BA7"/>
    <w:pPr>
      <w:widowControl w:val="0"/>
      <w:autoSpaceDE w:val="0"/>
      <w:autoSpaceDN w:val="0"/>
      <w:adjustRightInd w:val="0"/>
      <w:spacing w:after="120" w:line="480" w:lineRule="auto"/>
      <w:ind w:left="283" w:firstLine="0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25">
    <w:name w:val="Основний текст з відступом 2 Знак"/>
    <w:aliases w:val="Знак Знак Знак"/>
    <w:link w:val="24"/>
    <w:uiPriority w:val="99"/>
    <w:locked/>
    <w:rsid w:val="00D77BA7"/>
    <w:rPr>
      <w:rFonts w:ascii="Arial" w:hAnsi="Arial" w:cs="Times New Roman"/>
      <w:sz w:val="20"/>
      <w:szCs w:val="20"/>
      <w:lang w:val="ru-RU" w:eastAsia="ru-RU"/>
    </w:rPr>
  </w:style>
  <w:style w:type="paragraph" w:styleId="afa">
    <w:name w:val="Body Text Indent"/>
    <w:basedOn w:val="a0"/>
    <w:link w:val="afb"/>
    <w:uiPriority w:val="99"/>
    <w:rsid w:val="00D77BA7"/>
    <w:pPr>
      <w:spacing w:after="120" w:line="240" w:lineRule="auto"/>
      <w:ind w:left="283" w:firstLine="0"/>
    </w:pPr>
    <w:rPr>
      <w:rFonts w:eastAsia="Times New Roman"/>
      <w:sz w:val="24"/>
      <w:szCs w:val="24"/>
      <w:lang w:eastAsia="uk-UA"/>
    </w:rPr>
  </w:style>
  <w:style w:type="character" w:customStyle="1" w:styleId="afb">
    <w:name w:val="Основний текст з відступом Знак"/>
    <w:link w:val="afa"/>
    <w:uiPriority w:val="99"/>
    <w:locked/>
    <w:rsid w:val="00D77BA7"/>
    <w:rPr>
      <w:rFonts w:ascii="Times New Roman" w:hAnsi="Times New Roman" w:cs="Times New Roman"/>
      <w:sz w:val="24"/>
      <w:szCs w:val="24"/>
      <w:lang w:val="uk-UA" w:eastAsia="uk-UA"/>
    </w:rPr>
  </w:style>
  <w:style w:type="character" w:styleId="afc">
    <w:name w:val="page number"/>
    <w:uiPriority w:val="99"/>
    <w:rsid w:val="00D77BA7"/>
    <w:rPr>
      <w:rFonts w:cs="Times New Roman"/>
    </w:rPr>
  </w:style>
  <w:style w:type="character" w:customStyle="1" w:styleId="uficommentbody">
    <w:name w:val="uficommentbody"/>
    <w:uiPriority w:val="99"/>
    <w:rsid w:val="00D77BA7"/>
    <w:rPr>
      <w:rFonts w:cs="Times New Roman"/>
    </w:rPr>
  </w:style>
  <w:style w:type="paragraph" w:customStyle="1" w:styleId="1a">
    <w:name w:val="Абзац списка1"/>
    <w:basedOn w:val="a0"/>
    <w:uiPriority w:val="99"/>
    <w:rsid w:val="00D77BA7"/>
    <w:pPr>
      <w:widowControl w:val="0"/>
      <w:spacing w:line="240" w:lineRule="auto"/>
      <w:ind w:left="720" w:firstLine="0"/>
      <w:contextualSpacing/>
    </w:pPr>
    <w:rPr>
      <w:rFonts w:ascii="Arial Unicode MS" w:eastAsia="Arial Unicode MS" w:cs="Arial Unicode MS"/>
      <w:color w:val="000000"/>
      <w:sz w:val="24"/>
      <w:szCs w:val="24"/>
      <w:lang w:eastAsia="uk-UA"/>
    </w:rPr>
  </w:style>
  <w:style w:type="paragraph" w:customStyle="1" w:styleId="rvps2">
    <w:name w:val="rvps2"/>
    <w:basedOn w:val="a0"/>
    <w:uiPriority w:val="99"/>
    <w:rsid w:val="00D77BA7"/>
    <w:pPr>
      <w:suppressAutoHyphens/>
      <w:spacing w:after="200" w:line="276" w:lineRule="auto"/>
      <w:ind w:firstLine="0"/>
    </w:pPr>
    <w:rPr>
      <w:rFonts w:ascii="Calibri" w:eastAsia="Times New Roman" w:hAnsi="Calibri" w:cs="Calibri"/>
      <w:kern w:val="1"/>
      <w:sz w:val="22"/>
      <w:lang w:val="ru-RU" w:eastAsia="ar-SA"/>
    </w:rPr>
  </w:style>
  <w:style w:type="character" w:styleId="afd">
    <w:name w:val="Emphasis"/>
    <w:uiPriority w:val="99"/>
    <w:qFormat/>
    <w:locked/>
    <w:rsid w:val="00D77BA7"/>
    <w:rPr>
      <w:rFonts w:cs="Times New Roman"/>
      <w:i/>
    </w:rPr>
  </w:style>
  <w:style w:type="paragraph" w:customStyle="1" w:styleId="26">
    <w:name w:val="Îáû÷íûé2"/>
    <w:uiPriority w:val="99"/>
    <w:rsid w:val="00D77BA7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customStyle="1" w:styleId="27">
    <w:name w:val="Абзац списку2"/>
    <w:basedOn w:val="a0"/>
    <w:uiPriority w:val="99"/>
    <w:rsid w:val="00D77BA7"/>
    <w:pPr>
      <w:spacing w:after="200" w:line="276" w:lineRule="auto"/>
      <w:ind w:left="720" w:firstLine="0"/>
      <w:contextualSpacing/>
    </w:pPr>
    <w:rPr>
      <w:rFonts w:ascii="Calibri" w:hAnsi="Calibri"/>
      <w:sz w:val="22"/>
      <w:lang w:val="ru-RU"/>
    </w:rPr>
  </w:style>
  <w:style w:type="character" w:customStyle="1" w:styleId="28">
    <w:name w:val="Основной текст (2)"/>
    <w:uiPriority w:val="99"/>
    <w:rsid w:val="00D77BA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9">
    <w:name w:val="Основной текст (2)_"/>
    <w:uiPriority w:val="99"/>
    <w:rsid w:val="00D77BA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2a">
    <w:name w:val="Основной текст (2) + Полужирный"/>
    <w:aliases w:val="Курсив1"/>
    <w:uiPriority w:val="99"/>
    <w:rsid w:val="00D77BA7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paragraph" w:customStyle="1" w:styleId="1b">
    <w:name w:val="Маркер 1"/>
    <w:basedOn w:val="a0"/>
    <w:uiPriority w:val="99"/>
    <w:rsid w:val="00D77BA7"/>
    <w:pPr>
      <w:tabs>
        <w:tab w:val="left" w:pos="851"/>
      </w:tabs>
      <w:spacing w:line="264" w:lineRule="auto"/>
      <w:ind w:firstLine="567"/>
      <w:jc w:val="both"/>
    </w:pPr>
    <w:rPr>
      <w:sz w:val="26"/>
      <w:szCs w:val="26"/>
      <w:lang w:eastAsia="uk-UA"/>
    </w:rPr>
  </w:style>
  <w:style w:type="paragraph" w:customStyle="1" w:styleId="2">
    <w:name w:val="Маркер 2"/>
    <w:basedOn w:val="24"/>
    <w:uiPriority w:val="99"/>
    <w:rsid w:val="00D77BA7"/>
    <w:pPr>
      <w:widowControl/>
      <w:numPr>
        <w:ilvl w:val="1"/>
        <w:numId w:val="8"/>
      </w:numPr>
      <w:tabs>
        <w:tab w:val="left" w:pos="1134"/>
      </w:tabs>
      <w:overflowPunct w:val="0"/>
      <w:spacing w:after="0" w:line="264" w:lineRule="auto"/>
      <w:ind w:left="1134" w:hanging="283"/>
      <w:jc w:val="both"/>
      <w:textAlignment w:val="baseline"/>
    </w:pPr>
    <w:rPr>
      <w:rFonts w:ascii="Times New Roman" w:hAnsi="Times New Roman"/>
      <w:sz w:val="26"/>
      <w:szCs w:val="26"/>
      <w:lang w:val="uk-UA"/>
    </w:rPr>
  </w:style>
  <w:style w:type="paragraph" w:customStyle="1" w:styleId="example1">
    <w:name w:val="example1"/>
    <w:basedOn w:val="a0"/>
    <w:uiPriority w:val="99"/>
    <w:rsid w:val="00D77BA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uiPriority w:val="99"/>
    <w:rsid w:val="00D77BA7"/>
    <w:rPr>
      <w:rFonts w:cs="Times New Roman"/>
    </w:rPr>
  </w:style>
  <w:style w:type="character" w:customStyle="1" w:styleId="afe">
    <w:name w:val="Колонтитул_"/>
    <w:uiPriority w:val="99"/>
    <w:rsid w:val="00D77BA7"/>
    <w:rPr>
      <w:rFonts w:ascii="Franklin Gothic Book" w:hAnsi="Franklin Gothic Book"/>
      <w:sz w:val="18"/>
      <w:u w:val="none"/>
    </w:rPr>
  </w:style>
  <w:style w:type="character" w:customStyle="1" w:styleId="aff">
    <w:name w:val="Колонтитул"/>
    <w:uiPriority w:val="99"/>
    <w:rsid w:val="00D77BA7"/>
    <w:rPr>
      <w:rFonts w:ascii="Franklin Gothic Book" w:hAnsi="Franklin Gothic Book"/>
      <w:color w:val="000000"/>
      <w:spacing w:val="0"/>
      <w:w w:val="100"/>
      <w:position w:val="0"/>
      <w:sz w:val="18"/>
      <w:u w:val="none"/>
      <w:lang w:val="uk-UA" w:eastAsia="uk-UA"/>
    </w:rPr>
  </w:style>
  <w:style w:type="character" w:customStyle="1" w:styleId="1c">
    <w:name w:val="Заголовок №1_"/>
    <w:uiPriority w:val="99"/>
    <w:rsid w:val="00D77BA7"/>
    <w:rPr>
      <w:rFonts w:ascii="Trebuchet MS" w:hAnsi="Trebuchet MS"/>
      <w:b/>
      <w:i/>
      <w:sz w:val="22"/>
      <w:u w:val="none"/>
    </w:rPr>
  </w:style>
  <w:style w:type="character" w:customStyle="1" w:styleId="1d">
    <w:name w:val="Заголовок №1"/>
    <w:uiPriority w:val="99"/>
    <w:rsid w:val="00D77BA7"/>
    <w:rPr>
      <w:rFonts w:ascii="Trebuchet MS" w:hAnsi="Trebuchet MS"/>
      <w:b/>
      <w:i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aff0">
    <w:name w:val="Подпись к таблице"/>
    <w:uiPriority w:val="99"/>
    <w:rsid w:val="00D77BA7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uk-UA" w:eastAsia="uk-UA"/>
    </w:rPr>
  </w:style>
  <w:style w:type="character" w:customStyle="1" w:styleId="60">
    <w:name w:val="Основной текст (6)_"/>
    <w:uiPriority w:val="99"/>
    <w:rsid w:val="00D77BA7"/>
    <w:rPr>
      <w:rFonts w:ascii="Century Schoolbook" w:hAnsi="Century Schoolbook"/>
      <w:i/>
      <w:sz w:val="19"/>
      <w:u w:val="none"/>
    </w:rPr>
  </w:style>
  <w:style w:type="character" w:customStyle="1" w:styleId="61">
    <w:name w:val="Основной текст (6)"/>
    <w:uiPriority w:val="99"/>
    <w:rsid w:val="00D77BA7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uk-UA" w:eastAsia="uk-UA"/>
    </w:rPr>
  </w:style>
  <w:style w:type="character" w:customStyle="1" w:styleId="100">
    <w:name w:val="Основной текст (10)_"/>
    <w:link w:val="101"/>
    <w:uiPriority w:val="99"/>
    <w:locked/>
    <w:rsid w:val="00D77BA7"/>
    <w:rPr>
      <w:b/>
      <w:i/>
      <w:sz w:val="30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D77BA7"/>
    <w:pPr>
      <w:widowControl w:val="0"/>
      <w:shd w:val="clear" w:color="auto" w:fill="FFFFFF"/>
      <w:spacing w:before="180" w:line="320" w:lineRule="exact"/>
      <w:ind w:firstLine="0"/>
      <w:jc w:val="both"/>
    </w:pPr>
    <w:rPr>
      <w:rFonts w:ascii="Calibri" w:hAnsi="Calibri"/>
      <w:b/>
      <w:i/>
      <w:sz w:val="30"/>
      <w:szCs w:val="20"/>
      <w:shd w:val="clear" w:color="auto" w:fill="FFFFFF"/>
      <w:lang w:val="en-US" w:eastAsia="ru-RU"/>
    </w:rPr>
  </w:style>
  <w:style w:type="character" w:customStyle="1" w:styleId="2CordiaUPC">
    <w:name w:val="Основной текст (2) + CordiaUPC"/>
    <w:aliases w:val="21 pt"/>
    <w:uiPriority w:val="99"/>
    <w:rsid w:val="00D77BA7"/>
    <w:rPr>
      <w:rFonts w:ascii="CordiaUPC" w:hAnsi="CordiaUPC"/>
      <w:b/>
      <w:color w:val="000000"/>
      <w:spacing w:val="0"/>
      <w:w w:val="100"/>
      <w:position w:val="0"/>
      <w:sz w:val="42"/>
      <w:u w:val="none"/>
      <w:shd w:val="clear" w:color="auto" w:fill="FFFFFF"/>
      <w:lang w:val="uk-UA" w:eastAsia="uk-UA" w:bidi="th-TH"/>
    </w:rPr>
  </w:style>
  <w:style w:type="character" w:customStyle="1" w:styleId="70">
    <w:name w:val="Основной текст (7)_"/>
    <w:link w:val="71"/>
    <w:uiPriority w:val="99"/>
    <w:locked/>
    <w:rsid w:val="00D77BA7"/>
    <w:rPr>
      <w:b/>
      <w:sz w:val="30"/>
      <w:shd w:val="clear" w:color="auto" w:fill="FFFFFF"/>
    </w:rPr>
  </w:style>
  <w:style w:type="paragraph" w:customStyle="1" w:styleId="71">
    <w:name w:val="Основной текст (7)"/>
    <w:basedOn w:val="a0"/>
    <w:link w:val="70"/>
    <w:uiPriority w:val="99"/>
    <w:rsid w:val="00D77BA7"/>
    <w:pPr>
      <w:widowControl w:val="0"/>
      <w:shd w:val="clear" w:color="auto" w:fill="FFFFFF"/>
      <w:spacing w:line="364" w:lineRule="exact"/>
      <w:ind w:hanging="760"/>
      <w:jc w:val="both"/>
    </w:pPr>
    <w:rPr>
      <w:rFonts w:ascii="Calibri" w:hAnsi="Calibri"/>
      <w:b/>
      <w:sz w:val="30"/>
      <w:szCs w:val="20"/>
      <w:shd w:val="clear" w:color="auto" w:fill="FFFFFF"/>
      <w:lang w:val="en-US" w:eastAsia="ru-RU"/>
    </w:rPr>
  </w:style>
  <w:style w:type="paragraph" w:customStyle="1" w:styleId="2b">
    <w:name w:val="Абзац списка2"/>
    <w:basedOn w:val="a0"/>
    <w:uiPriority w:val="99"/>
    <w:rsid w:val="00D77BA7"/>
    <w:pPr>
      <w:widowControl w:val="0"/>
      <w:spacing w:line="240" w:lineRule="auto"/>
      <w:ind w:left="720" w:firstLine="0"/>
      <w:contextualSpacing/>
    </w:pPr>
    <w:rPr>
      <w:rFonts w:ascii="Arial Unicode MS" w:eastAsia="Arial Unicode MS" w:cs="Arial Unicode MS"/>
      <w:color w:val="000000"/>
      <w:sz w:val="24"/>
      <w:szCs w:val="24"/>
      <w:lang w:eastAsia="uk-UA"/>
    </w:rPr>
  </w:style>
  <w:style w:type="paragraph" w:styleId="aff1">
    <w:name w:val="Block Text"/>
    <w:basedOn w:val="a0"/>
    <w:uiPriority w:val="99"/>
    <w:rsid w:val="00D77BA7"/>
    <w:pPr>
      <w:widowControl w:val="0"/>
      <w:spacing w:line="240" w:lineRule="auto"/>
      <w:ind w:left="623" w:right="11" w:hanging="623"/>
      <w:jc w:val="both"/>
    </w:pPr>
    <w:rPr>
      <w:rFonts w:cs="Arial Unicode MS"/>
      <w:color w:val="000000"/>
      <w:sz w:val="24"/>
      <w:szCs w:val="24"/>
      <w:lang w:eastAsia="uk-UA"/>
    </w:rPr>
  </w:style>
  <w:style w:type="paragraph" w:customStyle="1" w:styleId="aff2">
    <w:name w:val="Обычный с отступом"/>
    <w:basedOn w:val="a0"/>
    <w:autoRedefine/>
    <w:uiPriority w:val="99"/>
    <w:rsid w:val="00D77BA7"/>
    <w:pPr>
      <w:spacing w:before="120" w:line="240" w:lineRule="auto"/>
      <w:ind w:firstLine="720"/>
      <w:jc w:val="both"/>
    </w:pPr>
    <w:rPr>
      <w:rFonts w:eastAsia="Times New Roman"/>
      <w:i/>
      <w:szCs w:val="28"/>
      <w:lang w:eastAsia="ru-RU"/>
    </w:rPr>
  </w:style>
  <w:style w:type="paragraph" w:customStyle="1" w:styleId="a">
    <w:name w:val="список без выступа"/>
    <w:basedOn w:val="a0"/>
    <w:uiPriority w:val="99"/>
    <w:rsid w:val="00D77BA7"/>
    <w:pPr>
      <w:numPr>
        <w:numId w:val="43"/>
      </w:numPr>
      <w:tabs>
        <w:tab w:val="left" w:pos="0"/>
        <w:tab w:val="left" w:pos="357"/>
      </w:tabs>
      <w:spacing w:line="240" w:lineRule="auto"/>
      <w:jc w:val="both"/>
    </w:pPr>
    <w:rPr>
      <w:rFonts w:eastAsia="Times New Roman"/>
      <w:sz w:val="24"/>
      <w:szCs w:val="24"/>
      <w:lang w:eastAsia="uk-UA"/>
    </w:rPr>
  </w:style>
  <w:style w:type="paragraph" w:customStyle="1" w:styleId="1e">
    <w:name w:val="Заголовок оглавления1"/>
    <w:basedOn w:val="1"/>
    <w:next w:val="a0"/>
    <w:uiPriority w:val="99"/>
    <w:semiHidden/>
    <w:rsid w:val="00343D7F"/>
    <w:pPr>
      <w:spacing w:before="480" w:line="276" w:lineRule="auto"/>
      <w:ind w:firstLine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2c">
    <w:name w:val="Обычный2"/>
    <w:uiPriority w:val="99"/>
    <w:rsid w:val="002309E5"/>
    <w:rPr>
      <w:rFonts w:ascii="Times New Roman" w:hAnsi="Times New Roman"/>
      <w:lang w:eastAsia="ru-RU"/>
    </w:rPr>
  </w:style>
  <w:style w:type="character" w:styleId="aff3">
    <w:name w:val="Unresolved Mention"/>
    <w:uiPriority w:val="99"/>
    <w:semiHidden/>
    <w:unhideWhenUsed/>
    <w:rsid w:val="00C3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etau.edu.ua/ua/mdiv/i2026/p5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24</Pages>
  <Words>24296</Words>
  <Characters>13850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38070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Світлана Михайлівна Гончаренко</dc:creator>
  <cp:keywords/>
  <dc:description/>
  <cp:lastModifiedBy>Svitlana Forys</cp:lastModifiedBy>
  <cp:revision>5</cp:revision>
  <dcterms:created xsi:type="dcterms:W3CDTF">2025-02-21T07:18:00Z</dcterms:created>
  <dcterms:modified xsi:type="dcterms:W3CDTF">2025-02-24T07:15:00Z</dcterms:modified>
</cp:coreProperties>
</file>