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44C" w:rsidRDefault="00BA744C" w:rsidP="00BA744C">
      <w:pPr>
        <w:pStyle w:val="1"/>
        <w:shd w:val="clear" w:color="auto" w:fill="E8E8E8"/>
        <w:spacing w:line="336" w:lineRule="atLeast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Положення про органи управління</w:t>
      </w:r>
    </w:p>
    <w:p w:rsidR="00BA744C" w:rsidRDefault="001B7C56" w:rsidP="00BA744C">
      <w:hyperlink r:id="rId4" w:history="1">
        <w:r w:rsidR="00BA744C" w:rsidRPr="0073402A">
          <w:rPr>
            <w:rStyle w:val="a3"/>
          </w:rPr>
          <w:t>https://nmetau.edu.ua/ru/minfo/i12/p2016</w:t>
        </w:r>
      </w:hyperlink>
    </w:p>
    <w:p w:rsidR="00BA744C" w:rsidRPr="00DC28B6" w:rsidRDefault="00BA744C" w:rsidP="00BA744C">
      <w:pPr>
        <w:pStyle w:val="1"/>
        <w:shd w:val="clear" w:color="auto" w:fill="E8E8E8"/>
        <w:spacing w:line="336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Положення про структурні підрозділи </w:t>
      </w:r>
    </w:p>
    <w:p w:rsidR="00BA744C" w:rsidRDefault="00BA744C" w:rsidP="00BA744C">
      <w:r>
        <w:t>Типове Положення про кафедру Національної металургійної академії України</w:t>
      </w:r>
    </w:p>
    <w:p w:rsidR="00BA744C" w:rsidRDefault="001B7C56" w:rsidP="00BA744C">
      <w:hyperlink r:id="rId5" w:history="1">
        <w:r w:rsidR="00BA744C" w:rsidRPr="0073402A">
          <w:rPr>
            <w:rStyle w:val="a3"/>
          </w:rPr>
          <w:t>https://nmetau.edu.ua/file/kafedra_zi_zminami.pdf</w:t>
        </w:r>
      </w:hyperlink>
    </w:p>
    <w:p w:rsidR="00BA744C" w:rsidRDefault="00BA744C" w:rsidP="00BA744C">
      <w:r>
        <w:t>Положення про факультет Національної металургійної академії України</w:t>
      </w:r>
    </w:p>
    <w:p w:rsidR="00BA744C" w:rsidRDefault="001B7C56" w:rsidP="00BA744C">
      <w:hyperlink r:id="rId6" w:history="1">
        <w:r w:rsidR="00BA744C" w:rsidRPr="0073402A">
          <w:rPr>
            <w:rStyle w:val="a3"/>
          </w:rPr>
          <w:t>https://nmetau.edu.ua/file/fakultet_zi_zminami.pdf</w:t>
        </w:r>
      </w:hyperlink>
    </w:p>
    <w:p w:rsidR="00BA744C" w:rsidRDefault="00BA744C" w:rsidP="00BA744C">
      <w:pPr>
        <w:pStyle w:val="1"/>
        <w:shd w:val="clear" w:color="auto" w:fill="E8E8E8"/>
        <w:spacing w:line="336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Положення про сферу діяльності</w:t>
      </w:r>
    </w:p>
    <w:p w:rsidR="00BA744C" w:rsidRDefault="00BA744C" w:rsidP="00BA744C">
      <w:r>
        <w:t>ПOЛОЖЕННЯ ПРО OPГАНІЗАЦІЮ ОСВІТНЬОГО ПРОЦЕСУ  В НМЕТАУ</w:t>
      </w:r>
    </w:p>
    <w:p w:rsidR="00BA744C" w:rsidRDefault="00BA744C" w:rsidP="00BA744C">
      <w:r w:rsidRPr="00072745">
        <w:t>https://nmetau.edu.ua/file/organizatsiya_osvit._prots..pdf</w:t>
      </w:r>
    </w:p>
    <w:p w:rsidR="00BA744C" w:rsidRDefault="00BA744C" w:rsidP="00BA744C">
      <w:r>
        <w:t>Положення про підвищення кваліфікації педагогічних і науково- педагогічних працівників Національної металургійної академії України</w:t>
      </w:r>
    </w:p>
    <w:p w:rsidR="00BA744C" w:rsidRDefault="001B7C56" w:rsidP="00BA744C">
      <w:hyperlink r:id="rId7" w:history="1">
        <w:r w:rsidR="00BA744C" w:rsidRPr="0073402A">
          <w:rPr>
            <w:rStyle w:val="a3"/>
          </w:rPr>
          <w:t>https://nmetau.edu.ua/file/polozhennya_pro_pkpnp.pdf</w:t>
        </w:r>
      </w:hyperlink>
    </w:p>
    <w:p w:rsidR="00BA744C" w:rsidRDefault="00BA744C" w:rsidP="00BA744C">
      <w:r>
        <w:t>Положення про видання навчальної та методичної літератури у Національній металургійній академії України</w:t>
      </w:r>
    </w:p>
    <w:p w:rsidR="00BA744C" w:rsidRDefault="00BA744C" w:rsidP="00BA744C">
      <w:r>
        <w:t>Положення про порядок проведення  конкурсного відбору  та укладання трудових договорів  (контрактів) з науково-педагогічними працівникам НМЕТАУи</w:t>
      </w:r>
    </w:p>
    <w:p w:rsidR="00BA744C" w:rsidRDefault="001B7C56" w:rsidP="00BA744C">
      <w:hyperlink r:id="rId8" w:history="1">
        <w:r w:rsidR="00BA744C" w:rsidRPr="0073402A">
          <w:rPr>
            <w:rStyle w:val="a3"/>
          </w:rPr>
          <w:t>https://nmetau.edu.ua/file/polozhennya_pro_poryadok_proved.pdf</w:t>
        </w:r>
      </w:hyperlink>
    </w:p>
    <w:p w:rsidR="00BA744C" w:rsidRDefault="00BA744C" w:rsidP="00BA744C">
      <w:pPr>
        <w:pStyle w:val="1"/>
        <w:shd w:val="clear" w:color="auto" w:fill="E8E8E8"/>
        <w:spacing w:line="336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Положення про органи громадське самоуправління</w:t>
      </w:r>
    </w:p>
    <w:p w:rsidR="00BA744C" w:rsidRDefault="00BA744C" w:rsidP="00BA744C">
      <w:pPr>
        <w:jc w:val="center"/>
      </w:pPr>
      <w:r>
        <w:t>Положення про Конференцію трудового колективу Національної металургійної академії України – (далі – Положення) розроблено відповідно до Закону України «Про вищу освіту» та Статуту Національної металургійної академії України (далі – НМетАУ).</w:t>
      </w:r>
    </w:p>
    <w:p w:rsidR="00BA744C" w:rsidRPr="00BA744C" w:rsidRDefault="001B7C56" w:rsidP="00BA744C">
      <w:pPr>
        <w:jc w:val="both"/>
      </w:pPr>
      <w:hyperlink r:id="rId9" w:history="1">
        <w:r w:rsidR="00BA744C" w:rsidRPr="0073402A">
          <w:rPr>
            <w:rStyle w:val="a3"/>
          </w:rPr>
          <w:t>https://nmetau.edu.ua/file/polozhennya_pro_ktk_nmetau.pdf</w:t>
        </w:r>
      </w:hyperlink>
    </w:p>
    <w:sectPr w:rsidR="00BA744C" w:rsidRPr="00BA74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24"/>
    <w:rsid w:val="001B7C56"/>
    <w:rsid w:val="0031292C"/>
    <w:rsid w:val="00457A24"/>
    <w:rsid w:val="005B3994"/>
    <w:rsid w:val="00B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8604"/>
  <w15:docId w15:val="{30D7CA3D-46CF-4330-94BD-D909E22C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44C"/>
  </w:style>
  <w:style w:type="paragraph" w:styleId="1">
    <w:name w:val="heading 1"/>
    <w:basedOn w:val="a"/>
    <w:link w:val="10"/>
    <w:uiPriority w:val="9"/>
    <w:qFormat/>
    <w:rsid w:val="00BA7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44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BA7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etau.edu.ua/file/polozhennya_pro_poryadok_prove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metau.edu.ua/file/polozhennya_pro_pkpn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etau.edu.ua/file/fakultet_zi_zminami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metau.edu.ua/file/kafedra_zi_zminami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metau.edu.ua/ru/minfo/i12/p2016" TargetMode="External"/><Relationship Id="rId9" Type="http://schemas.openxmlformats.org/officeDocument/2006/relationships/hyperlink" Target="https://nmetau.edu.ua/file/polozhennya_pro_ktk_nmeta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Сергей</cp:lastModifiedBy>
  <cp:revision>2</cp:revision>
  <dcterms:created xsi:type="dcterms:W3CDTF">2018-01-19T15:02:00Z</dcterms:created>
  <dcterms:modified xsi:type="dcterms:W3CDTF">2018-01-19T15:02:00Z</dcterms:modified>
</cp:coreProperties>
</file>