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976F" w14:textId="0B63EDEB" w:rsidR="00587663" w:rsidRDefault="00587663" w:rsidP="00587663">
      <w:pPr>
        <w:spacing w:line="276" w:lineRule="auto"/>
        <w:jc w:val="center"/>
        <w:rPr>
          <w:sz w:val="32"/>
          <w:szCs w:val="32"/>
        </w:rPr>
      </w:pPr>
      <w:r w:rsidRPr="00587663">
        <w:rPr>
          <w:sz w:val="32"/>
          <w:szCs w:val="32"/>
        </w:rPr>
        <w:t>Модуль «Квантовая оптика»</w:t>
      </w:r>
    </w:p>
    <w:p w14:paraId="5C1DCC58" w14:textId="6DA6786F" w:rsidR="00E91759" w:rsidRDefault="00E91759" w:rsidP="00E91759">
      <w:pPr>
        <w:jc w:val="center"/>
        <w:rPr>
          <w:sz w:val="28"/>
          <w:szCs w:val="28"/>
        </w:rPr>
      </w:pPr>
      <w:hyperlink r:id="rId5" w:history="1">
        <w:r w:rsidRPr="009E1145">
          <w:rPr>
            <w:rStyle w:val="a4"/>
            <w:sz w:val="28"/>
            <w:szCs w:val="28"/>
          </w:rPr>
          <w:t>https://drive.google.com/file/d/1aVtMDr4neJYr74oq2S76aT1S9w5CKJot/view?usp=sharing</w:t>
        </w:r>
      </w:hyperlink>
    </w:p>
    <w:p w14:paraId="7CCD0FF0" w14:textId="77777777" w:rsidR="00E91759" w:rsidRPr="00E91759" w:rsidRDefault="00E91759" w:rsidP="00E91759">
      <w:pPr>
        <w:jc w:val="center"/>
        <w:rPr>
          <w:sz w:val="28"/>
          <w:szCs w:val="28"/>
        </w:rPr>
      </w:pPr>
    </w:p>
    <w:p w14:paraId="4D338835" w14:textId="3F750F15" w:rsidR="00587663" w:rsidRDefault="008A1C8C" w:rsidP="00471440">
      <w:pPr>
        <w:pStyle w:val="a3"/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Тепловое излучение, его особенности и характеристики (стр.369-371);</w:t>
      </w:r>
    </w:p>
    <w:p w14:paraId="6FB3A978" w14:textId="3EDA1D59" w:rsidR="008A1C8C" w:rsidRDefault="008A1C8C" w:rsidP="00471440">
      <w:pPr>
        <w:pStyle w:val="a3"/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Закон Кирхгофа и следствия из этого закона</w:t>
      </w:r>
      <w:r w:rsidR="0048797B">
        <w:rPr>
          <w:sz w:val="28"/>
          <w:szCs w:val="28"/>
        </w:rPr>
        <w:t xml:space="preserve"> </w:t>
      </w:r>
      <w:r>
        <w:rPr>
          <w:sz w:val="28"/>
          <w:szCs w:val="28"/>
        </w:rPr>
        <w:t>(стр.371-372);</w:t>
      </w:r>
    </w:p>
    <w:p w14:paraId="5C7C5E39" w14:textId="5CF9B3F0" w:rsidR="008A1C8C" w:rsidRDefault="0048797B" w:rsidP="00471440">
      <w:pPr>
        <w:pStyle w:val="a3"/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Законы Стефана-Больцмана и смещения Вина (стр.372-373);</w:t>
      </w:r>
    </w:p>
    <w:p w14:paraId="7278E3DD" w14:textId="2569FE35" w:rsidR="0048797B" w:rsidRDefault="0048797B" w:rsidP="00471440">
      <w:pPr>
        <w:pStyle w:val="a3"/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Гипотеза и формула Планка (стр.374-375);</w:t>
      </w:r>
    </w:p>
    <w:p w14:paraId="6E4A0361" w14:textId="2D2189FC" w:rsidR="0048797B" w:rsidRDefault="003717F9" w:rsidP="00471440">
      <w:pPr>
        <w:pStyle w:val="a3"/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Внешний фотоэффект и его законы (стр.378-380);</w:t>
      </w:r>
    </w:p>
    <w:p w14:paraId="7AB75F50" w14:textId="769A9109" w:rsidR="003717F9" w:rsidRDefault="00023D04" w:rsidP="00471440">
      <w:pPr>
        <w:pStyle w:val="a3"/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Фотоны. Уравнение Эйнштейна для внешнего фотоэффекта (стр.380-381);</w:t>
      </w:r>
    </w:p>
    <w:p w14:paraId="22BB0187" w14:textId="4C05A419" w:rsidR="00023D04" w:rsidRDefault="00376C13" w:rsidP="00471440">
      <w:pPr>
        <w:pStyle w:val="a3"/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Энергия и импульс фотона (стр.384);</w:t>
      </w:r>
    </w:p>
    <w:p w14:paraId="37D95555" w14:textId="6A90E8B3" w:rsidR="00376C13" w:rsidRDefault="00471440" w:rsidP="004714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426"/>
        <w:jc w:val="both"/>
        <w:rPr>
          <w:sz w:val="28"/>
          <w:szCs w:val="28"/>
        </w:rPr>
      </w:pPr>
      <w:r w:rsidRPr="00471440">
        <w:rPr>
          <w:sz w:val="28"/>
          <w:szCs w:val="28"/>
        </w:rPr>
        <w:t xml:space="preserve">Единство корпускулярных и волновых свойств электромагнитного излучения </w:t>
      </w:r>
      <w:r>
        <w:rPr>
          <w:sz w:val="28"/>
          <w:szCs w:val="28"/>
        </w:rPr>
        <w:t>(стр.387-388)</w:t>
      </w:r>
      <w:r w:rsidR="0034348E">
        <w:rPr>
          <w:sz w:val="28"/>
          <w:szCs w:val="28"/>
        </w:rPr>
        <w:t>;</w:t>
      </w:r>
    </w:p>
    <w:p w14:paraId="543C0F64" w14:textId="3AAF546E" w:rsidR="0034348E" w:rsidRPr="00471440" w:rsidRDefault="002709F6" w:rsidP="004714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Сплошной и линейчатый рентгеновские спектры (стр. 429-431).</w:t>
      </w:r>
    </w:p>
    <w:p w14:paraId="3A11B684" w14:textId="77777777" w:rsidR="00587663" w:rsidRPr="00587663" w:rsidRDefault="00587663" w:rsidP="00471440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587663" w:rsidRPr="0058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B0298"/>
    <w:multiLevelType w:val="hybridMultilevel"/>
    <w:tmpl w:val="4114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5F"/>
    <w:rsid w:val="00023D04"/>
    <w:rsid w:val="001E696F"/>
    <w:rsid w:val="002709F6"/>
    <w:rsid w:val="0034348E"/>
    <w:rsid w:val="003717F9"/>
    <w:rsid w:val="00376C13"/>
    <w:rsid w:val="003D6350"/>
    <w:rsid w:val="00471440"/>
    <w:rsid w:val="0048797B"/>
    <w:rsid w:val="004C315F"/>
    <w:rsid w:val="005166E6"/>
    <w:rsid w:val="00587663"/>
    <w:rsid w:val="00651686"/>
    <w:rsid w:val="007D4415"/>
    <w:rsid w:val="008A1C8C"/>
    <w:rsid w:val="00A2530F"/>
    <w:rsid w:val="00A82282"/>
    <w:rsid w:val="00B47E46"/>
    <w:rsid w:val="00BE43F9"/>
    <w:rsid w:val="00E06993"/>
    <w:rsid w:val="00E632C3"/>
    <w:rsid w:val="00E91759"/>
    <w:rsid w:val="00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0264"/>
  <w15:chartTrackingRefBased/>
  <w15:docId w15:val="{800EB6EB-C6AB-4FEB-8310-83192374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6350"/>
    <w:pPr>
      <w:keepNext/>
      <w:jc w:val="both"/>
      <w:outlineLvl w:val="0"/>
    </w:pPr>
    <w:rPr>
      <w:b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2C3"/>
    <w:rPr>
      <w:b/>
      <w:sz w:val="24"/>
      <w:lang w:val="it-IT"/>
    </w:rPr>
  </w:style>
  <w:style w:type="paragraph" w:styleId="a3">
    <w:name w:val="List Paragraph"/>
    <w:basedOn w:val="a"/>
    <w:uiPriority w:val="34"/>
    <w:qFormat/>
    <w:rsid w:val="005876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6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66E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C0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aVtMDr4neJYr74oq2S76aT1S9w5CKJot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17</cp:revision>
  <dcterms:created xsi:type="dcterms:W3CDTF">2020-09-12T11:09:00Z</dcterms:created>
  <dcterms:modified xsi:type="dcterms:W3CDTF">2020-09-18T13:47:00Z</dcterms:modified>
</cp:coreProperties>
</file>