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BA2" w:rsidRPr="003812A3" w:rsidRDefault="00C00BA2" w:rsidP="00C00BA2">
      <w:pPr>
        <w:pStyle w:val="1"/>
        <w:spacing w:line="312" w:lineRule="auto"/>
        <w:jc w:val="center"/>
        <w:rPr>
          <w:b/>
          <w:i w:val="0"/>
          <w:szCs w:val="28"/>
          <w:lang w:val="uk-UA"/>
        </w:rPr>
      </w:pPr>
      <w:bookmarkStart w:id="0" w:name="_GoBack"/>
      <w:bookmarkEnd w:id="0"/>
      <w:r w:rsidRPr="003812A3">
        <w:rPr>
          <w:b/>
          <w:i w:val="0"/>
          <w:szCs w:val="28"/>
          <w:lang w:val="uk-UA"/>
        </w:rPr>
        <w:t>МІНІСТЕРСТВО ОСВІТИ І НАУКИ УКРАЇНИ</w:t>
      </w:r>
    </w:p>
    <w:p w:rsidR="00C00BA2" w:rsidRPr="003812A3" w:rsidRDefault="00C00BA2" w:rsidP="00C00BA2">
      <w:pPr>
        <w:spacing w:line="312" w:lineRule="auto"/>
        <w:jc w:val="center"/>
        <w:rPr>
          <w:b/>
          <w:sz w:val="28"/>
          <w:szCs w:val="28"/>
          <w:lang w:val="uk-UA"/>
        </w:rPr>
      </w:pPr>
      <w:r w:rsidRPr="003812A3">
        <w:rPr>
          <w:b/>
          <w:sz w:val="28"/>
          <w:szCs w:val="28"/>
          <w:lang w:val="uk-UA"/>
        </w:rPr>
        <w:t>НАЦІОНАЛЬНА МЕТАЛУРГІЙНА АКАДЕМІЯ УКРАЇНИ</w:t>
      </w:r>
    </w:p>
    <w:p w:rsidR="00C00BA2" w:rsidRPr="00D80765" w:rsidRDefault="00C00BA2" w:rsidP="00C00BA2">
      <w:pPr>
        <w:jc w:val="center"/>
        <w:rPr>
          <w:b/>
          <w:sz w:val="28"/>
          <w:lang w:val="uk-UA"/>
        </w:rPr>
      </w:pPr>
    </w:p>
    <w:p w:rsidR="00C00BA2" w:rsidRDefault="00C00BA2" w:rsidP="00C00BA2">
      <w:pPr>
        <w:jc w:val="center"/>
        <w:rPr>
          <w:b/>
          <w:sz w:val="28"/>
          <w:lang w:val="uk-UA"/>
        </w:rPr>
      </w:pPr>
    </w:p>
    <w:p w:rsidR="003812A9" w:rsidRDefault="003812A9" w:rsidP="00C00BA2">
      <w:pPr>
        <w:jc w:val="center"/>
        <w:rPr>
          <w:b/>
          <w:sz w:val="28"/>
          <w:lang w:val="uk-UA"/>
        </w:rPr>
      </w:pPr>
    </w:p>
    <w:p w:rsidR="003812A9" w:rsidRPr="00D80765" w:rsidRDefault="003812A9" w:rsidP="00C00BA2">
      <w:pPr>
        <w:jc w:val="center"/>
        <w:rPr>
          <w:b/>
          <w:sz w:val="28"/>
          <w:lang w:val="uk-UA"/>
        </w:rPr>
      </w:pPr>
    </w:p>
    <w:p w:rsidR="00C00BA2" w:rsidRPr="00D80765" w:rsidRDefault="003812A9" w:rsidP="00C00BA2">
      <w:pPr>
        <w:jc w:val="center"/>
        <w:rPr>
          <w:b/>
          <w:sz w:val="28"/>
          <w:lang w:val="uk-UA"/>
        </w:rPr>
      </w:pPr>
      <w:r w:rsidRPr="00C00BA2">
        <w:rPr>
          <w:rFonts w:ascii="Calibri" w:hAnsi="Calibri"/>
          <w:noProof/>
          <w:sz w:val="22"/>
          <w:lang w:val="uk-UA" w:eastAsia="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0;text-align:left;margin-left:169.05pt;margin-top:10.9pt;width:108pt;height:115.2pt;z-index:251798528"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o:allowincell="f">
            <v:imagedata r:id="rId7" o:title="" blacklevel="-7864f"/>
            <w10:wrap type="tight"/>
          </v:shape>
          <o:OLEObject Type="Embed" ProgID="CorelDRAW.Graphic.12" ShapeID="_x0000_s2195" DrawAspect="Content" ObjectID="_1641488991" r:id="rId8"/>
        </w:object>
      </w:r>
    </w:p>
    <w:p w:rsidR="00C00BA2" w:rsidRPr="00D80765" w:rsidRDefault="00C00BA2" w:rsidP="00C00BA2">
      <w:pPr>
        <w:jc w:val="center"/>
        <w:rPr>
          <w:b/>
          <w:sz w:val="28"/>
          <w:lang w:val="uk-UA"/>
        </w:rPr>
      </w:pPr>
    </w:p>
    <w:p w:rsidR="00C00BA2" w:rsidRPr="00D80765" w:rsidRDefault="00C00BA2" w:rsidP="00C00BA2">
      <w:pPr>
        <w:jc w:val="center"/>
        <w:rPr>
          <w:b/>
          <w:sz w:val="28"/>
          <w:lang w:val="uk-UA"/>
        </w:rPr>
      </w:pPr>
    </w:p>
    <w:p w:rsidR="00C00BA2" w:rsidRPr="00D80765" w:rsidRDefault="00C00BA2" w:rsidP="00C00BA2">
      <w:pPr>
        <w:rPr>
          <w:b/>
          <w:sz w:val="28"/>
          <w:lang w:val="uk-UA"/>
        </w:rPr>
      </w:pPr>
    </w:p>
    <w:p w:rsidR="00C00BA2" w:rsidRPr="00D80765" w:rsidRDefault="00C00BA2" w:rsidP="00C00BA2">
      <w:pPr>
        <w:rPr>
          <w:b/>
          <w:sz w:val="28"/>
          <w:lang w:val="uk-UA"/>
        </w:rPr>
      </w:pPr>
    </w:p>
    <w:p w:rsidR="00C00BA2" w:rsidRPr="00D80765" w:rsidRDefault="00C00BA2" w:rsidP="00C00BA2">
      <w:pPr>
        <w:rPr>
          <w:b/>
          <w:sz w:val="28"/>
          <w:lang w:val="uk-UA"/>
        </w:rPr>
      </w:pPr>
    </w:p>
    <w:p w:rsidR="00C00BA2" w:rsidRPr="00D80765" w:rsidRDefault="00C00BA2" w:rsidP="00C00BA2">
      <w:pPr>
        <w:jc w:val="center"/>
        <w:rPr>
          <w:b/>
          <w:sz w:val="28"/>
          <w:lang w:val="uk-UA"/>
        </w:rPr>
      </w:pPr>
    </w:p>
    <w:p w:rsidR="00C00BA2" w:rsidRPr="00D80765" w:rsidRDefault="00C00BA2" w:rsidP="00C00BA2">
      <w:pPr>
        <w:jc w:val="center"/>
        <w:rPr>
          <w:b/>
          <w:sz w:val="28"/>
          <w:lang w:val="uk-UA"/>
        </w:rPr>
      </w:pPr>
    </w:p>
    <w:p w:rsidR="00C00BA2" w:rsidRPr="00D80765" w:rsidRDefault="00C00BA2" w:rsidP="00C00BA2">
      <w:pPr>
        <w:jc w:val="center"/>
        <w:rPr>
          <w:b/>
          <w:sz w:val="28"/>
          <w:lang w:val="uk-UA"/>
        </w:rPr>
      </w:pPr>
    </w:p>
    <w:p w:rsidR="00181C88" w:rsidRDefault="00181C88" w:rsidP="00C00BA2">
      <w:pPr>
        <w:jc w:val="center"/>
        <w:rPr>
          <w:b/>
          <w:sz w:val="32"/>
          <w:lang w:val="uk-UA"/>
        </w:rPr>
      </w:pPr>
    </w:p>
    <w:p w:rsidR="00181C88" w:rsidRDefault="00181C88" w:rsidP="00C00BA2">
      <w:pPr>
        <w:jc w:val="center"/>
        <w:rPr>
          <w:b/>
          <w:sz w:val="32"/>
          <w:lang w:val="uk-UA"/>
        </w:rPr>
      </w:pPr>
    </w:p>
    <w:p w:rsidR="00C00BA2" w:rsidRDefault="00C00BA2" w:rsidP="00C00BA2">
      <w:pPr>
        <w:jc w:val="center"/>
        <w:rPr>
          <w:b/>
          <w:sz w:val="28"/>
          <w:szCs w:val="24"/>
          <w:lang w:val="uk-UA"/>
        </w:rPr>
      </w:pPr>
    </w:p>
    <w:p w:rsidR="003812A9" w:rsidRPr="00D80765" w:rsidRDefault="003812A9" w:rsidP="00C00BA2">
      <w:pPr>
        <w:jc w:val="center"/>
        <w:rPr>
          <w:b/>
          <w:sz w:val="28"/>
          <w:szCs w:val="24"/>
          <w:lang w:val="uk-UA"/>
        </w:rPr>
      </w:pPr>
    </w:p>
    <w:p w:rsidR="003812A9" w:rsidRPr="00D80765" w:rsidRDefault="003812A9" w:rsidP="003812A9">
      <w:pPr>
        <w:jc w:val="center"/>
        <w:rPr>
          <w:b/>
          <w:spacing w:val="100"/>
          <w:sz w:val="96"/>
          <w:szCs w:val="96"/>
          <w:lang w:val="uk-UA"/>
        </w:rPr>
      </w:pPr>
      <w:r w:rsidRPr="00D80765">
        <w:rPr>
          <w:b/>
          <w:spacing w:val="100"/>
          <w:sz w:val="96"/>
          <w:szCs w:val="96"/>
          <w:lang w:val="uk-UA"/>
        </w:rPr>
        <w:t>ФІЗИКА</w:t>
      </w:r>
    </w:p>
    <w:p w:rsidR="00C00BA2" w:rsidRPr="00F64747" w:rsidRDefault="00C00BA2" w:rsidP="003812A3">
      <w:pPr>
        <w:spacing w:line="360" w:lineRule="auto"/>
        <w:jc w:val="center"/>
        <w:rPr>
          <w:b/>
          <w:spacing w:val="100"/>
          <w:sz w:val="44"/>
          <w:szCs w:val="44"/>
          <w:lang w:val="uk-UA"/>
        </w:rPr>
      </w:pPr>
    </w:p>
    <w:p w:rsidR="00C00BA2" w:rsidRDefault="00C00BA2" w:rsidP="00C00BA2">
      <w:pPr>
        <w:jc w:val="center"/>
        <w:rPr>
          <w:b/>
          <w:sz w:val="48"/>
          <w:szCs w:val="48"/>
          <w:lang w:val="uk-UA"/>
        </w:rPr>
      </w:pPr>
    </w:p>
    <w:p w:rsidR="00181C88" w:rsidRPr="00D80765" w:rsidRDefault="00181C88" w:rsidP="00C00BA2">
      <w:pPr>
        <w:jc w:val="center"/>
        <w:rPr>
          <w:b/>
          <w:sz w:val="48"/>
          <w:szCs w:val="48"/>
          <w:lang w:val="uk-UA"/>
        </w:rPr>
      </w:pPr>
    </w:p>
    <w:p w:rsidR="00C00BA2" w:rsidRPr="00D80765" w:rsidRDefault="00C00BA2" w:rsidP="00C00BA2">
      <w:pPr>
        <w:rPr>
          <w:b/>
          <w:lang w:val="uk-UA"/>
        </w:rPr>
      </w:pPr>
    </w:p>
    <w:p w:rsidR="00181C88" w:rsidRDefault="00181C88" w:rsidP="00C00BA2">
      <w:pPr>
        <w:pStyle w:val="1"/>
        <w:jc w:val="center"/>
        <w:rPr>
          <w:b/>
          <w:i w:val="0"/>
          <w:lang w:val="uk-UA"/>
        </w:rPr>
      </w:pPr>
    </w:p>
    <w:p w:rsidR="00181C88" w:rsidRDefault="00181C88" w:rsidP="00C00BA2">
      <w:pPr>
        <w:pStyle w:val="1"/>
        <w:jc w:val="center"/>
        <w:rPr>
          <w:b/>
          <w:i w:val="0"/>
          <w:lang w:val="uk-UA"/>
        </w:rPr>
      </w:pPr>
    </w:p>
    <w:p w:rsidR="00181C88" w:rsidRDefault="00181C88" w:rsidP="00C00BA2">
      <w:pPr>
        <w:pStyle w:val="1"/>
        <w:jc w:val="center"/>
        <w:rPr>
          <w:b/>
          <w:i w:val="0"/>
          <w:lang w:val="uk-UA"/>
        </w:rPr>
      </w:pPr>
    </w:p>
    <w:p w:rsidR="00181C88" w:rsidRDefault="00181C88" w:rsidP="00181C88">
      <w:pPr>
        <w:rPr>
          <w:lang w:val="uk-UA"/>
        </w:rPr>
      </w:pPr>
    </w:p>
    <w:p w:rsidR="00181C88" w:rsidRDefault="00181C88" w:rsidP="00181C88">
      <w:pPr>
        <w:rPr>
          <w:lang w:val="uk-UA"/>
        </w:rPr>
      </w:pPr>
    </w:p>
    <w:p w:rsidR="00181C88" w:rsidRDefault="00181C88" w:rsidP="00181C88">
      <w:pPr>
        <w:rPr>
          <w:lang w:val="uk-UA"/>
        </w:rPr>
      </w:pPr>
    </w:p>
    <w:p w:rsidR="00181C88" w:rsidRDefault="00181C88" w:rsidP="00C00BA2">
      <w:pPr>
        <w:pStyle w:val="1"/>
        <w:jc w:val="center"/>
        <w:rPr>
          <w:b/>
          <w:i w:val="0"/>
          <w:lang w:val="uk-UA"/>
        </w:rPr>
      </w:pPr>
    </w:p>
    <w:p w:rsidR="00181C88" w:rsidRDefault="00181C88" w:rsidP="00C00BA2">
      <w:pPr>
        <w:pStyle w:val="1"/>
        <w:jc w:val="center"/>
        <w:rPr>
          <w:b/>
          <w:i w:val="0"/>
          <w:lang w:val="uk-UA"/>
        </w:rPr>
      </w:pPr>
    </w:p>
    <w:p w:rsidR="003812A9" w:rsidRDefault="003812A9" w:rsidP="003812A9">
      <w:pPr>
        <w:rPr>
          <w:lang w:val="uk-UA"/>
        </w:rPr>
      </w:pPr>
    </w:p>
    <w:p w:rsidR="003812A9" w:rsidRDefault="003812A9" w:rsidP="003812A9">
      <w:pPr>
        <w:rPr>
          <w:lang w:val="uk-UA"/>
        </w:rPr>
      </w:pPr>
    </w:p>
    <w:p w:rsidR="003812A9" w:rsidRDefault="003812A9" w:rsidP="003812A9">
      <w:pPr>
        <w:rPr>
          <w:lang w:val="uk-UA"/>
        </w:rPr>
      </w:pPr>
    </w:p>
    <w:p w:rsidR="003812A9" w:rsidRDefault="003812A9" w:rsidP="003812A9">
      <w:pPr>
        <w:rPr>
          <w:lang w:val="uk-UA"/>
        </w:rPr>
      </w:pPr>
    </w:p>
    <w:p w:rsidR="003812A9" w:rsidRPr="003812A9" w:rsidRDefault="003812A9" w:rsidP="003812A9">
      <w:pPr>
        <w:rPr>
          <w:lang w:val="uk-UA"/>
        </w:rPr>
      </w:pPr>
    </w:p>
    <w:p w:rsidR="00181C88" w:rsidRDefault="00181C88" w:rsidP="00C00BA2">
      <w:pPr>
        <w:pStyle w:val="1"/>
        <w:jc w:val="center"/>
        <w:rPr>
          <w:b/>
          <w:i w:val="0"/>
          <w:lang w:val="uk-UA"/>
        </w:rPr>
      </w:pPr>
    </w:p>
    <w:p w:rsidR="00C00BA2" w:rsidRPr="00D80765" w:rsidRDefault="00C00BA2" w:rsidP="00C00BA2">
      <w:pPr>
        <w:pStyle w:val="1"/>
        <w:jc w:val="center"/>
        <w:rPr>
          <w:b/>
          <w:i w:val="0"/>
          <w:lang w:val="uk-UA"/>
        </w:rPr>
      </w:pPr>
      <w:r w:rsidRPr="00D80765">
        <w:rPr>
          <w:b/>
          <w:i w:val="0"/>
          <w:lang w:val="uk-UA"/>
        </w:rPr>
        <w:t>Дніпропетровськ НМетАУ 20</w:t>
      </w:r>
      <w:r w:rsidR="003812A9">
        <w:rPr>
          <w:b/>
          <w:i w:val="0"/>
          <w:lang w:val="uk-UA"/>
        </w:rPr>
        <w:t>20</w:t>
      </w:r>
    </w:p>
    <w:p w:rsidR="00C00BA2" w:rsidRPr="00D80765" w:rsidRDefault="00C00BA2" w:rsidP="00C00BA2">
      <w:pPr>
        <w:rPr>
          <w:lang w:val="uk-UA"/>
        </w:rPr>
      </w:pPr>
    </w:p>
    <w:p w:rsidR="00C00BA2" w:rsidRPr="00D80765" w:rsidRDefault="00C00BA2" w:rsidP="00C00BA2">
      <w:pPr>
        <w:pStyle w:val="2"/>
        <w:spacing w:line="276" w:lineRule="auto"/>
        <w:jc w:val="left"/>
        <w:rPr>
          <w:szCs w:val="28"/>
          <w:lang w:val="uk-UA"/>
        </w:rPr>
      </w:pPr>
      <w:r>
        <w:rPr>
          <w:lang w:val="uk-UA"/>
        </w:rPr>
        <w:br w:type="page"/>
      </w:r>
      <w:r w:rsidRPr="00D80765">
        <w:rPr>
          <w:lang w:val="uk-UA"/>
        </w:rPr>
        <w:lastRenderedPageBreak/>
        <w:t>УДК 359.19 (07)</w:t>
      </w:r>
    </w:p>
    <w:p w:rsidR="00C00BA2" w:rsidRPr="00137E61" w:rsidRDefault="00181C88" w:rsidP="00C00BA2">
      <w:pPr>
        <w:pStyle w:val="2"/>
        <w:jc w:val="left"/>
        <w:rPr>
          <w:szCs w:val="28"/>
          <w:lang w:val="uk-UA"/>
        </w:rPr>
      </w:pPr>
      <w:r>
        <w:rPr>
          <w:spacing w:val="-6"/>
          <w:szCs w:val="28"/>
          <w:lang w:val="uk-UA"/>
        </w:rPr>
        <w:t>Козлов В.М.,</w:t>
      </w:r>
      <w:r w:rsidR="00C00BA2" w:rsidRPr="00D80765">
        <w:rPr>
          <w:spacing w:val="-6"/>
          <w:szCs w:val="28"/>
          <w:lang w:val="uk-UA"/>
        </w:rPr>
        <w:t xml:space="preserve">Тимошенко В. </w:t>
      </w:r>
      <w:r w:rsidR="00313DE1">
        <w:rPr>
          <w:spacing w:val="-6"/>
          <w:szCs w:val="28"/>
          <w:lang w:val="uk-UA"/>
        </w:rPr>
        <w:t>М.</w:t>
      </w:r>
      <w:r w:rsidR="00C00BA2" w:rsidRPr="00D80765">
        <w:rPr>
          <w:spacing w:val="-6"/>
          <w:szCs w:val="28"/>
          <w:lang w:val="uk-UA"/>
        </w:rPr>
        <w:t>:  Навчальний посібник</w:t>
      </w:r>
      <w:r w:rsidR="00387802">
        <w:rPr>
          <w:spacing w:val="-6"/>
          <w:szCs w:val="28"/>
          <w:lang w:val="uk-UA"/>
        </w:rPr>
        <w:t xml:space="preserve"> </w:t>
      </w:r>
      <w:r w:rsidR="00137E61" w:rsidRPr="00137E61">
        <w:rPr>
          <w:spacing w:val="-6"/>
          <w:szCs w:val="28"/>
          <w:lang w:val="uk-UA"/>
        </w:rPr>
        <w:t xml:space="preserve">по </w:t>
      </w:r>
      <w:r w:rsidR="00137E61">
        <w:rPr>
          <w:spacing w:val="-6"/>
          <w:szCs w:val="28"/>
          <w:lang w:val="uk-UA"/>
        </w:rPr>
        <w:t>дисципліні «Фізика»</w:t>
      </w:r>
      <w:r w:rsidR="00387802" w:rsidRPr="00137E61">
        <w:rPr>
          <w:spacing w:val="-6"/>
          <w:szCs w:val="28"/>
          <w:lang w:val="uk-UA"/>
        </w:rPr>
        <w:t>.</w:t>
      </w:r>
      <w:r w:rsidR="00387802" w:rsidRPr="00137E61">
        <w:rPr>
          <w:spacing w:val="-6"/>
          <w:szCs w:val="28"/>
          <w:lang w:val="uk-UA"/>
        </w:rPr>
        <w:br/>
      </w:r>
      <w:r w:rsidR="00C00BA2" w:rsidRPr="00137E61">
        <w:rPr>
          <w:spacing w:val="-6"/>
          <w:szCs w:val="28"/>
          <w:lang w:val="uk-UA"/>
        </w:rPr>
        <w:t>Дніпропетровськ: НМетАУ, 20</w:t>
      </w:r>
      <w:r w:rsidR="00387802" w:rsidRPr="00137E61">
        <w:rPr>
          <w:spacing w:val="-6"/>
          <w:szCs w:val="28"/>
          <w:lang w:val="uk-UA"/>
        </w:rPr>
        <w:t>17. - 154</w:t>
      </w:r>
      <w:r w:rsidR="00C00BA2" w:rsidRPr="00137E61">
        <w:rPr>
          <w:spacing w:val="-6"/>
          <w:szCs w:val="28"/>
          <w:lang w:val="uk-UA"/>
        </w:rPr>
        <w:t xml:space="preserve"> с.</w:t>
      </w:r>
    </w:p>
    <w:p w:rsidR="00C00BA2" w:rsidRPr="00D80765" w:rsidRDefault="00C00BA2" w:rsidP="00C00BA2">
      <w:pPr>
        <w:spacing w:line="268" w:lineRule="auto"/>
        <w:rPr>
          <w:szCs w:val="24"/>
          <w:lang w:val="uk-UA"/>
        </w:rPr>
      </w:pPr>
    </w:p>
    <w:p w:rsidR="00C00BA2" w:rsidRPr="00D80765" w:rsidRDefault="00C00BA2" w:rsidP="00C00BA2">
      <w:pPr>
        <w:tabs>
          <w:tab w:val="left" w:pos="7920"/>
        </w:tabs>
        <w:spacing w:line="268" w:lineRule="auto"/>
        <w:ind w:left="1260" w:right="1718"/>
        <w:jc w:val="both"/>
        <w:rPr>
          <w:sz w:val="28"/>
          <w:szCs w:val="28"/>
          <w:lang w:val="uk-UA"/>
        </w:rPr>
      </w:pPr>
    </w:p>
    <w:tbl>
      <w:tblPr>
        <w:tblW w:w="0" w:type="auto"/>
        <w:tblInd w:w="1368" w:type="dxa"/>
        <w:tblLook w:val="01E0" w:firstRow="1" w:lastRow="1" w:firstColumn="1" w:lastColumn="1" w:noHBand="0" w:noVBand="0"/>
      </w:tblPr>
      <w:tblGrid>
        <w:gridCol w:w="7560"/>
      </w:tblGrid>
      <w:tr w:rsidR="00C00BA2" w:rsidRPr="00D80765">
        <w:tc>
          <w:tcPr>
            <w:tcW w:w="7560" w:type="dxa"/>
          </w:tcPr>
          <w:p w:rsidR="00C00BA2" w:rsidRPr="00D80765" w:rsidRDefault="00C00BA2" w:rsidP="00387802">
            <w:pPr>
              <w:jc w:val="both"/>
              <w:rPr>
                <w:sz w:val="28"/>
                <w:szCs w:val="28"/>
                <w:lang w:val="uk-UA"/>
              </w:rPr>
            </w:pPr>
            <w:r w:rsidRPr="00D80765">
              <w:rPr>
                <w:sz w:val="28"/>
                <w:szCs w:val="28"/>
                <w:lang w:val="uk-UA"/>
              </w:rPr>
              <w:t xml:space="preserve">Представлений навчально-методичний матеріал по розділах </w:t>
            </w:r>
            <w:r w:rsidR="00181C88" w:rsidRPr="00D80765">
              <w:rPr>
                <w:sz w:val="28"/>
                <w:szCs w:val="28"/>
                <w:lang w:val="uk-UA"/>
              </w:rPr>
              <w:t>"</w:t>
            </w:r>
            <w:r w:rsidR="00181C88">
              <w:rPr>
                <w:sz w:val="28"/>
                <w:szCs w:val="28"/>
                <w:lang w:val="uk-UA"/>
              </w:rPr>
              <w:t>Механіка</w:t>
            </w:r>
            <w:r w:rsidR="00181C88" w:rsidRPr="00D80765">
              <w:rPr>
                <w:sz w:val="28"/>
                <w:szCs w:val="28"/>
                <w:lang w:val="uk-UA"/>
              </w:rPr>
              <w:t>"</w:t>
            </w:r>
            <w:r w:rsidR="00181C88">
              <w:rPr>
                <w:sz w:val="28"/>
                <w:szCs w:val="28"/>
                <w:lang w:val="uk-UA"/>
              </w:rPr>
              <w:t xml:space="preserve">, </w:t>
            </w:r>
            <w:r w:rsidR="00181C88" w:rsidRPr="00D80765">
              <w:rPr>
                <w:sz w:val="28"/>
                <w:szCs w:val="28"/>
                <w:lang w:val="uk-UA"/>
              </w:rPr>
              <w:t>"</w:t>
            </w:r>
            <w:r w:rsidR="00181C88">
              <w:rPr>
                <w:sz w:val="28"/>
                <w:szCs w:val="28"/>
                <w:lang w:val="uk-UA"/>
              </w:rPr>
              <w:t>Основи молекулярної фізики і термодинаміки</w:t>
            </w:r>
            <w:r w:rsidR="00181C88" w:rsidRPr="00D80765">
              <w:rPr>
                <w:sz w:val="28"/>
                <w:szCs w:val="28"/>
                <w:lang w:val="uk-UA"/>
              </w:rPr>
              <w:t>"</w:t>
            </w:r>
            <w:r w:rsidR="00181C88">
              <w:rPr>
                <w:sz w:val="28"/>
                <w:szCs w:val="28"/>
                <w:lang w:val="uk-UA"/>
              </w:rPr>
              <w:t xml:space="preserve">, </w:t>
            </w:r>
            <w:r w:rsidR="00181C88" w:rsidRPr="00D80765">
              <w:rPr>
                <w:sz w:val="28"/>
                <w:szCs w:val="28"/>
                <w:lang w:val="uk-UA"/>
              </w:rPr>
              <w:t>"</w:t>
            </w:r>
            <w:r w:rsidR="00387802">
              <w:rPr>
                <w:sz w:val="28"/>
                <w:szCs w:val="28"/>
                <w:lang w:val="uk-UA"/>
              </w:rPr>
              <w:t>Електромагнетизм</w:t>
            </w:r>
            <w:r w:rsidRPr="00D80765">
              <w:rPr>
                <w:sz w:val="28"/>
                <w:szCs w:val="28"/>
                <w:lang w:val="uk-UA"/>
              </w:rPr>
              <w:t>"</w:t>
            </w:r>
            <w:r w:rsidR="00387802">
              <w:rPr>
                <w:sz w:val="28"/>
                <w:szCs w:val="28"/>
                <w:lang w:val="uk-UA"/>
              </w:rPr>
              <w:t xml:space="preserve">, </w:t>
            </w:r>
            <w:r w:rsidR="00387802" w:rsidRPr="00D80765">
              <w:rPr>
                <w:sz w:val="28"/>
                <w:szCs w:val="28"/>
                <w:lang w:val="uk-UA"/>
              </w:rPr>
              <w:t>"</w:t>
            </w:r>
            <w:r w:rsidRPr="00D80765">
              <w:rPr>
                <w:sz w:val="28"/>
                <w:szCs w:val="28"/>
                <w:lang w:val="uk-UA"/>
              </w:rPr>
              <w:t xml:space="preserve">Коливання і хвилі", "Оптика", "Квантова фізика", "Елементи фізики твердого тіла",  приклади </w:t>
            </w:r>
            <w:r>
              <w:rPr>
                <w:sz w:val="28"/>
                <w:szCs w:val="28"/>
                <w:lang w:val="uk-UA"/>
              </w:rPr>
              <w:t>розв’язку</w:t>
            </w:r>
            <w:r w:rsidRPr="00D80765">
              <w:rPr>
                <w:sz w:val="28"/>
                <w:szCs w:val="28"/>
                <w:lang w:val="uk-UA"/>
              </w:rPr>
              <w:t xml:space="preserve"> за</w:t>
            </w:r>
            <w:r>
              <w:rPr>
                <w:sz w:val="28"/>
                <w:szCs w:val="28"/>
                <w:lang w:val="uk-UA"/>
              </w:rPr>
              <w:t>дач</w:t>
            </w:r>
            <w:r w:rsidRPr="00D80765">
              <w:rPr>
                <w:sz w:val="28"/>
                <w:szCs w:val="28"/>
                <w:lang w:val="uk-UA"/>
              </w:rPr>
              <w:t>.</w:t>
            </w:r>
          </w:p>
          <w:p w:rsidR="00C00BA2" w:rsidRPr="00D80765" w:rsidRDefault="00C00BA2" w:rsidP="00387802">
            <w:pPr>
              <w:jc w:val="both"/>
              <w:rPr>
                <w:sz w:val="28"/>
                <w:szCs w:val="28"/>
                <w:lang w:val="uk-UA"/>
              </w:rPr>
            </w:pPr>
            <w:r w:rsidRPr="00D80765">
              <w:rPr>
                <w:sz w:val="28"/>
                <w:szCs w:val="28"/>
                <w:lang w:val="uk-UA"/>
              </w:rPr>
              <w:t xml:space="preserve">Призначений для студентів </w:t>
            </w:r>
            <w:r w:rsidR="00BB48F5">
              <w:rPr>
                <w:sz w:val="28"/>
                <w:szCs w:val="28"/>
                <w:lang w:val="uk-UA"/>
              </w:rPr>
              <w:t>усіх спеціальностей</w:t>
            </w:r>
            <w:r w:rsidRPr="00D80765">
              <w:rPr>
                <w:sz w:val="28"/>
                <w:szCs w:val="28"/>
                <w:lang w:val="uk-UA"/>
              </w:rPr>
              <w:t>.</w:t>
            </w:r>
          </w:p>
          <w:p w:rsidR="00C00BA2" w:rsidRPr="00D80765" w:rsidRDefault="00C00BA2" w:rsidP="00387802">
            <w:pPr>
              <w:jc w:val="both"/>
              <w:rPr>
                <w:sz w:val="28"/>
                <w:szCs w:val="28"/>
                <w:lang w:val="uk-UA"/>
              </w:rPr>
            </w:pPr>
          </w:p>
          <w:p w:rsidR="00C00BA2" w:rsidRPr="00D80765" w:rsidRDefault="00C00BA2" w:rsidP="00FA3449">
            <w:pPr>
              <w:pStyle w:val="2"/>
              <w:rPr>
                <w:b w:val="0"/>
                <w:szCs w:val="28"/>
                <w:lang w:val="uk-UA"/>
              </w:rPr>
            </w:pPr>
          </w:p>
          <w:p w:rsidR="00C00BA2" w:rsidRPr="00D80765" w:rsidRDefault="00C00BA2" w:rsidP="00FA3449">
            <w:pPr>
              <w:pStyle w:val="2"/>
              <w:jc w:val="left"/>
              <w:rPr>
                <w:b w:val="0"/>
                <w:szCs w:val="28"/>
                <w:lang w:val="uk-UA"/>
              </w:rPr>
            </w:pPr>
            <w:r w:rsidRPr="00D80765">
              <w:rPr>
                <w:b w:val="0"/>
                <w:szCs w:val="28"/>
                <w:lang w:val="uk-UA"/>
              </w:rPr>
              <w:t>Іл. 1</w:t>
            </w:r>
            <w:r w:rsidR="00D45FB2">
              <w:rPr>
                <w:b w:val="0"/>
                <w:szCs w:val="28"/>
                <w:lang w:val="uk-UA"/>
              </w:rPr>
              <w:t>2</w:t>
            </w:r>
            <w:r w:rsidRPr="00D80765">
              <w:rPr>
                <w:b w:val="0"/>
                <w:szCs w:val="28"/>
                <w:lang w:val="uk-UA"/>
              </w:rPr>
              <w:t>5 .  Таблиць. 7  .  Бібліогр.: 10 назв.</w:t>
            </w:r>
          </w:p>
          <w:p w:rsidR="00C00BA2" w:rsidRPr="00D80765" w:rsidRDefault="00C00BA2" w:rsidP="00FA3449">
            <w:pPr>
              <w:jc w:val="both"/>
              <w:rPr>
                <w:sz w:val="28"/>
                <w:szCs w:val="28"/>
                <w:lang w:val="uk-UA"/>
              </w:rPr>
            </w:pPr>
          </w:p>
        </w:tc>
      </w:tr>
      <w:tr w:rsidR="00C00BA2" w:rsidRPr="00D80765">
        <w:tc>
          <w:tcPr>
            <w:tcW w:w="7560" w:type="dxa"/>
          </w:tcPr>
          <w:p w:rsidR="00C00BA2" w:rsidRPr="00D80765" w:rsidRDefault="00C00BA2" w:rsidP="00FA3449">
            <w:pPr>
              <w:rPr>
                <w:spacing w:val="-6"/>
                <w:sz w:val="28"/>
                <w:szCs w:val="28"/>
                <w:lang w:val="uk-UA"/>
              </w:rPr>
            </w:pPr>
          </w:p>
        </w:tc>
      </w:tr>
    </w:tbl>
    <w:p w:rsidR="00C00BA2" w:rsidRPr="00D80765" w:rsidRDefault="00C00BA2" w:rsidP="00C00BA2">
      <w:pPr>
        <w:spacing w:line="268" w:lineRule="auto"/>
        <w:ind w:firstLine="2160"/>
        <w:jc w:val="both"/>
        <w:rPr>
          <w:sz w:val="28"/>
          <w:szCs w:val="28"/>
          <w:lang w:val="uk-UA"/>
        </w:rPr>
      </w:pPr>
    </w:p>
    <w:p w:rsidR="00C00BA2" w:rsidRPr="00D80765" w:rsidRDefault="00C00BA2" w:rsidP="00C00BA2">
      <w:pPr>
        <w:spacing w:line="268" w:lineRule="auto"/>
        <w:ind w:firstLine="2160"/>
        <w:jc w:val="both"/>
        <w:rPr>
          <w:sz w:val="28"/>
          <w:szCs w:val="28"/>
          <w:lang w:val="uk-UA"/>
        </w:rPr>
      </w:pPr>
    </w:p>
    <w:p w:rsidR="00C00BA2" w:rsidRPr="00D80765" w:rsidRDefault="00C00BA2" w:rsidP="00C00BA2">
      <w:pPr>
        <w:spacing w:line="268" w:lineRule="auto"/>
        <w:ind w:firstLine="2160"/>
        <w:jc w:val="both"/>
        <w:rPr>
          <w:sz w:val="28"/>
          <w:szCs w:val="28"/>
          <w:lang w:val="uk-UA"/>
        </w:rPr>
      </w:pPr>
    </w:p>
    <w:p w:rsidR="00C00BA2" w:rsidRPr="00D80765" w:rsidRDefault="00C00BA2" w:rsidP="00C00BA2">
      <w:pPr>
        <w:spacing w:line="268" w:lineRule="auto"/>
        <w:ind w:firstLine="2160"/>
        <w:jc w:val="both"/>
        <w:rPr>
          <w:sz w:val="28"/>
          <w:szCs w:val="28"/>
          <w:lang w:val="uk-UA"/>
        </w:rPr>
      </w:pPr>
    </w:p>
    <w:p w:rsidR="00C00BA2" w:rsidRPr="00D80765" w:rsidRDefault="00C00BA2" w:rsidP="00C00BA2">
      <w:pPr>
        <w:spacing w:line="268" w:lineRule="auto"/>
        <w:jc w:val="both"/>
        <w:rPr>
          <w:sz w:val="28"/>
          <w:szCs w:val="28"/>
          <w:lang w:val="uk-UA"/>
        </w:rPr>
      </w:pPr>
    </w:p>
    <w:p w:rsidR="00C00BA2" w:rsidRPr="00D80765" w:rsidRDefault="00C00BA2" w:rsidP="00C00BA2">
      <w:pPr>
        <w:pStyle w:val="2"/>
        <w:spacing w:line="276" w:lineRule="auto"/>
        <w:jc w:val="left"/>
        <w:rPr>
          <w:szCs w:val="28"/>
          <w:lang w:val="uk-UA"/>
        </w:rPr>
      </w:pPr>
      <w:r w:rsidRPr="00D80765">
        <w:rPr>
          <w:lang w:val="uk-UA"/>
        </w:rPr>
        <w:t xml:space="preserve">                                                 </w:t>
      </w:r>
    </w:p>
    <w:p w:rsidR="00C00BA2" w:rsidRPr="00D80765" w:rsidRDefault="00C00BA2" w:rsidP="00C00BA2">
      <w:pPr>
        <w:spacing w:line="268" w:lineRule="auto"/>
        <w:rPr>
          <w:sz w:val="28"/>
          <w:szCs w:val="28"/>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181C88" w:rsidRDefault="00181C88" w:rsidP="00C00BA2">
      <w:pPr>
        <w:pStyle w:val="2"/>
        <w:tabs>
          <w:tab w:val="left" w:pos="4320"/>
        </w:tabs>
        <w:spacing w:line="276" w:lineRule="auto"/>
        <w:jc w:val="left"/>
        <w:rPr>
          <w:b w:val="0"/>
          <w:lang w:val="uk-UA"/>
        </w:rPr>
      </w:pPr>
    </w:p>
    <w:p w:rsidR="00C00BA2" w:rsidRPr="00D80765" w:rsidRDefault="00C00BA2" w:rsidP="00C00BA2">
      <w:pPr>
        <w:pStyle w:val="2"/>
        <w:tabs>
          <w:tab w:val="left" w:pos="4320"/>
        </w:tabs>
        <w:spacing w:line="276" w:lineRule="auto"/>
        <w:jc w:val="left"/>
        <w:rPr>
          <w:b w:val="0"/>
          <w:lang w:val="uk-UA"/>
        </w:rPr>
      </w:pPr>
      <w:r>
        <w:rPr>
          <w:b w:val="0"/>
          <w:lang w:val="uk-UA"/>
        </w:rPr>
        <w:t>Рецензенти: М. П. Трубіцин, д-р фі</w:t>
      </w:r>
      <w:r w:rsidRPr="00D80765">
        <w:rPr>
          <w:b w:val="0"/>
          <w:lang w:val="uk-UA"/>
        </w:rPr>
        <w:t xml:space="preserve">з-мат. наук, проф. (ДНУ).  </w:t>
      </w:r>
    </w:p>
    <w:p w:rsidR="00C00BA2" w:rsidRPr="00D80765" w:rsidRDefault="00C00BA2" w:rsidP="00C00BA2">
      <w:pPr>
        <w:pStyle w:val="2"/>
        <w:tabs>
          <w:tab w:val="left" w:pos="4320"/>
        </w:tabs>
        <w:spacing w:line="276" w:lineRule="auto"/>
        <w:jc w:val="left"/>
        <w:rPr>
          <w:szCs w:val="28"/>
          <w:lang w:val="uk-UA"/>
        </w:rPr>
      </w:pPr>
      <w:r w:rsidRPr="00D80765">
        <w:rPr>
          <w:b w:val="0"/>
          <w:lang w:val="uk-UA"/>
        </w:rPr>
        <w:t xml:space="preserve">              </w:t>
      </w:r>
      <w:r>
        <w:rPr>
          <w:b w:val="0"/>
          <w:lang w:val="uk-UA"/>
        </w:rPr>
        <w:t xml:space="preserve">       В. А. Заблудовский, д-р те</w:t>
      </w:r>
      <w:r w:rsidRPr="00D80765">
        <w:rPr>
          <w:b w:val="0"/>
          <w:lang w:val="uk-UA"/>
        </w:rPr>
        <w:t>х. наук, проф.</w:t>
      </w:r>
      <w:r>
        <w:rPr>
          <w:lang w:val="uk-UA"/>
        </w:rPr>
        <w:t xml:space="preserve">  (</w:t>
      </w:r>
      <w:r w:rsidRPr="009353A1">
        <w:rPr>
          <w:b w:val="0"/>
          <w:lang w:val="uk-UA"/>
        </w:rPr>
        <w:t>ДНУЗТ</w:t>
      </w:r>
      <w:r>
        <w:rPr>
          <w:b w:val="0"/>
          <w:lang w:val="uk-UA"/>
        </w:rPr>
        <w:t>)</w:t>
      </w:r>
    </w:p>
    <w:p w:rsidR="00C00BA2" w:rsidRPr="00D80765" w:rsidRDefault="00C00BA2" w:rsidP="00C00BA2">
      <w:pPr>
        <w:rPr>
          <w:sz w:val="28"/>
          <w:szCs w:val="28"/>
          <w:lang w:val="uk-UA"/>
        </w:rPr>
      </w:pPr>
    </w:p>
    <w:p w:rsidR="00FA4074" w:rsidRPr="00223DE1" w:rsidRDefault="00C00BA2" w:rsidP="00FA4074">
      <w:pPr>
        <w:pStyle w:val="ae"/>
        <w:spacing w:before="120"/>
        <w:ind w:firstLine="426"/>
        <w:rPr>
          <w:b/>
          <w:sz w:val="24"/>
          <w:szCs w:val="24"/>
          <w:lang w:val="uk-UA"/>
        </w:rPr>
      </w:pPr>
      <w:r>
        <w:rPr>
          <w:b/>
          <w:sz w:val="24"/>
          <w:szCs w:val="24"/>
          <w:lang w:val="uk-UA"/>
        </w:rPr>
        <w:br w:type="page"/>
      </w:r>
      <w:r w:rsidR="00FA4074" w:rsidRPr="00223DE1">
        <w:rPr>
          <w:b/>
          <w:sz w:val="24"/>
          <w:szCs w:val="24"/>
          <w:lang w:val="uk-UA"/>
        </w:rPr>
        <w:lastRenderedPageBreak/>
        <w:t>Вступ</w:t>
      </w:r>
    </w:p>
    <w:p w:rsidR="00FA4074" w:rsidRPr="00223DE1" w:rsidRDefault="00FA4074" w:rsidP="00FA4074">
      <w:pPr>
        <w:pStyle w:val="ae"/>
        <w:spacing w:before="120"/>
        <w:ind w:firstLine="426"/>
        <w:rPr>
          <w:b/>
          <w:sz w:val="24"/>
          <w:szCs w:val="24"/>
          <w:lang w:val="uk-UA"/>
        </w:rPr>
      </w:pPr>
      <w:r w:rsidRPr="00223DE1">
        <w:rPr>
          <w:b/>
          <w:sz w:val="24"/>
          <w:szCs w:val="24"/>
          <w:lang w:val="uk-UA"/>
        </w:rPr>
        <w:t>Що вивчає фізика</w:t>
      </w:r>
    </w:p>
    <w:p w:rsidR="00FA4074" w:rsidRPr="00223DE1" w:rsidRDefault="00FA4074" w:rsidP="00FA4074">
      <w:pPr>
        <w:pStyle w:val="ae"/>
        <w:spacing w:before="120"/>
        <w:ind w:firstLine="426"/>
        <w:jc w:val="both"/>
        <w:rPr>
          <w:sz w:val="24"/>
          <w:szCs w:val="24"/>
          <w:lang w:val="uk-UA"/>
        </w:rPr>
      </w:pPr>
      <w:r w:rsidRPr="00223DE1">
        <w:rPr>
          <w:b/>
          <w:sz w:val="24"/>
          <w:szCs w:val="24"/>
          <w:lang w:val="uk-UA"/>
        </w:rPr>
        <w:t>Фізика - одна з наук про природу.</w:t>
      </w:r>
      <w:r w:rsidRPr="00223DE1">
        <w:rPr>
          <w:sz w:val="24"/>
          <w:szCs w:val="24"/>
          <w:lang w:val="uk-UA"/>
        </w:rPr>
        <w:t xml:space="preserve"> Слово фізика походить від грецького слова фюзис, що означає природа. У фізиці вивчають механічні, теплові, електричні, світлові </w:t>
      </w:r>
      <w:r w:rsidR="00EB659D" w:rsidRPr="00223DE1">
        <w:rPr>
          <w:sz w:val="24"/>
          <w:szCs w:val="24"/>
          <w:lang w:val="uk-UA"/>
        </w:rPr>
        <w:t xml:space="preserve"> </w:t>
      </w:r>
      <w:r w:rsidRPr="00223DE1">
        <w:rPr>
          <w:sz w:val="24"/>
          <w:szCs w:val="24"/>
          <w:lang w:val="uk-UA"/>
        </w:rPr>
        <w:t>явища. Усі ці явища називаються фізичні. Танення льоду, кипіння води, падіння каменю, світіння розжареного заліза - це приклади різних фізичних явищ</w:t>
      </w:r>
      <w:r w:rsidRPr="00223DE1">
        <w:rPr>
          <w:b/>
          <w:sz w:val="24"/>
          <w:szCs w:val="24"/>
          <w:lang w:val="uk-UA"/>
        </w:rPr>
        <w:t>.</w:t>
      </w:r>
    </w:p>
    <w:p w:rsidR="00FA4074" w:rsidRPr="00223DE1" w:rsidRDefault="00FA4074" w:rsidP="00FA4074">
      <w:pPr>
        <w:pStyle w:val="ae"/>
        <w:spacing w:before="120"/>
        <w:ind w:firstLine="426"/>
        <w:rPr>
          <w:b/>
          <w:sz w:val="24"/>
          <w:szCs w:val="24"/>
          <w:lang w:val="uk-UA"/>
        </w:rPr>
      </w:pPr>
      <w:r w:rsidRPr="00223DE1">
        <w:rPr>
          <w:b/>
          <w:sz w:val="24"/>
          <w:szCs w:val="24"/>
          <w:lang w:val="uk-UA"/>
        </w:rPr>
        <w:t>Фізичні величини. Вимір фізичних величин</w:t>
      </w:r>
    </w:p>
    <w:p w:rsidR="00FA4074" w:rsidRPr="00223DE1" w:rsidRDefault="00FA4074" w:rsidP="00FA4074">
      <w:pPr>
        <w:pStyle w:val="ae"/>
        <w:spacing w:before="120"/>
        <w:ind w:firstLine="426"/>
        <w:rPr>
          <w:b/>
          <w:i/>
          <w:iCs/>
          <w:sz w:val="24"/>
          <w:szCs w:val="24"/>
          <w:lang w:val="uk-UA"/>
        </w:rPr>
      </w:pPr>
      <w:r w:rsidRPr="00223DE1">
        <w:rPr>
          <w:b/>
          <w:i/>
          <w:iCs/>
          <w:sz w:val="24"/>
          <w:szCs w:val="24"/>
          <w:lang w:val="uk-UA"/>
        </w:rPr>
        <w:t>Спостереження і досліди - джерела фізичних знань.</w:t>
      </w:r>
    </w:p>
    <w:p w:rsidR="00FA4074" w:rsidRPr="00223DE1" w:rsidRDefault="00FA4074" w:rsidP="00FA4074">
      <w:pPr>
        <w:pStyle w:val="ae"/>
        <w:spacing w:before="120"/>
        <w:ind w:firstLine="426"/>
        <w:jc w:val="both"/>
        <w:rPr>
          <w:sz w:val="24"/>
          <w:szCs w:val="24"/>
          <w:lang w:val="uk-UA"/>
        </w:rPr>
      </w:pPr>
      <w:r w:rsidRPr="00223DE1">
        <w:rPr>
          <w:sz w:val="24"/>
          <w:szCs w:val="24"/>
          <w:lang w:val="uk-UA"/>
        </w:rPr>
        <w:t>Щоб отримати наукові знання про світ, що оточує нас, потрібно ще обдумати і пояснити результати виконуваних дослідів, знайти причини спостережуваних явищ.</w:t>
      </w:r>
    </w:p>
    <w:p w:rsidR="00FA4074" w:rsidRPr="00223DE1" w:rsidRDefault="00FA4074" w:rsidP="00FA4074">
      <w:pPr>
        <w:pStyle w:val="ae"/>
        <w:spacing w:before="120"/>
        <w:ind w:firstLine="426"/>
        <w:jc w:val="both"/>
        <w:rPr>
          <w:sz w:val="24"/>
          <w:szCs w:val="24"/>
          <w:lang w:val="uk-UA"/>
        </w:rPr>
      </w:pPr>
      <w:r w:rsidRPr="00223DE1">
        <w:rPr>
          <w:sz w:val="24"/>
          <w:szCs w:val="24"/>
          <w:lang w:val="uk-UA"/>
        </w:rPr>
        <w:t>Для виконання дослідів потрібні різні фізичні прилади. Одні прилади призначені для нескладних вимірів. До них відносяться, наприклад, вимірювальна лінійка, вимірювальний циліндр. Є і складніші вимірювальні прилади: амперметр, вольтметр, термометр.</w:t>
      </w:r>
    </w:p>
    <w:p w:rsidR="00FA4074" w:rsidRPr="00223DE1" w:rsidRDefault="00FA4074" w:rsidP="00FA4074">
      <w:pPr>
        <w:pStyle w:val="ae"/>
        <w:spacing w:before="120"/>
        <w:ind w:firstLine="426"/>
        <w:jc w:val="both"/>
        <w:rPr>
          <w:sz w:val="24"/>
          <w:szCs w:val="24"/>
          <w:lang w:val="uk-UA"/>
        </w:rPr>
      </w:pPr>
      <w:r w:rsidRPr="00223DE1">
        <w:rPr>
          <w:sz w:val="24"/>
          <w:szCs w:val="24"/>
          <w:lang w:val="uk-UA"/>
        </w:rPr>
        <w:t>По мірі розвитку фізики і техніки прилади удосконалилися і ускладнювалися.</w:t>
      </w:r>
    </w:p>
    <w:p w:rsidR="00FA4074" w:rsidRPr="00223DE1" w:rsidRDefault="00FA4074" w:rsidP="00FA4074">
      <w:pPr>
        <w:pStyle w:val="ae"/>
        <w:spacing w:before="120"/>
        <w:ind w:firstLine="426"/>
        <w:jc w:val="both"/>
        <w:rPr>
          <w:i/>
          <w:sz w:val="24"/>
          <w:szCs w:val="24"/>
          <w:lang w:val="uk-UA"/>
        </w:rPr>
      </w:pPr>
      <w:r w:rsidRPr="00223DE1">
        <w:rPr>
          <w:sz w:val="24"/>
          <w:szCs w:val="24"/>
          <w:lang w:val="uk-UA"/>
        </w:rPr>
        <w:t>Щоб отримати точні знання про фізичні явища, треба під час досліду проводити виміри. Фізичними величинами є: довжина, площа, час, швидкість, маса, температура, сила та ін.</w:t>
      </w:r>
    </w:p>
    <w:p w:rsidR="00FA4074" w:rsidRPr="00223DE1" w:rsidRDefault="00FA4074" w:rsidP="00FA4074">
      <w:pPr>
        <w:pStyle w:val="ae"/>
        <w:spacing w:before="120"/>
        <w:ind w:firstLine="426"/>
        <w:jc w:val="both"/>
        <w:rPr>
          <w:sz w:val="24"/>
          <w:szCs w:val="24"/>
          <w:lang w:val="uk-UA"/>
        </w:rPr>
      </w:pPr>
      <w:r w:rsidRPr="00223DE1">
        <w:rPr>
          <w:sz w:val="24"/>
          <w:szCs w:val="24"/>
          <w:lang w:val="uk-UA"/>
        </w:rPr>
        <w:t>Фізичну величину завжди можна виміряти.</w:t>
      </w:r>
    </w:p>
    <w:p w:rsidR="00FA4074" w:rsidRPr="00223DE1" w:rsidRDefault="00FA4074" w:rsidP="00FA4074">
      <w:pPr>
        <w:pStyle w:val="ae"/>
        <w:spacing w:before="120"/>
        <w:ind w:firstLine="426"/>
        <w:jc w:val="both"/>
        <w:rPr>
          <w:sz w:val="24"/>
          <w:szCs w:val="24"/>
          <w:lang w:val="uk-UA"/>
        </w:rPr>
      </w:pPr>
      <w:r w:rsidRPr="00223DE1">
        <w:rPr>
          <w:sz w:val="24"/>
          <w:szCs w:val="24"/>
          <w:lang w:val="uk-UA"/>
        </w:rPr>
        <w:t>Виміряти фізичну величину - означає порівняти її з однорідною величиною, прийнятою за одиницю цієї величини. Так, наприклад, виміряти довжину столу - означає порівняти її з іншою довжиною прийнятої за одиницю довжини, наприклад метром. В результаті виміру величини набувають її чисельного значення, вираженого в прийнятих одиницях. Для кожної фізичної величини прийняті свої одиниці. Для виміру площі - квадратний метр (1м</w:t>
      </w:r>
      <w:r w:rsidRPr="00223DE1">
        <w:rPr>
          <w:sz w:val="24"/>
          <w:szCs w:val="24"/>
          <w:vertAlign w:val="superscript"/>
          <w:lang w:val="uk-UA"/>
        </w:rPr>
        <w:t>2</w:t>
      </w:r>
      <w:r w:rsidRPr="00223DE1">
        <w:rPr>
          <w:sz w:val="24"/>
          <w:szCs w:val="24"/>
          <w:lang w:val="uk-UA"/>
        </w:rPr>
        <w:t>), для виміру часу секунда (1с), для виміру сили електричного струму ампер (1 А) і так далі. Для зручності усі країни світу прагнуть користуватися однаковими фізичними величинами.</w:t>
      </w:r>
    </w:p>
    <w:p w:rsidR="00FA4074" w:rsidRPr="00223DE1" w:rsidRDefault="00FA4074" w:rsidP="00FA4074">
      <w:pPr>
        <w:spacing w:before="120"/>
        <w:ind w:left="360"/>
        <w:jc w:val="center"/>
        <w:rPr>
          <w:b/>
          <w:sz w:val="24"/>
          <w:szCs w:val="24"/>
          <w:lang w:val="uk-UA"/>
        </w:rPr>
      </w:pPr>
      <w:r w:rsidRPr="00223DE1">
        <w:rPr>
          <w:b/>
          <w:sz w:val="24"/>
          <w:szCs w:val="24"/>
          <w:lang w:val="uk-UA"/>
        </w:rPr>
        <w:t>Розділ 1</w:t>
      </w:r>
    </w:p>
    <w:p w:rsidR="00FA4074" w:rsidRPr="00223DE1" w:rsidRDefault="00FA4074" w:rsidP="00FA4074">
      <w:pPr>
        <w:spacing w:before="120"/>
        <w:ind w:left="340"/>
        <w:jc w:val="center"/>
        <w:rPr>
          <w:b/>
          <w:sz w:val="24"/>
          <w:szCs w:val="24"/>
          <w:lang w:val="uk-UA"/>
        </w:rPr>
      </w:pPr>
      <w:r w:rsidRPr="00223DE1">
        <w:rPr>
          <w:b/>
          <w:sz w:val="24"/>
          <w:szCs w:val="24"/>
          <w:lang w:val="uk-UA"/>
        </w:rPr>
        <w:t>МЕХАНІКА</w:t>
      </w:r>
    </w:p>
    <w:p w:rsidR="00FA4074" w:rsidRPr="00223DE1" w:rsidRDefault="00FA4074" w:rsidP="00FA4074">
      <w:pPr>
        <w:pStyle w:val="af2"/>
        <w:spacing w:before="120"/>
        <w:ind w:firstLine="426"/>
        <w:jc w:val="center"/>
        <w:rPr>
          <w:b/>
          <w:sz w:val="24"/>
          <w:szCs w:val="24"/>
          <w:lang w:val="uk-UA"/>
        </w:rPr>
      </w:pPr>
      <w:r w:rsidRPr="00223DE1">
        <w:rPr>
          <w:b/>
          <w:sz w:val="24"/>
          <w:szCs w:val="24"/>
          <w:lang w:val="uk-UA"/>
        </w:rPr>
        <w:t>Механічний рух. Простір і час</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У світі, що оточує нас, усе знаходиться в безперервному русі. Щоб з’ясувати, рухається тіло або ні, потрібно подивитися чи міняється положення цього тіла відносно інших тіл. Якщо, наприклад, положення автомобіля міняється відносно будинків або дерев, то говорять, що автомобіль рухається відносно інших тіл. </w:t>
      </w:r>
    </w:p>
    <w:p w:rsidR="00FA4074" w:rsidRPr="00223DE1" w:rsidRDefault="00FA4074" w:rsidP="00FA4074">
      <w:pPr>
        <w:pStyle w:val="af2"/>
        <w:spacing w:before="120"/>
        <w:ind w:firstLine="426"/>
        <w:jc w:val="both"/>
        <w:rPr>
          <w:b/>
          <w:sz w:val="24"/>
          <w:szCs w:val="24"/>
          <w:lang w:val="uk-UA"/>
        </w:rPr>
      </w:pPr>
      <w:r w:rsidRPr="00223DE1">
        <w:rPr>
          <w:b/>
          <w:sz w:val="24"/>
          <w:szCs w:val="24"/>
          <w:lang w:val="uk-UA"/>
        </w:rPr>
        <w:t>Механічним рухом тіла називають зміну його положення в просторі відносно інших тіл.</w:t>
      </w:r>
    </w:p>
    <w:p w:rsidR="00FA4074" w:rsidRPr="00223DE1" w:rsidRDefault="00FA4074" w:rsidP="00FA4074">
      <w:pPr>
        <w:spacing w:before="120"/>
        <w:ind w:firstLine="426"/>
        <w:jc w:val="both"/>
        <w:rPr>
          <w:sz w:val="24"/>
          <w:szCs w:val="24"/>
          <w:lang w:val="uk-UA"/>
        </w:rPr>
      </w:pPr>
      <w:r w:rsidRPr="00223DE1">
        <w:rPr>
          <w:sz w:val="24"/>
          <w:szCs w:val="24"/>
          <w:lang w:val="uk-UA"/>
        </w:rPr>
        <w:t xml:space="preserve">Розділ фізики, який вивчає рух тіл, називають механікою. </w:t>
      </w:r>
    </w:p>
    <w:p w:rsidR="00FA4074" w:rsidRPr="00223DE1" w:rsidRDefault="00FA4074" w:rsidP="00FA4074">
      <w:pPr>
        <w:spacing w:before="120"/>
        <w:ind w:firstLine="426"/>
        <w:jc w:val="both"/>
        <w:rPr>
          <w:sz w:val="24"/>
          <w:szCs w:val="24"/>
          <w:lang w:val="uk-UA"/>
        </w:rPr>
      </w:pPr>
      <w:r w:rsidRPr="00223DE1">
        <w:rPr>
          <w:sz w:val="24"/>
          <w:szCs w:val="24"/>
          <w:lang w:val="uk-UA"/>
        </w:rPr>
        <w:t>Слово "механіка" пішло від грецького слова  "механе" - машина.</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Механіка, як наука почала формуватися з III ст. до н.е. У той час давньогрецький вчений Архімед (287-212 до н. е.) сформулював правило важеля і закон рівноваги плаваючих тіл. Величезний внесок у розвиток механіки вніс італійський фізик і </w:t>
      </w:r>
      <w:r w:rsidRPr="00223DE1">
        <w:rPr>
          <w:sz w:val="24"/>
          <w:szCs w:val="24"/>
          <w:lang w:val="uk-UA"/>
        </w:rPr>
        <w:lastRenderedPageBreak/>
        <w:t>астроном Г. Галілей (1544-1642). Остаточно закони механіки були сформульовані англійським ученим І. Ньютоном (1643-1727).</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Механіка Ньютона називається класичною механікою. Класична механіка вивчає закони руху макроскопічних тіл, швидкості яких набагато менші швидкості світла у вакуумі. Закони руху макроскопічних тіл, швидкості яких близькі до швидкості світла вивчає релятивістська механіка, яка ґрунтується на спеціальній теорії відносності Ейнштейна (1879-1955). Для опису руху мікроскопічних тіл (атомів, молекул, елементарних часток) застосовуються закони квантової механіки. </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У цьому розділі навчального посібника будуть розглянуті основні закони класичної механіки. </w:t>
      </w:r>
    </w:p>
    <w:p w:rsidR="00FA4074" w:rsidRPr="00223DE1" w:rsidRDefault="00FA4074" w:rsidP="00FA4074">
      <w:pPr>
        <w:pStyle w:val="af2"/>
        <w:spacing w:before="120"/>
        <w:ind w:firstLine="426"/>
        <w:jc w:val="both"/>
        <w:rPr>
          <w:b/>
          <w:sz w:val="24"/>
          <w:szCs w:val="24"/>
          <w:lang w:val="uk-UA"/>
        </w:rPr>
      </w:pPr>
      <w:r w:rsidRPr="00223DE1">
        <w:rPr>
          <w:i/>
          <w:sz w:val="24"/>
          <w:szCs w:val="24"/>
          <w:lang w:val="uk-UA"/>
        </w:rPr>
        <w:t>Всякий рух, а також спокій тіла (як окремий випадок руху) відносні. Відповідаючи на питання, покоїться тіло або рухається і як саме рухається, необхідно вказати, відносно яких тіл розглядається рух цього тіла.</w:t>
      </w:r>
    </w:p>
    <w:p w:rsidR="00FA4074" w:rsidRPr="00223DE1" w:rsidRDefault="00FA4074" w:rsidP="00FA4074">
      <w:pPr>
        <w:pStyle w:val="af2"/>
        <w:spacing w:before="120"/>
        <w:ind w:firstLine="426"/>
        <w:jc w:val="both"/>
        <w:rPr>
          <w:b/>
          <w:sz w:val="24"/>
          <w:szCs w:val="24"/>
          <w:lang w:val="uk-UA"/>
        </w:rPr>
      </w:pPr>
      <w:r w:rsidRPr="00223DE1">
        <w:rPr>
          <w:b/>
          <w:sz w:val="24"/>
          <w:szCs w:val="24"/>
          <w:lang w:val="uk-UA"/>
        </w:rPr>
        <w:t>Основним завданням механіки є визначення положення тіла в просторі відносно інших тіл.</w:t>
      </w:r>
    </w:p>
    <w:p w:rsidR="00FA4074" w:rsidRPr="00223DE1" w:rsidRDefault="00FA4074" w:rsidP="00FA4074">
      <w:pPr>
        <w:pStyle w:val="1"/>
        <w:spacing w:before="120"/>
        <w:ind w:firstLine="426"/>
        <w:rPr>
          <w:sz w:val="24"/>
          <w:szCs w:val="24"/>
          <w:lang w:val="uk-UA"/>
        </w:rPr>
      </w:pPr>
      <w:r w:rsidRPr="00223DE1">
        <w:rPr>
          <w:i w:val="0"/>
          <w:sz w:val="24"/>
          <w:szCs w:val="24"/>
          <w:lang w:val="uk-UA"/>
        </w:rPr>
        <w:t>Положення тіла або точки можна задати тільки відносно іншого тіла, яке називається тілом відліку.</w:t>
      </w:r>
    </w:p>
    <w:p w:rsidR="00FA4074" w:rsidRPr="00223DE1" w:rsidRDefault="00FA4074" w:rsidP="00EB659D">
      <w:pPr>
        <w:spacing w:before="120"/>
        <w:ind w:firstLine="426"/>
        <w:jc w:val="both"/>
        <w:rPr>
          <w:sz w:val="24"/>
          <w:szCs w:val="24"/>
          <w:lang w:val="uk-UA"/>
        </w:rPr>
      </w:pPr>
      <w:r w:rsidRPr="00223DE1">
        <w:rPr>
          <w:sz w:val="24"/>
          <w:szCs w:val="24"/>
          <w:lang w:val="uk-UA"/>
        </w:rPr>
        <w:t xml:space="preserve">Якщо тіло відліку вибране, то з ним можна зв'язати систему координат. Положення будь-якої точки тіла, що рухається або покоїться, визначають її координатами. </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При дослідженні механічного руху найважливішим завданням являється з'ясування причин, що викликають рух. Частина механіки, присвячена розв’язанню цієї задачі, носить назву </w:t>
      </w:r>
      <w:r w:rsidRPr="00223DE1">
        <w:rPr>
          <w:b/>
          <w:i/>
          <w:sz w:val="24"/>
          <w:szCs w:val="24"/>
          <w:lang w:val="uk-UA"/>
        </w:rPr>
        <w:t>динаміки</w:t>
      </w:r>
      <w:r w:rsidRPr="00223DE1">
        <w:rPr>
          <w:sz w:val="24"/>
          <w:szCs w:val="24"/>
          <w:lang w:val="uk-UA"/>
        </w:rPr>
        <w:t xml:space="preserve">. Знаючи причини руху, можна передбачити, за яких умов досліджувані тіла знаходитимуться в стані рівноваги. Частина механіки, зайнята вивченням умов рівноваги, називається </w:t>
      </w:r>
      <w:r w:rsidRPr="00223DE1">
        <w:rPr>
          <w:b/>
          <w:i/>
          <w:sz w:val="24"/>
          <w:szCs w:val="24"/>
          <w:lang w:val="uk-UA"/>
        </w:rPr>
        <w:t>статикою</w:t>
      </w:r>
      <w:r w:rsidRPr="00223DE1">
        <w:rPr>
          <w:sz w:val="24"/>
          <w:szCs w:val="24"/>
          <w:lang w:val="uk-UA"/>
        </w:rPr>
        <w:t>. Усі закони статики можуть бути отримані із законів динаміки. Оскільки вивчення рівноваги тіл є менш складним, чим вивчення руху, то не дивно, що багато питань статики було вирішено раніше, ніж була розроблена динаміка.</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Історично склалася традиція, вивчати рух тіл не розглядаючи причини, що викликають цей рух. Ця формальна частина механіки називається </w:t>
      </w:r>
      <w:r w:rsidRPr="00223DE1">
        <w:rPr>
          <w:b/>
          <w:i/>
          <w:sz w:val="24"/>
          <w:szCs w:val="24"/>
          <w:lang w:val="uk-UA"/>
        </w:rPr>
        <w:t>кінематика</w:t>
      </w:r>
      <w:r w:rsidRPr="00223DE1">
        <w:rPr>
          <w:sz w:val="24"/>
          <w:szCs w:val="24"/>
          <w:lang w:val="uk-UA"/>
        </w:rPr>
        <w:t>.</w:t>
      </w:r>
    </w:p>
    <w:p w:rsidR="00FA4074" w:rsidRPr="00223DE1" w:rsidRDefault="00FA4074" w:rsidP="00FA4074">
      <w:pPr>
        <w:pStyle w:val="2"/>
        <w:spacing w:before="120"/>
        <w:ind w:right="32" w:firstLine="540"/>
        <w:rPr>
          <w:sz w:val="24"/>
          <w:szCs w:val="24"/>
          <w:lang w:val="uk-UA"/>
        </w:rPr>
      </w:pPr>
      <w:r w:rsidRPr="00223DE1">
        <w:rPr>
          <w:b w:val="0"/>
          <w:sz w:val="24"/>
          <w:szCs w:val="24"/>
          <w:lang w:val="uk-UA"/>
        </w:rPr>
        <w:br w:type="page"/>
      </w:r>
      <w:r w:rsidRPr="00223DE1">
        <w:rPr>
          <w:sz w:val="24"/>
          <w:szCs w:val="24"/>
          <w:lang w:val="uk-UA"/>
        </w:rPr>
        <w:lastRenderedPageBreak/>
        <w:t>Тема 1</w:t>
      </w:r>
    </w:p>
    <w:p w:rsidR="00FA4074" w:rsidRPr="00223DE1" w:rsidRDefault="00FA4074" w:rsidP="00FA4074">
      <w:pPr>
        <w:pStyle w:val="2"/>
        <w:spacing w:before="120"/>
        <w:ind w:right="32" w:firstLine="540"/>
        <w:rPr>
          <w:sz w:val="24"/>
          <w:szCs w:val="24"/>
          <w:lang w:val="uk-UA"/>
        </w:rPr>
      </w:pPr>
      <w:r w:rsidRPr="00223DE1">
        <w:rPr>
          <w:sz w:val="24"/>
          <w:szCs w:val="24"/>
          <w:lang w:val="uk-UA"/>
        </w:rPr>
        <w:t>Елементи кінематики</w:t>
      </w:r>
    </w:p>
    <w:p w:rsidR="00FA4074" w:rsidRPr="00223DE1" w:rsidRDefault="00FA4074" w:rsidP="00FA4074">
      <w:pPr>
        <w:pStyle w:val="2"/>
        <w:spacing w:before="120"/>
        <w:ind w:right="32" w:firstLine="540"/>
        <w:rPr>
          <w:sz w:val="24"/>
          <w:szCs w:val="24"/>
          <w:lang w:val="uk-UA"/>
        </w:rPr>
      </w:pPr>
      <w:r w:rsidRPr="00223DE1">
        <w:rPr>
          <w:sz w:val="24"/>
          <w:szCs w:val="24"/>
          <w:lang w:val="uk-UA"/>
        </w:rPr>
        <w:t>§1. Система відліку. Траєкторія, шлях, переміщення</w:t>
      </w:r>
    </w:p>
    <w:p w:rsidR="00FA4074" w:rsidRPr="00223DE1" w:rsidRDefault="00FA4074" w:rsidP="00FA4074">
      <w:pPr>
        <w:pStyle w:val="a5"/>
        <w:spacing w:before="120" w:beforeAutospacing="0" w:after="0" w:afterAutospacing="0"/>
        <w:ind w:right="32" w:firstLine="540"/>
        <w:jc w:val="center"/>
        <w:rPr>
          <w:lang w:val="uk-UA"/>
        </w:rPr>
      </w:pPr>
      <w:r w:rsidRPr="00223DE1">
        <w:rPr>
          <w:rStyle w:val="term1"/>
          <w:color w:val="auto"/>
          <w:lang w:val="uk-UA"/>
        </w:rPr>
        <w:t>Кінематикою називають розділ механіки, в якому рух тіл розглядається без з'ясування причин цього руху.</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Система координат, пов'язана з тілом відліку, і годинник для відліку часу утворює систему відліку, що дозволяє визначати положення рухомого тіла у будь-який момент часу.</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Всяке тіло має певні розміри. Різні частини тіла знаходяться в різних місцях простору. Але в багатьох завданнях механіки немає необхідності вказувати положення окремих частин тіла. Якщо розміри тіла малі в порівнянні з відстанями до інших тіл, то це тіло можна вважати  матеріальною точкою. </w:t>
      </w:r>
    </w:p>
    <w:p w:rsidR="00FA4074" w:rsidRPr="00223DE1" w:rsidRDefault="00FA4074" w:rsidP="00FA4074">
      <w:pPr>
        <w:pStyle w:val="a5"/>
        <w:spacing w:before="120" w:beforeAutospacing="0" w:after="0" w:afterAutospacing="0"/>
        <w:ind w:right="32" w:firstLine="540"/>
        <w:jc w:val="both"/>
        <w:rPr>
          <w:lang w:val="uk-UA"/>
        </w:rPr>
      </w:pPr>
      <w:r w:rsidRPr="00223DE1">
        <w:rPr>
          <w:rStyle w:val="em1"/>
          <w:lang w:val="uk-UA"/>
        </w:rPr>
        <w:t>Тіло, розмірами якого  за даних умов можна знехтувати, називається матеріальною точкою.</w:t>
      </w:r>
    </w:p>
    <w:p w:rsidR="00FA4074" w:rsidRPr="00223DE1" w:rsidRDefault="00FA4074" w:rsidP="00FA4074">
      <w:pPr>
        <w:pStyle w:val="af2"/>
        <w:spacing w:before="120"/>
        <w:ind w:firstLine="426"/>
        <w:jc w:val="both"/>
        <w:rPr>
          <w:sz w:val="24"/>
          <w:szCs w:val="24"/>
          <w:lang w:val="uk-UA"/>
        </w:rPr>
      </w:pPr>
      <w:r w:rsidRPr="00223DE1">
        <w:rPr>
          <w:sz w:val="24"/>
          <w:szCs w:val="24"/>
          <w:lang w:val="uk-UA"/>
        </w:rPr>
        <w:t xml:space="preserve">Слова </w:t>
      </w:r>
      <w:r w:rsidRPr="00223DE1">
        <w:rPr>
          <w:i/>
          <w:sz w:val="24"/>
          <w:szCs w:val="24"/>
          <w:lang w:val="uk-UA"/>
        </w:rPr>
        <w:t>за даних умов</w:t>
      </w:r>
      <w:r w:rsidRPr="00223DE1">
        <w:rPr>
          <w:sz w:val="24"/>
          <w:szCs w:val="24"/>
          <w:lang w:val="uk-UA"/>
        </w:rPr>
        <w:t xml:space="preserve">  означають, що одне і те ж тіло в одних умовах можна вважати матеріальною точкою, а при інших - не можна.</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Якщо усі частини тіла рухаються однаково, то такий рух називається </w:t>
      </w:r>
      <w:r w:rsidRPr="00223DE1">
        <w:rPr>
          <w:b/>
          <w:i/>
          <w:lang w:val="uk-UA"/>
        </w:rPr>
        <w:t>поступальним</w:t>
      </w:r>
      <w:r w:rsidRPr="00223DE1">
        <w:rPr>
          <w:lang w:val="uk-UA"/>
        </w:rPr>
        <w:t>. Поступально рухаються, наприклад, кабіни в атракціоні "Гігантське колесо", автомобіль на прямолінійній ділянці шляху і так далі.</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Переміщаючись протягом часу з однієї точки в іншу, матеріальна точка описує деяку лінію, яку називають </w:t>
      </w:r>
      <w:r w:rsidRPr="00223DE1">
        <w:rPr>
          <w:b/>
          <w:i/>
          <w:lang w:val="uk-UA"/>
        </w:rPr>
        <w:t>траєкторією</w:t>
      </w:r>
      <w:r w:rsidRPr="00223DE1">
        <w:rPr>
          <w:lang w:val="uk-UA"/>
        </w:rPr>
        <w:t xml:space="preserve"> руху тіла.</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Положення матеріальної точки в просторі у будь-який момент часу (закон руху) можна визначати або за допомогою залежності координат від часу:</w:t>
      </w:r>
    </w:p>
    <w:p w:rsidR="00FA4074" w:rsidRPr="00223DE1" w:rsidRDefault="00FA4074" w:rsidP="00FA4074">
      <w:pPr>
        <w:pStyle w:val="a5"/>
        <w:spacing w:before="120" w:beforeAutospacing="0" w:after="0" w:afterAutospacing="0"/>
        <w:ind w:right="32" w:firstLine="540"/>
        <w:jc w:val="center"/>
        <w:rPr>
          <w:lang w:val="uk-UA"/>
        </w:rPr>
      </w:pPr>
      <w:r w:rsidRPr="00223DE1">
        <w:rPr>
          <w:rStyle w:val="m1"/>
          <w:b/>
          <w:i w:val="0"/>
          <w:lang w:val="uk-UA"/>
        </w:rPr>
        <w:t>x=x(t),  у=y(t), z=z(t) - координатний спосіб</w:t>
      </w:r>
    </w:p>
    <w:p w:rsidR="00FA4074" w:rsidRPr="00223DE1" w:rsidRDefault="00FA4074" w:rsidP="00FA4074">
      <w:pPr>
        <w:pStyle w:val="a5"/>
        <w:spacing w:before="120" w:beforeAutospacing="0" w:after="0" w:afterAutospacing="0"/>
        <w:ind w:right="32"/>
        <w:jc w:val="both"/>
        <w:rPr>
          <w:lang w:val="uk-UA"/>
        </w:rPr>
      </w:pPr>
      <w:r w:rsidRPr="00223DE1">
        <w:rPr>
          <w:lang w:val="uk-UA"/>
        </w:rPr>
        <w:t>або за допомогою залежності від часу радіус-вектора), проведеного з початку координат до цієї точки: (рис.1.1).</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12"/>
          <w:lang w:val="uk-UA"/>
        </w:rPr>
        <w:object w:dxaOrig="915" w:dyaOrig="375">
          <v:shape id="_x0000_i1025" type="#_x0000_t75" style="width:45.75pt;height:18.75pt" o:ole="">
            <v:imagedata r:id="rId9" o:title=""/>
          </v:shape>
          <o:OLEObject Type="Embed" ProgID="Equation.3" ShapeID="_x0000_i1025" DrawAspect="Content" ObjectID="_1641488709" r:id="rId10"/>
        </w:object>
      </w:r>
      <w:r w:rsidRPr="00223DE1">
        <w:rPr>
          <w:lang w:val="uk-UA"/>
        </w:rPr>
        <w:t xml:space="preserve"> -  </w:t>
      </w:r>
      <w:r w:rsidRPr="00223DE1">
        <w:rPr>
          <w:b/>
          <w:lang w:val="uk-UA"/>
        </w:rPr>
        <w:t>векторний спосіб</w:t>
      </w:r>
      <w:r w:rsidRPr="00223DE1">
        <w:rPr>
          <w:lang w:val="uk-UA"/>
        </w:rPr>
        <w:t>.</w:t>
      </w:r>
    </w:p>
    <w:p w:rsidR="00FA4074" w:rsidRPr="00223DE1" w:rsidRDefault="00755B46" w:rsidP="00FA4074">
      <w:pPr>
        <w:ind w:right="32" w:firstLine="540"/>
        <w:jc w:val="center"/>
        <w:rPr>
          <w:sz w:val="24"/>
          <w:szCs w:val="24"/>
          <w:lang w:val="uk-UA"/>
        </w:rPr>
      </w:pPr>
      <w:r w:rsidRPr="00223DE1">
        <w:rPr>
          <w:noProof/>
          <w:lang w:val="uk-UA"/>
        </w:rPr>
        <w:drawing>
          <wp:anchor distT="0" distB="0" distL="114300" distR="114300" simplePos="0" relativeHeight="251516928" behindDoc="0" locked="0" layoutInCell="1" allowOverlap="1">
            <wp:simplePos x="0" y="0"/>
            <wp:positionH relativeFrom="column">
              <wp:posOffset>1717675</wp:posOffset>
            </wp:positionH>
            <wp:positionV relativeFrom="paragraph">
              <wp:posOffset>76200</wp:posOffset>
            </wp:positionV>
            <wp:extent cx="2803525" cy="1492250"/>
            <wp:effectExtent l="0" t="0" r="0" b="0"/>
            <wp:wrapNone/>
            <wp:docPr id="603"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5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t xml:space="preserve">    </w:t>
      </w:r>
    </w:p>
    <w:p w:rsidR="00FA4074" w:rsidRPr="00223DE1" w:rsidRDefault="00FA4074" w:rsidP="00FA4074">
      <w:pPr>
        <w:spacing w:before="120"/>
        <w:ind w:right="32" w:firstLine="540"/>
        <w:jc w:val="center"/>
        <w:rPr>
          <w:sz w:val="24"/>
          <w:szCs w:val="24"/>
          <w:lang w:val="uk-UA"/>
        </w:rPr>
      </w:pPr>
      <w:r w:rsidRPr="00223DE1">
        <w:rPr>
          <w:sz w:val="24"/>
          <w:szCs w:val="24"/>
          <w:lang w:val="uk-UA"/>
        </w:rPr>
        <w:t xml:space="preserve">                                        S</w:t>
      </w: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 xml:space="preserve">    </w:t>
      </w:r>
    </w:p>
    <w:p w:rsidR="00FA4074" w:rsidRPr="00223DE1" w:rsidRDefault="00FA4074" w:rsidP="00FA4074">
      <w:pPr>
        <w:spacing w:before="120"/>
        <w:ind w:right="32" w:firstLine="540"/>
        <w:jc w:val="center"/>
        <w:rPr>
          <w:rStyle w:val="number1"/>
          <w:sz w:val="24"/>
          <w:szCs w:val="24"/>
          <w:lang w:val="uk-UA"/>
        </w:rPr>
      </w:pPr>
    </w:p>
    <w:p w:rsidR="004003ED" w:rsidRPr="00223DE1" w:rsidRDefault="004003ED"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Рисунок 1.1.</w:t>
      </w:r>
    </w:p>
    <w:p w:rsidR="00FA4074" w:rsidRPr="00223DE1" w:rsidRDefault="00FA4074" w:rsidP="00FA4074">
      <w:pPr>
        <w:pStyle w:val="1250"/>
        <w:rPr>
          <w:rFonts w:ascii="Times New Roman" w:hAnsi="Times New Roman"/>
          <w:szCs w:val="20"/>
        </w:rPr>
      </w:pPr>
      <w:r w:rsidRPr="00223DE1">
        <w:rPr>
          <w:rFonts w:ascii="Times New Roman" w:hAnsi="Times New Roman"/>
        </w:rPr>
        <w:t>Оскільки декартові координати точки</w:t>
      </w:r>
      <w:r w:rsidRPr="00223DE1">
        <w:rPr>
          <w:rFonts w:ascii="Times New Roman" w:hAnsi="Times New Roman"/>
          <w:i/>
        </w:rPr>
        <w:t xml:space="preserve"> </w:t>
      </w:r>
      <w:r w:rsidRPr="00223DE1">
        <w:rPr>
          <w:rFonts w:ascii="Times New Roman" w:hAnsi="Times New Roman"/>
          <w:b/>
        </w:rPr>
        <w:t>x, y</w:t>
      </w:r>
      <w:r w:rsidRPr="00223DE1">
        <w:rPr>
          <w:rFonts w:ascii="Times New Roman" w:hAnsi="Times New Roman"/>
          <w:i/>
        </w:rPr>
        <w:t>,</w:t>
      </w:r>
      <w:r w:rsidRPr="00223DE1">
        <w:rPr>
          <w:rFonts w:ascii="Times New Roman" w:hAnsi="Times New Roman"/>
        </w:rPr>
        <w:t xml:space="preserve"> і </w:t>
      </w:r>
      <w:r w:rsidRPr="00223DE1">
        <w:rPr>
          <w:rFonts w:ascii="Times New Roman" w:hAnsi="Times New Roman"/>
          <w:b/>
        </w:rPr>
        <w:t>z</w:t>
      </w:r>
      <w:r w:rsidRPr="00223DE1">
        <w:rPr>
          <w:rFonts w:ascii="Times New Roman" w:hAnsi="Times New Roman"/>
        </w:rPr>
        <w:t xml:space="preserve"> чисельно збігаються з проекціями вектора </w:t>
      </w:r>
      <w:r w:rsidRPr="00223DE1">
        <w:rPr>
          <w:rFonts w:ascii="Times New Roman" w:eastAsia="Times New Roman" w:hAnsi="Times New Roman"/>
          <w:position w:val="-4"/>
          <w:szCs w:val="20"/>
          <w:lang w:eastAsia="uk-UA"/>
        </w:rPr>
        <w:object w:dxaOrig="180" w:dyaOrig="255">
          <v:shape id="_x0000_i1026" type="#_x0000_t75" style="width:9pt;height:12.75pt" o:ole="">
            <v:imagedata r:id="rId12" o:title=""/>
          </v:shape>
          <o:OLEObject Type="Embed" ProgID="Equation.3" ShapeID="_x0000_i1026" DrawAspect="Content" ObjectID="_1641488710" r:id="rId13"/>
        </w:object>
      </w:r>
      <w:r w:rsidRPr="00223DE1">
        <w:rPr>
          <w:rFonts w:ascii="Times New Roman" w:hAnsi="Times New Roman"/>
        </w:rPr>
        <w:t xml:space="preserve"> на осі координат, то має місце розкладання:</w:t>
      </w:r>
    </w:p>
    <w:p w:rsidR="00FA4074" w:rsidRPr="00223DE1" w:rsidRDefault="00FA4074" w:rsidP="00FA4074">
      <w:pPr>
        <w:pStyle w:val="afc"/>
      </w:pPr>
      <w:r w:rsidRPr="00223DE1">
        <w:rPr>
          <w:position w:val="-10"/>
        </w:rPr>
        <w:object w:dxaOrig="1620" w:dyaOrig="375">
          <v:shape id="_x0000_i1027" type="#_x0000_t75" style="width:81pt;height:18.75pt" o:ole="">
            <v:imagedata r:id="rId14" o:title=""/>
          </v:shape>
          <o:OLEObject Type="Embed" ProgID="Equation.3" ShapeID="_x0000_i1027" DrawAspect="Content" ObjectID="_1641488711" r:id="rId15"/>
        </w:object>
      </w:r>
      <w:r w:rsidRPr="00223DE1">
        <w:t>,</w:t>
      </w:r>
    </w:p>
    <w:p w:rsidR="00FA4074" w:rsidRPr="00223DE1" w:rsidRDefault="00FA4074" w:rsidP="00FA4074">
      <w:pPr>
        <w:pStyle w:val="afd"/>
        <w:rPr>
          <w:rFonts w:ascii="Times New Roman" w:hAnsi="Times New Roman"/>
        </w:rPr>
      </w:pPr>
      <w:r w:rsidRPr="00223DE1">
        <w:rPr>
          <w:rFonts w:ascii="Times New Roman" w:hAnsi="Times New Roman"/>
        </w:rPr>
        <w:t xml:space="preserve">де </w:t>
      </w:r>
      <w:r w:rsidRPr="00223DE1">
        <w:rPr>
          <w:rFonts w:ascii="Times New Roman" w:eastAsia="Times New Roman" w:hAnsi="Times New Roman"/>
          <w:position w:val="-4"/>
          <w:szCs w:val="20"/>
        </w:rPr>
        <w:object w:dxaOrig="180" w:dyaOrig="315">
          <v:shape id="_x0000_i1028" type="#_x0000_t75" style="width:9pt;height:15.75pt" o:ole="">
            <v:imagedata r:id="rId16" o:title=""/>
          </v:shape>
          <o:OLEObject Type="Embed" ProgID="Equation.3" ShapeID="_x0000_i1028" DrawAspect="Content" ObjectID="_1641488712" r:id="rId17"/>
        </w:object>
      </w:r>
      <w:r w:rsidRPr="00223DE1">
        <w:rPr>
          <w:rFonts w:ascii="Times New Roman" w:hAnsi="Times New Roman"/>
        </w:rPr>
        <w:t xml:space="preserve">, </w:t>
      </w:r>
      <w:r w:rsidRPr="00223DE1">
        <w:rPr>
          <w:rFonts w:ascii="Times New Roman" w:eastAsia="Times New Roman" w:hAnsi="Times New Roman"/>
          <w:position w:val="-10"/>
          <w:szCs w:val="20"/>
        </w:rPr>
        <w:object w:dxaOrig="180" w:dyaOrig="375">
          <v:shape id="_x0000_i1029" type="#_x0000_t75" style="width:9pt;height:18.75pt" o:ole="">
            <v:imagedata r:id="rId18" o:title=""/>
          </v:shape>
          <o:OLEObject Type="Embed" ProgID="Equation.3" ShapeID="_x0000_i1029" DrawAspect="Content" ObjectID="_1641488713" r:id="rId19"/>
        </w:object>
      </w:r>
      <w:r w:rsidRPr="00223DE1">
        <w:rPr>
          <w:rFonts w:ascii="Times New Roman" w:hAnsi="Times New Roman"/>
        </w:rPr>
        <w:t xml:space="preserve">, </w:t>
      </w:r>
      <w:r w:rsidRPr="00223DE1">
        <w:rPr>
          <w:rFonts w:ascii="Times New Roman" w:eastAsia="Times New Roman" w:hAnsi="Times New Roman"/>
          <w:position w:val="-4"/>
          <w:szCs w:val="20"/>
        </w:rPr>
        <w:object w:dxaOrig="225" w:dyaOrig="315">
          <v:shape id="_x0000_i1030" type="#_x0000_t75" style="width:11.25pt;height:15.75pt" o:ole="">
            <v:imagedata r:id="rId20" o:title=""/>
          </v:shape>
          <o:OLEObject Type="Embed" ProgID="Equation.3" ShapeID="_x0000_i1030" DrawAspect="Content" ObjectID="_1641488714" r:id="rId21"/>
        </w:object>
      </w:r>
      <w:r w:rsidRPr="00223DE1">
        <w:rPr>
          <w:rFonts w:ascii="Times New Roman" w:hAnsi="Times New Roman"/>
        </w:rPr>
        <w:t xml:space="preserve"> – одиничні вектори (орти) вздовж додатних напрямків осей </w:t>
      </w:r>
      <w:r w:rsidRPr="00223DE1">
        <w:rPr>
          <w:rFonts w:ascii="Times New Roman" w:hAnsi="Times New Roman"/>
          <w:i/>
          <w:iCs/>
        </w:rPr>
        <w:t xml:space="preserve">OX, OY, OZ </w:t>
      </w:r>
      <w:r w:rsidRPr="00223DE1">
        <w:rPr>
          <w:rFonts w:ascii="Times New Roman" w:hAnsi="Times New Roman"/>
        </w:rPr>
        <w:lastRenderedPageBreak/>
        <w:t xml:space="preserve">відповідно. Довжина кожного з ортів дорівнює </w:t>
      </w:r>
    </w:p>
    <w:p w:rsidR="00FA4074" w:rsidRPr="00223DE1" w:rsidRDefault="00FA4074" w:rsidP="00FA4074">
      <w:pPr>
        <w:pStyle w:val="afc"/>
      </w:pPr>
      <w:r w:rsidRPr="00223DE1">
        <w:rPr>
          <w:position w:val="-18"/>
        </w:rPr>
        <w:object w:dxaOrig="1455" w:dyaOrig="480">
          <v:shape id="_x0000_i1031" type="#_x0000_t75" style="width:72.75pt;height:24pt" o:ole="">
            <v:imagedata r:id="rId22" o:title=""/>
          </v:shape>
          <o:OLEObject Type="Embed" ProgID="Equation.3" ShapeID="_x0000_i1031" DrawAspect="Content" ObjectID="_1641488715" r:id="rId23"/>
        </w:object>
      </w:r>
      <w:r w:rsidRPr="00223DE1">
        <w:t>.</w:t>
      </w:r>
    </w:p>
    <w:p w:rsidR="00FA4074" w:rsidRPr="00223DE1" w:rsidRDefault="00FA4074" w:rsidP="00FA4074">
      <w:pPr>
        <w:pStyle w:val="a5"/>
        <w:spacing w:before="120" w:beforeAutospacing="0" w:after="0" w:afterAutospacing="0"/>
        <w:ind w:right="32" w:firstLine="540"/>
        <w:jc w:val="both"/>
        <w:rPr>
          <w:b/>
          <w:i/>
          <w:lang w:val="uk-UA"/>
        </w:rPr>
      </w:pPr>
      <w:r w:rsidRPr="00223DE1">
        <w:rPr>
          <w:rStyle w:val="term1"/>
          <w:color w:val="auto"/>
          <w:lang w:val="uk-UA"/>
        </w:rPr>
        <w:t xml:space="preserve">Переміщенням тіла  </w:t>
      </w:r>
      <w:r w:rsidRPr="00223DE1">
        <w:rPr>
          <w:position w:val="-12"/>
          <w:lang w:val="uk-UA"/>
        </w:rPr>
        <w:object w:dxaOrig="1230" w:dyaOrig="390">
          <v:shape id="_x0000_i1032" type="#_x0000_t75" style="width:61.5pt;height:19.5pt" o:ole="">
            <v:imagedata r:id="rId24" o:title=""/>
          </v:shape>
          <o:OLEObject Type="Embed" ProgID="Equation.3" ShapeID="_x0000_i1032" DrawAspect="Content" ObjectID="_1641488716" r:id="rId25"/>
        </w:object>
      </w:r>
      <w:r w:rsidRPr="00223DE1">
        <w:rPr>
          <w:lang w:val="uk-UA"/>
        </w:rPr>
        <w:t xml:space="preserve"> </w:t>
      </w:r>
      <w:r w:rsidRPr="00223DE1">
        <w:rPr>
          <w:rStyle w:val="term1"/>
          <w:b w:val="0"/>
          <w:i w:val="0"/>
          <w:color w:val="auto"/>
          <w:lang w:val="uk-UA"/>
        </w:rPr>
        <w:t>називають направлений відрізок, що сполучає початкове положення тіла з його наступним положенням. Переміщення є векторна величина.</w:t>
      </w:r>
    </w:p>
    <w:p w:rsidR="00FA4074" w:rsidRPr="00223DE1" w:rsidRDefault="00FA4074" w:rsidP="00FA4074">
      <w:pPr>
        <w:pStyle w:val="a5"/>
        <w:spacing w:before="120" w:beforeAutospacing="0" w:after="0" w:afterAutospacing="0"/>
        <w:ind w:right="32" w:firstLine="540"/>
        <w:jc w:val="both"/>
        <w:rPr>
          <w:b/>
          <w:i/>
          <w:lang w:val="uk-UA"/>
        </w:rPr>
      </w:pPr>
      <w:r w:rsidRPr="00223DE1">
        <w:rPr>
          <w:rStyle w:val="term1"/>
          <w:color w:val="auto"/>
          <w:lang w:val="uk-UA"/>
        </w:rPr>
        <w:t xml:space="preserve">Пройдений шлях S </w:t>
      </w:r>
      <w:r w:rsidRPr="00223DE1">
        <w:rPr>
          <w:rStyle w:val="term1"/>
          <w:b w:val="0"/>
          <w:i w:val="0"/>
          <w:color w:val="auto"/>
          <w:lang w:val="uk-UA"/>
        </w:rPr>
        <w:t>дорівнює довжині траєкторії, пройденої тілом за деякий час t. Шлях - скалярна величина.</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Якщо рух тіла розглядати впродовж досить короткого проміжку часу, то вектор переміщення виявиться спрямованим по дотичній до траєкторії в цій точці, а його довжина дорівнюватиме пройденому шляху.</w:t>
      </w:r>
    </w:p>
    <w:p w:rsidR="00FA4074" w:rsidRPr="00223DE1" w:rsidRDefault="00FA4074" w:rsidP="00FA4074">
      <w:pPr>
        <w:pStyle w:val="a5"/>
        <w:spacing w:before="120" w:beforeAutospacing="0" w:after="0" w:afterAutospacing="0"/>
        <w:ind w:right="32" w:firstLine="540"/>
        <w:jc w:val="center"/>
        <w:rPr>
          <w:b/>
          <w:lang w:val="uk-UA"/>
        </w:rPr>
      </w:pPr>
      <w:r w:rsidRPr="00223DE1">
        <w:rPr>
          <w:b/>
          <w:lang w:val="uk-UA"/>
        </w:rPr>
        <w:t>§2. Швидкість і прискорення руху</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Яка б не була траєкторія руху (прямолінійна або криволінійна), якщо за рівні проміжки часу матеріальна точка проходить рівні ділянки шляху, то такий рух називається </w:t>
      </w:r>
      <w:r w:rsidRPr="00223DE1">
        <w:rPr>
          <w:b/>
          <w:i/>
          <w:lang w:val="uk-UA"/>
        </w:rPr>
        <w:t>рівномірним</w:t>
      </w:r>
      <w:r w:rsidRPr="00223DE1">
        <w:rPr>
          <w:lang w:val="uk-UA"/>
        </w:rPr>
        <w:t>. Якщо шляхи, пройдені за рівні проміжки часу, не однакові, то рух називають нерівномірним.</w:t>
      </w:r>
    </w:p>
    <w:p w:rsidR="00FA4074" w:rsidRPr="00223DE1" w:rsidRDefault="00FA4074" w:rsidP="00FA4074">
      <w:pPr>
        <w:pStyle w:val="a5"/>
        <w:spacing w:before="120" w:beforeAutospacing="0" w:after="0" w:afterAutospacing="0"/>
        <w:ind w:right="32" w:firstLine="540"/>
        <w:jc w:val="both"/>
        <w:rPr>
          <w:rStyle w:val="term1"/>
          <w:b w:val="0"/>
          <w:i w:val="0"/>
          <w:color w:val="auto"/>
          <w:lang w:val="uk-UA"/>
        </w:rPr>
      </w:pPr>
      <w:r w:rsidRPr="00223DE1">
        <w:rPr>
          <w:lang w:val="uk-UA"/>
        </w:rPr>
        <w:t xml:space="preserve">  Для характеристики руху вводиться поняття вектора середньої швидкості руху.</w:t>
      </w:r>
    </w:p>
    <w:p w:rsidR="00FA4074" w:rsidRPr="00223DE1" w:rsidRDefault="00FA4074" w:rsidP="00FA4074">
      <w:pPr>
        <w:tabs>
          <w:tab w:val="left" w:pos="3209"/>
          <w:tab w:val="left" w:pos="10456"/>
        </w:tabs>
        <w:spacing w:before="120"/>
        <w:ind w:right="32" w:firstLine="540"/>
        <w:rPr>
          <w:sz w:val="24"/>
          <w:szCs w:val="24"/>
          <w:lang w:val="uk-UA"/>
        </w:rPr>
      </w:pPr>
      <w:r w:rsidRPr="00223DE1">
        <w:rPr>
          <w:sz w:val="24"/>
          <w:szCs w:val="24"/>
          <w:lang w:val="uk-UA"/>
        </w:rPr>
        <w:t xml:space="preserve">                                                         </w:t>
      </w:r>
      <w:r w:rsidRPr="00223DE1">
        <w:rPr>
          <w:position w:val="-44"/>
          <w:sz w:val="24"/>
          <w:szCs w:val="24"/>
          <w:lang w:val="uk-UA"/>
        </w:rPr>
        <w:object w:dxaOrig="1065" w:dyaOrig="885">
          <v:shape id="_x0000_i1033" type="#_x0000_t75" style="width:53.25pt;height:44.25pt" o:ole="">
            <v:imagedata r:id="rId26" o:title=""/>
          </v:shape>
          <o:OLEObject Type="Embed" ProgID="Equation.3" ShapeID="_x0000_i1033" DrawAspect="Content" ObjectID="_1641488717" r:id="rId27"/>
        </w:object>
      </w:r>
      <w:r w:rsidRPr="00223DE1">
        <w:rPr>
          <w:sz w:val="24"/>
          <w:szCs w:val="24"/>
          <w:lang w:val="uk-UA"/>
        </w:rPr>
        <w:t>.                                                          (1.1)</w:t>
      </w:r>
    </w:p>
    <w:p w:rsidR="00FA4074" w:rsidRPr="00223DE1" w:rsidRDefault="00FA4074" w:rsidP="00FA4074">
      <w:pPr>
        <w:pStyle w:val="a5"/>
        <w:spacing w:before="120" w:beforeAutospacing="0" w:after="0" w:afterAutospacing="0"/>
        <w:ind w:right="32" w:firstLine="540"/>
        <w:jc w:val="both"/>
        <w:rPr>
          <w:lang w:val="uk-UA"/>
        </w:rPr>
      </w:pPr>
      <w:r w:rsidRPr="00223DE1">
        <w:rPr>
          <w:rStyle w:val="term1"/>
          <w:b w:val="0"/>
          <w:i w:val="0"/>
          <w:color w:val="auto"/>
          <w:lang w:val="uk-UA"/>
        </w:rPr>
        <w:t xml:space="preserve">У механіці швидкість визначають як вектор, що вказує і швидкість, і напрям руху. </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У фізиці найбільший інтерес представляє не середня, а миттєва швидкість, яка визначається як межа, до якої прагне середня швидкість за нескінченно малий проміжок часу </w:t>
      </w:r>
      <w:r w:rsidRPr="00223DE1">
        <w:rPr>
          <w:b/>
          <w:lang w:val="uk-UA"/>
        </w:rPr>
        <w:t>Δt</w:t>
      </w:r>
      <w:r w:rsidRPr="00223DE1">
        <w:rPr>
          <w:lang w:val="uk-UA"/>
        </w:rPr>
        <w:t xml:space="preserve"> </w:t>
      </w:r>
      <w:r w:rsidR="00316EFB">
        <w:rPr>
          <w:lang w:val="uk-UA"/>
        </w:rPr>
        <w:t xml:space="preserve">, перша похідна від переміщення </w:t>
      </w:r>
      <w:r w:rsidRPr="00223DE1">
        <w:rPr>
          <w:lang w:val="uk-UA"/>
        </w:rPr>
        <w:t xml:space="preserve">: </w:t>
      </w:r>
    </w:p>
    <w:p w:rsidR="00FA4074" w:rsidRPr="00223DE1" w:rsidRDefault="00FA4074" w:rsidP="005B3A3D">
      <w:pPr>
        <w:tabs>
          <w:tab w:val="left" w:pos="3209"/>
          <w:tab w:val="left" w:pos="10456"/>
        </w:tabs>
        <w:spacing w:before="120"/>
        <w:ind w:right="32" w:firstLine="540"/>
        <w:jc w:val="center"/>
        <w:rPr>
          <w:lang w:val="uk-UA"/>
        </w:rPr>
      </w:pPr>
      <w:r w:rsidRPr="00223DE1">
        <w:rPr>
          <w:position w:val="-44"/>
          <w:sz w:val="24"/>
          <w:szCs w:val="24"/>
          <w:lang w:val="uk-UA"/>
        </w:rPr>
        <w:object w:dxaOrig="1305" w:dyaOrig="885">
          <v:shape id="_x0000_i1034" type="#_x0000_t75" style="width:65.25pt;height:44.25pt" o:ole="">
            <v:imagedata r:id="rId28" o:title=""/>
          </v:shape>
          <o:OLEObject Type="Embed" ProgID="Equation.3" ShapeID="_x0000_i1034" DrawAspect="Content" ObjectID="_1641488718" r:id="rId29"/>
        </w:object>
      </w:r>
      <w:r w:rsidRPr="00223DE1">
        <w:rPr>
          <w:lang w:val="uk-UA"/>
        </w:rPr>
        <w:t xml:space="preserve">                                                                   </w:t>
      </w:r>
      <w:r w:rsidRPr="00223DE1">
        <w:rPr>
          <w:position w:val="-40"/>
          <w:lang w:val="uk-UA"/>
        </w:rPr>
        <w:object w:dxaOrig="945" w:dyaOrig="780">
          <v:shape id="_x0000_i1035" type="#_x0000_t75" style="width:47.25pt;height:39pt" o:ole="">
            <v:imagedata r:id="rId30" o:title=""/>
          </v:shape>
          <o:OLEObject Type="Embed" ProgID="Equation.3" ShapeID="_x0000_i1035" DrawAspect="Content" ObjectID="_1641488719" r:id="rId31"/>
        </w:object>
      </w:r>
      <w:r w:rsidRPr="00223DE1">
        <w:rPr>
          <w:lang w:val="uk-UA"/>
        </w:rPr>
        <w:t xml:space="preserve">                                                (1.2)</w:t>
      </w:r>
    </w:p>
    <w:p w:rsidR="00FA4074" w:rsidRPr="00223DE1" w:rsidRDefault="00FA4074" w:rsidP="00FA4074">
      <w:pPr>
        <w:pStyle w:val="a5"/>
        <w:spacing w:before="120" w:beforeAutospacing="0" w:after="0" w:afterAutospacing="0"/>
        <w:ind w:right="32" w:firstLine="540"/>
        <w:jc w:val="center"/>
        <w:rPr>
          <w:lang w:val="uk-UA"/>
        </w:rPr>
      </w:pPr>
      <w:r w:rsidRPr="00223DE1">
        <w:rPr>
          <w:lang w:val="uk-UA"/>
        </w:rPr>
        <w:t xml:space="preserve">За одиницю швидкості приймають  </w:t>
      </w:r>
      <w:r w:rsidRPr="00223DE1">
        <w:rPr>
          <w:b/>
          <w:lang w:val="uk-UA"/>
        </w:rPr>
        <w:t>1 м/с</w: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Миттєва швидкість </w:t>
      </w:r>
      <w:r w:rsidRPr="00223DE1">
        <w:rPr>
          <w:position w:val="-6"/>
          <w:lang w:val="uk-UA"/>
        </w:rPr>
        <w:object w:dxaOrig="195" w:dyaOrig="285">
          <v:shape id="_x0000_i1036" type="#_x0000_t75" style="width:9.75pt;height:14.25pt" o:ole="">
            <v:imagedata r:id="rId32" o:title=""/>
          </v:shape>
          <o:OLEObject Type="Embed" ProgID="Equation.3" ShapeID="_x0000_i1036" DrawAspect="Content" ObjectID="_1641488720" r:id="rId33"/>
        </w:object>
      </w:r>
      <w:r w:rsidRPr="00223DE1">
        <w:rPr>
          <w:lang w:val="uk-UA"/>
        </w:rPr>
        <w:t xml:space="preserve"> тіла в будь-якій точці криволінійної траєкторії спрямована по дотичній до траєкторії в цій точці. Відмінність між середньою і миттєвою швидкостями показано на рисунку 1.</w:t>
      </w:r>
      <w:r w:rsidR="004003ED" w:rsidRPr="00223DE1">
        <w:rPr>
          <w:lang w:val="uk-UA"/>
        </w:rPr>
        <w:t>2</w:t>
      </w:r>
      <w:r w:rsidRPr="00223DE1">
        <w:rPr>
          <w:lang w:val="uk-UA"/>
        </w:rPr>
        <w:t>.</w:t>
      </w:r>
    </w:p>
    <w:p w:rsidR="00FA4074" w:rsidRPr="00223DE1" w:rsidRDefault="00755B46" w:rsidP="00FA4074">
      <w:pPr>
        <w:spacing w:before="120"/>
        <w:ind w:right="32" w:firstLine="540"/>
        <w:jc w:val="center"/>
        <w:rPr>
          <w:sz w:val="24"/>
          <w:szCs w:val="24"/>
          <w:lang w:val="uk-UA"/>
        </w:rPr>
      </w:pPr>
      <w:r w:rsidRPr="00223DE1">
        <w:rPr>
          <w:noProof/>
          <w:sz w:val="24"/>
          <w:szCs w:val="24"/>
          <w:lang w:val="uk-UA" w:eastAsia="uk-UA"/>
        </w:rPr>
        <w:drawing>
          <wp:inline distT="0" distB="0" distL="0" distR="0">
            <wp:extent cx="2924175"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Рисунок 1.</w:t>
      </w:r>
      <w:r w:rsidR="004003ED" w:rsidRPr="00223DE1">
        <w:rPr>
          <w:rStyle w:val="number1"/>
          <w:sz w:val="24"/>
          <w:szCs w:val="24"/>
          <w:lang w:val="uk-UA"/>
        </w:rPr>
        <w:t>2</w:t>
      </w:r>
      <w:r w:rsidRPr="00223DE1">
        <w:rPr>
          <w:rStyle w:val="number1"/>
          <w:sz w:val="24"/>
          <w:szCs w:val="24"/>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lastRenderedPageBreak/>
        <w:t xml:space="preserve">Чисельне значення вектора швидкості дорівнює відношенню елемента довжини шляху </w:t>
      </w:r>
      <w:r w:rsidRPr="00223DE1">
        <w:rPr>
          <w:b/>
          <w:lang w:val="uk-UA"/>
        </w:rPr>
        <w:t>ds</w:t>
      </w:r>
      <w:r w:rsidRPr="00223DE1">
        <w:rPr>
          <w:lang w:val="uk-UA"/>
        </w:rPr>
        <w:t xml:space="preserve"> до проміжку часу </w:t>
      </w:r>
      <w:r w:rsidRPr="00223DE1">
        <w:rPr>
          <w:b/>
          <w:lang w:val="uk-UA"/>
        </w:rPr>
        <w:t>dt</w:t>
      </w:r>
      <w:r w:rsidRPr="00223DE1">
        <w:rPr>
          <w:lang w:val="uk-UA"/>
        </w:rPr>
        <w:t>:</w:t>
      </w:r>
    </w:p>
    <w:p w:rsidR="00FA4074" w:rsidRPr="00223DE1" w:rsidRDefault="00FA4074" w:rsidP="00FA4074">
      <w:pPr>
        <w:pStyle w:val="a5"/>
        <w:spacing w:before="120" w:beforeAutospacing="0" w:after="0" w:afterAutospacing="0"/>
        <w:ind w:right="32" w:firstLine="540"/>
        <w:rPr>
          <w:lang w:val="uk-UA"/>
        </w:rPr>
      </w:pPr>
      <w:r w:rsidRPr="00223DE1">
        <w:rPr>
          <w:lang w:val="uk-UA"/>
        </w:rPr>
        <w:t xml:space="preserve">                                                                  </w:t>
      </w:r>
      <w:r w:rsidRPr="00223DE1">
        <w:rPr>
          <w:position w:val="-40"/>
          <w:lang w:val="uk-UA"/>
        </w:rPr>
        <w:object w:dxaOrig="795" w:dyaOrig="780">
          <v:shape id="_x0000_i1038" type="#_x0000_t75" style="width:39.75pt;height:39pt" o:ole="">
            <v:imagedata r:id="rId35" o:title=""/>
          </v:shape>
          <o:OLEObject Type="Embed" ProgID="Equation.3" ShapeID="_x0000_i1038" DrawAspect="Content" ObjectID="_1641488721" r:id="rId36"/>
        </w:object>
      </w:r>
      <w:r w:rsidRPr="00223DE1">
        <w:rPr>
          <w:lang w:val="uk-UA"/>
        </w:rPr>
        <w:t xml:space="preserve">                                                      (1.3)</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Чисельне значення вектора швидкості дорівнює похідній першого порядку від шляху за часом. Якщо відома довжина шляху як функція часу  </w:t>
      </w:r>
      <w:r w:rsidRPr="00223DE1">
        <w:rPr>
          <w:b/>
          <w:lang w:val="uk-UA"/>
        </w:rPr>
        <w:t>S=f(t)</w:t>
      </w:r>
      <w:r w:rsidRPr="00223DE1">
        <w:rPr>
          <w:lang w:val="uk-UA"/>
        </w:rPr>
        <w:t xml:space="preserve">, тоді </w:t>
      </w:r>
      <w:r w:rsidRPr="00223DE1">
        <w:rPr>
          <w:b/>
          <w:lang w:val="uk-UA"/>
        </w:rPr>
        <w:t>v=f ′(t)</w: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Коли точка здійснює елементарне переміщення </w:t>
      </w:r>
      <w:r w:rsidRPr="00223DE1">
        <w:rPr>
          <w:position w:val="-6"/>
          <w:lang w:val="uk-UA"/>
        </w:rPr>
        <w:object w:dxaOrig="315" w:dyaOrig="285">
          <v:shape id="_x0000_i1039" type="#_x0000_t75" style="width:15.75pt;height:14.25pt" o:ole="">
            <v:imagedata r:id="rId37" o:title=""/>
          </v:shape>
          <o:OLEObject Type="Embed" ProgID="Equation.3" ShapeID="_x0000_i1039" DrawAspect="Content" ObjectID="_1641488722" r:id="rId38"/>
        </w:object>
      </w:r>
      <w:r w:rsidRPr="00223DE1">
        <w:rPr>
          <w:lang w:val="uk-UA"/>
        </w:rPr>
        <w:t xml:space="preserve">, її координати змінюються на </w:t>
      </w:r>
      <w:r w:rsidRPr="00223DE1">
        <w:rPr>
          <w:position w:val="-10"/>
          <w:lang w:val="uk-UA"/>
        </w:rPr>
        <w:object w:dxaOrig="1005" w:dyaOrig="315">
          <v:shape id="_x0000_i1040" type="#_x0000_t75" style="width:50.25pt;height:15.75pt" o:ole="">
            <v:imagedata r:id="rId39" o:title=""/>
          </v:shape>
          <o:OLEObject Type="Embed" ProgID="Equation.3" ShapeID="_x0000_i1040" DrawAspect="Content" ObjectID="_1641488723" r:id="rId40"/>
        </w:object>
      </w:r>
      <w:r w:rsidRPr="00223DE1">
        <w:rPr>
          <w:lang w:val="uk-UA"/>
        </w:rPr>
        <w:t xml:space="preserve">; ці величини є проекціями елементарного переміщення </w:t>
      </w:r>
      <w:r w:rsidRPr="00223DE1">
        <w:rPr>
          <w:position w:val="-6"/>
          <w:lang w:val="uk-UA"/>
        </w:rPr>
        <w:object w:dxaOrig="315" w:dyaOrig="285">
          <v:shape id="_x0000_i1041" type="#_x0000_t75" style="width:15.75pt;height:14.25pt" o:ole="">
            <v:imagedata r:id="rId41" o:title=""/>
          </v:shape>
          <o:OLEObject Type="Embed" ProgID="Equation.3" ShapeID="_x0000_i1041" DrawAspect="Content" ObjectID="_1641488724" r:id="rId42"/>
        </w:object>
      </w:r>
      <w:r w:rsidRPr="00223DE1">
        <w:rPr>
          <w:lang w:val="uk-UA"/>
        </w:rPr>
        <w:t>на осі координат. Проекція швидкості на вісь координат (компонент швидкості) є швидкістю переміщення у напрямі цієї осі. Таким чином:</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40"/>
          <w:lang w:val="uk-UA"/>
        </w:rPr>
        <w:object w:dxaOrig="2700" w:dyaOrig="780">
          <v:shape id="_x0000_i1042" type="#_x0000_t75" style="width:135pt;height:39pt" o:ole="">
            <v:imagedata r:id="rId43" o:title=""/>
          </v:shape>
          <o:OLEObject Type="Embed" ProgID="Equation.3" ShapeID="_x0000_i1042" DrawAspect="Content" ObjectID="_1641488725" r:id="rId44"/>
        </w:object>
      </w:r>
      <w:r w:rsidRPr="00223DE1">
        <w:rPr>
          <w:lang w:val="uk-UA"/>
        </w:rPr>
        <w:t xml:space="preserve">   тоді    </w:t>
      </w:r>
      <w:r w:rsidRPr="00223DE1">
        <w:rPr>
          <w:position w:val="-16"/>
          <w:lang w:val="uk-UA"/>
        </w:rPr>
        <w:object w:dxaOrig="1905" w:dyaOrig="480">
          <v:shape id="_x0000_i1043" type="#_x0000_t75" style="width:95.25pt;height:24pt" o:ole="">
            <v:imagedata r:id="rId45" o:title=""/>
          </v:shape>
          <o:OLEObject Type="Embed" ProgID="Equation.3" ShapeID="_x0000_i1043" DrawAspect="Content" ObjectID="_1641488726" r:id="rId46"/>
        </w:object>
      </w:r>
      <w:r w:rsidRPr="00223DE1">
        <w:rPr>
          <w:lang w:val="uk-UA"/>
        </w:rPr>
        <w:t xml:space="preserve"> </w:t>
      </w:r>
    </w:p>
    <w:p w:rsidR="00FA4074" w:rsidRPr="00223DE1" w:rsidRDefault="00FA4074" w:rsidP="00FA4074">
      <w:pPr>
        <w:pStyle w:val="a5"/>
        <w:spacing w:before="120" w:beforeAutospacing="0" w:after="0" w:afterAutospacing="0"/>
        <w:ind w:right="32" w:firstLine="540"/>
        <w:jc w:val="center"/>
        <w:rPr>
          <w:b/>
          <w:lang w:val="uk-UA"/>
        </w:rPr>
      </w:pPr>
      <w:r w:rsidRPr="00223DE1">
        <w:rPr>
          <w:b/>
          <w:lang w:val="uk-UA"/>
        </w:rPr>
        <w:t>Прискорення</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В більшості випадків швидкість руху міняється як за величиною, так і по напряму. Зміна швидкості характеризується прискоренням.</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При русі тіла по криволінійній траєкторії його швидкість </w:t>
      </w:r>
      <w:r w:rsidRPr="00223DE1">
        <w:rPr>
          <w:position w:val="-6"/>
          <w:lang w:val="uk-UA"/>
        </w:rPr>
        <w:object w:dxaOrig="195" w:dyaOrig="285">
          <v:shape id="_x0000_i1044" type="#_x0000_t75" style="width:9.75pt;height:14.25pt" o:ole="">
            <v:imagedata r:id="rId32" o:title=""/>
          </v:shape>
          <o:OLEObject Type="Embed" ProgID="Equation.3" ShapeID="_x0000_i1044" DrawAspect="Content" ObjectID="_1641488727" r:id="rId47"/>
        </w:object>
      </w:r>
      <w:r w:rsidRPr="00223DE1">
        <w:rPr>
          <w:lang w:val="uk-UA"/>
        </w:rPr>
        <w:t xml:space="preserve"> змінюється за величиною і напрямом. Зміна вектора швидкості </w:t>
      </w:r>
      <w:r w:rsidRPr="00223DE1">
        <w:rPr>
          <w:position w:val="-6"/>
          <w:lang w:val="uk-UA"/>
        </w:rPr>
        <w:object w:dxaOrig="195" w:dyaOrig="285">
          <v:shape id="_x0000_i1045" type="#_x0000_t75" style="width:9.75pt;height:14.25pt" o:ole="">
            <v:imagedata r:id="rId48" o:title=""/>
          </v:shape>
          <o:OLEObject Type="Embed" ProgID="Equation.3" ShapeID="_x0000_i1045" DrawAspect="Content" ObjectID="_1641488728" r:id="rId49"/>
        </w:object>
      </w:r>
      <w:r w:rsidRPr="00223DE1">
        <w:rPr>
          <w:lang w:val="uk-UA"/>
        </w:rPr>
        <w:t xml:space="preserve">за деякий малий проміжок часу </w:t>
      </w:r>
      <w:r w:rsidRPr="00223DE1">
        <w:rPr>
          <w:b/>
          <w:lang w:val="uk-UA"/>
        </w:rPr>
        <w:t>Δt</w:t>
      </w:r>
      <w:r w:rsidRPr="00223DE1">
        <w:rPr>
          <w:lang w:val="uk-UA"/>
        </w:rPr>
        <w:t xml:space="preserve"> можна задати за допомогою вектора </w:t>
      </w:r>
      <w:r w:rsidRPr="00223DE1">
        <w:rPr>
          <w:position w:val="-6"/>
          <w:lang w:val="uk-UA"/>
        </w:rPr>
        <w:object w:dxaOrig="360" w:dyaOrig="285">
          <v:shape id="_x0000_i1046" type="#_x0000_t75" style="width:18pt;height:14.25pt" o:ole="">
            <v:imagedata r:id="rId50" o:title=""/>
          </v:shape>
          <o:OLEObject Type="Embed" ProgID="Equation.3" ShapeID="_x0000_i1046" DrawAspect="Content" ObjectID="_1641488729" r:id="rId51"/>
        </w:object>
      </w:r>
      <w:r w:rsidRPr="00223DE1">
        <w:rPr>
          <w:lang w:val="uk-UA"/>
        </w:rPr>
        <w:t xml:space="preserve"> (рис.1.</w:t>
      </w:r>
      <w:r w:rsidR="004003ED" w:rsidRPr="00223DE1">
        <w:rPr>
          <w:lang w:val="uk-UA"/>
        </w:rPr>
        <w:t>3</w: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Вектор зміни швидкості </w:t>
      </w:r>
      <w:r w:rsidRPr="00223DE1">
        <w:rPr>
          <w:position w:val="-10"/>
          <w:lang w:val="uk-UA"/>
        </w:rPr>
        <w:object w:dxaOrig="1275" w:dyaOrig="345">
          <v:shape id="_x0000_i1047" type="#_x0000_t75" style="width:63.75pt;height:17.25pt" o:ole="">
            <v:imagedata r:id="rId52" o:title=""/>
          </v:shape>
          <o:OLEObject Type="Embed" ProgID="Equation.3" ShapeID="_x0000_i1047" DrawAspect="Content" ObjectID="_1641488730" r:id="rId53"/>
        </w:object>
      </w:r>
      <w:r w:rsidRPr="00223DE1">
        <w:rPr>
          <w:lang w:val="uk-UA"/>
        </w:rPr>
        <w:t xml:space="preserve">,   можна розкласти на дві складові: </w:t>
      </w:r>
      <w:r w:rsidRPr="00223DE1">
        <w:rPr>
          <w:lang w:val="uk-UA"/>
        </w:rPr>
        <w:br/>
      </w:r>
      <w:r w:rsidRPr="00223DE1">
        <w:rPr>
          <w:position w:val="-12"/>
          <w:lang w:val="uk-UA"/>
        </w:rPr>
        <w:object w:dxaOrig="420" w:dyaOrig="360">
          <v:shape id="_x0000_i1048" type="#_x0000_t75" style="width:21pt;height:18pt" o:ole="">
            <v:imagedata r:id="rId54" o:title=""/>
          </v:shape>
          <o:OLEObject Type="Embed" ProgID="Equation.3" ShapeID="_x0000_i1048" DrawAspect="Content" ObjectID="_1641488731" r:id="rId55"/>
        </w:object>
      </w:r>
      <w:r w:rsidRPr="00223DE1">
        <w:rPr>
          <w:lang w:val="uk-UA"/>
        </w:rPr>
        <w:t xml:space="preserve"> (дотичну або тангенціальну складова), спрямовану уздовж вектора </w:t>
      </w:r>
      <w:r w:rsidRPr="00223DE1">
        <w:rPr>
          <w:position w:val="-6"/>
          <w:lang w:val="uk-UA"/>
        </w:rPr>
        <w:object w:dxaOrig="225" w:dyaOrig="300">
          <v:shape id="_x0000_i1049" type="#_x0000_t75" style="width:11.25pt;height:15pt" o:ole="">
            <v:imagedata r:id="rId56" o:title=""/>
          </v:shape>
          <o:OLEObject Type="Embed" ProgID="Equation.3" ShapeID="_x0000_i1049" DrawAspect="Content" ObjectID="_1641488732" r:id="rId57"/>
        </w:object>
      </w:r>
      <w:r w:rsidRPr="00223DE1">
        <w:rPr>
          <w:lang w:val="uk-UA"/>
        </w:rPr>
        <w:t xml:space="preserve">, і </w:t>
      </w:r>
      <w:r w:rsidRPr="00223DE1">
        <w:rPr>
          <w:position w:val="-10"/>
          <w:lang w:val="uk-UA"/>
        </w:rPr>
        <w:object w:dxaOrig="435" w:dyaOrig="345">
          <v:shape id="_x0000_i1050" type="#_x0000_t75" style="width:21.75pt;height:17.25pt" o:ole="">
            <v:imagedata r:id="rId58" o:title=""/>
          </v:shape>
          <o:OLEObject Type="Embed" ProgID="Equation.3" ShapeID="_x0000_i1050" DrawAspect="Content" ObjectID="_1641488733" r:id="rId59"/>
        </w:object>
      </w:r>
      <w:r w:rsidRPr="00223DE1">
        <w:rPr>
          <w:lang w:val="uk-UA"/>
        </w:rPr>
        <w:t>(нормальну складову), спрямовану перпендикулярно вектору</w:t>
      </w:r>
      <w:r w:rsidRPr="00223DE1">
        <w:rPr>
          <w:position w:val="-6"/>
          <w:lang w:val="uk-UA"/>
        </w:rPr>
        <w:object w:dxaOrig="225" w:dyaOrig="300">
          <v:shape id="_x0000_i1051" type="#_x0000_t75" style="width:11.25pt;height:15pt" o:ole="">
            <v:imagedata r:id="rId56" o:title=""/>
          </v:shape>
          <o:OLEObject Type="Embed" ProgID="Equation.3" ShapeID="_x0000_i1051" DrawAspect="Content" ObjectID="_1641488734" r:id="rId60"/>
        </w:object>
      </w:r>
      <w:r w:rsidRPr="00223DE1">
        <w:rPr>
          <w:lang w:val="uk-UA"/>
        </w:rPr>
        <w:t>.</w:t>
      </w:r>
    </w:p>
    <w:p w:rsidR="00FA4074" w:rsidRPr="00223DE1" w:rsidRDefault="00755B46" w:rsidP="00FA4074">
      <w:pPr>
        <w:pStyle w:val="a5"/>
        <w:spacing w:before="120" w:beforeAutospacing="0" w:after="0" w:afterAutospacing="0"/>
        <w:ind w:right="32" w:firstLine="540"/>
        <w:jc w:val="both"/>
        <w:rPr>
          <w:lang w:val="uk-UA"/>
        </w:rPr>
      </w:pPr>
      <w:r w:rsidRPr="00223DE1">
        <w:rPr>
          <w:noProof/>
          <w:lang w:val="uk-UA"/>
        </w:rPr>
        <w:drawing>
          <wp:anchor distT="0" distB="0" distL="114300" distR="114300" simplePos="0" relativeHeight="251517952" behindDoc="0" locked="0" layoutInCell="1" allowOverlap="1">
            <wp:simplePos x="0" y="0"/>
            <wp:positionH relativeFrom="column">
              <wp:posOffset>1548765</wp:posOffset>
            </wp:positionH>
            <wp:positionV relativeFrom="paragraph">
              <wp:posOffset>127000</wp:posOffset>
            </wp:positionV>
            <wp:extent cx="2963545" cy="1576705"/>
            <wp:effectExtent l="0" t="0" r="0" b="0"/>
            <wp:wrapNone/>
            <wp:docPr id="602" name="Рисунок 306" descr="http://college.ru/physics/courses/op25part1/content/chapter1/section/paragraph1/images/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http://college.ru/physics/courses/op25part1/content/chapter1/section/paragraph1/images/1-1-4.gif"/>
                    <pic:cNvPicPr>
                      <a:picLocks noChangeAspect="1" noChangeArrowheads="1"/>
                    </pic:cNvPicPr>
                  </pic:nvPicPr>
                  <pic:blipFill>
                    <a:blip r:embed="rId61" r:link="rId62">
                      <a:lum contrast="12000"/>
                      <a:extLst>
                        <a:ext uri="{28A0092B-C50C-407E-A947-70E740481C1C}">
                          <a14:useLocalDpi xmlns:a14="http://schemas.microsoft.com/office/drawing/2010/main" val="0"/>
                        </a:ext>
                      </a:extLst>
                    </a:blip>
                    <a:srcRect/>
                    <a:stretch>
                      <a:fillRect/>
                    </a:stretch>
                  </pic:blipFill>
                  <pic:spPr bwMode="auto">
                    <a:xfrm>
                      <a:off x="0" y="0"/>
                      <a:ext cx="2963545" cy="1576705"/>
                    </a:xfrm>
                    <a:prstGeom prst="rect">
                      <a:avLst/>
                    </a:prstGeom>
                    <a:solidFill>
                      <a:srgbClr val="CCFFCC"/>
                    </a:solid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Рисунок 1.</w:t>
      </w:r>
      <w:r w:rsidR="004003ED" w:rsidRPr="00223DE1">
        <w:rPr>
          <w:rStyle w:val="number1"/>
          <w:sz w:val="24"/>
          <w:szCs w:val="24"/>
          <w:lang w:val="uk-UA"/>
        </w:rPr>
        <w:t>3</w:t>
      </w:r>
      <w:r w:rsidRPr="00223DE1">
        <w:rPr>
          <w:rStyle w:val="number1"/>
          <w:sz w:val="24"/>
          <w:szCs w:val="24"/>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rStyle w:val="term1"/>
          <w:color w:val="auto"/>
          <w:lang w:val="uk-UA"/>
        </w:rPr>
        <w:t xml:space="preserve">Миттєвим прискоренням </w:t>
      </w:r>
      <w:r w:rsidRPr="00223DE1">
        <w:rPr>
          <w:rStyle w:val="term1"/>
          <w:b w:val="0"/>
          <w:i w:val="0"/>
          <w:color w:val="auto"/>
          <w:lang w:val="uk-UA"/>
        </w:rPr>
        <w:t xml:space="preserve">(чи просто </w:t>
      </w:r>
      <w:r w:rsidRPr="00223DE1">
        <w:rPr>
          <w:rStyle w:val="term1"/>
          <w:i w:val="0"/>
          <w:color w:val="auto"/>
          <w:lang w:val="uk-UA"/>
        </w:rPr>
        <w:t>прискоренням</w:t>
      </w:r>
      <w:r w:rsidRPr="00223DE1">
        <w:rPr>
          <w:rStyle w:val="term1"/>
          <w:b w:val="0"/>
          <w:i w:val="0"/>
          <w:color w:val="auto"/>
          <w:lang w:val="uk-UA"/>
        </w:rPr>
        <w:t xml:space="preserve">) </w:t>
      </w:r>
      <w:r w:rsidRPr="00223DE1">
        <w:rPr>
          <w:position w:val="-6"/>
          <w:lang w:val="uk-UA"/>
        </w:rPr>
        <w:object w:dxaOrig="195" w:dyaOrig="315">
          <v:shape id="_x0000_i1052" type="#_x0000_t75" style="width:9.75pt;height:15.75pt" o:ole="">
            <v:imagedata r:id="rId63" o:title=""/>
          </v:shape>
          <o:OLEObject Type="Embed" ProgID="Equation.3" ShapeID="_x0000_i1052" DrawAspect="Content" ObjectID="_1641488735" r:id="rId64"/>
        </w:object>
      </w:r>
      <w:r w:rsidRPr="00223DE1">
        <w:rPr>
          <w:rStyle w:val="term1"/>
          <w:b w:val="0"/>
          <w:i w:val="0"/>
          <w:color w:val="auto"/>
          <w:lang w:val="uk-UA"/>
        </w:rPr>
        <w:t xml:space="preserve"> тіла називають межу відношення малої зміни швидкості </w:t>
      </w:r>
      <w:r w:rsidRPr="00223DE1">
        <w:rPr>
          <w:position w:val="-6"/>
          <w:lang w:val="uk-UA"/>
        </w:rPr>
        <w:object w:dxaOrig="405" w:dyaOrig="300">
          <v:shape id="_x0000_i1053" type="#_x0000_t75" style="width:20.25pt;height:15pt" o:ole="">
            <v:imagedata r:id="rId65" o:title=""/>
          </v:shape>
          <o:OLEObject Type="Embed" ProgID="Equation.3" ShapeID="_x0000_i1053" DrawAspect="Content" ObjectID="_1641488736" r:id="rId66"/>
        </w:object>
      </w:r>
      <w:r w:rsidRPr="00223DE1">
        <w:rPr>
          <w:rStyle w:val="term1"/>
          <w:b w:val="0"/>
          <w:i w:val="0"/>
          <w:color w:val="auto"/>
          <w:lang w:val="uk-UA"/>
        </w:rPr>
        <w:t xml:space="preserve">до малого проміжку часу </w:t>
      </w:r>
      <w:r w:rsidRPr="00223DE1">
        <w:rPr>
          <w:rStyle w:val="term1"/>
          <w:i w:val="0"/>
          <w:color w:val="auto"/>
          <w:lang w:val="uk-UA"/>
        </w:rPr>
        <w:t>Δt</w:t>
      </w:r>
      <w:r w:rsidRPr="00223DE1">
        <w:rPr>
          <w:rStyle w:val="term1"/>
          <w:b w:val="0"/>
          <w:i w:val="0"/>
          <w:color w:val="auto"/>
          <w:lang w:val="uk-UA"/>
        </w:rPr>
        <w:t xml:space="preserve">, впродовж якого відбувалася зміна швидкості, або похідну від швидкості за часом: </w:t>
      </w:r>
    </w:p>
    <w:p w:rsidR="00FA4074" w:rsidRPr="00223DE1" w:rsidRDefault="00316EFB" w:rsidP="00316EFB">
      <w:pPr>
        <w:ind w:right="32" w:firstLine="540"/>
        <w:rPr>
          <w:sz w:val="24"/>
          <w:szCs w:val="24"/>
          <w:lang w:val="uk-UA"/>
        </w:rPr>
      </w:pPr>
      <w:r w:rsidRPr="00223DE1">
        <w:rPr>
          <w:lang w:val="uk-UA"/>
        </w:rPr>
        <w:object w:dxaOrig="1440" w:dyaOrig="1440">
          <v:shape id="_x0000_s1396" type="#_x0000_t75" style="position:absolute;left:0;text-align:left;margin-left:44.45pt;margin-top:.1pt;width:77.5pt;height:45.5pt;z-index:251718656">
            <v:imagedata r:id="rId67" o:title=""/>
          </v:shape>
          <o:OLEObject Type="Embed" ProgID="Equation.3" ShapeID="_x0000_s1396" DrawAspect="Content" ObjectID="_1641488992" r:id="rId68"/>
        </w:object>
      </w:r>
      <w:r>
        <w:rPr>
          <w:sz w:val="24"/>
          <w:szCs w:val="24"/>
          <w:lang w:val="uk-UA"/>
        </w:rPr>
        <w:t xml:space="preserve">  </w:t>
      </w:r>
      <w:r w:rsidR="00FA4074" w:rsidRPr="00223DE1">
        <w:rPr>
          <w:sz w:val="24"/>
          <w:szCs w:val="24"/>
          <w:lang w:val="uk-UA"/>
        </w:rPr>
        <w:tab/>
      </w:r>
      <w:r>
        <w:rPr>
          <w:sz w:val="24"/>
          <w:szCs w:val="24"/>
          <w:lang w:val="uk-UA"/>
        </w:rPr>
        <w:t xml:space="preserve">                             </w:t>
      </w:r>
      <w:r w:rsidR="00FA4074" w:rsidRPr="00223DE1">
        <w:rPr>
          <w:position w:val="-40"/>
          <w:sz w:val="24"/>
          <w:szCs w:val="24"/>
          <w:lang w:val="uk-UA"/>
        </w:rPr>
        <w:object w:dxaOrig="1035" w:dyaOrig="795">
          <v:shape id="_x0000_i1054" type="#_x0000_t75" style="width:51.75pt;height:39.75pt" o:ole="">
            <v:imagedata r:id="rId69" o:title=""/>
          </v:shape>
          <o:OLEObject Type="Embed" ProgID="Equation.3" ShapeID="_x0000_i1054" DrawAspect="Content" ObjectID="_1641488737" r:id="rId70"/>
        </w:object>
      </w:r>
      <w:r w:rsidR="00FA4074" w:rsidRPr="00223DE1">
        <w:rPr>
          <w:position w:val="-40"/>
          <w:sz w:val="24"/>
          <w:szCs w:val="24"/>
          <w:lang w:val="uk-UA"/>
        </w:rPr>
        <w:object w:dxaOrig="945" w:dyaOrig="780">
          <v:shape id="_x0000_i1055" type="#_x0000_t75" style="width:47.25pt;height:39pt" o:ole="">
            <v:imagedata r:id="rId71" o:title=""/>
          </v:shape>
          <o:OLEObject Type="Embed" ProgID="Equation.3" ShapeID="_x0000_i1055" DrawAspect="Content" ObjectID="_1641488738" r:id="rId72"/>
        </w:object>
      </w:r>
      <w:r>
        <w:rPr>
          <w:lang w:val="uk-UA"/>
        </w:rPr>
        <w:t xml:space="preserve">          </w:t>
      </w:r>
      <w:r w:rsidRPr="00223DE1">
        <w:rPr>
          <w:position w:val="-40"/>
          <w:lang w:val="uk-UA"/>
        </w:rPr>
        <w:object w:dxaOrig="825" w:dyaOrig="885">
          <v:shape id="_x0000_i1056" type="#_x0000_t75" style="width:41.25pt;height:44.25pt" o:ole="">
            <v:imagedata r:id="rId73" o:title=""/>
          </v:shape>
          <o:OLEObject Type="Embed" ProgID="Equation.3" ShapeID="_x0000_i1056" DrawAspect="Content" ObjectID="_1641488739" r:id="rId74"/>
        </w:object>
      </w:r>
      <w:r>
        <w:rPr>
          <w:lang w:val="uk-UA"/>
        </w:rPr>
        <w:t xml:space="preserve">     </w:t>
      </w:r>
      <w:r w:rsidR="00FA4074" w:rsidRPr="00223DE1">
        <w:rPr>
          <w:lang w:val="uk-UA"/>
        </w:rPr>
        <w:t xml:space="preserve">  </w:t>
      </w:r>
      <w:r>
        <w:rPr>
          <w:lang w:val="uk-UA"/>
        </w:rPr>
        <w:t xml:space="preserve">                                              </w:t>
      </w:r>
      <w:r w:rsidR="00FA4074" w:rsidRPr="00223DE1">
        <w:rPr>
          <w:lang w:val="uk-UA"/>
        </w:rPr>
        <w:t xml:space="preserve">  (1.4)</w:t>
      </w:r>
    </w:p>
    <w:p w:rsidR="00FA4074" w:rsidRPr="00223DE1" w:rsidRDefault="00FA4074" w:rsidP="00FA4074">
      <w:pPr>
        <w:pStyle w:val="a5"/>
        <w:spacing w:before="120" w:beforeAutospacing="0" w:after="0" w:afterAutospacing="0"/>
        <w:ind w:right="32" w:firstLine="540"/>
        <w:jc w:val="both"/>
        <w:rPr>
          <w:vertAlign w:val="superscript"/>
          <w:lang w:val="uk-UA"/>
        </w:rPr>
      </w:pPr>
      <w:r w:rsidRPr="00223DE1">
        <w:rPr>
          <w:lang w:val="uk-UA"/>
        </w:rPr>
        <w:t xml:space="preserve">За одиницю прискорення приймають </w:t>
      </w:r>
      <w:r w:rsidRPr="00223DE1">
        <w:rPr>
          <w:b/>
          <w:lang w:val="uk-UA"/>
        </w:rPr>
        <w:t>1м/с</w:t>
      </w:r>
      <w:r w:rsidRPr="00223DE1">
        <w:rPr>
          <w:b/>
          <w:vertAlign w:val="superscript"/>
          <w:lang w:val="uk-UA"/>
        </w:rPr>
        <w:t>2</w:t>
      </w:r>
      <w:r w:rsidRPr="00223DE1">
        <w:rPr>
          <w:lang w:val="uk-UA"/>
        </w:rPr>
        <w:t>.</w:t>
      </w:r>
    </w:p>
    <w:p w:rsidR="00FA4074" w:rsidRPr="00223DE1" w:rsidRDefault="00223DE1" w:rsidP="00FA4074">
      <w:pPr>
        <w:pStyle w:val="a5"/>
        <w:spacing w:before="120" w:beforeAutospacing="0" w:after="0" w:afterAutospacing="0"/>
        <w:ind w:right="32" w:firstLine="540"/>
        <w:jc w:val="both"/>
        <w:rPr>
          <w:b/>
          <w:lang w:val="uk-UA"/>
        </w:rPr>
      </w:pPr>
      <w:r w:rsidRPr="00223DE1">
        <w:rPr>
          <w:lang w:val="uk-UA"/>
        </w:rPr>
        <w:lastRenderedPageBreak/>
        <w:t>П</w:t>
      </w:r>
      <w:r w:rsidR="00FA4074" w:rsidRPr="00223DE1">
        <w:rPr>
          <w:lang w:val="uk-UA"/>
        </w:rPr>
        <w:t xml:space="preserve">ри дослідженні механічного руху можна розкласти вектор прискорення </w:t>
      </w:r>
      <w:r w:rsidR="00FA4074" w:rsidRPr="00223DE1">
        <w:rPr>
          <w:position w:val="-6"/>
          <w:lang w:val="uk-UA"/>
        </w:rPr>
        <w:object w:dxaOrig="195" w:dyaOrig="315">
          <v:shape id="_x0000_i1057" type="#_x0000_t75" style="width:9.75pt;height:15.75pt" o:ole="">
            <v:imagedata r:id="rId63" o:title=""/>
          </v:shape>
          <o:OLEObject Type="Embed" ProgID="Equation.3" ShapeID="_x0000_i1057" DrawAspect="Content" ObjectID="_1641488740" r:id="rId75"/>
        </w:object>
      </w:r>
      <w:r w:rsidR="00FA4074" w:rsidRPr="00223DE1">
        <w:rPr>
          <w:lang w:val="uk-UA"/>
        </w:rPr>
        <w:t xml:space="preserve"> два складових вектори: на прискорення по дотичній до траєкторії цієї точки (тангенціальне </w:t>
      </w:r>
      <w:r w:rsidR="00FA4074" w:rsidRPr="00223DE1">
        <w:rPr>
          <w:b/>
          <w:position w:val="-12"/>
          <w:lang w:val="uk-UA"/>
        </w:rPr>
        <w:object w:dxaOrig="285" w:dyaOrig="375">
          <v:shape id="_x0000_i1058" type="#_x0000_t75" style="width:14.25pt;height:18.75pt" o:ole="">
            <v:imagedata r:id="rId76" o:title=""/>
          </v:shape>
          <o:OLEObject Type="Embed" ProgID="Equation.3" ShapeID="_x0000_i1058" DrawAspect="Content" ObjectID="_1641488741" r:id="rId77"/>
        </w:object>
      </w:r>
      <w:r w:rsidR="00FA4074" w:rsidRPr="00223DE1">
        <w:rPr>
          <w:lang w:val="uk-UA"/>
        </w:rPr>
        <w:t xml:space="preserve">) і  прискорення по головній нормалі (нормальне прискорення </w:t>
      </w:r>
      <w:r w:rsidR="00FA4074" w:rsidRPr="00223DE1">
        <w:rPr>
          <w:b/>
          <w:position w:val="-12"/>
          <w:lang w:val="uk-UA"/>
        </w:rPr>
        <w:object w:dxaOrig="300" w:dyaOrig="375">
          <v:shape id="_x0000_i1059" type="#_x0000_t75" style="width:15pt;height:18.75pt" o:ole="">
            <v:imagedata r:id="rId78" o:title=""/>
          </v:shape>
          <o:OLEObject Type="Embed" ProgID="Equation.3" ShapeID="_x0000_i1059" DrawAspect="Content" ObjectID="_1641488742" r:id="rId79"/>
        </w:object>
      </w:r>
      <w:r w:rsidR="00FA4074" w:rsidRPr="00223DE1">
        <w:rPr>
          <w:b/>
          <w:lang w:val="uk-UA"/>
        </w:rPr>
        <w:t xml:space="preserve">) </w:t>
      </w:r>
      <w:r w:rsidR="00FA4074" w:rsidRPr="00223DE1">
        <w:rPr>
          <w:lang w:val="uk-UA"/>
        </w:rPr>
        <w:t xml:space="preserve">(рис.1. </w:t>
      </w:r>
      <w:r w:rsidR="004003ED" w:rsidRPr="00223DE1">
        <w:rPr>
          <w:lang w:val="uk-UA"/>
        </w:rPr>
        <w:t>4</w:t>
      </w:r>
      <w:r w:rsidR="00FA4074" w:rsidRPr="00223DE1">
        <w:rPr>
          <w:lang w:val="uk-UA"/>
        </w:rPr>
        <w:t xml:space="preserve">). </w:t>
      </w:r>
    </w:p>
    <w:p w:rsidR="00FA4074" w:rsidRPr="00223DE1" w:rsidRDefault="00755B46" w:rsidP="00FA4074">
      <w:pPr>
        <w:spacing w:before="120"/>
        <w:ind w:right="32" w:firstLine="540"/>
        <w:jc w:val="center"/>
        <w:rPr>
          <w:sz w:val="24"/>
          <w:szCs w:val="24"/>
          <w:lang w:val="uk-UA"/>
        </w:rPr>
      </w:pPr>
      <w:r w:rsidRPr="00223DE1">
        <w:rPr>
          <w:noProof/>
          <w:sz w:val="24"/>
          <w:szCs w:val="24"/>
          <w:lang w:val="uk-UA" w:eastAsia="uk-UA"/>
        </w:rPr>
        <w:drawing>
          <wp:inline distT="0" distB="0" distL="0" distR="0">
            <wp:extent cx="2143125" cy="914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Рисунок 1.</w:t>
      </w:r>
      <w:r w:rsidR="004003ED" w:rsidRPr="00223DE1">
        <w:rPr>
          <w:rStyle w:val="number1"/>
          <w:sz w:val="24"/>
          <w:szCs w:val="24"/>
          <w:lang w:val="uk-UA"/>
        </w:rPr>
        <w:t>4</w:t>
      </w:r>
      <w:r w:rsidRPr="00223DE1">
        <w:rPr>
          <w:rStyle w:val="number1"/>
          <w:sz w:val="24"/>
          <w:szCs w:val="24"/>
          <w:lang w:val="uk-UA"/>
        </w:rPr>
        <w:t>.</w:t>
      </w:r>
    </w:p>
    <w:p w:rsidR="00FA4074" w:rsidRPr="00223DE1" w:rsidRDefault="00FA4074" w:rsidP="00FA4074">
      <w:pPr>
        <w:pStyle w:val="a5"/>
        <w:spacing w:before="120" w:beforeAutospacing="0" w:after="0" w:afterAutospacing="0"/>
        <w:ind w:right="32" w:firstLine="540"/>
        <w:jc w:val="both"/>
        <w:rPr>
          <w:b/>
          <w:i/>
          <w:lang w:val="uk-UA"/>
        </w:rPr>
      </w:pPr>
      <w:r w:rsidRPr="00223DE1">
        <w:rPr>
          <w:rStyle w:val="term1"/>
          <w:color w:val="auto"/>
          <w:lang w:val="uk-UA"/>
        </w:rPr>
        <w:t xml:space="preserve">Дотичне (тангенціальне) </w:t>
      </w:r>
      <w:r w:rsidRPr="00223DE1">
        <w:rPr>
          <w:rStyle w:val="term1"/>
          <w:b w:val="0"/>
          <w:i w:val="0"/>
          <w:color w:val="auto"/>
          <w:lang w:val="uk-UA"/>
        </w:rPr>
        <w:t xml:space="preserve">прискорення  вказує, як швидко змінюється швидкість тіла по модулю: </w:t>
      </w:r>
    </w:p>
    <w:p w:rsidR="00FA4074" w:rsidRPr="00223DE1" w:rsidRDefault="00FA4074" w:rsidP="00FA4074">
      <w:pPr>
        <w:tabs>
          <w:tab w:val="left" w:pos="3209"/>
          <w:tab w:val="left" w:pos="10456"/>
        </w:tabs>
        <w:spacing w:before="120"/>
        <w:ind w:right="32"/>
        <w:jc w:val="both"/>
        <w:rPr>
          <w:sz w:val="24"/>
          <w:szCs w:val="24"/>
          <w:lang w:val="uk-UA"/>
        </w:rPr>
      </w:pPr>
      <w:r w:rsidRPr="00223DE1">
        <w:rPr>
          <w:sz w:val="24"/>
          <w:szCs w:val="24"/>
          <w:lang w:val="uk-UA"/>
        </w:rPr>
        <w:t xml:space="preserve">                                                            </w:t>
      </w:r>
      <w:r w:rsidR="00223DE1" w:rsidRPr="00223DE1">
        <w:rPr>
          <w:position w:val="-40"/>
          <w:sz w:val="24"/>
          <w:szCs w:val="24"/>
          <w:lang w:val="uk-UA"/>
        </w:rPr>
        <w:object w:dxaOrig="2040" w:dyaOrig="885">
          <v:shape id="_x0000_i1061" type="#_x0000_t75" style="width:87pt;height:37.5pt" o:ole="">
            <v:imagedata r:id="rId81" o:title=""/>
          </v:shape>
          <o:OLEObject Type="Embed" ProgID="Equation.3" ShapeID="_x0000_i1061" DrawAspect="Content" ObjectID="_1641488743" r:id="rId82"/>
        </w:object>
      </w:r>
      <w:r w:rsidRPr="00223DE1">
        <w:rPr>
          <w:sz w:val="24"/>
          <w:szCs w:val="24"/>
          <w:lang w:val="uk-UA"/>
        </w:rPr>
        <w:t>.                                               (1.5)</w:t>
      </w:r>
      <w:r w:rsidRPr="00223DE1">
        <w:rPr>
          <w:sz w:val="24"/>
          <w:szCs w:val="24"/>
          <w:lang w:val="uk-UA"/>
        </w:rPr>
        <w:tab/>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Вектор </w:t>
      </w:r>
      <w:r w:rsidRPr="00223DE1">
        <w:rPr>
          <w:b/>
          <w:position w:val="-12"/>
          <w:lang w:val="uk-UA"/>
        </w:rPr>
        <w:object w:dxaOrig="285" w:dyaOrig="375">
          <v:shape id="_x0000_i1062" type="#_x0000_t75" style="width:14.25pt;height:18.75pt" o:ole="">
            <v:imagedata r:id="rId76" o:title=""/>
          </v:shape>
          <o:OLEObject Type="Embed" ProgID="Equation.3" ShapeID="_x0000_i1062" DrawAspect="Content" ObjectID="_1641488744" r:id="rId83"/>
        </w:object>
      </w:r>
      <w:r w:rsidRPr="00223DE1">
        <w:rPr>
          <w:lang w:val="uk-UA"/>
        </w:rPr>
        <w:t xml:space="preserve"> спрямований по дотичній до траєкторії і співпадає з напрямом вектора швидкості,  якщо рух прискорений, при уповільненому русі  вектор </w:t>
      </w:r>
      <w:r w:rsidRPr="00223DE1">
        <w:rPr>
          <w:b/>
          <w:position w:val="-12"/>
          <w:lang w:val="uk-UA"/>
        </w:rPr>
        <w:object w:dxaOrig="285" w:dyaOrig="375">
          <v:shape id="_x0000_i1063" type="#_x0000_t75" style="width:14.25pt;height:18.75pt" o:ole="">
            <v:imagedata r:id="rId76" o:title=""/>
          </v:shape>
          <o:OLEObject Type="Embed" ProgID="Equation.3" ShapeID="_x0000_i1063" DrawAspect="Content" ObjectID="_1641488745" r:id="rId84"/>
        </w:object>
      </w:r>
      <w:r w:rsidRPr="00223DE1">
        <w:rPr>
          <w:lang w:val="uk-UA"/>
        </w:rPr>
        <w:t xml:space="preserve"> і </w:t>
      </w:r>
      <w:r w:rsidRPr="00223DE1">
        <w:rPr>
          <w:position w:val="-6"/>
          <w:lang w:val="uk-UA"/>
        </w:rPr>
        <w:object w:dxaOrig="225" w:dyaOrig="300">
          <v:shape id="_x0000_i1064" type="#_x0000_t75" style="width:11.25pt;height:15pt" o:ole="">
            <v:imagedata r:id="rId56" o:title=""/>
          </v:shape>
          <o:OLEObject Type="Embed" ProgID="Equation.3" ShapeID="_x0000_i1064" DrawAspect="Content" ObjectID="_1641488746" r:id="rId85"/>
        </w:object>
      </w:r>
      <w:r w:rsidRPr="00223DE1">
        <w:rPr>
          <w:lang w:val="uk-UA"/>
        </w:rPr>
        <w:t xml:space="preserve"> спрямовані протилежно. </w:t>
      </w:r>
    </w:p>
    <w:p w:rsidR="00FA4074" w:rsidRPr="00223DE1" w:rsidRDefault="00FA4074" w:rsidP="00FA4074">
      <w:pPr>
        <w:pStyle w:val="a5"/>
        <w:spacing w:before="120" w:beforeAutospacing="0" w:after="0" w:afterAutospacing="0"/>
        <w:ind w:right="32" w:firstLine="540"/>
        <w:jc w:val="both"/>
        <w:rPr>
          <w:lang w:val="uk-UA"/>
        </w:rPr>
      </w:pPr>
      <w:r w:rsidRPr="00223DE1">
        <w:rPr>
          <w:rStyle w:val="term1"/>
          <w:color w:val="auto"/>
          <w:lang w:val="uk-UA"/>
        </w:rPr>
        <w:t xml:space="preserve">Нормальне </w:t>
      </w:r>
      <w:r w:rsidRPr="00223DE1">
        <w:rPr>
          <w:rStyle w:val="term1"/>
          <w:b w:val="0"/>
          <w:i w:val="0"/>
          <w:color w:val="auto"/>
          <w:lang w:val="uk-UA"/>
        </w:rPr>
        <w:t xml:space="preserve">прискорення вказує, як швидко швидкість тіла змінюється по напряму. Вектор нормального прискорення </w:t>
      </w:r>
      <w:r w:rsidRPr="00223DE1">
        <w:rPr>
          <w:b/>
          <w:position w:val="-12"/>
          <w:lang w:val="uk-UA"/>
        </w:rPr>
        <w:object w:dxaOrig="300" w:dyaOrig="375">
          <v:shape id="_x0000_i1065" type="#_x0000_t75" style="width:15pt;height:18.75pt" o:ole="">
            <v:imagedata r:id="rId78" o:title=""/>
          </v:shape>
          <o:OLEObject Type="Embed" ProgID="Equation.3" ShapeID="_x0000_i1065" DrawAspect="Content" ObjectID="_1641488747" r:id="rId86"/>
        </w:object>
      </w:r>
      <w:r w:rsidRPr="00223DE1">
        <w:rPr>
          <w:lang w:val="uk-UA"/>
        </w:rPr>
        <w:t>направлений</w:t>
      </w:r>
      <w:r w:rsidRPr="00223DE1">
        <w:rPr>
          <w:rStyle w:val="term1"/>
          <w:i w:val="0"/>
          <w:color w:val="auto"/>
          <w:lang w:val="uk-UA"/>
        </w:rPr>
        <w:t xml:space="preserve"> </w:t>
      </w:r>
      <w:r w:rsidRPr="00223DE1">
        <w:rPr>
          <w:rStyle w:val="term1"/>
          <w:b w:val="0"/>
          <w:i w:val="0"/>
          <w:color w:val="auto"/>
          <w:lang w:val="uk-UA"/>
        </w:rPr>
        <w:t>завжди перпендикулярно швидкості.</w:t>
      </w:r>
      <w:r w:rsidR="00223DE1" w:rsidRPr="00223DE1">
        <w:rPr>
          <w:rStyle w:val="term1"/>
          <w:b w:val="0"/>
          <w:i w:val="0"/>
          <w:color w:val="auto"/>
          <w:lang w:val="uk-UA"/>
        </w:rPr>
        <w:t xml:space="preserve">  </w:t>
      </w:r>
      <w:r w:rsidRPr="00223DE1">
        <w:rPr>
          <w:lang w:val="uk-UA"/>
        </w:rPr>
        <w:t xml:space="preserve">Вектор нормального прискорення спрямований по радіусу до центру кола. Його називають ще доцентровим прискоренням . Модуль доцентрового прискорення пов'язаний з лінійною швидкістю співвідношенням: </w:t>
      </w:r>
    </w:p>
    <w:p w:rsidR="00FA4074" w:rsidRPr="00223DE1" w:rsidRDefault="00FA4074" w:rsidP="00FA4074">
      <w:pPr>
        <w:tabs>
          <w:tab w:val="left" w:pos="3209"/>
          <w:tab w:val="left" w:pos="10456"/>
        </w:tabs>
        <w:spacing w:before="120"/>
        <w:ind w:right="32" w:firstLine="540"/>
        <w:rPr>
          <w:sz w:val="24"/>
          <w:szCs w:val="24"/>
          <w:lang w:val="uk-UA"/>
        </w:rPr>
      </w:pPr>
      <w:r w:rsidRPr="00223DE1">
        <w:rPr>
          <w:sz w:val="24"/>
          <w:szCs w:val="24"/>
          <w:lang w:val="uk-UA"/>
        </w:rPr>
        <w:t xml:space="preserve">                                                         </w:t>
      </w:r>
      <w:r w:rsidRPr="00223DE1">
        <w:rPr>
          <w:position w:val="-44"/>
          <w:sz w:val="24"/>
          <w:szCs w:val="24"/>
          <w:lang w:val="uk-UA"/>
        </w:rPr>
        <w:object w:dxaOrig="915" w:dyaOrig="900">
          <v:shape id="_x0000_i1066" type="#_x0000_t75" style="width:45.75pt;height:45pt" o:ole="">
            <v:imagedata r:id="rId87" o:title=""/>
          </v:shape>
          <o:OLEObject Type="Embed" ProgID="Equation.3" ShapeID="_x0000_i1066" DrawAspect="Content" ObjectID="_1641488748" r:id="rId88"/>
        </w:object>
      </w:r>
      <w:r w:rsidRPr="00223DE1">
        <w:rPr>
          <w:sz w:val="24"/>
          <w:szCs w:val="24"/>
          <w:lang w:val="uk-UA"/>
        </w:rPr>
        <w:t>.                                                            (1.6)</w:t>
      </w:r>
    </w:p>
    <w:p w:rsidR="00223DE1" w:rsidRPr="00223DE1" w:rsidRDefault="00223DE1" w:rsidP="00FA4074">
      <w:pPr>
        <w:spacing w:before="120"/>
        <w:ind w:right="32" w:firstLine="540"/>
        <w:jc w:val="center"/>
        <w:rPr>
          <w:rStyle w:val="number1"/>
          <w:sz w:val="24"/>
          <w:szCs w:val="24"/>
          <w:lang w:val="uk-UA"/>
        </w:rPr>
      </w:pPr>
      <w:r w:rsidRPr="00223DE1">
        <w:rPr>
          <w:noProof/>
          <w:sz w:val="24"/>
          <w:szCs w:val="24"/>
          <w:lang w:val="uk-UA"/>
        </w:rPr>
        <w:object w:dxaOrig="1440" w:dyaOrig="1440">
          <v:shape id="_x0000_s2194" type="#_x0000_t75" style="position:absolute;left:0;text-align:left;margin-left:164.2pt;margin-top:1.1pt;width:144.95pt;height:74.3pt;z-index:-251518976">
            <v:imagedata r:id="rId89" o:title=""/>
            <w10:wrap type="square"/>
          </v:shape>
          <o:OLEObject Type="Embed" ProgID="PBrush" ShapeID="_x0000_s2194" DrawAspect="Content" ObjectID="_1641488993" r:id="rId90"/>
        </w:object>
      </w:r>
    </w:p>
    <w:p w:rsidR="00223DE1" w:rsidRPr="00223DE1" w:rsidRDefault="00223DE1" w:rsidP="00FA4074">
      <w:pPr>
        <w:spacing w:before="120"/>
        <w:ind w:right="32" w:firstLine="540"/>
        <w:jc w:val="center"/>
        <w:rPr>
          <w:rStyle w:val="number1"/>
          <w:sz w:val="24"/>
          <w:szCs w:val="24"/>
          <w:lang w:val="uk-UA"/>
        </w:rPr>
      </w:pPr>
    </w:p>
    <w:p w:rsidR="00223DE1" w:rsidRPr="00223DE1" w:rsidRDefault="00223DE1" w:rsidP="00FA4074">
      <w:pPr>
        <w:spacing w:before="120"/>
        <w:ind w:right="32" w:firstLine="540"/>
        <w:jc w:val="center"/>
        <w:rPr>
          <w:rStyle w:val="number1"/>
          <w:sz w:val="24"/>
          <w:szCs w:val="24"/>
          <w:lang w:val="uk-UA"/>
        </w:rPr>
      </w:pPr>
    </w:p>
    <w:p w:rsidR="00223DE1" w:rsidRPr="00223DE1" w:rsidRDefault="00223DE1" w:rsidP="00FA4074">
      <w:pPr>
        <w:spacing w:before="120"/>
        <w:ind w:right="32" w:firstLine="540"/>
        <w:jc w:val="center"/>
        <w:rPr>
          <w:rStyle w:val="number1"/>
          <w:sz w:val="24"/>
          <w:szCs w:val="24"/>
          <w:lang w:val="uk-UA"/>
        </w:rPr>
      </w:pPr>
    </w:p>
    <w:p w:rsidR="00FA4074" w:rsidRPr="00223DE1" w:rsidRDefault="00FA4074" w:rsidP="00223DE1">
      <w:pPr>
        <w:spacing w:before="120"/>
        <w:ind w:right="32" w:firstLine="540"/>
        <w:jc w:val="center"/>
        <w:rPr>
          <w:rStyle w:val="number1"/>
          <w:sz w:val="24"/>
          <w:szCs w:val="24"/>
          <w:lang w:val="uk-UA"/>
        </w:rPr>
      </w:pPr>
      <w:r w:rsidRPr="00223DE1">
        <w:rPr>
          <w:rStyle w:val="number1"/>
          <w:sz w:val="24"/>
          <w:szCs w:val="24"/>
          <w:lang w:val="uk-UA"/>
        </w:rPr>
        <w:t xml:space="preserve">Рисунок 1. </w:t>
      </w:r>
      <w:r w:rsidR="004003ED" w:rsidRPr="00223DE1">
        <w:rPr>
          <w:rStyle w:val="number1"/>
          <w:sz w:val="24"/>
          <w:szCs w:val="24"/>
          <w:lang w:val="uk-UA"/>
        </w:rPr>
        <w:t>5</w:t>
      </w:r>
      <w:r w:rsidRPr="00223DE1">
        <w:rPr>
          <w:rStyle w:val="number1"/>
          <w:sz w:val="24"/>
          <w:szCs w:val="24"/>
          <w:lang w:val="uk-UA"/>
        </w:rPr>
        <w:t>.</w:t>
      </w:r>
    </w:p>
    <w:p w:rsidR="00EB659D" w:rsidRPr="00223DE1" w:rsidRDefault="00EB659D" w:rsidP="00EB659D">
      <w:pPr>
        <w:pStyle w:val="a5"/>
        <w:spacing w:before="120" w:beforeAutospacing="0" w:after="0" w:afterAutospacing="0"/>
        <w:ind w:right="32" w:firstLine="540"/>
        <w:jc w:val="both"/>
        <w:rPr>
          <w:lang w:val="uk-UA"/>
        </w:rPr>
      </w:pPr>
      <w:r w:rsidRPr="00223DE1">
        <w:rPr>
          <w:lang w:val="uk-UA"/>
        </w:rPr>
        <w:t>Криволінійний рух можна представити як рух по дугах кіл (рис. 1.5).</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Таким чином, при русі матеріальної точки по криволінійній траєкторії вектор прискорення геометрично складається з прискорення тангенціального, спрямованого по дотичній до траєкторії руху і прискорення нормального, спрямованого по головній нормалі до центру кола. </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30"/>
          <w:lang w:val="uk-UA"/>
        </w:rPr>
        <w:object w:dxaOrig="1260" w:dyaOrig="555">
          <v:shape id="_x0000_i1067" type="#_x0000_t75" style="width:63pt;height:27.75pt" o:ole="">
            <v:imagedata r:id="rId91" o:title=""/>
          </v:shape>
          <o:OLEObject Type="Embed" ProgID="Equation.3" ShapeID="_x0000_i1067" DrawAspect="Content" ObjectID="_1641488749" r:id="rId92"/>
        </w:objec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Модуль вектора прискорення визначається по теоремі Піфагора</w:t>
      </w:r>
    </w:p>
    <w:p w:rsidR="00FA4074" w:rsidRPr="00223DE1" w:rsidRDefault="00FA4074" w:rsidP="00FA4074">
      <w:pPr>
        <w:pStyle w:val="a5"/>
        <w:spacing w:before="120" w:beforeAutospacing="0" w:after="0" w:afterAutospacing="0"/>
        <w:ind w:right="32" w:firstLine="540"/>
        <w:rPr>
          <w:lang w:val="uk-UA"/>
        </w:rPr>
      </w:pPr>
      <w:r w:rsidRPr="00223DE1">
        <w:rPr>
          <w:lang w:val="uk-UA"/>
        </w:rPr>
        <w:t xml:space="preserve">                                                                   </w:t>
      </w:r>
      <w:r w:rsidRPr="00223DE1">
        <w:rPr>
          <w:position w:val="-14"/>
          <w:lang w:val="uk-UA"/>
        </w:rPr>
        <w:object w:dxaOrig="1740" w:dyaOrig="525">
          <v:shape id="_x0000_i1068" type="#_x0000_t75" style="width:87pt;height:26.25pt" o:ole="">
            <v:imagedata r:id="rId93" o:title=""/>
          </v:shape>
          <o:OLEObject Type="Embed" ProgID="Equation.3" ShapeID="_x0000_i1068" DrawAspect="Content" ObjectID="_1641488750" r:id="rId94"/>
        </w:object>
      </w:r>
      <w:r w:rsidRPr="00223DE1">
        <w:rPr>
          <w:lang w:val="uk-UA"/>
        </w:rPr>
        <w:t>.                                    (1.7)</w:t>
      </w:r>
    </w:p>
    <w:p w:rsidR="00FA4074" w:rsidRPr="00223DE1" w:rsidRDefault="00FA4074" w:rsidP="00FA4074">
      <w:pPr>
        <w:pStyle w:val="2"/>
        <w:spacing w:before="120"/>
        <w:ind w:right="32"/>
        <w:jc w:val="both"/>
        <w:rPr>
          <w:b w:val="0"/>
          <w:i/>
          <w:sz w:val="24"/>
          <w:szCs w:val="24"/>
          <w:lang w:val="uk-UA"/>
        </w:rPr>
      </w:pPr>
      <w:r w:rsidRPr="00223DE1">
        <w:rPr>
          <w:i/>
          <w:sz w:val="24"/>
          <w:szCs w:val="24"/>
          <w:lang w:val="uk-UA"/>
        </w:rPr>
        <w:lastRenderedPageBreak/>
        <w:t>Приклад розв’язку задачі.</w:t>
      </w:r>
    </w:p>
    <w:p w:rsidR="00FA4074" w:rsidRPr="00223DE1" w:rsidRDefault="00FA4074" w:rsidP="00FA4074">
      <w:pPr>
        <w:pStyle w:val="Style1"/>
        <w:spacing w:before="120"/>
        <w:ind w:left="0" w:firstLine="0"/>
        <w:rPr>
          <w:rFonts w:ascii="Times New Roman" w:hAnsi="Times New Roman"/>
          <w:i/>
          <w:szCs w:val="24"/>
          <w:lang w:val="uk-UA"/>
        </w:rPr>
      </w:pPr>
      <w:r w:rsidRPr="00223DE1">
        <w:rPr>
          <w:rFonts w:ascii="Times New Roman" w:hAnsi="Times New Roman"/>
          <w:i/>
          <w:szCs w:val="24"/>
          <w:lang w:val="uk-UA"/>
        </w:rPr>
        <w:t>Точка рухається по осі Х згідно із законом х = 2 + 5t +2 t</w:t>
      </w:r>
      <w:r w:rsidRPr="00223DE1">
        <w:rPr>
          <w:rFonts w:ascii="Times New Roman" w:hAnsi="Times New Roman"/>
          <w:i/>
          <w:szCs w:val="24"/>
          <w:vertAlign w:val="superscript"/>
          <w:lang w:val="uk-UA"/>
        </w:rPr>
        <w:t>2</w:t>
      </w:r>
      <w:r w:rsidRPr="00223DE1">
        <w:rPr>
          <w:rFonts w:ascii="Times New Roman" w:hAnsi="Times New Roman"/>
          <w:i/>
          <w:szCs w:val="24"/>
          <w:lang w:val="uk-UA"/>
        </w:rPr>
        <w:t xml:space="preserve">, де t  в секундах, а х - в метрах. Визначити  координату, швидкість і прискорення  цієї точки у момент часу t= 2с. </w:t>
      </w:r>
    </w:p>
    <w:p w:rsidR="00FA4074" w:rsidRPr="00223DE1" w:rsidRDefault="00FA4074" w:rsidP="00FA4074">
      <w:pPr>
        <w:spacing w:before="120"/>
        <w:jc w:val="both"/>
        <w:rPr>
          <w:i/>
          <w:sz w:val="24"/>
          <w:szCs w:val="24"/>
          <w:lang w:val="uk-UA"/>
        </w:rPr>
      </w:pPr>
      <w:r w:rsidRPr="00223DE1">
        <w:rPr>
          <w:i/>
          <w:sz w:val="24"/>
          <w:szCs w:val="24"/>
          <w:lang w:val="uk-UA"/>
        </w:rPr>
        <w:t>1. Для знаходження координати точки у момент часу 2 с потрібно в рівняння рух підставити цей момент часу.</w:t>
      </w:r>
    </w:p>
    <w:p w:rsidR="00FA4074" w:rsidRPr="00223DE1" w:rsidRDefault="00FA4074" w:rsidP="00FA4074">
      <w:pPr>
        <w:spacing w:before="120"/>
        <w:jc w:val="both"/>
        <w:rPr>
          <w:b/>
          <w:sz w:val="24"/>
          <w:szCs w:val="24"/>
          <w:lang w:val="uk-UA"/>
        </w:rPr>
      </w:pPr>
      <w:r w:rsidRPr="00223DE1">
        <w:rPr>
          <w:b/>
          <w:sz w:val="24"/>
          <w:szCs w:val="24"/>
          <w:lang w:val="uk-UA"/>
        </w:rPr>
        <w:t xml:space="preserve">                                            Х(2) = 2 + 5·2 +2 ·2</w:t>
      </w:r>
      <w:r w:rsidRPr="00223DE1">
        <w:rPr>
          <w:b/>
          <w:sz w:val="24"/>
          <w:szCs w:val="24"/>
          <w:vertAlign w:val="superscript"/>
          <w:lang w:val="uk-UA"/>
        </w:rPr>
        <w:t>2</w:t>
      </w:r>
      <w:r w:rsidRPr="00223DE1">
        <w:rPr>
          <w:b/>
          <w:sz w:val="24"/>
          <w:szCs w:val="24"/>
          <w:lang w:val="uk-UA"/>
        </w:rPr>
        <w:t>=20 м.</w:t>
      </w:r>
    </w:p>
    <w:p w:rsidR="00FA4074" w:rsidRPr="00223DE1" w:rsidRDefault="00FA4074" w:rsidP="00FA4074">
      <w:pPr>
        <w:spacing w:before="120"/>
        <w:jc w:val="both"/>
        <w:rPr>
          <w:i/>
          <w:sz w:val="24"/>
          <w:szCs w:val="24"/>
          <w:lang w:val="uk-UA"/>
        </w:rPr>
      </w:pPr>
      <w:r w:rsidRPr="00223DE1">
        <w:rPr>
          <w:i/>
          <w:sz w:val="24"/>
          <w:szCs w:val="24"/>
          <w:lang w:val="uk-UA"/>
        </w:rPr>
        <w:t>2. Для знаходження швидкості точки у момент часу 2с необхідно отримати  рівняння швидкості (залежність швидкості руху від часу) і підставити в це рівняння момент часи 2 с.</w:t>
      </w:r>
    </w:p>
    <w:p w:rsidR="00FA4074" w:rsidRPr="00223DE1" w:rsidRDefault="00FA4074" w:rsidP="00FA4074">
      <w:pPr>
        <w:spacing w:before="120"/>
        <w:jc w:val="both"/>
        <w:rPr>
          <w:b/>
          <w:i/>
          <w:sz w:val="24"/>
          <w:szCs w:val="24"/>
          <w:lang w:val="uk-UA"/>
        </w:rPr>
      </w:pPr>
      <w:r w:rsidRPr="00223DE1">
        <w:rPr>
          <w:i/>
          <w:sz w:val="24"/>
          <w:szCs w:val="24"/>
          <w:lang w:val="uk-UA"/>
        </w:rPr>
        <w:t xml:space="preserve">  Так, як рух відбувається уздовж осі Х   </w:t>
      </w:r>
      <w:r w:rsidRPr="00223DE1">
        <w:rPr>
          <w:b/>
          <w:sz w:val="24"/>
          <w:szCs w:val="24"/>
          <w:lang w:val="uk-UA"/>
        </w:rPr>
        <w:t>V=V</w:t>
      </w:r>
      <w:r w:rsidRPr="00223DE1">
        <w:rPr>
          <w:b/>
          <w:sz w:val="24"/>
          <w:szCs w:val="24"/>
          <w:vertAlign w:val="subscript"/>
          <w:lang w:val="uk-UA"/>
        </w:rPr>
        <w:t>X</w:t>
      </w:r>
      <w:r w:rsidRPr="00223DE1">
        <w:rPr>
          <w:i/>
          <w:sz w:val="24"/>
          <w:szCs w:val="24"/>
          <w:lang w:val="uk-UA"/>
        </w:rPr>
        <w:t xml:space="preserve">   </w:t>
      </w:r>
      <w:r w:rsidRPr="00223DE1">
        <w:rPr>
          <w:position w:val="-40"/>
          <w:sz w:val="24"/>
          <w:szCs w:val="24"/>
          <w:lang w:val="uk-UA"/>
        </w:rPr>
        <w:object w:dxaOrig="3585" w:dyaOrig="825">
          <v:shape id="_x0000_i1069" type="#_x0000_t75" style="width:179.25pt;height:41.25pt" o:ole="">
            <v:imagedata r:id="rId95" o:title=""/>
          </v:shape>
          <o:OLEObject Type="Embed" ProgID="Equation.3" ShapeID="_x0000_i1069" DrawAspect="Content" ObjectID="_1641488751" r:id="rId96"/>
        </w:object>
      </w:r>
      <w:r w:rsidRPr="00223DE1">
        <w:rPr>
          <w:i/>
          <w:sz w:val="24"/>
          <w:szCs w:val="24"/>
          <w:lang w:val="uk-UA"/>
        </w:rPr>
        <w:t xml:space="preserve">  </w:t>
      </w:r>
    </w:p>
    <w:p w:rsidR="00FA4074" w:rsidRPr="00223DE1" w:rsidRDefault="00FA4074" w:rsidP="00FA4074">
      <w:pPr>
        <w:spacing w:before="120"/>
        <w:jc w:val="both"/>
        <w:rPr>
          <w:b/>
          <w:sz w:val="24"/>
          <w:szCs w:val="24"/>
          <w:lang w:val="uk-UA"/>
        </w:rPr>
      </w:pPr>
      <w:r w:rsidRPr="00223DE1">
        <w:rPr>
          <w:b/>
          <w:sz w:val="24"/>
          <w:szCs w:val="24"/>
          <w:lang w:val="uk-UA"/>
        </w:rPr>
        <w:t xml:space="preserve">                                            V(t)=5+4·2=13 м/с.</w:t>
      </w:r>
    </w:p>
    <w:p w:rsidR="00FA4074" w:rsidRPr="00223DE1" w:rsidRDefault="00FA4074" w:rsidP="00FA4074">
      <w:pPr>
        <w:spacing w:before="120"/>
        <w:jc w:val="both"/>
        <w:rPr>
          <w:i/>
          <w:sz w:val="24"/>
          <w:szCs w:val="24"/>
          <w:lang w:val="uk-UA"/>
        </w:rPr>
      </w:pPr>
      <w:r w:rsidRPr="00223DE1">
        <w:rPr>
          <w:i/>
          <w:sz w:val="24"/>
          <w:szCs w:val="24"/>
          <w:lang w:val="uk-UA"/>
        </w:rPr>
        <w:t>3. Для знаходження прискорення точки у момент часу 2с необхідно отримати  рівняння прискорення (залежність прискорення руху від часу) і підставити в це рівняння момент часи 2 с.</w:t>
      </w:r>
    </w:p>
    <w:p w:rsidR="00FA4074" w:rsidRPr="00223DE1" w:rsidRDefault="00FA4074" w:rsidP="00FA4074">
      <w:pPr>
        <w:spacing w:before="120"/>
        <w:jc w:val="both"/>
        <w:rPr>
          <w:i/>
          <w:sz w:val="24"/>
          <w:szCs w:val="24"/>
          <w:lang w:val="uk-UA"/>
        </w:rPr>
      </w:pPr>
      <w:r w:rsidRPr="00223DE1">
        <w:rPr>
          <w:i/>
          <w:sz w:val="24"/>
          <w:szCs w:val="24"/>
          <w:lang w:val="uk-UA"/>
        </w:rPr>
        <w:t>Так, як  рух прямолінійний повне прискорення дорівнює тангенціальному прискоренню</w:t>
      </w:r>
    </w:p>
    <w:p w:rsidR="00FA4074" w:rsidRPr="00223DE1" w:rsidRDefault="00FA4074" w:rsidP="00FA4074">
      <w:pPr>
        <w:spacing w:before="120"/>
        <w:jc w:val="both"/>
        <w:rPr>
          <w:b/>
          <w:sz w:val="24"/>
          <w:szCs w:val="24"/>
          <w:lang w:val="uk-UA"/>
        </w:rPr>
      </w:pPr>
      <w:r w:rsidRPr="00223DE1">
        <w:rPr>
          <w:sz w:val="24"/>
          <w:szCs w:val="24"/>
          <w:lang w:val="uk-UA"/>
        </w:rPr>
        <w:t xml:space="preserve">                                    </w:t>
      </w:r>
      <w:r w:rsidRPr="00223DE1">
        <w:rPr>
          <w:position w:val="-26"/>
          <w:sz w:val="24"/>
          <w:szCs w:val="24"/>
          <w:lang w:val="uk-UA"/>
        </w:rPr>
        <w:object w:dxaOrig="3120" w:dyaOrig="705">
          <v:shape id="_x0000_i1070" type="#_x0000_t75" style="width:156pt;height:35.25pt" o:ole="">
            <v:imagedata r:id="rId97" o:title=""/>
          </v:shape>
          <o:OLEObject Type="Embed" ProgID="Equation.3" ShapeID="_x0000_i1070" DrawAspect="Content" ObjectID="_1641488752" r:id="rId98"/>
        </w:object>
      </w:r>
      <w:r w:rsidRPr="00223DE1">
        <w:rPr>
          <w:b/>
          <w:sz w:val="24"/>
          <w:szCs w:val="24"/>
          <w:lang w:val="uk-UA"/>
        </w:rPr>
        <w:t xml:space="preserve"> м/с</w:t>
      </w:r>
      <w:r w:rsidRPr="00223DE1">
        <w:rPr>
          <w:b/>
          <w:sz w:val="24"/>
          <w:szCs w:val="24"/>
          <w:vertAlign w:val="superscript"/>
          <w:lang w:val="uk-UA"/>
        </w:rPr>
        <w:t>2</w:t>
      </w:r>
      <w:r w:rsidRPr="00223DE1">
        <w:rPr>
          <w:b/>
          <w:sz w:val="24"/>
          <w:szCs w:val="24"/>
          <w:lang w:val="uk-UA"/>
        </w:rPr>
        <w:t>.</w:t>
      </w:r>
    </w:p>
    <w:p w:rsidR="00FA4074" w:rsidRPr="00223DE1" w:rsidRDefault="00FA4074" w:rsidP="00FA4074">
      <w:pPr>
        <w:pStyle w:val="a5"/>
        <w:spacing w:before="120" w:beforeAutospacing="0" w:after="0" w:afterAutospacing="0"/>
        <w:ind w:right="34" w:firstLine="426"/>
        <w:jc w:val="center"/>
        <w:rPr>
          <w:rStyle w:val="term1"/>
          <w:i w:val="0"/>
          <w:color w:val="auto"/>
          <w:lang w:val="uk-UA"/>
        </w:rPr>
      </w:pPr>
    </w:p>
    <w:p w:rsidR="00FA4074" w:rsidRPr="00223DE1" w:rsidRDefault="00FA4074" w:rsidP="00FA4074">
      <w:pPr>
        <w:pStyle w:val="2"/>
        <w:spacing w:before="120" w:line="480" w:lineRule="auto"/>
        <w:ind w:right="34" w:firstLine="539"/>
        <w:rPr>
          <w:sz w:val="24"/>
          <w:szCs w:val="24"/>
          <w:lang w:val="uk-UA"/>
        </w:rPr>
      </w:pPr>
      <w:r w:rsidRPr="00223DE1">
        <w:rPr>
          <w:sz w:val="24"/>
          <w:szCs w:val="24"/>
          <w:lang w:val="uk-UA"/>
        </w:rPr>
        <w:t xml:space="preserve">§ 3. </w:t>
      </w:r>
      <w:r w:rsidR="00362118" w:rsidRPr="00223DE1">
        <w:rPr>
          <w:sz w:val="24"/>
          <w:szCs w:val="24"/>
          <w:lang w:val="uk-UA"/>
        </w:rPr>
        <w:t>Кінематика обертального руху</w:t>
      </w:r>
    </w:p>
    <w:p w:rsidR="00FA4074" w:rsidRPr="00223DE1" w:rsidRDefault="00FA4074" w:rsidP="00FA4074">
      <w:pPr>
        <w:pStyle w:val="a5"/>
        <w:spacing w:before="120" w:beforeAutospacing="0" w:after="0" w:afterAutospacing="0"/>
        <w:ind w:right="32" w:firstLine="540"/>
        <w:jc w:val="both"/>
        <w:rPr>
          <w:b/>
          <w:lang w:val="uk-UA"/>
        </w:rPr>
      </w:pPr>
      <w:r w:rsidRPr="00223DE1">
        <w:rPr>
          <w:rStyle w:val="term1"/>
          <w:b w:val="0"/>
          <w:i w:val="0"/>
          <w:color w:val="auto"/>
          <w:lang w:val="uk-UA"/>
        </w:rPr>
        <w:t xml:space="preserve">Рух тіла по колу є частковим випадком криволінійного руху. При русі точки по колу зручно вибрати в якості координати кут </w:t>
      </w:r>
      <w:r w:rsidRPr="00223DE1">
        <w:rPr>
          <w:rStyle w:val="term1"/>
          <w:i w:val="0"/>
          <w:color w:val="auto"/>
          <w:lang w:val="uk-UA"/>
        </w:rPr>
        <w:t>φ</w:t>
      </w:r>
      <w:r w:rsidRPr="00223DE1">
        <w:rPr>
          <w:rStyle w:val="term1"/>
          <w:b w:val="0"/>
          <w:i w:val="0"/>
          <w:color w:val="auto"/>
          <w:lang w:val="uk-UA"/>
        </w:rPr>
        <w:t xml:space="preserve">, на який обертається радіус, що вказує миттєве положення точки. Кінематичне рівняння обертання виражає кут повороту як деяку функцію часу t   </w:t>
      </w:r>
      <w:r w:rsidRPr="00223DE1">
        <w:rPr>
          <w:rStyle w:val="term1"/>
          <w:i w:val="0"/>
          <w:color w:val="auto"/>
          <w:lang w:val="uk-UA"/>
        </w:rPr>
        <w:t>φ =f(t)</w:t>
      </w:r>
      <w:r w:rsidRPr="00223DE1">
        <w:rPr>
          <w:rStyle w:val="term1"/>
          <w:b w:val="0"/>
          <w:i w:val="0"/>
          <w:color w:val="auto"/>
          <w:lang w:val="uk-UA"/>
        </w:rPr>
        <w:t>. Кут повороту у фізиці вимірюється в радіанах (</w:t>
      </w:r>
      <w:r w:rsidRPr="00223DE1">
        <w:rPr>
          <w:rStyle w:val="term1"/>
          <w:i w:val="0"/>
          <w:color w:val="auto"/>
          <w:lang w:val="uk-UA"/>
        </w:rPr>
        <w:t>Рад</w:t>
      </w:r>
      <w:r w:rsidRPr="00223DE1">
        <w:rPr>
          <w:rStyle w:val="term1"/>
          <w:b w:val="0"/>
          <w:i w:val="0"/>
          <w:color w:val="auto"/>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rStyle w:val="term1"/>
          <w:color w:val="auto"/>
          <w:lang w:val="uk-UA"/>
        </w:rPr>
        <w:t xml:space="preserve">Кутовою швидкістю </w:t>
      </w:r>
      <w:r w:rsidRPr="00223DE1">
        <w:rPr>
          <w:rStyle w:val="term1"/>
          <w:i w:val="0"/>
          <w:color w:val="auto"/>
          <w:lang w:val="uk-UA"/>
        </w:rPr>
        <w:t>ω</w:t>
      </w:r>
      <w:r w:rsidRPr="00223DE1">
        <w:rPr>
          <w:rStyle w:val="term1"/>
          <w:b w:val="0"/>
          <w:color w:val="auto"/>
          <w:lang w:val="uk-UA"/>
        </w:rPr>
        <w:t xml:space="preserve"> </w:t>
      </w:r>
      <w:r w:rsidRPr="00223DE1">
        <w:rPr>
          <w:rStyle w:val="term1"/>
          <w:b w:val="0"/>
          <w:i w:val="0"/>
          <w:color w:val="auto"/>
          <w:lang w:val="uk-UA"/>
        </w:rPr>
        <w:t xml:space="preserve">тіл в даній точці кругової траєкторії називають межу (при Δt→ 0) відношення малого кутового переміщення </w:t>
      </w:r>
      <w:r w:rsidRPr="00223DE1">
        <w:rPr>
          <w:rStyle w:val="term1"/>
          <w:i w:val="0"/>
          <w:color w:val="auto"/>
          <w:lang w:val="uk-UA"/>
        </w:rPr>
        <w:t>Δφ</w:t>
      </w:r>
      <w:r w:rsidRPr="00223DE1">
        <w:rPr>
          <w:rStyle w:val="term1"/>
          <w:b w:val="0"/>
          <w:i w:val="0"/>
          <w:color w:val="auto"/>
          <w:lang w:val="uk-UA"/>
        </w:rPr>
        <w:t xml:space="preserve"> до малого проміжку часу </w:t>
      </w:r>
      <w:r w:rsidRPr="00223DE1">
        <w:rPr>
          <w:rStyle w:val="term1"/>
          <w:i w:val="0"/>
          <w:color w:val="auto"/>
          <w:lang w:val="uk-UA"/>
        </w:rPr>
        <w:t>Δt</w:t>
      </w:r>
      <w:r w:rsidRPr="00223DE1">
        <w:rPr>
          <w:rStyle w:val="term1"/>
          <w:b w:val="0"/>
          <w:i w:val="0"/>
          <w:color w:val="auto"/>
          <w:lang w:val="uk-UA"/>
        </w:rPr>
        <w:t xml:space="preserve"> (похідну кута повороту від часу)</w:t>
      </w:r>
      <w:r w:rsidRPr="00223DE1">
        <w:rPr>
          <w:rStyle w:val="term1"/>
          <w:i w:val="0"/>
          <w:color w:val="auto"/>
          <w:lang w:val="uk-UA"/>
        </w:rPr>
        <w:t xml:space="preserve"> : </w:t>
      </w:r>
    </w:p>
    <w:p w:rsidR="00FA4074" w:rsidRPr="00223DE1" w:rsidRDefault="00FA4074" w:rsidP="00FA4074">
      <w:pPr>
        <w:spacing w:before="120"/>
        <w:ind w:left="98" w:right="32" w:firstLine="540"/>
        <w:rPr>
          <w:sz w:val="24"/>
          <w:szCs w:val="24"/>
          <w:lang w:val="uk-UA"/>
        </w:rPr>
      </w:pPr>
      <w:r w:rsidRPr="00223DE1">
        <w:rPr>
          <w:sz w:val="24"/>
          <w:szCs w:val="24"/>
          <w:lang w:val="uk-UA"/>
        </w:rPr>
        <w:t xml:space="preserve">                                                </w:t>
      </w:r>
      <w:r w:rsidRPr="00223DE1">
        <w:rPr>
          <w:position w:val="-44"/>
          <w:sz w:val="24"/>
          <w:szCs w:val="24"/>
          <w:lang w:val="uk-UA"/>
        </w:rPr>
        <w:object w:dxaOrig="1995" w:dyaOrig="885">
          <v:shape id="_x0000_i1071" type="#_x0000_t75" style="width:99.75pt;height:44.25pt" o:ole="">
            <v:imagedata r:id="rId99" o:title=""/>
          </v:shape>
          <o:OLEObject Type="Embed" ProgID="Equation.3" ShapeID="_x0000_i1071" DrawAspect="Content" ObjectID="_1641488753" r:id="rId100"/>
        </w:object>
      </w:r>
      <w:r w:rsidRPr="00223DE1">
        <w:rPr>
          <w:sz w:val="24"/>
          <w:szCs w:val="24"/>
          <w:lang w:val="uk-UA"/>
        </w:rPr>
        <w:t>.                                                (1.8)</w:t>
      </w:r>
    </w:p>
    <w:p w:rsidR="00FA4074" w:rsidRPr="00223DE1" w:rsidRDefault="00FA4074" w:rsidP="00FA4074">
      <w:pPr>
        <w:spacing w:before="120"/>
        <w:ind w:left="98" w:right="32" w:firstLine="540"/>
        <w:jc w:val="both"/>
        <w:rPr>
          <w:sz w:val="24"/>
          <w:szCs w:val="24"/>
          <w:lang w:val="uk-UA"/>
        </w:rPr>
      </w:pPr>
      <w:r w:rsidRPr="00223DE1">
        <w:rPr>
          <w:sz w:val="24"/>
          <w:szCs w:val="24"/>
          <w:lang w:val="uk-UA"/>
        </w:rPr>
        <w:t xml:space="preserve">Коли при обертанні кут повороту змінюється пропорційно часу (що має місце при рівномірному русі), кутова швидкість постійна. </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Для характеристики рівномірного руху точки по колу введено дві спеціальні величини: </w:t>
      </w:r>
      <w:r w:rsidRPr="00223DE1">
        <w:rPr>
          <w:i/>
          <w:sz w:val="24"/>
          <w:szCs w:val="24"/>
          <w:lang w:val="uk-UA"/>
        </w:rPr>
        <w:t>частота</w:t>
      </w:r>
      <w:r w:rsidRPr="00223DE1">
        <w:rPr>
          <w:sz w:val="24"/>
          <w:szCs w:val="24"/>
          <w:lang w:val="uk-UA"/>
        </w:rPr>
        <w:t xml:space="preserve"> і </w:t>
      </w:r>
      <w:r w:rsidRPr="00223DE1">
        <w:rPr>
          <w:i/>
          <w:sz w:val="24"/>
          <w:szCs w:val="24"/>
          <w:lang w:val="uk-UA"/>
        </w:rPr>
        <w:t>період</w:t>
      </w:r>
      <w:r w:rsidRPr="00223DE1">
        <w:rPr>
          <w:sz w:val="24"/>
          <w:szCs w:val="24"/>
          <w:lang w:val="uk-UA"/>
        </w:rPr>
        <w:t xml:space="preserve"> обертання. Час, впродовж якого, тіло здійснює повний оберт, називається періодом обертання. Період позначається буквою </w:t>
      </w:r>
      <w:r w:rsidRPr="00223DE1">
        <w:rPr>
          <w:b/>
          <w:sz w:val="24"/>
          <w:szCs w:val="24"/>
          <w:lang w:val="uk-UA"/>
        </w:rPr>
        <w:t>Т</w:t>
      </w:r>
      <w:r w:rsidRPr="00223DE1">
        <w:rPr>
          <w:sz w:val="24"/>
          <w:szCs w:val="24"/>
          <w:lang w:val="uk-UA"/>
        </w:rPr>
        <w:t xml:space="preserve">, і вимірюється в секундах. Частотою обертання називають число оборотів </w:t>
      </w:r>
      <w:r w:rsidRPr="00223DE1">
        <w:rPr>
          <w:b/>
          <w:sz w:val="24"/>
          <w:szCs w:val="24"/>
          <w:lang w:val="uk-UA"/>
        </w:rPr>
        <w:t>N</w:t>
      </w:r>
      <w:r w:rsidRPr="00223DE1">
        <w:rPr>
          <w:sz w:val="24"/>
          <w:szCs w:val="24"/>
          <w:lang w:val="uk-UA"/>
        </w:rPr>
        <w:t xml:space="preserve"> матеріальної точки навколо центру обертання за секунду. Частота позначається грецькою буквою </w:t>
      </w:r>
      <w:r w:rsidRPr="00223DE1">
        <w:rPr>
          <w:b/>
          <w:sz w:val="24"/>
          <w:szCs w:val="24"/>
          <w:lang w:val="uk-UA"/>
        </w:rPr>
        <w:t xml:space="preserve">ν </w:t>
      </w:r>
      <w:r w:rsidRPr="00223DE1">
        <w:rPr>
          <w:sz w:val="24"/>
          <w:szCs w:val="24"/>
          <w:lang w:val="uk-UA"/>
        </w:rPr>
        <w:t>(ню) і вимірюється в герцах 1Гц=1/с.</w:t>
      </w:r>
    </w:p>
    <w:p w:rsidR="00FA4074" w:rsidRPr="00223DE1" w:rsidRDefault="00FA4074" w:rsidP="00FA4074">
      <w:pPr>
        <w:spacing w:before="120"/>
        <w:ind w:firstLine="567"/>
        <w:rPr>
          <w:sz w:val="24"/>
          <w:szCs w:val="24"/>
          <w:lang w:val="uk-UA"/>
        </w:rPr>
      </w:pPr>
      <w:r w:rsidRPr="00223DE1">
        <w:rPr>
          <w:sz w:val="24"/>
          <w:szCs w:val="24"/>
          <w:lang w:val="uk-UA"/>
        </w:rPr>
        <w:lastRenderedPageBreak/>
        <w:t xml:space="preserve">                                                                    </w:t>
      </w:r>
      <w:r w:rsidRPr="00223DE1">
        <w:rPr>
          <w:position w:val="-26"/>
          <w:sz w:val="24"/>
          <w:szCs w:val="24"/>
          <w:lang w:val="uk-UA"/>
        </w:rPr>
        <w:object w:dxaOrig="1275" w:dyaOrig="705">
          <v:shape id="_x0000_i1072" type="#_x0000_t75" style="width:63.75pt;height:35.25pt" o:ole="" fillcolor="window">
            <v:imagedata r:id="rId101" o:title=""/>
          </v:shape>
          <o:OLEObject Type="Embed" ProgID="Equation.3" ShapeID="_x0000_i1072" DrawAspect="Content" ObjectID="_1641488754" r:id="rId102"/>
        </w:object>
      </w:r>
      <w:r w:rsidRPr="00223DE1">
        <w:rPr>
          <w:sz w:val="24"/>
          <w:szCs w:val="24"/>
          <w:lang w:val="uk-UA"/>
        </w:rPr>
        <w:t xml:space="preserve"> .                                          (1.9)</w:t>
      </w:r>
    </w:p>
    <w:p w:rsidR="00FA4074" w:rsidRPr="00223DE1" w:rsidRDefault="00FA4074" w:rsidP="00FA4074">
      <w:pPr>
        <w:spacing w:before="120"/>
        <w:ind w:firstLine="567"/>
        <w:jc w:val="both"/>
        <w:rPr>
          <w:i/>
          <w:sz w:val="24"/>
          <w:szCs w:val="24"/>
          <w:lang w:val="uk-UA"/>
        </w:rPr>
      </w:pPr>
      <w:r w:rsidRPr="00223DE1">
        <w:rPr>
          <w:sz w:val="24"/>
          <w:szCs w:val="24"/>
          <w:lang w:val="uk-UA"/>
        </w:rPr>
        <w:t xml:space="preserve">Кутову швидкість зручно виражати через частоту і період обертання </w:t>
      </w:r>
    </w:p>
    <w:p w:rsidR="00FA4074" w:rsidRPr="00223DE1" w:rsidRDefault="00FA4074" w:rsidP="00FA4074">
      <w:pPr>
        <w:spacing w:before="120"/>
        <w:rPr>
          <w:sz w:val="24"/>
          <w:szCs w:val="24"/>
          <w:lang w:val="uk-UA"/>
        </w:rPr>
      </w:pPr>
      <w:r w:rsidRPr="00223DE1">
        <w:rPr>
          <w:sz w:val="24"/>
          <w:szCs w:val="24"/>
          <w:lang w:val="uk-UA"/>
        </w:rPr>
        <w:t xml:space="preserve">                                                             </w:t>
      </w:r>
      <w:r w:rsidRPr="00223DE1">
        <w:rPr>
          <w:position w:val="-28"/>
          <w:sz w:val="24"/>
          <w:szCs w:val="24"/>
          <w:lang w:val="uk-UA"/>
        </w:rPr>
        <w:object w:dxaOrig="1620" w:dyaOrig="675">
          <v:shape id="_x0000_i1073" type="#_x0000_t75" style="width:81pt;height:33.75pt" o:ole="" fillcolor="window">
            <v:imagedata r:id="rId103" o:title=""/>
          </v:shape>
          <o:OLEObject Type="Embed" ProgID="Equation.3" ShapeID="_x0000_i1073" DrawAspect="Content" ObjectID="_1641488755" r:id="rId104"/>
        </w:object>
      </w:r>
      <w:r w:rsidRPr="00223DE1">
        <w:rPr>
          <w:sz w:val="24"/>
          <w:szCs w:val="24"/>
          <w:lang w:val="uk-UA"/>
        </w:rPr>
        <w:t>.                                                    (1.10)</w:t>
      </w:r>
    </w:p>
    <w:p w:rsidR="00FA4074" w:rsidRPr="00223DE1" w:rsidRDefault="00FA4074" w:rsidP="00FA4074">
      <w:pPr>
        <w:spacing w:before="120"/>
        <w:ind w:left="98" w:right="32" w:firstLine="540"/>
        <w:jc w:val="both"/>
        <w:rPr>
          <w:sz w:val="24"/>
          <w:szCs w:val="24"/>
          <w:lang w:val="uk-UA"/>
        </w:rPr>
      </w:pPr>
      <w:r w:rsidRPr="00223DE1">
        <w:rPr>
          <w:sz w:val="24"/>
          <w:szCs w:val="24"/>
          <w:lang w:val="uk-UA"/>
        </w:rPr>
        <w:t xml:space="preserve">Кутова швидкість вимірюється в </w:t>
      </w:r>
      <w:r w:rsidRPr="00223DE1">
        <w:rPr>
          <w:b/>
          <w:sz w:val="24"/>
          <w:szCs w:val="24"/>
          <w:lang w:val="uk-UA"/>
        </w:rPr>
        <w:t>рад/с.</w:t>
      </w:r>
    </w:p>
    <w:p w:rsidR="00FA4074" w:rsidRPr="00223DE1" w:rsidRDefault="00FA4074" w:rsidP="00FA4074">
      <w:pPr>
        <w:tabs>
          <w:tab w:val="left" w:pos="3209"/>
          <w:tab w:val="left" w:pos="10456"/>
        </w:tabs>
        <w:spacing w:before="120"/>
        <w:ind w:right="32" w:firstLine="540"/>
        <w:jc w:val="both"/>
        <w:rPr>
          <w:sz w:val="24"/>
          <w:szCs w:val="24"/>
          <w:lang w:val="uk-UA"/>
        </w:rPr>
      </w:pPr>
      <w:r w:rsidRPr="00223DE1">
        <w:rPr>
          <w:sz w:val="24"/>
          <w:szCs w:val="24"/>
          <w:lang w:val="uk-UA"/>
        </w:rPr>
        <w:t>Знайдемо зв'язок між лінійними і кутовими параметрами руху. (рис. 1.</w:t>
      </w:r>
      <w:r w:rsidR="004003ED" w:rsidRPr="00223DE1">
        <w:rPr>
          <w:sz w:val="24"/>
          <w:szCs w:val="24"/>
          <w:lang w:val="uk-UA"/>
        </w:rPr>
        <w:t>6</w:t>
      </w:r>
      <w:r w:rsidRPr="00223DE1">
        <w:rPr>
          <w:sz w:val="24"/>
          <w:szCs w:val="24"/>
          <w:lang w:val="uk-UA"/>
        </w:rPr>
        <w:t xml:space="preserve">). </w:t>
      </w:r>
    </w:p>
    <w:p w:rsidR="00FA4074" w:rsidRPr="00223DE1" w:rsidRDefault="00FA4074" w:rsidP="00FA4074">
      <w:pPr>
        <w:tabs>
          <w:tab w:val="left" w:pos="3209"/>
          <w:tab w:val="left" w:pos="10456"/>
        </w:tabs>
        <w:spacing w:before="120"/>
        <w:ind w:right="32" w:firstLine="540"/>
        <w:jc w:val="both"/>
        <w:rPr>
          <w:sz w:val="24"/>
          <w:szCs w:val="24"/>
          <w:lang w:val="uk-UA"/>
        </w:rPr>
      </w:pPr>
      <w:r w:rsidRPr="00223DE1">
        <w:rPr>
          <w:sz w:val="24"/>
          <w:szCs w:val="24"/>
          <w:lang w:val="uk-UA"/>
        </w:rPr>
        <w:t xml:space="preserve">Довжина дуги пов'язана з кутом повороту співвідношенням </w:t>
      </w:r>
      <w:r w:rsidRPr="00223DE1">
        <w:rPr>
          <w:b/>
          <w:sz w:val="24"/>
          <w:szCs w:val="24"/>
          <w:lang w:val="uk-UA"/>
        </w:rPr>
        <w:t>Δl = RΔφ.</w:t>
      </w:r>
    </w:p>
    <w:p w:rsidR="00FA4074" w:rsidRPr="00223DE1" w:rsidRDefault="00755B46" w:rsidP="00FA4074">
      <w:pPr>
        <w:ind w:right="32" w:firstLine="540"/>
        <w:jc w:val="center"/>
        <w:rPr>
          <w:sz w:val="24"/>
          <w:szCs w:val="24"/>
          <w:lang w:val="uk-UA"/>
        </w:rPr>
      </w:pPr>
      <w:r w:rsidRPr="00223DE1">
        <w:rPr>
          <w:noProof/>
          <w:lang w:val="uk-UA"/>
        </w:rPr>
        <w:drawing>
          <wp:anchor distT="0" distB="0" distL="114300" distR="114300" simplePos="0" relativeHeight="251518976" behindDoc="0" locked="0" layoutInCell="1" allowOverlap="1">
            <wp:simplePos x="0" y="0"/>
            <wp:positionH relativeFrom="column">
              <wp:posOffset>1444625</wp:posOffset>
            </wp:positionH>
            <wp:positionV relativeFrom="paragraph">
              <wp:posOffset>36195</wp:posOffset>
            </wp:positionV>
            <wp:extent cx="2777490" cy="1477645"/>
            <wp:effectExtent l="0" t="0" r="0" b="0"/>
            <wp:wrapNone/>
            <wp:docPr id="601" name="Рисунок 305" descr="http://college.ru/physics/courses/op25part1/content/chapter1/section/paragraph6/images/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college.ru/physics/courses/op25part1/content/chapter1/section/paragraph6/images/1-6-1.gif"/>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277749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755B46" w:rsidP="00FA4074">
      <w:pPr>
        <w:ind w:right="32" w:firstLine="540"/>
        <w:jc w:val="center"/>
        <w:rPr>
          <w:sz w:val="24"/>
          <w:szCs w:val="24"/>
          <w:lang w:val="uk-UA"/>
        </w:rPr>
      </w:pPr>
      <w:r w:rsidRPr="00223DE1">
        <w:rPr>
          <w:noProof/>
          <w:lang w:val="uk-UA"/>
        </w:rPr>
        <mc:AlternateContent>
          <mc:Choice Requires="wps">
            <w:drawing>
              <wp:anchor distT="0" distB="0" distL="114300" distR="114300" simplePos="0" relativeHeight="251520000" behindDoc="0" locked="0" layoutInCell="1" allowOverlap="1">
                <wp:simplePos x="0" y="0"/>
                <wp:positionH relativeFrom="column">
                  <wp:posOffset>3128645</wp:posOffset>
                </wp:positionH>
                <wp:positionV relativeFrom="paragraph">
                  <wp:posOffset>113665</wp:posOffset>
                </wp:positionV>
                <wp:extent cx="506730" cy="434340"/>
                <wp:effectExtent l="0" t="0" r="64770" b="4191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8F0A8" id="Прямая соединительная линия 304"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5pt,8.95pt" to="286.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qSEgIAAMMDAAAOAAAAZHJzL2Uyb0RvYy54bWysU81uEzEQviPxDpbvZDdJU2CVTQ8p5VIg&#10;UssDOLY3a+E/2U42uQFnpDxCX4EDSJUKPMPuGzF2tqHADbErWeP5+Wbmm/H0bKsk2nDnhdElHg5y&#10;jLimhgm9KvHb64snzzDygWhGpNG8xDvu8dns8aNpYws+MrWRjDsEINoXjS1xHYItsszTmiviB8Zy&#10;DcbKOEUCXN0qY440gK5kNsrz06wxjllnKPcetOcHI54l/KriNLypKs8DkiWG2kI6XTqX8cxmU1Ks&#10;HLG1oH0Z5B+qUERoSHqEOieBoLUTf0EpQZ3xpgoDalRmqkpQnnqAbob5H91c1cTy1AuQ4+2RJv//&#10;YOnrzcIhwUo8zk8w0kTBkNqb7n23b7+1n7s96j60P9qv7Zf2tv3e3nYfQb7rPoEcje1dr96jGA9s&#10;NtYXADrXCxf5oFt9ZS8NfeeRNvOa6BVPXV3vLCQaxojst5B48RZqWjavDAMfsg4mUbutnIqQQBra&#10;pgnujhPk24AoKCf56dMxzJmC6WQMf5pwRor7YOt8eMmNQlEosRQ6EkwKsrn0IRZDinuXqNbmQkiZ&#10;lkRq1JT4+WQ0SQHeSMGiMbp5t1rOpUMbEtcsfakzsDx0c2atWQKrOWEvejkQIUFGIVESnACSJMcx&#10;m+IMI8nhZUXpUJ7UPWWRpQPfS8N2CxfNkT3YlNRHv9VxFR/ek9evtzf7CQAA//8DAFBLAwQUAAYA&#10;CAAAACEAb7DGNeIAAAAJAQAADwAAAGRycy9kb3ducmV2LnhtbEyPwU7DMBBE70j8g7VI3KjTQJs0&#10;xKkQUrm0BbVFCG5uvCQR8TqKnTb8PcsJjqt5mnmbL0fbihP2vnGkYDqJQCCVzjRUKXg9rG5SED5o&#10;Mrp1hAq+0cOyuLzIdWbcmXZ42odKcAn5TCuoQ+gyKX1Zo9V+4jokzj5db3Xgs6+k6fWZy20r4yia&#10;S6sb4oVad/hYY/m1H6yC3Wa1Tt/Ww1j2H0/T58PLZvvuU6Wur8aHexABx/AHw68+q0PBTkc3kPGi&#10;VXC3iBNGOUgWIBiYJfEMxFFBOr8FWeTy/wfFDwAAAP//AwBQSwECLQAUAAYACAAAACEAtoM4kv4A&#10;AADhAQAAEwAAAAAAAAAAAAAAAAAAAAAAW0NvbnRlbnRfVHlwZXNdLnhtbFBLAQItABQABgAIAAAA&#10;IQA4/SH/1gAAAJQBAAALAAAAAAAAAAAAAAAAAC8BAABfcmVscy8ucmVsc1BLAQItABQABgAIAAAA&#10;IQDza6qSEgIAAMMDAAAOAAAAAAAAAAAAAAAAAC4CAABkcnMvZTJvRG9jLnhtbFBLAQItABQABgAI&#10;AAAAIQBvsMY14gAAAAkBAAAPAAAAAAAAAAAAAAAAAGwEAABkcnMvZG93bnJldi54bWxQSwUGAAAA&#10;AAQABADzAAAAewUAAAAA&#10;">
                <v:stroke endarrow="block"/>
              </v:line>
            </w:pict>
          </mc:Fallback>
        </mc:AlternateContent>
      </w:r>
      <w:r w:rsidR="00FA4074" w:rsidRPr="00223DE1">
        <w:rPr>
          <w:b/>
          <w:sz w:val="24"/>
          <w:szCs w:val="24"/>
          <w:lang w:val="uk-UA"/>
        </w:rPr>
        <w:t xml:space="preserve">                              v = ωR  </w:t>
      </w:r>
    </w:p>
    <w:p w:rsidR="004003ED" w:rsidRPr="00223DE1" w:rsidRDefault="00FA4074" w:rsidP="00FA4074">
      <w:pPr>
        <w:spacing w:before="120"/>
        <w:ind w:right="32" w:firstLine="540"/>
        <w:rPr>
          <w:sz w:val="24"/>
          <w:szCs w:val="24"/>
          <w:lang w:val="uk-UA"/>
        </w:rPr>
      </w:pPr>
      <w:r w:rsidRPr="00223DE1">
        <w:rPr>
          <w:sz w:val="24"/>
          <w:szCs w:val="24"/>
          <w:lang w:val="uk-UA"/>
        </w:rPr>
        <w:t xml:space="preserve">                    </w:t>
      </w:r>
    </w:p>
    <w:p w:rsidR="00FA4074" w:rsidRPr="00223DE1" w:rsidRDefault="00FA4074" w:rsidP="00FA4074">
      <w:pPr>
        <w:spacing w:before="120"/>
        <w:ind w:right="32" w:firstLine="540"/>
        <w:rPr>
          <w:sz w:val="24"/>
          <w:szCs w:val="24"/>
          <w:lang w:val="uk-UA"/>
        </w:rPr>
      </w:pPr>
      <w:r w:rsidRPr="00223DE1">
        <w:rPr>
          <w:sz w:val="24"/>
          <w:szCs w:val="24"/>
          <w:lang w:val="uk-UA"/>
        </w:rPr>
        <w:t xml:space="preserve">                  </w:t>
      </w:r>
      <w:r w:rsidR="004003ED" w:rsidRPr="00223DE1">
        <w:rPr>
          <w:sz w:val="24"/>
          <w:szCs w:val="24"/>
          <w:lang w:val="uk-UA"/>
        </w:rPr>
        <w:t xml:space="preserve">             </w:t>
      </w:r>
      <w:r w:rsidRPr="00223DE1">
        <w:rPr>
          <w:sz w:val="24"/>
          <w:szCs w:val="24"/>
          <w:lang w:val="uk-UA"/>
        </w:rPr>
        <w:t xml:space="preserve">                                                                           </w:t>
      </w:r>
    </w:p>
    <w:p w:rsidR="00FA4074" w:rsidRPr="00223DE1" w:rsidRDefault="00FA4074" w:rsidP="00FA4074">
      <w:pPr>
        <w:spacing w:before="120"/>
        <w:ind w:right="32" w:firstLine="540"/>
        <w:jc w:val="center"/>
        <w:rPr>
          <w:sz w:val="24"/>
          <w:szCs w:val="24"/>
          <w:lang w:val="uk-UA"/>
        </w:rPr>
      </w:pPr>
    </w:p>
    <w:p w:rsidR="00FA4074" w:rsidRPr="00223DE1" w:rsidRDefault="00FA4074" w:rsidP="00FA4074">
      <w:pPr>
        <w:spacing w:before="120"/>
        <w:ind w:right="32" w:firstLine="540"/>
        <w:jc w:val="center"/>
        <w:rPr>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r w:rsidRPr="00223DE1">
        <w:rPr>
          <w:rStyle w:val="number1"/>
          <w:sz w:val="24"/>
          <w:szCs w:val="24"/>
          <w:lang w:val="uk-UA"/>
        </w:rPr>
        <w:t>Рисунок 1.</w:t>
      </w:r>
      <w:r w:rsidR="004003ED" w:rsidRPr="00223DE1">
        <w:rPr>
          <w:rStyle w:val="number1"/>
          <w:sz w:val="24"/>
          <w:szCs w:val="24"/>
          <w:lang w:val="uk-UA"/>
        </w:rPr>
        <w:t>6</w:t>
      </w:r>
      <w:r w:rsidRPr="00223DE1">
        <w:rPr>
          <w:rStyle w:val="number1"/>
          <w:sz w:val="24"/>
          <w:szCs w:val="24"/>
          <w:lang w:val="uk-UA"/>
        </w:rPr>
        <w:t>.</w:t>
      </w:r>
    </w:p>
    <w:p w:rsidR="00FA4074" w:rsidRPr="00223DE1" w:rsidRDefault="00FA4074" w:rsidP="00FA4074">
      <w:pPr>
        <w:tabs>
          <w:tab w:val="left" w:pos="8532"/>
          <w:tab w:val="left" w:pos="11310"/>
        </w:tabs>
        <w:spacing w:before="120"/>
        <w:ind w:left="-57" w:right="32" w:firstLine="540"/>
        <w:jc w:val="both"/>
        <w:rPr>
          <w:lang w:val="uk-UA"/>
        </w:rPr>
      </w:pPr>
      <w:r w:rsidRPr="00223DE1">
        <w:rPr>
          <w:sz w:val="24"/>
          <w:szCs w:val="24"/>
          <w:lang w:val="uk-UA"/>
        </w:rPr>
        <w:t>Розділивши обидві частини цього рівняння на час отримаємо:</w:t>
      </w:r>
    </w:p>
    <w:p w:rsidR="00FA4074" w:rsidRPr="00223DE1" w:rsidRDefault="00FA4074" w:rsidP="00FA4074">
      <w:pPr>
        <w:tabs>
          <w:tab w:val="left" w:pos="8532"/>
          <w:tab w:val="left" w:pos="11310"/>
        </w:tabs>
        <w:spacing w:before="120"/>
        <w:ind w:right="32" w:firstLine="540"/>
        <w:jc w:val="center"/>
        <w:rPr>
          <w:sz w:val="24"/>
          <w:szCs w:val="24"/>
          <w:lang w:val="uk-UA"/>
        </w:rPr>
      </w:pPr>
      <w:r w:rsidRPr="00223DE1">
        <w:rPr>
          <w:b/>
          <w:sz w:val="24"/>
          <w:szCs w:val="24"/>
          <w:lang w:val="uk-UA"/>
        </w:rPr>
        <w:t>v=ωR.</w:t>
      </w:r>
    </w:p>
    <w:p w:rsidR="00FA4074" w:rsidRPr="00223DE1" w:rsidRDefault="00FA4074" w:rsidP="00FA4074">
      <w:pPr>
        <w:tabs>
          <w:tab w:val="left" w:pos="8532"/>
          <w:tab w:val="left" w:pos="11310"/>
        </w:tabs>
        <w:spacing w:before="120"/>
        <w:ind w:right="32" w:firstLine="540"/>
        <w:rPr>
          <w:sz w:val="24"/>
          <w:szCs w:val="24"/>
          <w:lang w:val="uk-UA"/>
        </w:rPr>
      </w:pPr>
      <w:r w:rsidRPr="00223DE1">
        <w:rPr>
          <w:sz w:val="24"/>
          <w:szCs w:val="24"/>
          <w:lang w:val="uk-UA"/>
        </w:rPr>
        <w:t>У разі нерівномірного обертання можна записати:</w:t>
      </w:r>
    </w:p>
    <w:p w:rsidR="00FA4074" w:rsidRPr="00223DE1" w:rsidRDefault="00FA4074" w:rsidP="00FA4074">
      <w:pPr>
        <w:tabs>
          <w:tab w:val="left" w:pos="8532"/>
          <w:tab w:val="left" w:pos="11310"/>
        </w:tabs>
        <w:spacing w:before="120"/>
        <w:ind w:right="32" w:firstLine="540"/>
        <w:jc w:val="center"/>
        <w:rPr>
          <w:b/>
          <w:sz w:val="24"/>
          <w:szCs w:val="24"/>
          <w:lang w:val="uk-UA"/>
        </w:rPr>
      </w:pPr>
      <w:r w:rsidRPr="00223DE1">
        <w:rPr>
          <w:b/>
          <w:sz w:val="24"/>
          <w:szCs w:val="24"/>
          <w:lang w:val="uk-UA"/>
        </w:rPr>
        <w:t>dl=Rdφ.</w:t>
      </w:r>
    </w:p>
    <w:p w:rsidR="00FA4074" w:rsidRPr="00223DE1" w:rsidRDefault="00FA4074" w:rsidP="00FA4074">
      <w:pPr>
        <w:tabs>
          <w:tab w:val="left" w:pos="8532"/>
          <w:tab w:val="left" w:pos="11310"/>
        </w:tabs>
        <w:spacing w:before="120"/>
        <w:ind w:right="32" w:firstLine="540"/>
        <w:rPr>
          <w:sz w:val="24"/>
          <w:szCs w:val="24"/>
          <w:lang w:val="uk-UA"/>
        </w:rPr>
      </w:pPr>
      <w:r w:rsidRPr="00223DE1">
        <w:rPr>
          <w:sz w:val="24"/>
          <w:szCs w:val="24"/>
          <w:lang w:val="uk-UA"/>
        </w:rPr>
        <w:t xml:space="preserve">                                              </w:t>
      </w:r>
      <w:r w:rsidRPr="00223DE1">
        <w:rPr>
          <w:i/>
          <w:position w:val="-40"/>
          <w:sz w:val="24"/>
          <w:szCs w:val="24"/>
          <w:lang w:val="uk-UA"/>
        </w:rPr>
        <w:object w:dxaOrig="2880" w:dyaOrig="780">
          <v:shape id="_x0000_i1074" type="#_x0000_t75" style="width:2in;height:39pt" o:ole="">
            <v:imagedata r:id="rId107" o:title=""/>
          </v:shape>
          <o:OLEObject Type="Embed" ProgID="Equation.3" ShapeID="_x0000_i1074" DrawAspect="Content" ObjectID="_1641488756" r:id="rId108"/>
        </w:object>
      </w:r>
      <w:r w:rsidRPr="00223DE1">
        <w:rPr>
          <w:sz w:val="24"/>
          <w:szCs w:val="24"/>
          <w:lang w:val="uk-UA"/>
        </w:rPr>
        <w:t xml:space="preserve"> .                                   (1.11)</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При нерівномірному обертанні кутова швидкість змінюється з часом. Швидкість зміни кутової швидкості характеризують фізичною величиною, яку називають </w:t>
      </w:r>
      <w:r w:rsidRPr="00223DE1">
        <w:rPr>
          <w:b/>
          <w:lang w:val="uk-UA"/>
        </w:rPr>
        <w:t>кутовим прискоренням.</w:t>
      </w:r>
      <w:r w:rsidRPr="00223DE1">
        <w:rPr>
          <w:lang w:val="uk-UA"/>
        </w:rPr>
        <w:t xml:space="preserve"> Якщо за нескінченно малий проміжок часу </w:t>
      </w:r>
      <w:r w:rsidRPr="00223DE1">
        <w:rPr>
          <w:b/>
          <w:lang w:val="uk-UA"/>
        </w:rPr>
        <w:t>dt</w:t>
      </w:r>
      <w:r w:rsidRPr="00223DE1">
        <w:rPr>
          <w:lang w:val="uk-UA"/>
        </w:rPr>
        <w:t xml:space="preserve"> кутова швидкість змінилася на </w:t>
      </w:r>
      <w:r w:rsidRPr="00223DE1">
        <w:rPr>
          <w:b/>
          <w:lang w:val="uk-UA"/>
        </w:rPr>
        <w:t>dω</w:t>
      </w:r>
      <w:r w:rsidRPr="00223DE1">
        <w:rPr>
          <w:lang w:val="uk-UA"/>
        </w:rPr>
        <w:t>, то під кутовим прискоренням розуміють відношення</w:t>
      </w:r>
    </w:p>
    <w:p w:rsidR="00FA4074" w:rsidRPr="00223DE1" w:rsidRDefault="00FA4074" w:rsidP="00FA4074">
      <w:pPr>
        <w:pStyle w:val="a5"/>
        <w:spacing w:before="120" w:beforeAutospacing="0" w:after="0" w:afterAutospacing="0"/>
        <w:ind w:right="32" w:firstLine="540"/>
        <w:rPr>
          <w:lang w:val="uk-UA"/>
        </w:rPr>
      </w:pPr>
      <w:r w:rsidRPr="00223DE1">
        <w:rPr>
          <w:lang w:val="uk-UA"/>
        </w:rPr>
        <w:t xml:space="preserve">                                                         </w:t>
      </w:r>
      <w:r w:rsidRPr="00223DE1">
        <w:rPr>
          <w:position w:val="-24"/>
          <w:lang w:val="uk-UA"/>
        </w:rPr>
        <w:object w:dxaOrig="1050" w:dyaOrig="615">
          <v:shape id="_x0000_i1075" type="#_x0000_t75" style="width:52.5pt;height:30.75pt" o:ole="">
            <v:imagedata r:id="rId109" o:title=""/>
          </v:shape>
          <o:OLEObject Type="Embed" ProgID="Equation.3" ShapeID="_x0000_i1075" DrawAspect="Content" ObjectID="_1641488757" r:id="rId110"/>
        </w:object>
      </w:r>
      <w:r w:rsidRPr="00223DE1">
        <w:rPr>
          <w:lang w:val="uk-UA"/>
        </w:rPr>
        <w:t xml:space="preserve">                                                         (1.12)</w:t>
      </w:r>
    </w:p>
    <w:p w:rsidR="00FA4074" w:rsidRPr="00223DE1" w:rsidRDefault="00FA4074" w:rsidP="00FA4074">
      <w:pPr>
        <w:pStyle w:val="a5"/>
        <w:spacing w:before="120" w:beforeAutospacing="0" w:after="0" w:afterAutospacing="0"/>
        <w:ind w:right="32" w:firstLine="540"/>
        <w:jc w:val="both"/>
        <w:rPr>
          <w:b/>
          <w:lang w:val="uk-UA"/>
        </w:rPr>
      </w:pPr>
      <w:r w:rsidRPr="00223DE1">
        <w:rPr>
          <w:lang w:val="uk-UA"/>
        </w:rPr>
        <w:t xml:space="preserve">Одиницею кутового прискорення являється  </w:t>
      </w:r>
      <w:r w:rsidRPr="00223DE1">
        <w:rPr>
          <w:b/>
          <w:lang w:val="uk-UA"/>
        </w:rPr>
        <w:t>рад/с</w:t>
      </w:r>
      <w:r w:rsidRPr="00223DE1">
        <w:rPr>
          <w:b/>
          <w:vertAlign w:val="superscript"/>
          <w:lang w:val="uk-UA"/>
        </w:rPr>
        <w:t>2</w:t>
      </w:r>
      <w:r w:rsidRPr="00223DE1">
        <w:rPr>
          <w:lang w:val="uk-UA"/>
        </w:rPr>
        <w:t>.</w:t>
      </w:r>
    </w:p>
    <w:p w:rsidR="00FA4074" w:rsidRPr="00223DE1" w:rsidRDefault="00FA4074" w:rsidP="00FA4074">
      <w:pPr>
        <w:pStyle w:val="a5"/>
        <w:spacing w:before="120" w:beforeAutospacing="0" w:after="0" w:afterAutospacing="0"/>
        <w:ind w:right="32" w:firstLine="540"/>
        <w:rPr>
          <w:rStyle w:val="m1"/>
          <w:i w:val="0"/>
          <w:lang w:val="uk-UA"/>
        </w:rPr>
      </w:pPr>
      <w:r w:rsidRPr="00223DE1">
        <w:rPr>
          <w:lang w:val="uk-UA"/>
        </w:rPr>
        <w:t xml:space="preserve">Лінійне прискорення при обертанні, як і при будь-якому криволінійному русі, можна розкласти на дві складові – тангенціальне і нормальне прискорення. </w:t>
      </w:r>
    </w:p>
    <w:p w:rsidR="00FA4074" w:rsidRPr="00223DE1" w:rsidRDefault="00FA4074" w:rsidP="00FA4074">
      <w:pPr>
        <w:pStyle w:val="a5"/>
        <w:spacing w:before="120" w:beforeAutospacing="0" w:after="0" w:afterAutospacing="0"/>
        <w:ind w:right="32" w:firstLine="540"/>
        <w:rPr>
          <w:lang w:val="uk-UA"/>
        </w:rPr>
      </w:pPr>
      <w:r w:rsidRPr="00223DE1">
        <w:rPr>
          <w:lang w:val="uk-UA"/>
        </w:rPr>
        <w:t xml:space="preserve">              </w:t>
      </w:r>
      <w:r w:rsidRPr="00223DE1">
        <w:rPr>
          <w:position w:val="-24"/>
          <w:lang w:val="uk-UA"/>
        </w:rPr>
        <w:object w:dxaOrig="5535" w:dyaOrig="660">
          <v:shape id="_x0000_i1076" type="#_x0000_t75" style="width:276.75pt;height:33pt" o:ole="">
            <v:imagedata r:id="rId111" o:title=""/>
          </v:shape>
          <o:OLEObject Type="Embed" ProgID="Equation.3" ShapeID="_x0000_i1076" DrawAspect="Content" ObjectID="_1641488758" r:id="rId112"/>
        </w:object>
      </w:r>
      <w:r w:rsidRPr="00223DE1">
        <w:rPr>
          <w:lang w:val="uk-UA"/>
        </w:rPr>
        <w:t xml:space="preserve">                        (1.13)</w:t>
      </w:r>
    </w:p>
    <w:p w:rsidR="00FA4074" w:rsidRPr="00223DE1" w:rsidRDefault="00FA4074" w:rsidP="00FA4074">
      <w:pPr>
        <w:pStyle w:val="a5"/>
        <w:spacing w:before="120" w:beforeAutospacing="0" w:after="0" w:afterAutospacing="0"/>
        <w:ind w:right="32" w:firstLine="540"/>
        <w:jc w:val="both"/>
        <w:rPr>
          <w:b/>
          <w:lang w:val="uk-UA"/>
        </w:rPr>
      </w:pPr>
      <w:r w:rsidRPr="00223DE1">
        <w:rPr>
          <w:lang w:val="uk-UA"/>
        </w:rPr>
        <w:t>Для повної характеристики обертального руху тіла має бути вказане не лише чисельне значення кутової швидкості і кутового прискорення, але і вісь обертання, а також напрям обертання навколо цієї осі. Тому кутову швидкість представляють як вектор, спрямований по осі обертання (рис 1.</w:t>
      </w:r>
      <w:r w:rsidR="004003ED" w:rsidRPr="00223DE1">
        <w:rPr>
          <w:lang w:val="uk-UA"/>
        </w:rPr>
        <w:t>7</w:t>
      </w:r>
      <w:r w:rsidRPr="00223DE1">
        <w:rPr>
          <w:lang w:val="uk-UA"/>
        </w:rPr>
        <w:t xml:space="preserve">). Напрям цього вектора уздовж осі визначається правилом правого гвинта. Кутове прискорення також являється </w:t>
      </w:r>
      <w:r w:rsidRPr="00223DE1">
        <w:rPr>
          <w:lang w:val="uk-UA"/>
        </w:rPr>
        <w:lastRenderedPageBreak/>
        <w:t xml:space="preserve">векторною величиною. Вектор кутового прискорення </w:t>
      </w:r>
      <w:r w:rsidRPr="00223DE1">
        <w:rPr>
          <w:b/>
          <w:sz w:val="28"/>
          <w:szCs w:val="28"/>
          <w:lang w:val="uk-UA"/>
        </w:rPr>
        <w:t>ε</w:t>
      </w:r>
      <w:r w:rsidRPr="00223DE1">
        <w:rPr>
          <w:lang w:val="uk-UA"/>
        </w:rPr>
        <w:t xml:space="preserve"> спрямований по осі обертання і в ту ж сторону, що і вектор кутової швидкості </w:t>
      </w:r>
      <w:r w:rsidRPr="00223DE1">
        <w:rPr>
          <w:b/>
          <w:lang w:val="uk-UA"/>
        </w:rPr>
        <w:t>ω</w:t>
      </w:r>
      <w:r w:rsidRPr="00223DE1">
        <w:rPr>
          <w:lang w:val="uk-UA"/>
        </w:rPr>
        <w:t xml:space="preserve">, коли обертання прискорене, і убік протилежний </w:t>
      </w:r>
      <w:r w:rsidRPr="00223DE1">
        <w:rPr>
          <w:b/>
          <w:lang w:val="uk-UA"/>
        </w:rPr>
        <w:t>ω</w:t>
      </w:r>
      <w:r w:rsidRPr="00223DE1">
        <w:rPr>
          <w:lang w:val="uk-UA"/>
        </w:rPr>
        <w:t>, коли обертання сповільнене.</w:t>
      </w:r>
    </w:p>
    <w:p w:rsidR="00FA4074" w:rsidRPr="00223DE1" w:rsidRDefault="00755B46" w:rsidP="00FA4074">
      <w:pPr>
        <w:pStyle w:val="a5"/>
        <w:spacing w:before="0" w:beforeAutospacing="0" w:after="0" w:afterAutospacing="0"/>
        <w:ind w:right="32" w:firstLine="540"/>
        <w:jc w:val="both"/>
        <w:rPr>
          <w:lang w:val="uk-UA"/>
        </w:rPr>
      </w:pPr>
      <w:r w:rsidRPr="00223DE1">
        <w:rPr>
          <w:noProof/>
          <w:lang w:val="uk-UA"/>
        </w:rPr>
        <w:drawing>
          <wp:anchor distT="0" distB="0" distL="114300" distR="114300" simplePos="0" relativeHeight="251521024" behindDoc="0" locked="0" layoutInCell="1" allowOverlap="1">
            <wp:simplePos x="0" y="0"/>
            <wp:positionH relativeFrom="column">
              <wp:posOffset>910590</wp:posOffset>
            </wp:positionH>
            <wp:positionV relativeFrom="paragraph">
              <wp:posOffset>141605</wp:posOffset>
            </wp:positionV>
            <wp:extent cx="3122295" cy="1666240"/>
            <wp:effectExtent l="0" t="0" r="0" b="0"/>
            <wp:wrapNone/>
            <wp:docPr id="599"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2229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lang w:val="uk-UA"/>
        </w:rPr>
        <w:t xml:space="preserve">                                  </w:t>
      </w: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                                            </w:t>
      </w:r>
      <w:r w:rsidRPr="00223DE1">
        <w:rPr>
          <w:rStyle w:val="number1"/>
          <w:sz w:val="24"/>
          <w:szCs w:val="24"/>
          <w:lang w:val="uk-UA"/>
        </w:rPr>
        <w:t>Рис</w:t>
      </w:r>
      <w:r w:rsidR="004003ED" w:rsidRPr="00223DE1">
        <w:rPr>
          <w:rStyle w:val="number1"/>
          <w:sz w:val="24"/>
          <w:szCs w:val="24"/>
          <w:lang w:val="uk-UA"/>
        </w:rPr>
        <w:t>унок  1.7</w:t>
      </w:r>
      <w:r w:rsidRPr="00223DE1">
        <w:rPr>
          <w:rStyle w:val="number1"/>
          <w:sz w:val="24"/>
          <w:szCs w:val="24"/>
          <w:lang w:val="uk-UA"/>
        </w:rPr>
        <w:t>.</w:t>
      </w:r>
    </w:p>
    <w:p w:rsidR="00FA4074" w:rsidRPr="00223DE1" w:rsidRDefault="00FA4074" w:rsidP="00FA4074">
      <w:pPr>
        <w:pStyle w:val="2"/>
        <w:spacing w:before="120"/>
        <w:ind w:right="32"/>
        <w:jc w:val="both"/>
        <w:rPr>
          <w:b w:val="0"/>
          <w:i/>
          <w:sz w:val="24"/>
          <w:szCs w:val="24"/>
          <w:lang w:val="uk-UA"/>
        </w:rPr>
      </w:pPr>
      <w:r w:rsidRPr="00223DE1">
        <w:rPr>
          <w:i/>
          <w:sz w:val="24"/>
          <w:szCs w:val="24"/>
          <w:lang w:val="uk-UA"/>
        </w:rPr>
        <w:t>Приклад розв’язку задачі.</w:t>
      </w:r>
    </w:p>
    <w:p w:rsidR="00FA4074" w:rsidRPr="00223DE1" w:rsidRDefault="00FA4074" w:rsidP="00FA4074">
      <w:pPr>
        <w:spacing w:before="120"/>
        <w:rPr>
          <w:i/>
          <w:sz w:val="24"/>
          <w:szCs w:val="24"/>
          <w:lang w:val="uk-UA"/>
        </w:rPr>
      </w:pPr>
      <w:r w:rsidRPr="00223DE1">
        <w:rPr>
          <w:i/>
          <w:sz w:val="24"/>
          <w:szCs w:val="24"/>
          <w:lang w:val="uk-UA"/>
        </w:rPr>
        <w:t xml:space="preserve">Точка рухається по колу радіусу 1м так, що залежність кута повороту від часу виражається рівнянням </w:t>
      </w:r>
      <w:r w:rsidRPr="00223DE1">
        <w:rPr>
          <w:b/>
          <w:i/>
          <w:sz w:val="24"/>
          <w:szCs w:val="24"/>
          <w:lang w:val="uk-UA"/>
        </w:rPr>
        <w:t>φ=0,1+0,5t+2t</w:t>
      </w:r>
      <w:r w:rsidRPr="00223DE1">
        <w:rPr>
          <w:b/>
          <w:i/>
          <w:sz w:val="24"/>
          <w:szCs w:val="24"/>
          <w:vertAlign w:val="superscript"/>
          <w:lang w:val="uk-UA"/>
        </w:rPr>
        <w:t>2</w:t>
      </w:r>
      <w:r w:rsidRPr="00223DE1">
        <w:rPr>
          <w:i/>
          <w:sz w:val="24"/>
          <w:szCs w:val="24"/>
          <w:lang w:val="uk-UA"/>
        </w:rPr>
        <w:t xml:space="preserve">, де кут виражений в радіанах, а час в секундах. Визначити кутову швидкість </w:t>
      </w:r>
      <w:r w:rsidRPr="00223DE1">
        <w:rPr>
          <w:b/>
          <w:i/>
          <w:sz w:val="24"/>
          <w:szCs w:val="24"/>
          <w:lang w:val="uk-UA"/>
        </w:rPr>
        <w:t>ω</w:t>
      </w:r>
      <w:r w:rsidRPr="00223DE1">
        <w:rPr>
          <w:i/>
          <w:sz w:val="24"/>
          <w:szCs w:val="24"/>
          <w:lang w:val="uk-UA"/>
        </w:rPr>
        <w:t xml:space="preserve"> і кутове прискорення </w:t>
      </w:r>
      <w:r w:rsidRPr="00223DE1">
        <w:rPr>
          <w:b/>
          <w:i/>
          <w:sz w:val="24"/>
          <w:szCs w:val="24"/>
          <w:lang w:val="uk-UA"/>
        </w:rPr>
        <w:t>ε</w:t>
      </w:r>
      <w:r w:rsidRPr="00223DE1">
        <w:rPr>
          <w:i/>
          <w:sz w:val="24"/>
          <w:szCs w:val="24"/>
          <w:lang w:val="uk-UA"/>
        </w:rPr>
        <w:t xml:space="preserve"> точки у момент часу 2 с. Знайти лінійну швидкість </w:t>
      </w:r>
      <w:r w:rsidRPr="00223DE1">
        <w:rPr>
          <w:b/>
          <w:i/>
          <w:sz w:val="24"/>
          <w:szCs w:val="24"/>
          <w:lang w:val="uk-UA"/>
        </w:rPr>
        <w:t>v</w:t>
      </w:r>
      <w:r w:rsidRPr="00223DE1">
        <w:rPr>
          <w:i/>
          <w:sz w:val="24"/>
          <w:szCs w:val="24"/>
          <w:lang w:val="uk-UA"/>
        </w:rPr>
        <w:t>, нормальне</w:t>
      </w:r>
      <w:r w:rsidRPr="00223DE1">
        <w:rPr>
          <w:b/>
          <w:i/>
          <w:sz w:val="24"/>
          <w:szCs w:val="24"/>
          <w:lang w:val="uk-UA"/>
        </w:rPr>
        <w:t xml:space="preserve"> a</w:t>
      </w:r>
      <w:r w:rsidRPr="00223DE1">
        <w:rPr>
          <w:b/>
          <w:i/>
          <w:sz w:val="24"/>
          <w:szCs w:val="24"/>
          <w:vertAlign w:val="subscript"/>
          <w:lang w:val="uk-UA"/>
        </w:rPr>
        <w:t>n</w:t>
      </w:r>
      <w:r w:rsidRPr="00223DE1">
        <w:rPr>
          <w:i/>
          <w:sz w:val="24"/>
          <w:szCs w:val="24"/>
          <w:lang w:val="uk-UA"/>
        </w:rPr>
        <w:t>, тангенціальне</w:t>
      </w:r>
      <w:r w:rsidRPr="00223DE1">
        <w:rPr>
          <w:b/>
          <w:i/>
          <w:sz w:val="24"/>
          <w:szCs w:val="24"/>
          <w:lang w:val="uk-UA"/>
        </w:rPr>
        <w:t xml:space="preserve"> a</w:t>
      </w:r>
      <w:r w:rsidRPr="00223DE1">
        <w:rPr>
          <w:b/>
          <w:i/>
          <w:sz w:val="24"/>
          <w:szCs w:val="24"/>
          <w:vertAlign w:val="subscript"/>
          <w:lang w:val="uk-UA"/>
        </w:rPr>
        <w:t>τ</w:t>
      </w:r>
      <w:r w:rsidRPr="00223DE1">
        <w:rPr>
          <w:i/>
          <w:sz w:val="24"/>
          <w:szCs w:val="24"/>
          <w:lang w:val="uk-UA"/>
        </w:rPr>
        <w:t xml:space="preserve"> і повне прискорення </w:t>
      </w:r>
      <w:r w:rsidRPr="00223DE1">
        <w:rPr>
          <w:b/>
          <w:i/>
          <w:sz w:val="24"/>
          <w:szCs w:val="24"/>
          <w:lang w:val="uk-UA"/>
        </w:rPr>
        <w:t>a</w:t>
      </w:r>
      <w:r w:rsidRPr="00223DE1">
        <w:rPr>
          <w:i/>
          <w:sz w:val="24"/>
          <w:szCs w:val="24"/>
          <w:lang w:val="uk-UA"/>
        </w:rPr>
        <w:t xml:space="preserve"> точки у цей момент часу.</w:t>
      </w:r>
    </w:p>
    <w:p w:rsidR="00FA4074" w:rsidRPr="00223DE1" w:rsidRDefault="00FA4074" w:rsidP="00FA4074">
      <w:pPr>
        <w:spacing w:before="120"/>
        <w:jc w:val="both"/>
        <w:rPr>
          <w:i/>
          <w:sz w:val="24"/>
          <w:szCs w:val="24"/>
          <w:lang w:val="uk-UA"/>
        </w:rPr>
      </w:pPr>
      <w:r w:rsidRPr="00223DE1">
        <w:rPr>
          <w:i/>
          <w:sz w:val="24"/>
          <w:szCs w:val="24"/>
          <w:lang w:val="uk-UA"/>
        </w:rPr>
        <w:t>1. Для знаходження кутової швидкості точки у момент часу 2 с необхідно отримати  рівняння кутової швидкості (залежність кутової швидкості руху від часу) і підставити в це рівняння момент часи 2 с.</w:t>
      </w:r>
    </w:p>
    <w:p w:rsidR="00FA4074" w:rsidRPr="00223DE1" w:rsidRDefault="00FA4074" w:rsidP="00316EFB">
      <w:pPr>
        <w:spacing w:before="120"/>
        <w:rPr>
          <w:sz w:val="24"/>
          <w:szCs w:val="24"/>
          <w:lang w:val="uk-UA"/>
        </w:rPr>
      </w:pPr>
      <w:r w:rsidRPr="00223DE1">
        <w:rPr>
          <w:position w:val="-24"/>
          <w:sz w:val="24"/>
          <w:szCs w:val="24"/>
          <w:lang w:val="uk-UA"/>
        </w:rPr>
        <w:object w:dxaOrig="4065" w:dyaOrig="660">
          <v:shape id="_x0000_i1077" type="#_x0000_t75" style="width:203.25pt;height:33pt" o:ole="">
            <v:imagedata r:id="rId114" o:title=""/>
          </v:shape>
          <o:OLEObject Type="Embed" ProgID="Equation.3" ShapeID="_x0000_i1077" DrawAspect="Content" ObjectID="_1641488759" r:id="rId115"/>
        </w:object>
      </w:r>
      <w:r w:rsidRPr="00223DE1">
        <w:rPr>
          <w:sz w:val="24"/>
          <w:szCs w:val="24"/>
          <w:lang w:val="uk-UA"/>
        </w:rPr>
        <w:t xml:space="preserve">  </w:t>
      </w:r>
      <w:r w:rsidRPr="00223DE1">
        <w:rPr>
          <w:b/>
          <w:sz w:val="24"/>
          <w:szCs w:val="24"/>
          <w:lang w:val="uk-UA"/>
        </w:rPr>
        <w:t xml:space="preserve">  Рад/с.</w:t>
      </w:r>
      <w:r w:rsidR="00316EFB">
        <w:rPr>
          <w:b/>
          <w:sz w:val="24"/>
          <w:szCs w:val="24"/>
          <w:lang w:val="uk-UA"/>
        </w:rPr>
        <w:t xml:space="preserve">   </w:t>
      </w:r>
      <w:r w:rsidRPr="00223DE1">
        <w:rPr>
          <w:position w:val="-10"/>
          <w:sz w:val="24"/>
          <w:szCs w:val="24"/>
          <w:lang w:val="uk-UA"/>
        </w:rPr>
        <w:object w:dxaOrig="2205" w:dyaOrig="315">
          <v:shape id="_x0000_i1078" type="#_x0000_t75" style="width:110.25pt;height:15.75pt" o:ole="">
            <v:imagedata r:id="rId116" o:title=""/>
          </v:shape>
          <o:OLEObject Type="Embed" ProgID="Equation.3" ShapeID="_x0000_i1078" DrawAspect="Content" ObjectID="_1641488760" r:id="rId117"/>
        </w:object>
      </w:r>
      <w:r w:rsidRPr="00223DE1">
        <w:rPr>
          <w:sz w:val="24"/>
          <w:szCs w:val="24"/>
          <w:lang w:val="uk-UA"/>
        </w:rPr>
        <w:t xml:space="preserve"> </w:t>
      </w:r>
      <w:r w:rsidRPr="00223DE1">
        <w:rPr>
          <w:b/>
          <w:sz w:val="24"/>
          <w:szCs w:val="24"/>
          <w:lang w:val="uk-UA"/>
        </w:rPr>
        <w:t xml:space="preserve"> Рад/с.</w:t>
      </w:r>
    </w:p>
    <w:p w:rsidR="00FA4074" w:rsidRPr="00223DE1" w:rsidRDefault="00FA4074" w:rsidP="00FA4074">
      <w:pPr>
        <w:spacing w:before="120"/>
        <w:jc w:val="both"/>
        <w:rPr>
          <w:i/>
          <w:sz w:val="24"/>
          <w:szCs w:val="24"/>
          <w:lang w:val="uk-UA"/>
        </w:rPr>
      </w:pPr>
      <w:r w:rsidRPr="00223DE1">
        <w:rPr>
          <w:i/>
          <w:sz w:val="24"/>
          <w:szCs w:val="24"/>
          <w:lang w:val="uk-UA"/>
        </w:rPr>
        <w:t>2. Для знаходження кутового прискорення точки у момент часу 2 с необхідно отримати  рівняння кутового прискорення (залежність кутового прискорення руху від часу) і підставити в це рівняння момент часу 2 с.</w:t>
      </w:r>
    </w:p>
    <w:p w:rsidR="00FA4074" w:rsidRPr="00223DE1" w:rsidRDefault="00FA4074" w:rsidP="00FA4074">
      <w:pPr>
        <w:spacing w:before="120"/>
        <w:jc w:val="both"/>
        <w:rPr>
          <w:b/>
          <w:sz w:val="24"/>
          <w:szCs w:val="24"/>
          <w:lang w:val="uk-UA"/>
        </w:rPr>
      </w:pPr>
      <w:r w:rsidRPr="00223DE1">
        <w:rPr>
          <w:sz w:val="24"/>
          <w:szCs w:val="24"/>
          <w:lang w:val="uk-UA"/>
        </w:rPr>
        <w:t xml:space="preserve">                                    </w:t>
      </w:r>
      <w:r w:rsidRPr="00223DE1">
        <w:rPr>
          <w:position w:val="-24"/>
          <w:sz w:val="24"/>
          <w:szCs w:val="24"/>
          <w:lang w:val="uk-UA"/>
        </w:rPr>
        <w:object w:dxaOrig="2445" w:dyaOrig="645">
          <v:shape id="_x0000_i1079" type="#_x0000_t75" style="width:122.25pt;height:32.25pt" o:ole="">
            <v:imagedata r:id="rId118" o:title=""/>
          </v:shape>
          <o:OLEObject Type="Embed" ProgID="Equation.3" ShapeID="_x0000_i1079" DrawAspect="Content" ObjectID="_1641488761" r:id="rId119"/>
        </w:object>
      </w:r>
      <w:r w:rsidRPr="00223DE1">
        <w:rPr>
          <w:b/>
          <w:sz w:val="24"/>
          <w:szCs w:val="24"/>
          <w:lang w:val="uk-UA"/>
        </w:rPr>
        <w:t xml:space="preserve"> Рад/с</w:t>
      </w:r>
      <w:r w:rsidRPr="00223DE1">
        <w:rPr>
          <w:b/>
          <w:sz w:val="24"/>
          <w:szCs w:val="24"/>
          <w:vertAlign w:val="superscript"/>
          <w:lang w:val="uk-UA"/>
        </w:rPr>
        <w:t>2</w:t>
      </w:r>
      <w:r w:rsidRPr="00223DE1">
        <w:rPr>
          <w:b/>
          <w:sz w:val="24"/>
          <w:szCs w:val="24"/>
          <w:lang w:val="uk-UA"/>
        </w:rPr>
        <w:t>.</w:t>
      </w:r>
    </w:p>
    <w:p w:rsidR="00FA4074" w:rsidRPr="00223DE1" w:rsidRDefault="00FA4074" w:rsidP="00FA4074">
      <w:pPr>
        <w:spacing w:before="120"/>
        <w:jc w:val="both"/>
        <w:rPr>
          <w:i/>
          <w:sz w:val="24"/>
          <w:szCs w:val="24"/>
          <w:lang w:val="uk-UA"/>
        </w:rPr>
      </w:pPr>
      <w:r w:rsidRPr="00223DE1">
        <w:rPr>
          <w:i/>
          <w:sz w:val="24"/>
          <w:szCs w:val="24"/>
          <w:lang w:val="uk-UA"/>
        </w:rPr>
        <w:t>Аналіз цього виразу показує, що прискорення не міняється з часом.</w:t>
      </w:r>
    </w:p>
    <w:p w:rsidR="00FA4074" w:rsidRPr="00223DE1" w:rsidRDefault="00FA4074" w:rsidP="00223DE1">
      <w:pPr>
        <w:spacing w:before="120"/>
        <w:jc w:val="both"/>
        <w:rPr>
          <w:b/>
          <w:sz w:val="24"/>
          <w:szCs w:val="24"/>
          <w:lang w:val="uk-UA"/>
        </w:rPr>
      </w:pPr>
      <w:r w:rsidRPr="00223DE1">
        <w:rPr>
          <w:i/>
          <w:sz w:val="24"/>
          <w:szCs w:val="24"/>
          <w:lang w:val="uk-UA"/>
        </w:rPr>
        <w:t>3. Лінійна швидкість точки у момент часу 2  с дорівнює:</w:t>
      </w:r>
      <w:r w:rsidR="00223DE1" w:rsidRPr="00223DE1">
        <w:rPr>
          <w:i/>
          <w:sz w:val="24"/>
          <w:szCs w:val="24"/>
          <w:lang w:val="uk-UA"/>
        </w:rPr>
        <w:t xml:space="preserve">  </w:t>
      </w:r>
      <w:r w:rsidRPr="00223DE1">
        <w:rPr>
          <w:b/>
          <w:sz w:val="24"/>
          <w:szCs w:val="24"/>
          <w:lang w:val="uk-UA"/>
        </w:rPr>
        <w:t>v=ω·R=8,5 1=8,5 м/с.</w:t>
      </w:r>
    </w:p>
    <w:p w:rsidR="00FA4074" w:rsidRPr="00223DE1" w:rsidRDefault="00FA4074" w:rsidP="00FA4074">
      <w:pPr>
        <w:spacing w:before="120"/>
        <w:rPr>
          <w:i/>
          <w:sz w:val="24"/>
          <w:szCs w:val="24"/>
          <w:lang w:val="uk-UA"/>
        </w:rPr>
      </w:pPr>
      <w:r w:rsidRPr="00223DE1">
        <w:rPr>
          <w:i/>
          <w:sz w:val="24"/>
          <w:szCs w:val="24"/>
          <w:lang w:val="uk-UA"/>
        </w:rPr>
        <w:t xml:space="preserve">4. Для визначення  тангенціального і нормального прискорення використовуємо вирази: </w:t>
      </w:r>
      <w:r w:rsidRPr="00223DE1">
        <w:rPr>
          <w:i/>
          <w:sz w:val="24"/>
          <w:szCs w:val="24"/>
          <w:lang w:val="uk-UA"/>
        </w:rPr>
        <w:br/>
      </w:r>
      <w:r w:rsidRPr="00223DE1">
        <w:rPr>
          <w:position w:val="-12"/>
          <w:sz w:val="24"/>
          <w:szCs w:val="24"/>
          <w:lang w:val="uk-UA"/>
        </w:rPr>
        <w:object w:dxaOrig="6645" w:dyaOrig="375">
          <v:shape id="_x0000_i1080" type="#_x0000_t75" style="width:332.25pt;height:18.75pt" o:ole="">
            <v:imagedata r:id="rId120" o:title=""/>
          </v:shape>
          <o:OLEObject Type="Embed" ProgID="Equation.3" ShapeID="_x0000_i1080" DrawAspect="Content" ObjectID="_1641488762" r:id="rId121"/>
        </w:object>
      </w:r>
      <w:r w:rsidRPr="00223DE1">
        <w:rPr>
          <w:sz w:val="24"/>
          <w:szCs w:val="24"/>
          <w:lang w:val="uk-UA"/>
        </w:rPr>
        <w:t>.</w:t>
      </w:r>
    </w:p>
    <w:p w:rsidR="00FA4074" w:rsidRPr="00223DE1" w:rsidRDefault="00FA4074" w:rsidP="00FA4074">
      <w:pPr>
        <w:spacing w:before="120"/>
        <w:rPr>
          <w:i/>
          <w:sz w:val="24"/>
          <w:szCs w:val="24"/>
          <w:lang w:val="uk-UA"/>
        </w:rPr>
      </w:pPr>
      <w:r w:rsidRPr="00223DE1">
        <w:rPr>
          <w:i/>
          <w:sz w:val="24"/>
          <w:szCs w:val="24"/>
          <w:lang w:val="uk-UA"/>
        </w:rPr>
        <w:t>5.Повне прискорення точки дорівнює:</w:t>
      </w:r>
    </w:p>
    <w:p w:rsidR="00FA4074" w:rsidRPr="00223DE1" w:rsidRDefault="00FA4074" w:rsidP="00FA4074">
      <w:pPr>
        <w:spacing w:before="120"/>
        <w:jc w:val="center"/>
        <w:rPr>
          <w:i/>
          <w:sz w:val="24"/>
          <w:szCs w:val="24"/>
          <w:lang w:val="uk-UA"/>
        </w:rPr>
      </w:pPr>
      <w:r w:rsidRPr="00223DE1">
        <w:rPr>
          <w:position w:val="-14"/>
          <w:sz w:val="24"/>
          <w:szCs w:val="24"/>
          <w:lang w:val="uk-UA"/>
        </w:rPr>
        <w:object w:dxaOrig="4365" w:dyaOrig="480">
          <v:shape id="_x0000_i1081" type="#_x0000_t75" style="width:218.25pt;height:24pt" o:ole="">
            <v:imagedata r:id="rId122" o:title=""/>
          </v:shape>
          <o:OLEObject Type="Embed" ProgID="Equation.3" ShapeID="_x0000_i1081" DrawAspect="Content" ObjectID="_1641488763" r:id="rId123"/>
        </w:object>
      </w:r>
      <w:r w:rsidRPr="00223DE1">
        <w:rPr>
          <w:sz w:val="24"/>
          <w:szCs w:val="24"/>
          <w:lang w:val="uk-UA"/>
        </w:rPr>
        <w:t>.</w:t>
      </w:r>
    </w:p>
    <w:p w:rsidR="00FA4074" w:rsidRPr="00223DE1" w:rsidRDefault="00194B9C" w:rsidP="00194B9C">
      <w:pPr>
        <w:spacing w:before="120"/>
        <w:rPr>
          <w:i/>
          <w:szCs w:val="24"/>
          <w:lang w:val="uk-UA"/>
        </w:rPr>
      </w:pPr>
      <w:r>
        <w:rPr>
          <w:b/>
          <w:i/>
          <w:sz w:val="24"/>
          <w:szCs w:val="24"/>
          <w:lang w:val="uk-UA"/>
        </w:rPr>
        <w:t xml:space="preserve"> </w:t>
      </w:r>
    </w:p>
    <w:p w:rsidR="00FA4074" w:rsidRPr="00223DE1" w:rsidRDefault="00FA4074" w:rsidP="00FA4074">
      <w:pPr>
        <w:pStyle w:val="2"/>
        <w:spacing w:before="120"/>
        <w:ind w:right="32" w:firstLine="540"/>
        <w:rPr>
          <w:sz w:val="24"/>
          <w:szCs w:val="24"/>
          <w:lang w:val="uk-UA"/>
        </w:rPr>
      </w:pPr>
      <w:r w:rsidRPr="00223DE1">
        <w:rPr>
          <w:sz w:val="24"/>
          <w:szCs w:val="24"/>
          <w:lang w:val="uk-UA"/>
        </w:rPr>
        <w:lastRenderedPageBreak/>
        <w:t>Тема 2</w:t>
      </w:r>
    </w:p>
    <w:p w:rsidR="00FA4074" w:rsidRPr="00223DE1" w:rsidRDefault="00FA4074" w:rsidP="00FA4074">
      <w:pPr>
        <w:pStyle w:val="2"/>
        <w:spacing w:before="120"/>
        <w:ind w:right="32" w:firstLine="540"/>
        <w:rPr>
          <w:sz w:val="24"/>
          <w:szCs w:val="24"/>
          <w:lang w:val="uk-UA"/>
        </w:rPr>
      </w:pPr>
      <w:r w:rsidRPr="00223DE1">
        <w:rPr>
          <w:sz w:val="24"/>
          <w:szCs w:val="24"/>
          <w:lang w:val="uk-UA"/>
        </w:rPr>
        <w:t>Динаміка поступального руху</w:t>
      </w:r>
    </w:p>
    <w:p w:rsidR="00FA4074" w:rsidRPr="00223DE1" w:rsidRDefault="00FA4074" w:rsidP="00FA4074">
      <w:pPr>
        <w:pStyle w:val="2"/>
        <w:spacing w:before="120"/>
        <w:ind w:right="32" w:firstLine="540"/>
        <w:rPr>
          <w:sz w:val="24"/>
          <w:szCs w:val="24"/>
          <w:lang w:val="uk-UA"/>
        </w:rPr>
      </w:pPr>
      <w:r w:rsidRPr="00223DE1">
        <w:rPr>
          <w:sz w:val="24"/>
          <w:szCs w:val="24"/>
          <w:lang w:val="uk-UA"/>
        </w:rPr>
        <w:t>§4.  Перший закон Ньютона. Маса. Сила</w:t>
      </w:r>
    </w:p>
    <w:p w:rsidR="00FA4074" w:rsidRPr="00223DE1" w:rsidRDefault="00FA4074" w:rsidP="00FA4074">
      <w:pPr>
        <w:pStyle w:val="af2"/>
        <w:spacing w:before="120"/>
        <w:ind w:firstLine="426"/>
        <w:jc w:val="center"/>
        <w:rPr>
          <w:b/>
          <w:i/>
          <w:sz w:val="24"/>
          <w:szCs w:val="24"/>
          <w:lang w:val="uk-UA"/>
        </w:rPr>
      </w:pPr>
      <w:r w:rsidRPr="00223DE1">
        <w:rPr>
          <w:b/>
          <w:i/>
          <w:sz w:val="24"/>
          <w:szCs w:val="24"/>
          <w:lang w:val="uk-UA"/>
        </w:rPr>
        <w:t xml:space="preserve">Динаміка - це розділ механіки, в якому вивчаються закони руху тіл і причини, які викликають, або змінюють ці рухи. </w:t>
      </w:r>
    </w:p>
    <w:p w:rsidR="00FA4074" w:rsidRPr="00223DE1" w:rsidRDefault="00FA4074" w:rsidP="00FA4074">
      <w:pPr>
        <w:pStyle w:val="af2"/>
        <w:spacing w:before="120"/>
        <w:ind w:firstLine="426"/>
        <w:jc w:val="both"/>
        <w:rPr>
          <w:sz w:val="24"/>
          <w:szCs w:val="24"/>
          <w:lang w:val="uk-UA"/>
        </w:rPr>
      </w:pPr>
      <w:r w:rsidRPr="00223DE1">
        <w:rPr>
          <w:sz w:val="24"/>
          <w:szCs w:val="24"/>
          <w:lang w:val="uk-UA"/>
        </w:rPr>
        <w:t>Основою динаміки є закони руху тіл, сформульовані англійським фізиком Ісаком Ньютоном в його роботі "Математичні основи натуральної філософії", опублікованої більше 300 років тому, в 1687 р. Ця праця містила основні поняття механіки (маса, сила, імпульс, прискорення), три закони механіки, закон всесвітнього тяжіння.</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Взаємодія тіл. Сила.</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Дослід показує, що тіло змінює свою швидкість тільки в результаті дії на нього інших тіл. Дія одного тіла на інше тіло не може бути односторонньою. Обидва тіла діють один на одного - вони взаємодіють. Так, наприклад, куля перед пострілом знаходиться у спокої відносно рушниці. Під час пострілу куля і рушниця взаємодіють і рухаються в різні боки, так, як відбувається явище віддачі.</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Якщо людина, що сидить в човні, відштовхує від себе рукою інший човен, то відбувається взаємодія і обидва човни починають рух. </w:t>
      </w:r>
    </w:p>
    <w:p w:rsidR="00FA4074" w:rsidRPr="00223DE1" w:rsidRDefault="00FA4074" w:rsidP="00FA4074">
      <w:pPr>
        <w:pStyle w:val="af2"/>
        <w:tabs>
          <w:tab w:val="num" w:pos="1271"/>
        </w:tabs>
        <w:spacing w:before="120"/>
        <w:ind w:firstLine="426"/>
        <w:jc w:val="both"/>
        <w:rPr>
          <w:sz w:val="24"/>
          <w:szCs w:val="24"/>
          <w:lang w:val="uk-UA"/>
        </w:rPr>
      </w:pPr>
      <w:r w:rsidRPr="00223DE1">
        <w:rPr>
          <w:noProof/>
          <w:sz w:val="24"/>
          <w:szCs w:val="24"/>
          <w:lang w:val="uk-UA"/>
        </w:rPr>
        <w:t xml:space="preserve">У усіх наведених прикладах тіло під дією іншого тіла починає рух, зупиняється або змінює напрям свого руху. Інакше кажучи, швидкість тіла міняється при взаємодії його з іншими тілами. Мірою дії одного тіла на інше являється фізична величина </w:t>
      </w:r>
      <w:r w:rsidRPr="00223DE1">
        <w:rPr>
          <w:b/>
          <w:i/>
          <w:noProof/>
          <w:sz w:val="24"/>
          <w:szCs w:val="24"/>
          <w:lang w:val="uk-UA"/>
        </w:rPr>
        <w:t xml:space="preserve">сила </w:t>
      </w:r>
      <w:r w:rsidRPr="00223DE1">
        <w:rPr>
          <w:position w:val="-4"/>
          <w:sz w:val="24"/>
          <w:szCs w:val="24"/>
          <w:lang w:val="uk-UA"/>
        </w:rPr>
        <w:object w:dxaOrig="270" w:dyaOrig="375">
          <v:shape id="_x0000_i1082" type="#_x0000_t75" style="width:13.5pt;height:18.75pt" o:ole="">
            <v:imagedata r:id="rId124" o:title=""/>
          </v:shape>
          <o:OLEObject Type="Embed" ProgID="Equation.3" ShapeID="_x0000_i1082" DrawAspect="Content" ObjectID="_1641488764" r:id="rId125"/>
        </w:object>
      </w:r>
      <w:r w:rsidRPr="00223DE1">
        <w:rPr>
          <w:noProof/>
          <w:sz w:val="24"/>
          <w:szCs w:val="24"/>
          <w:lang w:val="uk-UA"/>
        </w:rPr>
        <w:t>. Для виміру сил використовують відкалібровані пружини (динамометри). Сила вимірюється по розтягуванню динамометра (рис. 1.</w:t>
      </w:r>
      <w:r w:rsidR="00386D42" w:rsidRPr="00223DE1">
        <w:rPr>
          <w:noProof/>
          <w:sz w:val="24"/>
          <w:szCs w:val="24"/>
          <w:lang w:val="uk-UA"/>
        </w:rPr>
        <w:t>8</w:t>
      </w:r>
      <w:r w:rsidRPr="00223DE1">
        <w:rPr>
          <w:noProof/>
          <w:sz w:val="24"/>
          <w:szCs w:val="24"/>
          <w:lang w:val="uk-UA"/>
        </w:rPr>
        <w:t>).</w:t>
      </w:r>
    </w:p>
    <w:p w:rsidR="00FA4074" w:rsidRPr="00223DE1" w:rsidRDefault="00755B46" w:rsidP="00FA4074">
      <w:pPr>
        <w:ind w:right="32" w:firstLine="540"/>
        <w:jc w:val="center"/>
        <w:rPr>
          <w:rStyle w:val="number1"/>
          <w:sz w:val="24"/>
          <w:szCs w:val="24"/>
          <w:lang w:val="uk-UA"/>
        </w:rPr>
      </w:pPr>
      <w:r w:rsidRPr="00223DE1">
        <w:rPr>
          <w:noProof/>
          <w:lang w:val="uk-UA"/>
        </w:rPr>
        <w:drawing>
          <wp:anchor distT="0" distB="0" distL="114300" distR="114300" simplePos="0" relativeHeight="251522048" behindDoc="0" locked="0" layoutInCell="1" allowOverlap="1">
            <wp:simplePos x="0" y="0"/>
            <wp:positionH relativeFrom="column">
              <wp:posOffset>1444625</wp:posOffset>
            </wp:positionH>
            <wp:positionV relativeFrom="paragraph">
              <wp:posOffset>227330</wp:posOffset>
            </wp:positionV>
            <wp:extent cx="3265805" cy="1739265"/>
            <wp:effectExtent l="0" t="0" r="0" b="0"/>
            <wp:wrapNone/>
            <wp:docPr id="598" name="Рисунок 302" descr="http://college.ru/physics/courses/op25part1/content/chapter1/section/paragraph7/images/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http://college.ru/physics/courses/op25part1/content/chapter1/section/paragraph7/images/1-7-6.gif"/>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3265805"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FA4074" w:rsidP="00FA4074">
      <w:pPr>
        <w:spacing w:before="120"/>
        <w:ind w:right="32" w:firstLine="540"/>
        <w:jc w:val="center"/>
        <w:rPr>
          <w:rStyle w:val="number1"/>
          <w:sz w:val="24"/>
          <w:szCs w:val="24"/>
          <w:lang w:val="uk-UA"/>
        </w:rPr>
      </w:pPr>
    </w:p>
    <w:p w:rsidR="00FA4074" w:rsidRPr="00223DE1" w:rsidRDefault="00386D42" w:rsidP="00FA4074">
      <w:pPr>
        <w:spacing w:before="120"/>
        <w:ind w:right="32" w:firstLine="540"/>
        <w:jc w:val="center"/>
        <w:rPr>
          <w:rStyle w:val="number1"/>
          <w:sz w:val="24"/>
          <w:szCs w:val="24"/>
          <w:lang w:val="uk-UA"/>
        </w:rPr>
      </w:pPr>
      <w:r w:rsidRPr="00223DE1">
        <w:rPr>
          <w:rStyle w:val="number1"/>
          <w:sz w:val="24"/>
          <w:szCs w:val="24"/>
          <w:lang w:val="uk-UA"/>
        </w:rPr>
        <w:t>Рисунок 1.8</w:t>
      </w:r>
      <w:r w:rsidR="00FA4074" w:rsidRPr="00223DE1">
        <w:rPr>
          <w:rStyle w:val="number1"/>
          <w:sz w:val="24"/>
          <w:szCs w:val="24"/>
          <w:lang w:val="uk-UA"/>
        </w:rPr>
        <w:t>.</w:t>
      </w:r>
    </w:p>
    <w:p w:rsidR="00FA4074" w:rsidRPr="00223DE1" w:rsidRDefault="00FA4074" w:rsidP="00FA4074">
      <w:pPr>
        <w:pStyle w:val="af2"/>
        <w:tabs>
          <w:tab w:val="num" w:pos="1271"/>
        </w:tabs>
        <w:spacing w:before="120"/>
        <w:ind w:firstLine="426"/>
        <w:jc w:val="both"/>
        <w:rPr>
          <w:lang w:val="uk-UA"/>
        </w:rPr>
      </w:pPr>
      <w:r w:rsidRPr="00223DE1">
        <w:rPr>
          <w:sz w:val="24"/>
          <w:szCs w:val="24"/>
          <w:lang w:val="uk-UA"/>
        </w:rPr>
        <w:t xml:space="preserve">Одиницею виміру сили є </w:t>
      </w:r>
      <w:r w:rsidRPr="00223DE1">
        <w:rPr>
          <w:b/>
          <w:sz w:val="24"/>
          <w:szCs w:val="24"/>
          <w:lang w:val="uk-UA"/>
        </w:rPr>
        <w:t>1 Н</w:t>
      </w:r>
      <w:r w:rsidRPr="00223DE1">
        <w:rPr>
          <w:sz w:val="24"/>
          <w:szCs w:val="24"/>
          <w:lang w:val="uk-UA"/>
        </w:rPr>
        <w:t xml:space="preserve"> (ньютон). </w:t>
      </w:r>
    </w:p>
    <w:p w:rsidR="00FA4074" w:rsidRPr="00223DE1" w:rsidRDefault="00FA4074" w:rsidP="00FA4074">
      <w:pPr>
        <w:pStyle w:val="af2"/>
        <w:spacing w:before="120"/>
        <w:ind w:firstLine="567"/>
        <w:jc w:val="both"/>
        <w:rPr>
          <w:sz w:val="24"/>
          <w:szCs w:val="24"/>
          <w:lang w:val="uk-UA"/>
        </w:rPr>
      </w:pPr>
      <w:r w:rsidRPr="00223DE1">
        <w:rPr>
          <w:sz w:val="24"/>
          <w:szCs w:val="24"/>
          <w:lang w:val="uk-UA"/>
        </w:rPr>
        <w:t xml:space="preserve">Якщо на тіло діє одночасно декілька сил, то їх дію можна замінити дією однієї сили. Таку заміну називають складанням сил. Сума складових сил називається рівнодійною. Так, як сила є векторною фізичною величиною, правила складання сил підпорядковуються правилам складання векторів. </w:t>
      </w:r>
    </w:p>
    <w:p w:rsidR="00FA4074" w:rsidRPr="00223DE1" w:rsidRDefault="00FA4074" w:rsidP="00FA4074">
      <w:pPr>
        <w:pStyle w:val="af2"/>
        <w:spacing w:before="120"/>
        <w:ind w:firstLine="567"/>
        <w:jc w:val="both"/>
        <w:rPr>
          <w:b/>
          <w:sz w:val="24"/>
          <w:szCs w:val="24"/>
          <w:lang w:val="uk-UA"/>
        </w:rPr>
      </w:pPr>
    </w:p>
    <w:p w:rsidR="00FA4074" w:rsidRPr="00223DE1" w:rsidRDefault="00FA4074" w:rsidP="00FA4074">
      <w:pPr>
        <w:pStyle w:val="af2"/>
        <w:spacing w:before="120"/>
        <w:ind w:firstLine="426"/>
        <w:jc w:val="center"/>
        <w:rPr>
          <w:b/>
          <w:sz w:val="24"/>
          <w:szCs w:val="24"/>
          <w:lang w:val="uk-UA"/>
        </w:rPr>
      </w:pPr>
      <w:r w:rsidRPr="00223DE1">
        <w:rPr>
          <w:b/>
          <w:sz w:val="24"/>
          <w:szCs w:val="24"/>
          <w:lang w:val="uk-UA"/>
        </w:rPr>
        <w:t>Інерція. Маса тіла</w:t>
      </w:r>
    </w:p>
    <w:p w:rsidR="00FA4074" w:rsidRPr="00223DE1" w:rsidRDefault="00FA4074" w:rsidP="00FA4074">
      <w:pPr>
        <w:pStyle w:val="af2"/>
        <w:spacing w:before="120"/>
        <w:ind w:firstLine="426"/>
        <w:jc w:val="both"/>
        <w:rPr>
          <w:sz w:val="24"/>
          <w:szCs w:val="24"/>
          <w:lang w:val="uk-UA"/>
        </w:rPr>
      </w:pPr>
      <w:r w:rsidRPr="00223DE1">
        <w:rPr>
          <w:b/>
          <w:sz w:val="24"/>
          <w:szCs w:val="24"/>
          <w:lang w:val="uk-UA"/>
        </w:rPr>
        <w:t>Явище збереження швидкості тіла за відсутності дії на нього інших тіл називають інерцією.</w:t>
      </w:r>
    </w:p>
    <w:p w:rsidR="00FA4074" w:rsidRPr="00223DE1" w:rsidRDefault="00FA4074" w:rsidP="00FA4074">
      <w:pPr>
        <w:pStyle w:val="af2"/>
        <w:spacing w:before="120"/>
        <w:ind w:firstLine="426"/>
        <w:jc w:val="both"/>
        <w:rPr>
          <w:sz w:val="24"/>
          <w:szCs w:val="24"/>
          <w:lang w:val="uk-UA"/>
        </w:rPr>
      </w:pPr>
      <w:r w:rsidRPr="00223DE1">
        <w:rPr>
          <w:sz w:val="24"/>
          <w:szCs w:val="24"/>
          <w:lang w:val="uk-UA"/>
        </w:rPr>
        <w:lastRenderedPageBreak/>
        <w:t>З проявом інерції тіл нам доводиться зустрічатися в повсякденному житті. Людина, яка біжить, не може відразу зупинитися, вона пробігає деяку відстань, її швидкість поступово зменшується. Коли автобус або вагон починає рухатися від зупинки пасажир за інерцією залишається в спокої, тому він нахиляється убік протилежний до руху. І, навпаки, при різкому гальмуванні, пасажир продовжує рухатися і при цьому нахиляється вперед.</w:t>
      </w:r>
    </w:p>
    <w:p w:rsidR="00FA4074" w:rsidRPr="00223DE1" w:rsidRDefault="00FA4074" w:rsidP="00FA4074">
      <w:pPr>
        <w:pStyle w:val="1250"/>
        <w:rPr>
          <w:rFonts w:ascii="Times New Roman" w:hAnsi="Times New Roman"/>
          <w:b/>
          <w:szCs w:val="24"/>
        </w:rPr>
      </w:pPr>
      <w:r w:rsidRPr="00223DE1">
        <w:rPr>
          <w:rFonts w:ascii="Times New Roman" w:hAnsi="Times New Roman"/>
          <w:b/>
          <w:szCs w:val="24"/>
        </w:rPr>
        <w:t>Масою тіла називають фізичну величину m</w:t>
      </w:r>
      <w:r w:rsidRPr="00223DE1">
        <w:rPr>
          <w:rFonts w:ascii="Times New Roman" w:hAnsi="Times New Roman"/>
          <w:b/>
          <w:szCs w:val="24"/>
          <w:vertAlign w:val="subscript"/>
        </w:rPr>
        <w:t>і</w:t>
      </w:r>
      <w:r w:rsidRPr="00223DE1">
        <w:rPr>
          <w:rFonts w:ascii="Times New Roman" w:hAnsi="Times New Roman"/>
          <w:b/>
          <w:szCs w:val="24"/>
        </w:rPr>
        <w:t xml:space="preserve"> , яка є мірою інертності тіла. </w:t>
      </w:r>
      <w:r w:rsidRPr="00223DE1">
        <w:rPr>
          <w:rFonts w:ascii="Times New Roman" w:hAnsi="Times New Roman"/>
          <w:szCs w:val="24"/>
        </w:rPr>
        <w:t xml:space="preserve">За одиницю маси прийнятий кілограм - </w:t>
      </w:r>
      <w:smartTag w:uri="urn:schemas-microsoft-com:office:smarttags" w:element="metricconverter">
        <w:smartTagPr>
          <w:attr w:name="ProductID" w:val="1 кг"/>
        </w:smartTagPr>
        <w:r w:rsidRPr="00223DE1">
          <w:rPr>
            <w:rFonts w:ascii="Times New Roman" w:hAnsi="Times New Roman"/>
            <w:b/>
            <w:szCs w:val="24"/>
          </w:rPr>
          <w:t>1 кг</w:t>
        </w:r>
      </w:smartTag>
      <w:r w:rsidRPr="00223DE1">
        <w:rPr>
          <w:rFonts w:ascii="Times New Roman" w:hAnsi="Times New Roman"/>
          <w:b/>
          <w:szCs w:val="24"/>
        </w:rPr>
        <w:t>.</w:t>
      </w:r>
      <w:r w:rsidRPr="00223DE1">
        <w:rPr>
          <w:rFonts w:ascii="Times New Roman" w:hAnsi="Times New Roman"/>
          <w:szCs w:val="24"/>
        </w:rPr>
        <w:t xml:space="preserve"> Кілограм - це маса еталону (ретельно виготовленого зразка). Еталон відлитий із сплаву двох металів: платини і іридію. Міжнародний еталон маси зберігається у Франції в місті Севрі, біля Парижу</w:t>
      </w:r>
      <w:r w:rsidRPr="00223DE1">
        <w:rPr>
          <w:rFonts w:ascii="Times New Roman" w:hAnsi="Times New Roman"/>
          <w:b/>
          <w:szCs w:val="24"/>
        </w:rPr>
        <w:t>.</w:t>
      </w:r>
    </w:p>
    <w:p w:rsidR="00FA4074" w:rsidRPr="00223DE1" w:rsidRDefault="00FA4074" w:rsidP="00FA4074">
      <w:pPr>
        <w:pStyle w:val="af2"/>
        <w:spacing w:before="120"/>
        <w:ind w:firstLine="426"/>
        <w:jc w:val="both"/>
        <w:rPr>
          <w:sz w:val="24"/>
          <w:szCs w:val="24"/>
          <w:lang w:val="uk-UA"/>
        </w:rPr>
      </w:pPr>
      <w:r w:rsidRPr="00223DE1">
        <w:rPr>
          <w:sz w:val="24"/>
          <w:szCs w:val="24"/>
          <w:lang w:val="uk-UA"/>
        </w:rPr>
        <w:t>Сучасна фізика має в розпорядженні досконалі способи вимірів, які дозволяють з великою точністю вимірювати розміри і маси молекул. Нині визначені маси молекул усіх речовин, а також маси елементарних частинок. Маса електрона, наприклад дорівнює 9,1 ·10</w:t>
      </w:r>
      <w:r w:rsidRPr="00223DE1">
        <w:rPr>
          <w:sz w:val="24"/>
          <w:szCs w:val="24"/>
          <w:vertAlign w:val="superscript"/>
          <w:lang w:val="uk-UA"/>
        </w:rPr>
        <w:t>-31</w:t>
      </w:r>
      <w:r w:rsidRPr="00223DE1">
        <w:rPr>
          <w:sz w:val="24"/>
          <w:szCs w:val="24"/>
          <w:lang w:val="uk-UA"/>
        </w:rPr>
        <w:t>кг.</w:t>
      </w:r>
    </w:p>
    <w:p w:rsidR="00FA4074" w:rsidRPr="00223DE1" w:rsidRDefault="00FA4074" w:rsidP="00FA4074">
      <w:pPr>
        <w:pStyle w:val="a5"/>
        <w:spacing w:before="120" w:beforeAutospacing="0" w:after="0" w:afterAutospacing="0"/>
        <w:ind w:right="32" w:firstLine="540"/>
        <w:jc w:val="center"/>
        <w:rPr>
          <w:lang w:val="uk-UA"/>
        </w:rPr>
      </w:pPr>
      <w:r w:rsidRPr="00223DE1">
        <w:rPr>
          <w:rStyle w:val="term1"/>
          <w:i w:val="0"/>
          <w:color w:val="auto"/>
          <w:lang w:val="uk-UA"/>
        </w:rPr>
        <w:t>Перший закон Ньютона ( закон інерції)</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Ідея закону інерції була висловлена Галілеєм на початку ХVII ст. Галілей першим ввів у фізику уявлення про "</w:t>
      </w:r>
      <w:r w:rsidRPr="00223DE1">
        <w:rPr>
          <w:b/>
          <w:lang w:val="uk-UA"/>
        </w:rPr>
        <w:t>ідеальний рух</w:t>
      </w:r>
      <w:r w:rsidRPr="00223DE1">
        <w:rPr>
          <w:lang w:val="uk-UA"/>
        </w:rPr>
        <w:t>", тобто про рух вільний від всяких перешкод - таких, як тертя і опір повітря. Галілей дійшов правильного висновку, що в ідеальному випадку тіло, звільнене від впливу інших тіл, повинно вічно рухатися з незмінною швидкістю. Ньютон прийняв закон інерції в якості першого закону механіки і виразив його наступними словами:</w:t>
      </w:r>
    </w:p>
    <w:p w:rsidR="00FA4074" w:rsidRPr="00223DE1" w:rsidRDefault="00FA4074" w:rsidP="00FA4074">
      <w:pPr>
        <w:pStyle w:val="a5"/>
        <w:spacing w:before="120" w:beforeAutospacing="0" w:after="0" w:afterAutospacing="0"/>
        <w:ind w:right="32"/>
        <w:jc w:val="both"/>
        <w:rPr>
          <w:b/>
          <w:i/>
          <w:lang w:val="uk-UA"/>
        </w:rPr>
      </w:pPr>
      <w:r w:rsidRPr="00223DE1">
        <w:rPr>
          <w:b/>
          <w:i/>
          <w:lang w:val="uk-UA"/>
        </w:rPr>
        <w:t xml:space="preserve">Будь яке тіло знаходиться в стані спокою або рівномірного і прямолінійного руху, поки дія з боку інших тіл не змусить його змінити цей стан. </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Перший закон Ньютона виконується не в усіх системах відліку. З усього різноманіття систем відліку виділяється клас так званих інерціальних систем.</w:t>
      </w:r>
    </w:p>
    <w:p w:rsidR="00FA4074" w:rsidRPr="00223DE1" w:rsidRDefault="00FA4074" w:rsidP="00FA4074">
      <w:pPr>
        <w:pStyle w:val="a5"/>
        <w:spacing w:before="120" w:beforeAutospacing="0" w:after="0" w:afterAutospacing="0"/>
        <w:ind w:right="32" w:firstLine="540"/>
        <w:jc w:val="both"/>
        <w:rPr>
          <w:i/>
          <w:lang w:val="uk-UA"/>
        </w:rPr>
      </w:pPr>
      <w:r w:rsidRPr="00223DE1">
        <w:rPr>
          <w:i/>
          <w:lang w:val="uk-UA"/>
        </w:rPr>
        <w:t>Існують такі системи відліку, відносно яких ізольовані тіла зберігають свою швидкість незмінною по модулю і напряму. Такі системи відліку називаються інерціальними.</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Тому перший закон Ньютона називають законом інерції.</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З високою мірою точності інерціальною є геліоцентрична система відліку (чи система Коперника), початок якої поміщений в центр Сонця, а осі спрямовані на далекі зірки. Цю систему використовував Ньютон при відкритті закону всесвітнього тяжіння.</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Інерціальних систем існує нескінченна множина. Система відліку, пов'язана з поїздом, що йде з постійною швидкістю по прямолінійній ділянці шляху,   теж інерціальна система , як і система, пов'язана із Землею. Усі інерціальні системи відліку утворюють клас систем, які рухаються одна відносно одної рівномірно і прямолінійно. Прискорення якого-небудь тіла в різних інерціальних системах однакове. </w:t>
      </w:r>
    </w:p>
    <w:p w:rsidR="00FA4074" w:rsidRPr="00223DE1" w:rsidRDefault="00FA4074" w:rsidP="00FA4074">
      <w:pPr>
        <w:pStyle w:val="2"/>
        <w:spacing w:before="120"/>
        <w:ind w:right="32" w:firstLine="540"/>
        <w:rPr>
          <w:sz w:val="24"/>
          <w:szCs w:val="24"/>
          <w:lang w:val="uk-UA"/>
        </w:rPr>
      </w:pPr>
      <w:r w:rsidRPr="00223DE1">
        <w:rPr>
          <w:sz w:val="24"/>
          <w:szCs w:val="24"/>
          <w:lang w:val="uk-UA"/>
        </w:rPr>
        <w:t xml:space="preserve">§ 5. Другий закон Ньютона </w:t>
      </w:r>
    </w:p>
    <w:p w:rsidR="00FA4074" w:rsidRPr="00223DE1" w:rsidRDefault="00FA4074" w:rsidP="00FA4074">
      <w:pPr>
        <w:pStyle w:val="a5"/>
        <w:spacing w:before="120" w:beforeAutospacing="0" w:after="0" w:afterAutospacing="0"/>
        <w:ind w:right="32" w:firstLine="540"/>
        <w:jc w:val="both"/>
        <w:rPr>
          <w:lang w:val="uk-UA"/>
        </w:rPr>
      </w:pPr>
      <w:r w:rsidRPr="00223DE1">
        <w:rPr>
          <w:rStyle w:val="term1"/>
          <w:i w:val="0"/>
          <w:color w:val="auto"/>
          <w:lang w:val="uk-UA"/>
        </w:rPr>
        <w:t>Другий закон Ньютона - основний закон динаміки. Цей закон виконується тільки в інерціальних системах відліку.</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Другий закон Ньютона - це фундаментальний закон природи; він є узагальненням дослідних фактів, які можна розділити на дві категорії, :</w:t>
      </w:r>
    </w:p>
    <w:p w:rsidR="00FA4074" w:rsidRPr="00223DE1" w:rsidRDefault="00FA4074" w:rsidP="00905E7D">
      <w:pPr>
        <w:pStyle w:val="a5"/>
        <w:numPr>
          <w:ilvl w:val="0"/>
          <w:numId w:val="2"/>
        </w:numPr>
        <w:tabs>
          <w:tab w:val="num" w:pos="284"/>
        </w:tabs>
        <w:spacing w:before="120" w:beforeAutospacing="0" w:after="0" w:afterAutospacing="0"/>
        <w:ind w:left="0" w:right="32" w:firstLine="0"/>
        <w:jc w:val="both"/>
        <w:rPr>
          <w:lang w:val="uk-UA"/>
        </w:rPr>
      </w:pPr>
      <w:r w:rsidRPr="00223DE1">
        <w:rPr>
          <w:lang w:val="uk-UA"/>
        </w:rPr>
        <w:lastRenderedPageBreak/>
        <w:t xml:space="preserve">  Якщо на тіла різної маси подіяти однаковою силою, то прискорення тіл виявляються обернено пропорційні до мас: </w:t>
      </w:r>
    </w:p>
    <w:p w:rsidR="00FA4074" w:rsidRPr="00223DE1" w:rsidRDefault="00FA4074" w:rsidP="00FA4074">
      <w:pPr>
        <w:tabs>
          <w:tab w:val="num" w:pos="284"/>
          <w:tab w:val="left" w:pos="3929"/>
          <w:tab w:val="left" w:pos="11176"/>
        </w:tabs>
        <w:spacing w:before="120"/>
        <w:ind w:right="32"/>
        <w:jc w:val="center"/>
        <w:rPr>
          <w:sz w:val="24"/>
          <w:szCs w:val="24"/>
          <w:lang w:val="uk-UA"/>
        </w:rPr>
      </w:pPr>
      <w:r w:rsidRPr="00223DE1">
        <w:rPr>
          <w:position w:val="-24"/>
          <w:sz w:val="24"/>
          <w:szCs w:val="24"/>
          <w:lang w:val="uk-UA"/>
        </w:rPr>
        <w:object w:dxaOrig="675" w:dyaOrig="645">
          <v:shape id="_x0000_i1083" type="#_x0000_t75" style="width:33.75pt;height:32.25pt" o:ole="">
            <v:imagedata r:id="rId128" o:title=""/>
          </v:shape>
          <o:OLEObject Type="Embed" ProgID="Equation.3" ShapeID="_x0000_i1083" DrawAspect="Content" ObjectID="_1641488765" r:id="rId129"/>
        </w:object>
      </w:r>
      <w:r w:rsidRPr="00223DE1">
        <w:rPr>
          <w:sz w:val="24"/>
          <w:szCs w:val="24"/>
          <w:lang w:val="uk-UA"/>
        </w:rPr>
        <w:t xml:space="preserve"> ,             при    </w:t>
      </w:r>
      <w:r w:rsidRPr="00223DE1">
        <w:rPr>
          <w:b/>
          <w:sz w:val="24"/>
          <w:szCs w:val="24"/>
          <w:lang w:val="uk-UA"/>
        </w:rPr>
        <w:t>F</w:t>
      </w:r>
      <w:r w:rsidRPr="00223DE1">
        <w:rPr>
          <w:sz w:val="24"/>
          <w:szCs w:val="24"/>
          <w:lang w:val="uk-UA"/>
        </w:rPr>
        <w:t>=const.</w:t>
      </w:r>
    </w:p>
    <w:p w:rsidR="00FA4074" w:rsidRPr="00223DE1" w:rsidRDefault="00FA4074" w:rsidP="00905E7D">
      <w:pPr>
        <w:pStyle w:val="a5"/>
        <w:numPr>
          <w:ilvl w:val="0"/>
          <w:numId w:val="2"/>
        </w:numPr>
        <w:tabs>
          <w:tab w:val="num" w:pos="284"/>
        </w:tabs>
        <w:spacing w:before="120" w:beforeAutospacing="0" w:after="0" w:afterAutospacing="0"/>
        <w:ind w:left="0" w:right="32" w:firstLine="0"/>
        <w:jc w:val="both"/>
        <w:rPr>
          <w:lang w:val="uk-UA"/>
        </w:rPr>
      </w:pPr>
      <w:r w:rsidRPr="00223DE1">
        <w:rPr>
          <w:lang w:val="uk-UA"/>
        </w:rPr>
        <w:t xml:space="preserve">  Якщо силами різної величини подіяти на одне і те ж тіло, то прискорення тіла виявляються прямо пропорційними прикладеним силам: </w:t>
      </w:r>
    </w:p>
    <w:p w:rsidR="00FA4074" w:rsidRPr="00223DE1" w:rsidRDefault="00FA4074" w:rsidP="00FA4074">
      <w:pPr>
        <w:tabs>
          <w:tab w:val="num" w:pos="284"/>
          <w:tab w:val="left" w:pos="3929"/>
          <w:tab w:val="left" w:pos="11176"/>
        </w:tabs>
        <w:spacing w:before="120"/>
        <w:ind w:right="32"/>
        <w:rPr>
          <w:sz w:val="24"/>
          <w:szCs w:val="24"/>
          <w:lang w:val="uk-UA"/>
        </w:rPr>
      </w:pPr>
      <w:r w:rsidRPr="00223DE1">
        <w:rPr>
          <w:sz w:val="24"/>
          <w:szCs w:val="24"/>
          <w:lang w:val="uk-UA"/>
        </w:rPr>
        <w:t xml:space="preserve">                                                </w:t>
      </w:r>
      <w:r w:rsidRPr="00223DE1">
        <w:rPr>
          <w:position w:val="-6"/>
          <w:sz w:val="24"/>
          <w:szCs w:val="24"/>
          <w:lang w:val="uk-UA"/>
        </w:rPr>
        <w:object w:dxaOrig="720" w:dyaOrig="405">
          <v:shape id="_x0000_i1084" type="#_x0000_t75" style="width:36pt;height:20.25pt" o:ole="">
            <v:imagedata r:id="rId130" o:title=""/>
          </v:shape>
          <o:OLEObject Type="Embed" ProgID="Equation.3" ShapeID="_x0000_i1084" DrawAspect="Content" ObjectID="_1641488766" r:id="rId131"/>
        </w:object>
      </w:r>
      <w:r w:rsidRPr="00223DE1">
        <w:rPr>
          <w:sz w:val="24"/>
          <w:szCs w:val="24"/>
          <w:lang w:val="uk-UA"/>
        </w:rPr>
        <w:t xml:space="preserve">,                  при  </w:t>
      </w:r>
      <w:r w:rsidRPr="00223DE1">
        <w:rPr>
          <w:b/>
          <w:sz w:val="24"/>
          <w:szCs w:val="24"/>
          <w:lang w:val="uk-UA"/>
        </w:rPr>
        <w:t>m</w:t>
      </w:r>
      <w:r w:rsidRPr="00223DE1">
        <w:rPr>
          <w:sz w:val="24"/>
          <w:szCs w:val="24"/>
          <w:lang w:val="uk-UA"/>
        </w:rPr>
        <w:t>=const.</w:t>
      </w:r>
      <w:r w:rsidRPr="00223DE1">
        <w:rPr>
          <w:sz w:val="24"/>
          <w:szCs w:val="24"/>
          <w:lang w:val="uk-UA"/>
        </w:rPr>
        <w:tab/>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Узагальнюючи подібні спостереження, Ньютон сформулював основний закон динаміки :</w:t>
      </w:r>
    </w:p>
    <w:p w:rsidR="00FA4074" w:rsidRPr="00223DE1" w:rsidRDefault="00FA4074" w:rsidP="00FA4074">
      <w:pPr>
        <w:pStyle w:val="a5"/>
        <w:spacing w:before="120" w:beforeAutospacing="0" w:after="0" w:afterAutospacing="0"/>
        <w:ind w:right="32" w:firstLine="540"/>
        <w:jc w:val="both"/>
        <w:rPr>
          <w:lang w:val="uk-UA"/>
        </w:rPr>
      </w:pPr>
      <w:r w:rsidRPr="00223DE1">
        <w:rPr>
          <w:rStyle w:val="em1"/>
          <w:lang w:val="uk-UA"/>
        </w:rPr>
        <w:t>Сила, діюча на тіло, дорівнює добутку маси тіла на прискорення, що надається цією силою :</w:t>
      </w:r>
    </w:p>
    <w:p w:rsidR="00FA4074" w:rsidRPr="00223DE1" w:rsidRDefault="00FA4074" w:rsidP="00FA4074">
      <w:pPr>
        <w:spacing w:before="120"/>
        <w:ind w:right="32" w:firstLine="540"/>
        <w:rPr>
          <w:sz w:val="24"/>
          <w:szCs w:val="24"/>
          <w:lang w:val="uk-UA"/>
        </w:rPr>
      </w:pPr>
      <w:r w:rsidRPr="00223DE1">
        <w:rPr>
          <w:sz w:val="24"/>
          <w:szCs w:val="24"/>
          <w:lang w:val="uk-UA"/>
        </w:rPr>
        <w:t xml:space="preserve">                                                               </w:t>
      </w:r>
      <w:r w:rsidRPr="00223DE1">
        <w:rPr>
          <w:position w:val="-6"/>
          <w:sz w:val="24"/>
          <w:szCs w:val="24"/>
          <w:lang w:val="uk-UA"/>
        </w:rPr>
        <w:object w:dxaOrig="870" w:dyaOrig="375">
          <v:shape id="_x0000_i1085" type="#_x0000_t75" style="width:43.5pt;height:18.75pt" o:ole="">
            <v:imagedata r:id="rId132" o:title=""/>
          </v:shape>
          <o:OLEObject Type="Embed" ProgID="Equation.3" ShapeID="_x0000_i1085" DrawAspect="Content" ObjectID="_1641488767" r:id="rId133"/>
        </w:object>
      </w:r>
      <w:r w:rsidRPr="00223DE1">
        <w:rPr>
          <w:sz w:val="24"/>
          <w:szCs w:val="24"/>
          <w:lang w:val="uk-UA"/>
        </w:rPr>
        <w:t>.                                                     (1.14)</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Другий закон Ньютона дозволяє розрахувати прискорення тіла, якщо відома його маса і діюча на тіло результуюча сила :</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24"/>
          <w:lang w:val="uk-UA"/>
        </w:rPr>
        <w:object w:dxaOrig="825" w:dyaOrig="795">
          <v:shape id="_x0000_i1086" type="#_x0000_t75" style="width:41.25pt;height:39.75pt" o:ole="">
            <v:imagedata r:id="rId134" o:title=""/>
          </v:shape>
          <o:OLEObject Type="Embed" ProgID="Equation.3" ShapeID="_x0000_i1086" DrawAspect="Content" ObjectID="_1641488768" r:id="rId135"/>
        </w:objec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Якщо на тіло одночасно діють декілька сил (наприклад, F</w:t>
      </w:r>
      <w:r w:rsidRPr="00223DE1">
        <w:rPr>
          <w:vertAlign w:val="subscript"/>
          <w:lang w:val="uk-UA"/>
        </w:rPr>
        <w:t>1</w:t>
      </w:r>
      <w:r w:rsidRPr="00223DE1">
        <w:rPr>
          <w:lang w:val="uk-UA"/>
        </w:rPr>
        <w:t xml:space="preserve"> , F</w:t>
      </w:r>
      <w:r w:rsidRPr="00223DE1">
        <w:rPr>
          <w:vertAlign w:val="subscript"/>
          <w:lang w:val="uk-UA"/>
        </w:rPr>
        <w:t>2</w:t>
      </w:r>
      <w:r w:rsidRPr="00223DE1">
        <w:rPr>
          <w:lang w:val="uk-UA"/>
        </w:rPr>
        <w:t xml:space="preserve"> і т.д.) то під силою у формулі, що виражає другий закон Ньютона, треба розуміти рівнодійну усіх сил: </w:t>
      </w:r>
    </w:p>
    <w:p w:rsidR="00FA4074" w:rsidRPr="00223DE1" w:rsidRDefault="00FA4074" w:rsidP="00FA4074">
      <w:pPr>
        <w:tabs>
          <w:tab w:val="left" w:pos="3209"/>
          <w:tab w:val="left" w:pos="10456"/>
        </w:tabs>
        <w:spacing w:before="120"/>
        <w:ind w:left="57" w:right="32" w:firstLine="570"/>
        <w:jc w:val="center"/>
        <w:rPr>
          <w:sz w:val="24"/>
          <w:szCs w:val="24"/>
          <w:lang w:val="uk-UA"/>
        </w:rPr>
      </w:pPr>
      <w:r w:rsidRPr="00223DE1">
        <w:rPr>
          <w:position w:val="-12"/>
          <w:sz w:val="24"/>
          <w:szCs w:val="24"/>
          <w:lang w:val="uk-UA"/>
        </w:rPr>
        <w:object w:dxaOrig="2085" w:dyaOrig="405">
          <v:shape id="_x0000_i1087" type="#_x0000_t75" style="width:104.25pt;height:20.25pt" o:ole="">
            <v:imagedata r:id="rId136" o:title=""/>
          </v:shape>
          <o:OLEObject Type="Embed" ProgID="Equation.3" ShapeID="_x0000_i1087" DrawAspect="Content" ObjectID="_1641488769" r:id="rId137"/>
        </w:object>
      </w:r>
      <w:r w:rsidRPr="00223DE1">
        <w:rPr>
          <w:sz w:val="24"/>
          <w:szCs w:val="24"/>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У разі, коли сила, діюча на тіло не постійна, другий закон Ньютона записують в диференціальному виді:</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26"/>
          <w:lang w:val="uk-UA"/>
        </w:rPr>
        <w:object w:dxaOrig="1140" w:dyaOrig="705">
          <v:shape id="_x0000_i1088" type="#_x0000_t75" style="width:57pt;height:35.25pt" o:ole="">
            <v:imagedata r:id="rId138" o:title=""/>
          </v:shape>
          <o:OLEObject Type="Embed" ProgID="Equation.3" ShapeID="_x0000_i1088" DrawAspect="Content" ObjectID="_1641488770" r:id="rId139"/>
        </w:objec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Враховуючи, що маса в класичній механіці величина постійна, її можна внести під знак похідної і отримати: </w:t>
      </w:r>
    </w:p>
    <w:p w:rsidR="00FA4074" w:rsidRPr="00223DE1" w:rsidRDefault="00FA4074" w:rsidP="00FA4074">
      <w:pPr>
        <w:pStyle w:val="a5"/>
        <w:spacing w:before="120" w:beforeAutospacing="0" w:after="0" w:afterAutospacing="0"/>
        <w:ind w:right="32" w:firstLine="540"/>
        <w:jc w:val="center"/>
        <w:rPr>
          <w:lang w:val="uk-UA"/>
        </w:rPr>
      </w:pPr>
      <w:r w:rsidRPr="00223DE1">
        <w:rPr>
          <w:position w:val="-26"/>
          <w:lang w:val="uk-UA"/>
        </w:rPr>
        <w:object w:dxaOrig="1305" w:dyaOrig="705">
          <v:shape id="_x0000_i1089" type="#_x0000_t75" style="width:65.25pt;height:35.25pt" o:ole="">
            <v:imagedata r:id="rId140" o:title=""/>
          </v:shape>
          <o:OLEObject Type="Embed" ProgID="Equation.3" ShapeID="_x0000_i1089" DrawAspect="Content" ObjectID="_1641488771" r:id="rId141"/>
        </w:object>
      </w:r>
      <w:r w:rsidRPr="00223DE1">
        <w:rPr>
          <w:lang w:val="uk-UA"/>
        </w:rPr>
        <w:t>.</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Векторну величину  </w:t>
      </w:r>
      <w:r w:rsidRPr="00223DE1">
        <w:rPr>
          <w:position w:val="-12"/>
          <w:lang w:val="uk-UA"/>
        </w:rPr>
        <w:object w:dxaOrig="885" w:dyaOrig="360">
          <v:shape id="_x0000_i1090" type="#_x0000_t75" style="width:44.25pt;height:18pt" o:ole="">
            <v:imagedata r:id="rId142" o:title=""/>
          </v:shape>
          <o:OLEObject Type="Embed" ProgID="Equation.3" ShapeID="_x0000_i1090" DrawAspect="Content" ObjectID="_1641488772" r:id="rId143"/>
        </w:object>
      </w:r>
      <w:r w:rsidRPr="00223DE1">
        <w:rPr>
          <w:lang w:val="uk-UA"/>
        </w:rPr>
        <w:t xml:space="preserve">  називають імпульсом тіла. Скориставшись визначенням імпульсу, рівняння другого закону Ньютона можна записати у виді</w:t>
      </w:r>
    </w:p>
    <w:p w:rsidR="00FA4074" w:rsidRPr="00223DE1" w:rsidRDefault="00FA4074" w:rsidP="00FA4074">
      <w:pPr>
        <w:pStyle w:val="a5"/>
        <w:spacing w:before="120" w:beforeAutospacing="0" w:after="0" w:afterAutospacing="0"/>
        <w:ind w:right="32" w:firstLine="540"/>
        <w:rPr>
          <w:lang w:val="uk-UA"/>
        </w:rPr>
      </w:pPr>
      <w:r w:rsidRPr="00223DE1">
        <w:rPr>
          <w:lang w:val="uk-UA"/>
        </w:rPr>
        <w:t xml:space="preserve">                                                               </w:t>
      </w:r>
      <w:r w:rsidRPr="00223DE1">
        <w:rPr>
          <w:position w:val="-26"/>
          <w:lang w:val="uk-UA"/>
        </w:rPr>
        <w:object w:dxaOrig="885" w:dyaOrig="705">
          <v:shape id="_x0000_i1091" type="#_x0000_t75" style="width:44.25pt;height:35.25pt" o:ole="">
            <v:imagedata r:id="rId144" o:title=""/>
          </v:shape>
          <o:OLEObject Type="Embed" ProgID="Equation.3" ShapeID="_x0000_i1091" DrawAspect="Content" ObjectID="_1641488773" r:id="rId145"/>
        </w:object>
      </w:r>
      <w:r w:rsidRPr="00223DE1">
        <w:rPr>
          <w:lang w:val="uk-UA"/>
        </w:rPr>
        <w:t>,                                                     (1.15)</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 xml:space="preserve">а сам закон сформулювати так: </w:t>
      </w:r>
      <w:r w:rsidRPr="00223DE1">
        <w:rPr>
          <w:b/>
          <w:i/>
          <w:lang w:val="uk-UA"/>
        </w:rPr>
        <w:t>похідна імпульсу матеріальної точки від часу дорівнює результуючій усіх сил, діючих на точку</w:t>
      </w:r>
      <w:r w:rsidRPr="00223DE1">
        <w:rPr>
          <w:lang w:val="uk-UA"/>
        </w:rPr>
        <w:t xml:space="preserve">. </w:t>
      </w:r>
    </w:p>
    <w:p w:rsidR="00FA4074" w:rsidRPr="00223DE1" w:rsidRDefault="00FA4074" w:rsidP="00FA4074">
      <w:pPr>
        <w:pStyle w:val="a5"/>
        <w:spacing w:before="120" w:beforeAutospacing="0" w:after="0" w:afterAutospacing="0"/>
        <w:ind w:right="32" w:firstLine="540"/>
        <w:jc w:val="both"/>
        <w:rPr>
          <w:lang w:val="uk-UA"/>
        </w:rPr>
      </w:pPr>
      <w:r w:rsidRPr="00223DE1">
        <w:rPr>
          <w:lang w:val="uk-UA"/>
        </w:rPr>
        <w:t>Якщо рівнодійна сила дорівнює нулю, то тіло залишатиметься в стані спокою або рівномірного прямолінійного руху. Таким чином, формально другий закон Ньютона включає як окремий випадок перший закон, проте перший закон Ньютона має глибший фізичний зміст - він постулює існування інерціальних систем відліку.</w:t>
      </w:r>
    </w:p>
    <w:p w:rsidR="00FA4074" w:rsidRPr="00223DE1" w:rsidRDefault="00FA4074" w:rsidP="00FA4074">
      <w:pPr>
        <w:pStyle w:val="2"/>
        <w:spacing w:before="120"/>
        <w:ind w:right="32" w:firstLine="540"/>
        <w:rPr>
          <w:sz w:val="24"/>
          <w:szCs w:val="24"/>
          <w:lang w:val="uk-UA"/>
        </w:rPr>
      </w:pPr>
      <w:r w:rsidRPr="00223DE1">
        <w:rPr>
          <w:sz w:val="24"/>
          <w:szCs w:val="24"/>
          <w:lang w:val="uk-UA"/>
        </w:rPr>
        <w:lastRenderedPageBreak/>
        <w:t>§ 6. Третій закон Ньютона</w:t>
      </w:r>
    </w:p>
    <w:p w:rsidR="00FA4074" w:rsidRPr="00223DE1" w:rsidRDefault="00FA4074" w:rsidP="00FA4074">
      <w:pPr>
        <w:spacing w:before="120"/>
        <w:ind w:firstLine="567"/>
        <w:jc w:val="both"/>
        <w:rPr>
          <w:sz w:val="24"/>
          <w:szCs w:val="24"/>
          <w:lang w:val="uk-UA"/>
        </w:rPr>
      </w:pPr>
      <w:r w:rsidRPr="00223DE1">
        <w:rPr>
          <w:sz w:val="24"/>
          <w:szCs w:val="24"/>
          <w:lang w:val="uk-UA"/>
        </w:rPr>
        <w:t>На тіло діють сили тільки тоді, коли воно взаємодіє з іншими тілами. Наведемо декілька прикладів. При зіткненні двох більярдних куль міняють свою швидкість, тобто отримують прискорення обидві кулі. Коли при формуванні залізничного потяга вагони натрапляють один на одного, буферні пружини стискуються в обох вагонів. Земля притягує місяць і примушує його рухатися по криволінійній траєкторії. У свою чергу місяць притягує Землю (ця дія виражається приливами і відливами в океанах). Ці приклади показують, що сили завжди виникають не "самостійно", а по дві відразу: якщо одне тіло діє з деякою силою на інше (дія), то і друге тіло діє з деякою силою на перше (протидія).</w:t>
      </w:r>
    </w:p>
    <w:p w:rsidR="00FA4074" w:rsidRPr="00223DE1" w:rsidRDefault="00FA4074" w:rsidP="00FA4074">
      <w:pPr>
        <w:spacing w:before="120"/>
        <w:ind w:firstLine="567"/>
        <w:jc w:val="both"/>
        <w:rPr>
          <w:b/>
          <w:sz w:val="24"/>
          <w:szCs w:val="24"/>
          <w:lang w:val="uk-UA"/>
        </w:rPr>
      </w:pPr>
      <w:r w:rsidRPr="00223DE1">
        <w:rPr>
          <w:b/>
          <w:sz w:val="24"/>
          <w:szCs w:val="24"/>
          <w:lang w:val="uk-UA"/>
        </w:rPr>
        <w:t>Третій закон Ньютона кількісно характеризує цю взаємодію: сили, з якими тіла діють один на одного, рівні за величиною і протилежні по напряму і діють уздовж прямої, яка сполучає ці тіла:</w:t>
      </w:r>
    </w:p>
    <w:p w:rsidR="00FA4074" w:rsidRPr="00223DE1" w:rsidRDefault="00FA4074" w:rsidP="00FA4074">
      <w:pPr>
        <w:spacing w:before="120"/>
        <w:ind w:firstLine="567"/>
        <w:rPr>
          <w:b/>
          <w:sz w:val="24"/>
          <w:szCs w:val="24"/>
          <w:lang w:val="uk-UA"/>
        </w:rPr>
      </w:pPr>
      <w:r w:rsidRPr="00223DE1">
        <w:rPr>
          <w:sz w:val="24"/>
          <w:szCs w:val="24"/>
          <w:lang w:val="uk-UA"/>
        </w:rPr>
        <w:t xml:space="preserve">                                                            </w:t>
      </w:r>
      <w:r w:rsidRPr="00223DE1">
        <w:rPr>
          <w:position w:val="-10"/>
          <w:sz w:val="24"/>
          <w:szCs w:val="24"/>
          <w:lang w:val="uk-UA"/>
        </w:rPr>
        <w:object w:dxaOrig="1020" w:dyaOrig="375">
          <v:shape id="_x0000_i1092" type="#_x0000_t75" style="width:51pt;height:18.75pt" o:ole="">
            <v:imagedata r:id="rId146" o:title=""/>
          </v:shape>
          <o:OLEObject Type="Embed" ProgID="Equation.3" ShapeID="_x0000_i1092" DrawAspect="Content" ObjectID="_1641488774" r:id="rId147"/>
        </w:object>
      </w:r>
      <w:r w:rsidRPr="00223DE1">
        <w:rPr>
          <w:sz w:val="24"/>
          <w:szCs w:val="24"/>
          <w:lang w:val="uk-UA"/>
        </w:rPr>
        <w:t>.                                                      (1.16)</w:t>
      </w:r>
    </w:p>
    <w:p w:rsidR="00FA4074" w:rsidRPr="00223DE1" w:rsidRDefault="00FA4074" w:rsidP="00FA4074">
      <w:pPr>
        <w:spacing w:before="120"/>
        <w:ind w:firstLine="567"/>
        <w:jc w:val="center"/>
        <w:rPr>
          <w:b/>
          <w:sz w:val="24"/>
          <w:szCs w:val="24"/>
          <w:lang w:val="uk-UA"/>
        </w:rPr>
      </w:pPr>
      <w:r w:rsidRPr="00223DE1">
        <w:rPr>
          <w:sz w:val="24"/>
          <w:szCs w:val="24"/>
          <w:lang w:val="uk-UA"/>
        </w:rPr>
        <w:object w:dxaOrig="5040" w:dyaOrig="2490">
          <v:shape id="_x0000_i1093" type="#_x0000_t75" style="width:252pt;height:124.5pt" o:ole="">
            <v:imagedata r:id="rId148" o:title="" chromakey="#ffebff"/>
          </v:shape>
          <o:OLEObject Type="Embed" ProgID="Word.Picture.8" ShapeID="_x0000_i1093" DrawAspect="Content" ObjectID="_1641488775" r:id="rId149"/>
        </w:object>
      </w:r>
    </w:p>
    <w:p w:rsidR="00FA4074" w:rsidRPr="00223DE1" w:rsidRDefault="00FA4074" w:rsidP="00FA4074">
      <w:pPr>
        <w:spacing w:before="120"/>
        <w:ind w:right="32"/>
        <w:jc w:val="center"/>
        <w:rPr>
          <w:rStyle w:val="number1"/>
          <w:sz w:val="24"/>
          <w:szCs w:val="24"/>
          <w:lang w:val="uk-UA"/>
        </w:rPr>
      </w:pPr>
      <w:r w:rsidRPr="00223DE1">
        <w:rPr>
          <w:rStyle w:val="number1"/>
          <w:sz w:val="24"/>
          <w:szCs w:val="24"/>
          <w:lang w:val="uk-UA"/>
        </w:rPr>
        <w:t>Рисунок 1.</w:t>
      </w:r>
      <w:r w:rsidR="00386D42" w:rsidRPr="00223DE1">
        <w:rPr>
          <w:rStyle w:val="number1"/>
          <w:sz w:val="24"/>
          <w:szCs w:val="24"/>
          <w:lang w:val="uk-UA"/>
        </w:rPr>
        <w:t>9</w:t>
      </w:r>
      <w:r w:rsidRPr="00223DE1">
        <w:rPr>
          <w:rStyle w:val="number1"/>
          <w:sz w:val="24"/>
          <w:szCs w:val="24"/>
          <w:lang w:val="uk-UA"/>
        </w:rPr>
        <w:t xml:space="preserve">. </w:t>
      </w:r>
    </w:p>
    <w:p w:rsidR="00FA4074" w:rsidRPr="00223DE1" w:rsidRDefault="00FA4074" w:rsidP="00FA4074">
      <w:pPr>
        <w:spacing w:before="120"/>
        <w:ind w:right="32" w:firstLine="567"/>
        <w:jc w:val="both"/>
        <w:rPr>
          <w:lang w:val="uk-UA"/>
        </w:rPr>
      </w:pPr>
      <w:r w:rsidRPr="00223DE1">
        <w:rPr>
          <w:rStyle w:val="number1"/>
          <w:sz w:val="24"/>
          <w:szCs w:val="24"/>
          <w:lang w:val="uk-UA"/>
        </w:rPr>
        <w:t>Рисунок 1.</w:t>
      </w:r>
      <w:r w:rsidR="00386D42" w:rsidRPr="00223DE1">
        <w:rPr>
          <w:rStyle w:val="number1"/>
          <w:sz w:val="24"/>
          <w:szCs w:val="24"/>
          <w:lang w:val="uk-UA"/>
        </w:rPr>
        <w:t>9</w:t>
      </w:r>
      <w:r w:rsidRPr="00223DE1">
        <w:rPr>
          <w:rStyle w:val="number1"/>
          <w:sz w:val="24"/>
          <w:szCs w:val="24"/>
          <w:lang w:val="uk-UA"/>
        </w:rPr>
        <w:t xml:space="preserve"> ілюструє третій закон Ньютона. Людина діє на вантаж з такою ж по модулю силою, з якою вантаж діє на людину. Ці сили спрямовані в протилежні сторони. Вони мають одну і ту ж фізичну природу - це пружні сили канату.  </w:t>
      </w:r>
    </w:p>
    <w:p w:rsidR="00FA4074" w:rsidRPr="00223DE1" w:rsidRDefault="00FA4074" w:rsidP="00362118">
      <w:pPr>
        <w:pStyle w:val="a5"/>
        <w:spacing w:before="120" w:beforeAutospacing="0" w:after="0" w:afterAutospacing="0"/>
        <w:ind w:right="34" w:firstLine="567"/>
        <w:jc w:val="both"/>
        <w:rPr>
          <w:b/>
          <w:lang w:val="uk-UA"/>
        </w:rPr>
      </w:pPr>
      <w:r w:rsidRPr="00223DE1">
        <w:rPr>
          <w:lang w:val="uk-UA"/>
        </w:rPr>
        <w:t xml:space="preserve">Сили, діючі між частинами одного і того ж тіла, називаються внутрішніми. Якщо тіло рухається як ціле, то його прискорення визначається тільки зовнішньою силою. Внутрішні сили виключаються з другого закону Ньютона, оскільки їх векторна сума дорівнює нулю. </w:t>
      </w:r>
    </w:p>
    <w:p w:rsidR="00FA4074" w:rsidRPr="00223DE1" w:rsidRDefault="00FA4074" w:rsidP="00FA4074">
      <w:pPr>
        <w:spacing w:before="120"/>
        <w:ind w:firstLine="567"/>
        <w:jc w:val="center"/>
        <w:rPr>
          <w:b/>
          <w:sz w:val="24"/>
          <w:szCs w:val="24"/>
          <w:lang w:val="uk-UA"/>
        </w:rPr>
      </w:pPr>
      <w:r w:rsidRPr="00223DE1">
        <w:rPr>
          <w:b/>
          <w:sz w:val="24"/>
          <w:szCs w:val="24"/>
          <w:lang w:val="uk-UA"/>
        </w:rPr>
        <w:t>§7. Сили в механіці.</w:t>
      </w:r>
    </w:p>
    <w:p w:rsidR="00FA4074" w:rsidRPr="00223DE1" w:rsidRDefault="00FA4074" w:rsidP="00FA4074">
      <w:pPr>
        <w:spacing w:before="120"/>
        <w:ind w:firstLine="567"/>
        <w:jc w:val="center"/>
        <w:rPr>
          <w:b/>
          <w:sz w:val="24"/>
          <w:szCs w:val="24"/>
          <w:lang w:val="uk-UA"/>
        </w:rPr>
      </w:pPr>
      <w:r w:rsidRPr="00223DE1">
        <w:rPr>
          <w:b/>
          <w:sz w:val="24"/>
          <w:szCs w:val="24"/>
          <w:lang w:val="uk-UA"/>
        </w:rPr>
        <w:t>Закон всесвітнього тяжіння</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Дослід показує, що Земля притягує до себе усі тіла, що знаходяться на ній і поблизу неї: людей, воду морів, океанів і річок, будинки, Місяць і т. д. Але і ці тіла притягують до себе Землю. Наприклад, тяжіння з боку місяця викликає на Землі приливи і відливи води, величезні маси якої піднімаються в океанах і морях двічі в добу на багато метрів. Земля і усі інші планети, що рухаються навколо Сонця, притягуються одна до одної. Притягуються один до одного і усі тіла на Землі. Взаємне тяжіння Всесвіту називається всесвітнім тяжінням.</w:t>
      </w:r>
    </w:p>
    <w:p w:rsidR="00FA4074" w:rsidRPr="00223DE1" w:rsidRDefault="00FA4074" w:rsidP="00FA4074">
      <w:pPr>
        <w:spacing w:before="120"/>
        <w:ind w:firstLine="426"/>
        <w:jc w:val="both"/>
        <w:rPr>
          <w:sz w:val="24"/>
          <w:szCs w:val="24"/>
          <w:lang w:val="uk-UA"/>
        </w:rPr>
      </w:pPr>
      <w:r w:rsidRPr="00223DE1">
        <w:rPr>
          <w:b/>
          <w:sz w:val="24"/>
          <w:szCs w:val="24"/>
          <w:lang w:val="uk-UA"/>
        </w:rPr>
        <w:t>Тіла притягуються один до одного з силою, яка прямо пропорційна добутку  мас тіл m</w:t>
      </w:r>
      <w:r w:rsidRPr="00223DE1">
        <w:rPr>
          <w:b/>
          <w:sz w:val="24"/>
          <w:szCs w:val="24"/>
          <w:vertAlign w:val="subscript"/>
          <w:lang w:val="uk-UA"/>
        </w:rPr>
        <w:t>1,</w:t>
      </w:r>
      <w:r w:rsidRPr="00223DE1">
        <w:rPr>
          <w:b/>
          <w:sz w:val="24"/>
          <w:szCs w:val="24"/>
          <w:lang w:val="uk-UA"/>
        </w:rPr>
        <w:t xml:space="preserve"> m</w:t>
      </w:r>
      <w:r w:rsidRPr="00223DE1">
        <w:rPr>
          <w:b/>
          <w:sz w:val="24"/>
          <w:szCs w:val="24"/>
          <w:vertAlign w:val="subscript"/>
          <w:lang w:val="uk-UA"/>
        </w:rPr>
        <w:t>2</w:t>
      </w:r>
      <w:r w:rsidRPr="00223DE1">
        <w:rPr>
          <w:b/>
          <w:sz w:val="24"/>
          <w:szCs w:val="24"/>
          <w:lang w:val="uk-UA"/>
        </w:rPr>
        <w:t xml:space="preserve"> і обернено пропорційна до квадрата відстані між ними r</w:t>
      </w:r>
      <w:r w:rsidRPr="00223DE1">
        <w:rPr>
          <w:b/>
          <w:sz w:val="24"/>
          <w:szCs w:val="24"/>
          <w:vertAlign w:val="subscript"/>
          <w:lang w:val="uk-UA"/>
        </w:rPr>
        <w:t>2</w:t>
      </w:r>
      <w:r w:rsidRPr="00223DE1">
        <w:rPr>
          <w:b/>
          <w:sz w:val="24"/>
          <w:szCs w:val="24"/>
          <w:lang w:val="uk-UA"/>
        </w:rPr>
        <w:t xml:space="preserve"> </w:t>
      </w:r>
      <w:r w:rsidRPr="00223DE1">
        <w:rPr>
          <w:sz w:val="24"/>
          <w:szCs w:val="24"/>
          <w:lang w:val="uk-UA"/>
        </w:rPr>
        <w:t>(рис. 1.1</w:t>
      </w:r>
      <w:r w:rsidR="00387802">
        <w:rPr>
          <w:sz w:val="24"/>
          <w:szCs w:val="24"/>
          <w:lang w:val="uk-UA"/>
        </w:rPr>
        <w:t>0</w:t>
      </w:r>
      <w:r w:rsidRPr="00223DE1">
        <w:rPr>
          <w:sz w:val="24"/>
          <w:szCs w:val="24"/>
          <w:lang w:val="uk-UA"/>
        </w:rPr>
        <w:t>).</w:t>
      </w:r>
    </w:p>
    <w:p w:rsidR="00FA4074" w:rsidRPr="00223DE1" w:rsidRDefault="00755B46" w:rsidP="00FA4074">
      <w:pPr>
        <w:spacing w:before="120"/>
        <w:ind w:firstLine="567"/>
        <w:jc w:val="center"/>
        <w:rPr>
          <w:b/>
          <w:sz w:val="24"/>
          <w:szCs w:val="24"/>
          <w:lang w:val="uk-UA"/>
        </w:rPr>
      </w:pPr>
      <w:r w:rsidRPr="00223DE1">
        <w:rPr>
          <w:noProof/>
          <w:sz w:val="24"/>
          <w:szCs w:val="24"/>
          <w:lang w:val="uk-UA" w:eastAsia="uk-UA"/>
        </w:rPr>
        <w:lastRenderedPageBreak/>
        <w:drawing>
          <wp:inline distT="0" distB="0" distL="0" distR="0">
            <wp:extent cx="3028950" cy="16192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28950" cy="1619250"/>
                    </a:xfrm>
                    <a:prstGeom prst="rect">
                      <a:avLst/>
                    </a:prstGeom>
                    <a:noFill/>
                    <a:ln>
                      <a:noFill/>
                    </a:ln>
                  </pic:spPr>
                </pic:pic>
              </a:graphicData>
            </a:graphic>
          </wp:inline>
        </w:drawing>
      </w:r>
    </w:p>
    <w:p w:rsidR="00FA4074" w:rsidRPr="00223DE1" w:rsidRDefault="00FA4074" w:rsidP="00FA4074">
      <w:pPr>
        <w:spacing w:before="120"/>
        <w:ind w:firstLine="567"/>
        <w:jc w:val="center"/>
        <w:rPr>
          <w:b/>
          <w:sz w:val="24"/>
          <w:szCs w:val="24"/>
          <w:lang w:val="uk-UA"/>
        </w:rPr>
      </w:pPr>
      <w:r w:rsidRPr="00223DE1">
        <w:rPr>
          <w:rStyle w:val="number1"/>
          <w:sz w:val="24"/>
          <w:szCs w:val="24"/>
          <w:lang w:val="uk-UA"/>
        </w:rPr>
        <w:t>Рисунок 1.1</w:t>
      </w:r>
      <w:r w:rsidR="00387802">
        <w:rPr>
          <w:rStyle w:val="number1"/>
          <w:sz w:val="24"/>
          <w:szCs w:val="24"/>
          <w:lang w:val="uk-UA"/>
        </w:rPr>
        <w:t>0</w:t>
      </w:r>
      <w:r w:rsidRPr="00223DE1">
        <w:rPr>
          <w:rStyle w:val="number1"/>
          <w:sz w:val="24"/>
          <w:szCs w:val="24"/>
          <w:lang w:val="uk-UA"/>
        </w:rPr>
        <w:t>.</w:t>
      </w:r>
    </w:p>
    <w:p w:rsidR="00FA4074" w:rsidRPr="00223DE1" w:rsidRDefault="00FA4074" w:rsidP="00FA4074">
      <w:pPr>
        <w:pStyle w:val="af2"/>
        <w:spacing w:before="120"/>
        <w:jc w:val="center"/>
        <w:rPr>
          <w:b/>
          <w:sz w:val="24"/>
          <w:szCs w:val="24"/>
          <w:lang w:val="uk-UA"/>
        </w:rPr>
      </w:pPr>
      <w:r w:rsidRPr="00223DE1">
        <w:rPr>
          <w:sz w:val="24"/>
          <w:szCs w:val="24"/>
          <w:lang w:val="uk-UA"/>
        </w:rPr>
        <w:t xml:space="preserve">                                                      </w:t>
      </w:r>
      <w:r w:rsidRPr="00223DE1">
        <w:rPr>
          <w:position w:val="-34"/>
          <w:sz w:val="24"/>
          <w:szCs w:val="24"/>
          <w:lang w:val="uk-UA"/>
        </w:rPr>
        <w:object w:dxaOrig="1665" w:dyaOrig="735">
          <v:shape id="_x0000_i1095" type="#_x0000_t75" style="width:83.25pt;height:36.75pt" o:ole="" fillcolor="window">
            <v:imagedata r:id="rId151" o:title=""/>
          </v:shape>
          <o:OLEObject Type="Embed" ProgID="Equation.3" ShapeID="_x0000_i1095" DrawAspect="Content" ObjectID="_1641488776" r:id="rId152"/>
        </w:object>
      </w:r>
      <w:r w:rsidRPr="00223DE1">
        <w:rPr>
          <w:sz w:val="24"/>
          <w:szCs w:val="24"/>
          <w:lang w:val="uk-UA"/>
        </w:rPr>
        <w:t>.                                           (1.17)</w:t>
      </w:r>
    </w:p>
    <w:p w:rsidR="00FA4074" w:rsidRPr="00223DE1" w:rsidRDefault="00FA4074" w:rsidP="00FA4074">
      <w:pPr>
        <w:spacing w:before="120"/>
        <w:ind w:firstLine="567"/>
        <w:rPr>
          <w:sz w:val="24"/>
          <w:szCs w:val="24"/>
          <w:lang w:val="uk-UA"/>
        </w:rPr>
      </w:pPr>
      <w:r w:rsidRPr="00223DE1">
        <w:rPr>
          <w:b/>
          <w:sz w:val="24"/>
          <w:szCs w:val="24"/>
          <w:lang w:val="uk-UA"/>
        </w:rPr>
        <w:t>G</w:t>
      </w:r>
      <w:r w:rsidRPr="00223DE1">
        <w:rPr>
          <w:sz w:val="24"/>
          <w:szCs w:val="24"/>
          <w:lang w:val="uk-UA"/>
        </w:rPr>
        <w:t xml:space="preserve"> - гравітаційна стала  G=6,67 ·10</w:t>
      </w:r>
      <w:r w:rsidRPr="00223DE1">
        <w:rPr>
          <w:sz w:val="24"/>
          <w:szCs w:val="24"/>
          <w:vertAlign w:val="superscript"/>
          <w:lang w:val="uk-UA"/>
        </w:rPr>
        <w:t>-11</w:t>
      </w:r>
      <w:r w:rsidRPr="00223DE1">
        <w:rPr>
          <w:sz w:val="24"/>
          <w:szCs w:val="24"/>
          <w:lang w:val="uk-UA"/>
        </w:rPr>
        <w:t xml:space="preserve"> Н·м</w:t>
      </w:r>
      <w:r w:rsidRPr="00223DE1">
        <w:rPr>
          <w:sz w:val="24"/>
          <w:szCs w:val="24"/>
          <w:vertAlign w:val="superscript"/>
          <w:lang w:val="uk-UA"/>
        </w:rPr>
        <w:t>2</w:t>
      </w:r>
      <w:r w:rsidRPr="00223DE1">
        <w:rPr>
          <w:sz w:val="24"/>
          <w:szCs w:val="24"/>
          <w:lang w:val="uk-UA"/>
        </w:rPr>
        <w:t>/кг</w:t>
      </w:r>
      <w:r w:rsidRPr="00223DE1">
        <w:rPr>
          <w:sz w:val="24"/>
          <w:szCs w:val="24"/>
          <w:vertAlign w:val="superscript"/>
          <w:lang w:val="uk-UA"/>
        </w:rPr>
        <w:t>2</w:t>
      </w:r>
      <w:r w:rsidRPr="00223DE1">
        <w:rPr>
          <w:sz w:val="24"/>
          <w:szCs w:val="24"/>
          <w:lang w:val="uk-UA"/>
        </w:rPr>
        <w:t>.</w:t>
      </w:r>
    </w:p>
    <w:p w:rsidR="00FA4074" w:rsidRPr="00223DE1" w:rsidRDefault="00FA4074" w:rsidP="00FA4074">
      <w:pPr>
        <w:spacing w:before="120"/>
        <w:ind w:firstLine="567"/>
        <w:jc w:val="center"/>
        <w:rPr>
          <w:b/>
          <w:sz w:val="24"/>
          <w:szCs w:val="24"/>
          <w:lang w:val="uk-UA"/>
        </w:rPr>
      </w:pPr>
      <w:r w:rsidRPr="00223DE1">
        <w:rPr>
          <w:b/>
          <w:sz w:val="24"/>
          <w:szCs w:val="24"/>
          <w:lang w:val="uk-UA"/>
        </w:rPr>
        <w:t xml:space="preserve"> </w:t>
      </w:r>
    </w:p>
    <w:p w:rsidR="00FA4074" w:rsidRPr="00223DE1" w:rsidRDefault="00FA4074" w:rsidP="00FA4074">
      <w:pPr>
        <w:spacing w:before="120"/>
        <w:ind w:firstLine="567"/>
        <w:jc w:val="center"/>
        <w:rPr>
          <w:b/>
          <w:sz w:val="24"/>
          <w:szCs w:val="24"/>
          <w:lang w:val="uk-UA"/>
        </w:rPr>
      </w:pPr>
      <w:r w:rsidRPr="00223DE1">
        <w:rPr>
          <w:b/>
          <w:sz w:val="24"/>
          <w:szCs w:val="24"/>
          <w:lang w:val="uk-UA"/>
        </w:rPr>
        <w:br w:type="page"/>
      </w:r>
      <w:r w:rsidRPr="00223DE1">
        <w:rPr>
          <w:b/>
          <w:sz w:val="24"/>
          <w:szCs w:val="24"/>
          <w:lang w:val="uk-UA"/>
        </w:rPr>
        <w:lastRenderedPageBreak/>
        <w:t xml:space="preserve"> Сила тяжіння.</w:t>
      </w:r>
    </w:p>
    <w:p w:rsidR="00FA4074" w:rsidRPr="00223DE1" w:rsidRDefault="00FA4074" w:rsidP="00FA4074">
      <w:pPr>
        <w:pStyle w:val="25"/>
        <w:spacing w:before="120"/>
        <w:rPr>
          <w:sz w:val="24"/>
          <w:szCs w:val="24"/>
          <w:lang w:val="uk-UA"/>
        </w:rPr>
      </w:pPr>
      <w:r w:rsidRPr="00223DE1">
        <w:rPr>
          <w:sz w:val="24"/>
          <w:szCs w:val="24"/>
          <w:lang w:val="uk-UA"/>
        </w:rPr>
        <w:t xml:space="preserve">Якщо записати силу гравітаційної взаємодії Землі і тіла масою  </w:t>
      </w:r>
      <w:r w:rsidRPr="00223DE1">
        <w:rPr>
          <w:b/>
          <w:sz w:val="24"/>
          <w:szCs w:val="24"/>
          <w:lang w:val="uk-UA"/>
        </w:rPr>
        <w:t>m</w:t>
      </w:r>
      <w:r w:rsidRPr="00223DE1">
        <w:rPr>
          <w:sz w:val="24"/>
          <w:szCs w:val="24"/>
          <w:lang w:val="uk-UA"/>
        </w:rPr>
        <w:t>, яке знаходиться поблизу поверхні Землі, отримаємо таку формулу:</w:t>
      </w:r>
    </w:p>
    <w:p w:rsidR="00FA4074" w:rsidRPr="00223DE1" w:rsidRDefault="00FA4074" w:rsidP="00FA4074">
      <w:pPr>
        <w:spacing w:before="120"/>
        <w:ind w:firstLine="567"/>
        <w:rPr>
          <w:b/>
          <w:sz w:val="24"/>
          <w:szCs w:val="24"/>
          <w:lang w:val="uk-UA"/>
        </w:rPr>
      </w:pPr>
      <w:r w:rsidRPr="00223DE1">
        <w:rPr>
          <w:sz w:val="24"/>
          <w:szCs w:val="24"/>
          <w:lang w:val="uk-UA"/>
        </w:rPr>
        <w:t xml:space="preserve">                                                          </w:t>
      </w:r>
      <w:r w:rsidRPr="00223DE1">
        <w:rPr>
          <w:position w:val="-28"/>
          <w:sz w:val="24"/>
          <w:szCs w:val="24"/>
          <w:lang w:val="uk-UA"/>
        </w:rPr>
        <w:object w:dxaOrig="1665" w:dyaOrig="675">
          <v:shape id="_x0000_i1096" type="#_x0000_t75" style="width:83.25pt;height:33.75pt" o:ole="" fillcolor="window">
            <v:imagedata r:id="rId153" o:title=""/>
          </v:shape>
          <o:OLEObject Type="Embed" ProgID="Equation.3" ShapeID="_x0000_i1096" DrawAspect="Content" ObjectID="_1641488777" r:id="rId154"/>
        </w:object>
      </w:r>
      <w:r w:rsidRPr="00223DE1">
        <w:rPr>
          <w:sz w:val="24"/>
          <w:szCs w:val="24"/>
          <w:lang w:val="uk-UA"/>
        </w:rPr>
        <w:t>.                                             (1.18)</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У цій формулі  </w:t>
      </w:r>
      <w:r w:rsidRPr="00223DE1">
        <w:rPr>
          <w:b/>
          <w:sz w:val="24"/>
          <w:szCs w:val="24"/>
          <w:lang w:val="uk-UA"/>
        </w:rPr>
        <w:t>М</w:t>
      </w:r>
      <w:r w:rsidRPr="00223DE1">
        <w:rPr>
          <w:b/>
          <w:sz w:val="24"/>
          <w:szCs w:val="24"/>
          <w:vertAlign w:val="subscript"/>
          <w:lang w:val="uk-UA"/>
        </w:rPr>
        <w:t>з</w:t>
      </w:r>
      <w:r w:rsidRPr="00223DE1">
        <w:rPr>
          <w:sz w:val="24"/>
          <w:szCs w:val="24"/>
          <w:lang w:val="uk-UA"/>
        </w:rPr>
        <w:t xml:space="preserve"> - маса Землі, </w:t>
      </w:r>
      <w:r w:rsidRPr="00223DE1">
        <w:rPr>
          <w:b/>
          <w:sz w:val="24"/>
          <w:szCs w:val="24"/>
          <w:lang w:val="uk-UA"/>
        </w:rPr>
        <w:t>R</w:t>
      </w:r>
      <w:r w:rsidRPr="00223DE1">
        <w:rPr>
          <w:b/>
          <w:sz w:val="24"/>
          <w:szCs w:val="24"/>
          <w:vertAlign w:val="subscript"/>
          <w:lang w:val="uk-UA"/>
        </w:rPr>
        <w:t>з</w:t>
      </w:r>
      <w:r w:rsidRPr="00223DE1">
        <w:rPr>
          <w:sz w:val="24"/>
          <w:szCs w:val="24"/>
          <w:lang w:val="uk-UA"/>
        </w:rPr>
        <w:t xml:space="preserve"> - радіус Землі - величини постійні.</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Сила тяжіння надає всім тілам, що знаходяться в цьому місці земної поверхні однакове прискорення, яке називають прискоренням вільного падіння:  </w:t>
      </w:r>
      <w:r w:rsidRPr="00223DE1">
        <w:rPr>
          <w:b/>
          <w:sz w:val="24"/>
          <w:szCs w:val="24"/>
          <w:lang w:val="uk-UA"/>
        </w:rPr>
        <w:t>g</w:t>
      </w:r>
      <w:r w:rsidRPr="00223DE1">
        <w:rPr>
          <w:sz w:val="24"/>
          <w:szCs w:val="24"/>
          <w:lang w:val="uk-UA"/>
        </w:rPr>
        <w:t xml:space="preserve">. Але прискорення можна розрахувати за другим законом Ньютона  </w:t>
      </w:r>
      <w:r w:rsidRPr="00223DE1">
        <w:rPr>
          <w:b/>
          <w:sz w:val="24"/>
          <w:szCs w:val="24"/>
          <w:lang w:val="uk-UA"/>
        </w:rPr>
        <w:t>g = F/m</w:t>
      </w:r>
      <w:r w:rsidRPr="00223DE1">
        <w:rPr>
          <w:sz w:val="24"/>
          <w:szCs w:val="24"/>
          <w:lang w:val="uk-UA"/>
        </w:rPr>
        <w:t>,  тоді:</w:t>
      </w:r>
    </w:p>
    <w:p w:rsidR="00FA4074" w:rsidRPr="00223DE1" w:rsidRDefault="00FA4074" w:rsidP="00FA4074">
      <w:pPr>
        <w:spacing w:before="120"/>
        <w:ind w:firstLine="567"/>
        <w:rPr>
          <w:b/>
          <w:sz w:val="24"/>
          <w:szCs w:val="24"/>
          <w:lang w:val="uk-UA"/>
        </w:rPr>
      </w:pPr>
      <w:r w:rsidRPr="00223DE1">
        <w:rPr>
          <w:sz w:val="24"/>
          <w:szCs w:val="24"/>
          <w:lang w:val="uk-UA"/>
        </w:rPr>
        <w:t xml:space="preserve">                                               </w:t>
      </w:r>
      <w:r w:rsidRPr="00223DE1">
        <w:rPr>
          <w:position w:val="-28"/>
          <w:sz w:val="24"/>
          <w:szCs w:val="24"/>
          <w:lang w:val="uk-UA"/>
        </w:rPr>
        <w:object w:dxaOrig="1365" w:dyaOrig="675">
          <v:shape id="_x0000_i1097" type="#_x0000_t75" style="width:68.25pt;height:33.75pt" o:ole="" fillcolor="window">
            <v:imagedata r:id="rId155" o:title=""/>
          </v:shape>
          <o:OLEObject Type="Embed" ProgID="Equation.3" ShapeID="_x0000_i1097" DrawAspect="Content" ObjectID="_1641488778" r:id="rId156"/>
        </w:object>
      </w:r>
      <w:r w:rsidRPr="00223DE1">
        <w:rPr>
          <w:b/>
          <w:sz w:val="24"/>
          <w:szCs w:val="24"/>
          <w:lang w:val="uk-UA"/>
        </w:rPr>
        <w:t xml:space="preserve"> ≈ 9,8 м/с</w:t>
      </w:r>
      <w:r w:rsidRPr="00223DE1">
        <w:rPr>
          <w:b/>
          <w:sz w:val="24"/>
          <w:szCs w:val="24"/>
          <w:vertAlign w:val="superscript"/>
          <w:lang w:val="uk-UA"/>
        </w:rPr>
        <w:t>2</w:t>
      </w:r>
      <w:r w:rsidRPr="00223DE1">
        <w:rPr>
          <w:b/>
          <w:sz w:val="24"/>
          <w:szCs w:val="24"/>
          <w:lang w:val="uk-UA"/>
        </w:rPr>
        <w:t xml:space="preserve">.                                            </w:t>
      </w:r>
      <w:r w:rsidRPr="00223DE1">
        <w:rPr>
          <w:sz w:val="24"/>
          <w:szCs w:val="24"/>
          <w:lang w:val="uk-UA"/>
        </w:rPr>
        <w:t>(1.19)</w:t>
      </w:r>
    </w:p>
    <w:p w:rsidR="00FA4074" w:rsidRPr="00223DE1" w:rsidRDefault="00FA4074" w:rsidP="00FA4074">
      <w:pPr>
        <w:spacing w:before="120"/>
        <w:rPr>
          <w:bCs/>
          <w:i/>
          <w:iCs/>
          <w:sz w:val="24"/>
          <w:szCs w:val="24"/>
          <w:lang w:val="uk-UA"/>
        </w:rPr>
      </w:pPr>
      <w:r w:rsidRPr="00223DE1">
        <w:rPr>
          <w:sz w:val="24"/>
          <w:szCs w:val="24"/>
          <w:lang w:val="uk-UA"/>
        </w:rPr>
        <w:t xml:space="preserve">Силу тяжіння поблизу поверхні землі можна вважати постійною і рівною:   </w:t>
      </w:r>
      <w:r w:rsidRPr="00223DE1">
        <w:rPr>
          <w:b/>
          <w:sz w:val="24"/>
          <w:szCs w:val="24"/>
          <w:lang w:val="uk-UA"/>
        </w:rPr>
        <w:t>F=mg</w:t>
      </w:r>
      <w:r w:rsidRPr="00223DE1">
        <w:rPr>
          <w:sz w:val="24"/>
          <w:szCs w:val="24"/>
          <w:lang w:val="uk-UA"/>
        </w:rPr>
        <w:t>.</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Оскільки сила тяжіння залежить від відстані, то тіло масою </w:t>
      </w:r>
      <w:r w:rsidRPr="00223DE1">
        <w:rPr>
          <w:b/>
          <w:sz w:val="24"/>
          <w:szCs w:val="24"/>
          <w:lang w:val="uk-UA"/>
        </w:rPr>
        <w:t>m</w:t>
      </w:r>
      <w:r w:rsidRPr="00223DE1">
        <w:rPr>
          <w:sz w:val="24"/>
          <w:szCs w:val="24"/>
          <w:lang w:val="uk-UA"/>
        </w:rPr>
        <w:t xml:space="preserve">, підняте на висоту </w:t>
      </w:r>
      <w:r w:rsidRPr="00223DE1">
        <w:rPr>
          <w:b/>
          <w:sz w:val="24"/>
          <w:szCs w:val="24"/>
          <w:lang w:val="uk-UA"/>
        </w:rPr>
        <w:t>h</w:t>
      </w:r>
      <w:r w:rsidRPr="00223DE1">
        <w:rPr>
          <w:sz w:val="24"/>
          <w:szCs w:val="24"/>
          <w:lang w:val="uk-UA"/>
        </w:rPr>
        <w:t xml:space="preserve"> над поверхнею Землі, притягується до Землі з меншою силою</w:t>
      </w:r>
    </w:p>
    <w:p w:rsidR="00FA4074" w:rsidRPr="00223DE1" w:rsidRDefault="00FA4074" w:rsidP="00FA4074">
      <w:pPr>
        <w:spacing w:before="120"/>
        <w:ind w:firstLine="567"/>
        <w:rPr>
          <w:b/>
          <w:sz w:val="24"/>
          <w:szCs w:val="24"/>
          <w:lang w:val="uk-UA"/>
        </w:rPr>
      </w:pPr>
      <w:r w:rsidRPr="00223DE1">
        <w:rPr>
          <w:sz w:val="24"/>
          <w:szCs w:val="24"/>
          <w:lang w:val="uk-UA"/>
        </w:rPr>
        <w:t xml:space="preserve">                                                      </w:t>
      </w:r>
      <w:r w:rsidRPr="00223DE1">
        <w:rPr>
          <w:position w:val="-42"/>
          <w:sz w:val="24"/>
          <w:szCs w:val="24"/>
          <w:lang w:val="uk-UA"/>
        </w:rPr>
        <w:object w:dxaOrig="1995" w:dyaOrig="855">
          <v:shape id="_x0000_i1098" type="#_x0000_t75" style="width:99.75pt;height:42.75pt" o:ole="" fillcolor="window">
            <v:imagedata r:id="rId157" o:title=""/>
          </v:shape>
          <o:OLEObject Type="Embed" ProgID="Equation.3" ShapeID="_x0000_i1098" DrawAspect="Content" ObjectID="_1641488779" r:id="rId158"/>
        </w:object>
      </w:r>
      <w:r w:rsidRPr="00223DE1">
        <w:rPr>
          <w:sz w:val="24"/>
          <w:szCs w:val="24"/>
          <w:lang w:val="uk-UA"/>
        </w:rPr>
        <w:t>.                                           (1.20)</w:t>
      </w:r>
    </w:p>
    <w:p w:rsidR="00FA4074" w:rsidRPr="00223DE1" w:rsidRDefault="00FA4074" w:rsidP="00FA4074">
      <w:pPr>
        <w:pStyle w:val="25"/>
        <w:spacing w:before="120"/>
        <w:rPr>
          <w:sz w:val="24"/>
          <w:szCs w:val="24"/>
          <w:lang w:val="uk-UA"/>
        </w:rPr>
      </w:pPr>
      <w:r w:rsidRPr="00223DE1">
        <w:rPr>
          <w:sz w:val="24"/>
          <w:szCs w:val="24"/>
          <w:lang w:val="uk-UA"/>
        </w:rPr>
        <w:t xml:space="preserve">Тому і прискорення вільного падіння змінюється при віддаленні від земної поверхні. На висоті </w:t>
      </w:r>
      <w:r w:rsidRPr="00223DE1">
        <w:rPr>
          <w:b/>
          <w:sz w:val="24"/>
          <w:szCs w:val="24"/>
          <w:lang w:val="uk-UA"/>
        </w:rPr>
        <w:t>h</w:t>
      </w:r>
      <w:r w:rsidRPr="00223DE1">
        <w:rPr>
          <w:sz w:val="24"/>
          <w:szCs w:val="24"/>
          <w:lang w:val="uk-UA"/>
        </w:rPr>
        <w:t xml:space="preserve"> над поверхнею Землі, вираз для прискорення вільного падіння треба записувати у такому вигляді:</w:t>
      </w:r>
    </w:p>
    <w:p w:rsidR="00FA4074" w:rsidRPr="00223DE1" w:rsidRDefault="00FA4074" w:rsidP="00FA4074">
      <w:pPr>
        <w:spacing w:before="120"/>
        <w:ind w:firstLine="567"/>
        <w:rPr>
          <w:b/>
          <w:sz w:val="24"/>
          <w:szCs w:val="24"/>
          <w:vertAlign w:val="superscript"/>
          <w:lang w:val="uk-UA"/>
        </w:rPr>
      </w:pPr>
      <w:r w:rsidRPr="00223DE1">
        <w:rPr>
          <w:sz w:val="24"/>
          <w:szCs w:val="24"/>
          <w:lang w:val="uk-UA"/>
        </w:rPr>
        <w:t xml:space="preserve">                                                          </w:t>
      </w:r>
      <w:r w:rsidRPr="00223DE1">
        <w:rPr>
          <w:position w:val="-40"/>
          <w:sz w:val="24"/>
          <w:szCs w:val="24"/>
          <w:lang w:val="uk-UA"/>
        </w:rPr>
        <w:object w:dxaOrig="1845" w:dyaOrig="795">
          <v:shape id="_x0000_i1099" type="#_x0000_t75" style="width:92.25pt;height:39.75pt" o:ole="" fillcolor="window">
            <v:imagedata r:id="rId159" o:title=""/>
          </v:shape>
          <o:OLEObject Type="Embed" ProgID="Equation.3" ShapeID="_x0000_i1099" DrawAspect="Content" ObjectID="_1641488780" r:id="rId160"/>
        </w:object>
      </w:r>
      <w:r w:rsidRPr="00223DE1">
        <w:rPr>
          <w:sz w:val="24"/>
          <w:szCs w:val="24"/>
          <w:lang w:val="uk-UA"/>
        </w:rPr>
        <w:t>.                                          (1.21)</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З приведеної формули виходить, що якщо тіло знаходиться на висоті декілька сотень метрів прискорення  </w:t>
      </w:r>
      <w:r w:rsidRPr="00223DE1">
        <w:rPr>
          <w:b/>
          <w:sz w:val="24"/>
          <w:szCs w:val="24"/>
          <w:lang w:val="uk-UA"/>
        </w:rPr>
        <w:t>g</w:t>
      </w:r>
      <w:r w:rsidRPr="00223DE1">
        <w:rPr>
          <w:sz w:val="24"/>
          <w:szCs w:val="24"/>
          <w:lang w:val="uk-UA"/>
        </w:rPr>
        <w:t xml:space="preserve">  можна вважати постійним, і не залежним від положення тіла.</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Сила тертя</w:t>
      </w:r>
    </w:p>
    <w:p w:rsidR="00FA4074" w:rsidRPr="00223DE1" w:rsidRDefault="00FA4074" w:rsidP="00FA4074">
      <w:pPr>
        <w:pStyle w:val="af2"/>
        <w:spacing w:before="120"/>
        <w:jc w:val="both"/>
        <w:rPr>
          <w:sz w:val="24"/>
          <w:szCs w:val="24"/>
          <w:lang w:val="uk-UA"/>
        </w:rPr>
      </w:pPr>
      <w:r w:rsidRPr="00223DE1">
        <w:rPr>
          <w:sz w:val="24"/>
          <w:szCs w:val="24"/>
          <w:lang w:val="uk-UA"/>
        </w:rPr>
        <w:t xml:space="preserve">Поставимо декілька простих питань: чому звучить скрипкова струна, коли по ній ведуть смичком? Адже смичок рухається, а коливання струни періодичні. Як розганяється автомобіль, і яка сила зупиняє його при гальмуванні? Чому автомобіль "заносить" на слизькій дорозі? Відповіді на ці і багато інших важливих питань, зв'язаних з рухом тіл дають закони тертя. У XVIII столітті французький фізик Кулон відкрив закон, згідно з яким сила тертя </w:t>
      </w:r>
      <w:r w:rsidRPr="00223DE1">
        <w:rPr>
          <w:b/>
          <w:sz w:val="24"/>
          <w:szCs w:val="24"/>
          <w:lang w:val="uk-UA"/>
        </w:rPr>
        <w:t>F</w:t>
      </w:r>
      <w:r w:rsidRPr="00223DE1">
        <w:rPr>
          <w:b/>
          <w:sz w:val="24"/>
          <w:szCs w:val="24"/>
          <w:vertAlign w:val="subscript"/>
          <w:lang w:val="uk-UA"/>
        </w:rPr>
        <w:t>тр</w:t>
      </w:r>
      <w:r w:rsidRPr="00223DE1">
        <w:rPr>
          <w:sz w:val="24"/>
          <w:szCs w:val="24"/>
          <w:lang w:val="uk-UA"/>
        </w:rPr>
        <w:t xml:space="preserve"> між твердими тілами не залежить від площі доторкання, а пропорційна силі </w:t>
      </w:r>
      <w:r w:rsidRPr="00223DE1">
        <w:rPr>
          <w:b/>
          <w:sz w:val="24"/>
          <w:szCs w:val="24"/>
          <w:lang w:val="uk-UA"/>
        </w:rPr>
        <w:t>N</w:t>
      </w:r>
      <w:r w:rsidRPr="00223DE1">
        <w:rPr>
          <w:sz w:val="24"/>
          <w:szCs w:val="24"/>
          <w:lang w:val="uk-UA"/>
        </w:rPr>
        <w:t>, що здавлює тіла.</w:t>
      </w:r>
    </w:p>
    <w:p w:rsidR="00FA4074" w:rsidRPr="00223DE1" w:rsidRDefault="00FA4074" w:rsidP="00FA4074">
      <w:pPr>
        <w:pStyle w:val="af2"/>
        <w:spacing w:before="120"/>
        <w:jc w:val="both"/>
        <w:rPr>
          <w:sz w:val="24"/>
          <w:szCs w:val="24"/>
          <w:lang w:val="uk-UA"/>
        </w:rPr>
      </w:pPr>
      <w:r w:rsidRPr="00223DE1">
        <w:rPr>
          <w:sz w:val="24"/>
          <w:szCs w:val="24"/>
          <w:lang w:val="uk-UA"/>
        </w:rPr>
        <w:t>Величина сили тертя визначається формулою:</w:t>
      </w:r>
    </w:p>
    <w:p w:rsidR="00FA4074" w:rsidRPr="00223DE1" w:rsidRDefault="00FA4074" w:rsidP="00FA4074">
      <w:pPr>
        <w:pStyle w:val="af2"/>
        <w:spacing w:before="120"/>
        <w:rPr>
          <w:b/>
          <w:bCs/>
          <w:iCs/>
          <w:sz w:val="24"/>
          <w:szCs w:val="24"/>
          <w:lang w:val="uk-UA"/>
        </w:rPr>
      </w:pPr>
      <w:r w:rsidRPr="00223DE1">
        <w:rPr>
          <w:b/>
          <w:bCs/>
          <w:iCs/>
          <w:sz w:val="24"/>
          <w:szCs w:val="24"/>
          <w:lang w:val="uk-UA"/>
        </w:rPr>
        <w:t xml:space="preserve">                                                Fтр=μN,                                                               </w:t>
      </w:r>
      <w:r w:rsidRPr="00223DE1">
        <w:rPr>
          <w:bCs/>
          <w:iCs/>
          <w:sz w:val="24"/>
          <w:szCs w:val="24"/>
          <w:lang w:val="uk-UA"/>
        </w:rPr>
        <w:t>(1.22)</w:t>
      </w:r>
    </w:p>
    <w:p w:rsidR="00FA4074" w:rsidRPr="00223DE1" w:rsidRDefault="00FA4074" w:rsidP="00FA4074">
      <w:pPr>
        <w:pStyle w:val="af2"/>
        <w:spacing w:before="120"/>
        <w:jc w:val="both"/>
        <w:rPr>
          <w:sz w:val="24"/>
          <w:szCs w:val="24"/>
          <w:lang w:val="uk-UA"/>
        </w:rPr>
      </w:pPr>
      <w:r w:rsidRPr="00223DE1">
        <w:rPr>
          <w:sz w:val="24"/>
          <w:szCs w:val="24"/>
          <w:lang w:val="uk-UA"/>
        </w:rPr>
        <w:t xml:space="preserve">де </w:t>
      </w:r>
      <w:r w:rsidRPr="00223DE1">
        <w:rPr>
          <w:b/>
          <w:sz w:val="24"/>
          <w:szCs w:val="24"/>
          <w:lang w:val="uk-UA"/>
        </w:rPr>
        <w:t>μ</w:t>
      </w:r>
      <w:r w:rsidRPr="00223DE1">
        <w:rPr>
          <w:sz w:val="24"/>
          <w:szCs w:val="24"/>
          <w:lang w:val="uk-UA"/>
        </w:rPr>
        <w:t xml:space="preserve"> - коефіцієнт тертя, залежний від роду дотичних поверхонь (величина безрозмірна). Коефіцієнт тертя зазвичай лежить в межах від 0,15 до 0,5, </w:t>
      </w:r>
    </w:p>
    <w:p w:rsidR="00FA4074" w:rsidRPr="00223DE1" w:rsidRDefault="00FA4074" w:rsidP="00FA4074">
      <w:pPr>
        <w:pStyle w:val="af2"/>
        <w:spacing w:before="120"/>
        <w:jc w:val="both"/>
        <w:rPr>
          <w:sz w:val="24"/>
          <w:szCs w:val="24"/>
          <w:lang w:val="uk-UA"/>
        </w:rPr>
      </w:pPr>
      <w:r w:rsidRPr="00223DE1">
        <w:rPr>
          <w:b/>
          <w:sz w:val="24"/>
          <w:szCs w:val="24"/>
          <w:lang w:val="uk-UA"/>
        </w:rPr>
        <w:t xml:space="preserve">N - </w:t>
      </w:r>
      <w:r w:rsidRPr="00223DE1">
        <w:rPr>
          <w:sz w:val="24"/>
          <w:szCs w:val="24"/>
          <w:lang w:val="uk-UA"/>
        </w:rPr>
        <w:t xml:space="preserve">сила нормального тиску, або сила реакції опори. </w:t>
      </w:r>
    </w:p>
    <w:p w:rsidR="00FA4074" w:rsidRPr="00223DE1" w:rsidRDefault="00FA4074" w:rsidP="00FA4074">
      <w:pPr>
        <w:pStyle w:val="af2"/>
        <w:spacing w:before="120"/>
        <w:jc w:val="both"/>
        <w:rPr>
          <w:sz w:val="24"/>
          <w:szCs w:val="24"/>
          <w:lang w:val="uk-UA"/>
        </w:rPr>
      </w:pPr>
      <w:r w:rsidRPr="00223DE1">
        <w:rPr>
          <w:sz w:val="24"/>
          <w:szCs w:val="24"/>
          <w:lang w:val="uk-UA"/>
        </w:rPr>
        <w:t xml:space="preserve">Тертя виникає на поверхнях зіткнення твердих тіл. Поверхня твердого тіла має нерівності. Наприклад, навіть у дуже добре відшліфованих металів в електронний </w:t>
      </w:r>
      <w:r w:rsidRPr="00223DE1">
        <w:rPr>
          <w:sz w:val="24"/>
          <w:szCs w:val="24"/>
          <w:lang w:val="uk-UA"/>
        </w:rPr>
        <w:lastRenderedPageBreak/>
        <w:t xml:space="preserve">мікроскоп видно "гори" і "западини" розміром в 10 - 100 нм.  При стискуванні тіл доторкання відбувається тільки в найвищих місцях. Тиск в цих місцях може бути дуже великим, і там виникає пластична деформація. У місці контакту діють сили молекулярного зчеплення (відомо, наприклад, що дуже чисті і гладкі металеві поверхні прилипають один до одного). </w:t>
      </w:r>
    </w:p>
    <w:p w:rsidR="00FA4074" w:rsidRPr="00223DE1" w:rsidRDefault="00FA4074" w:rsidP="00FA4074">
      <w:pPr>
        <w:pStyle w:val="af2"/>
        <w:spacing w:before="120"/>
        <w:jc w:val="both"/>
        <w:rPr>
          <w:sz w:val="24"/>
          <w:szCs w:val="24"/>
          <w:lang w:val="uk-UA"/>
        </w:rPr>
      </w:pPr>
      <w:r w:rsidRPr="00223DE1">
        <w:rPr>
          <w:sz w:val="24"/>
          <w:szCs w:val="24"/>
          <w:lang w:val="uk-UA"/>
        </w:rPr>
        <w:t>Сила тертя при ковзанні твердих тіл залежить не лише від властивостей поверхонь і сили тиску, але і від швидкості руху. Часто із збільшенням швидкості сила тертя спочатку різко зменшується, а потім знову починає зростати. Ця важлива особливість сили тертя якраз і пояснює, чому звучить скрипкова струна. Спочатку між смичком і струною немає прослизання, і струна захоплюється смичком. Коли сила тертя  спокою досягне максимального значення, струна зривається і далі коливається майже як вільна, потім знову захоплюється смичком і так далі.</w:t>
      </w:r>
    </w:p>
    <w:p w:rsidR="00FA4074" w:rsidRPr="00223DE1" w:rsidRDefault="00FA4074" w:rsidP="00FA4074">
      <w:pPr>
        <w:pStyle w:val="af2"/>
        <w:spacing w:before="120"/>
        <w:jc w:val="both"/>
        <w:rPr>
          <w:b/>
          <w:bCs/>
          <w:iCs/>
          <w:sz w:val="24"/>
          <w:szCs w:val="24"/>
          <w:lang w:val="uk-UA"/>
        </w:rPr>
      </w:pPr>
      <w:r w:rsidRPr="00223DE1">
        <w:rPr>
          <w:sz w:val="24"/>
          <w:szCs w:val="24"/>
          <w:lang w:val="uk-UA"/>
        </w:rPr>
        <w:t xml:space="preserve">Якщо тіло, рухається горизонтально, то сила тиску  </w:t>
      </w:r>
      <w:r w:rsidRPr="00223DE1">
        <w:rPr>
          <w:b/>
          <w:sz w:val="24"/>
          <w:szCs w:val="24"/>
          <w:lang w:val="uk-UA"/>
        </w:rPr>
        <w:t>N</w:t>
      </w:r>
      <w:r w:rsidRPr="00223DE1">
        <w:rPr>
          <w:sz w:val="24"/>
          <w:szCs w:val="24"/>
          <w:lang w:val="uk-UA"/>
        </w:rPr>
        <w:t xml:space="preserve"> чисельно дорівнює силі тяжіння </w:t>
      </w:r>
      <w:r w:rsidRPr="00223DE1">
        <w:rPr>
          <w:b/>
          <w:sz w:val="24"/>
          <w:szCs w:val="24"/>
          <w:lang w:val="uk-UA"/>
        </w:rPr>
        <w:t>mg</w:t>
      </w:r>
      <w:r w:rsidRPr="00223DE1">
        <w:rPr>
          <w:sz w:val="24"/>
          <w:szCs w:val="24"/>
          <w:lang w:val="uk-UA"/>
        </w:rPr>
        <w:t xml:space="preserve">, а сила тертя рівна:   </w:t>
      </w:r>
      <w:r w:rsidRPr="00223DE1">
        <w:rPr>
          <w:b/>
          <w:sz w:val="24"/>
          <w:szCs w:val="24"/>
          <w:lang w:val="uk-UA"/>
        </w:rPr>
        <w:t>F</w:t>
      </w:r>
      <w:r w:rsidRPr="00223DE1">
        <w:rPr>
          <w:b/>
          <w:sz w:val="24"/>
          <w:szCs w:val="24"/>
          <w:vertAlign w:val="subscript"/>
          <w:lang w:val="uk-UA"/>
        </w:rPr>
        <w:t>тр</w:t>
      </w:r>
      <w:r w:rsidRPr="00223DE1">
        <w:rPr>
          <w:b/>
          <w:sz w:val="24"/>
          <w:szCs w:val="24"/>
          <w:lang w:val="uk-UA"/>
        </w:rPr>
        <w:t>=μmg</w:t>
      </w:r>
      <w:r w:rsidRPr="00223DE1">
        <w:rPr>
          <w:sz w:val="24"/>
          <w:szCs w:val="24"/>
          <w:lang w:val="uk-UA"/>
        </w:rPr>
        <w:t>.</w:t>
      </w:r>
    </w:p>
    <w:p w:rsidR="00FA4074" w:rsidRPr="00223DE1" w:rsidRDefault="00FA4074" w:rsidP="00FA4074">
      <w:pPr>
        <w:pStyle w:val="af2"/>
        <w:spacing w:before="120"/>
        <w:jc w:val="center"/>
        <w:rPr>
          <w:b/>
          <w:sz w:val="24"/>
          <w:szCs w:val="24"/>
          <w:lang w:val="uk-UA"/>
        </w:rPr>
      </w:pPr>
    </w:p>
    <w:p w:rsidR="00FA4074" w:rsidRPr="00223DE1" w:rsidRDefault="00FA4074" w:rsidP="00FA4074">
      <w:pPr>
        <w:pStyle w:val="af2"/>
        <w:spacing w:before="120"/>
        <w:jc w:val="center"/>
        <w:rPr>
          <w:b/>
          <w:sz w:val="24"/>
          <w:szCs w:val="24"/>
          <w:lang w:val="uk-UA"/>
        </w:rPr>
      </w:pPr>
      <w:r w:rsidRPr="00223DE1">
        <w:rPr>
          <w:b/>
          <w:sz w:val="24"/>
          <w:szCs w:val="24"/>
          <w:lang w:val="uk-UA"/>
        </w:rPr>
        <w:t>Доцентрова сила</w:t>
      </w:r>
    </w:p>
    <w:p w:rsidR="00FA4074" w:rsidRPr="00223DE1" w:rsidRDefault="00FA4074" w:rsidP="00FA4074">
      <w:pPr>
        <w:pStyle w:val="af2"/>
        <w:spacing w:before="120"/>
        <w:jc w:val="both"/>
        <w:rPr>
          <w:sz w:val="24"/>
          <w:szCs w:val="24"/>
          <w:lang w:val="uk-UA"/>
        </w:rPr>
      </w:pPr>
      <w:r w:rsidRPr="00223DE1">
        <w:rPr>
          <w:sz w:val="24"/>
          <w:szCs w:val="24"/>
          <w:lang w:val="uk-UA"/>
        </w:rPr>
        <w:t xml:space="preserve">При рівномірному русі по колу тіло має постійне за величиною прискорення, спрямоване до центру кола (доцентрове прискоренням). Але прискорення тіла завжди зумовлене наявністю сили. Така сила називається доцентровою. З цією силою на тіло, що рухається по колу, діє зв'язок. Наприклад, на спортивний снаряд "молот" діє трос, що утримується спортсменом. Доцентрова сила змушує тіло рухатися по колу і надає тілу доцентрового прискорення. Але доцентрове прискорення рівне </w:t>
      </w:r>
      <w:r w:rsidRPr="00223DE1">
        <w:rPr>
          <w:b/>
          <w:sz w:val="24"/>
          <w:szCs w:val="24"/>
          <w:lang w:val="uk-UA"/>
        </w:rPr>
        <w:t>а</w:t>
      </w:r>
      <w:r w:rsidRPr="00223DE1">
        <w:rPr>
          <w:b/>
          <w:sz w:val="24"/>
          <w:szCs w:val="24"/>
          <w:vertAlign w:val="subscript"/>
          <w:lang w:val="uk-UA"/>
        </w:rPr>
        <w:t>д</w:t>
      </w:r>
      <w:r w:rsidRPr="00223DE1">
        <w:rPr>
          <w:b/>
          <w:sz w:val="24"/>
          <w:szCs w:val="24"/>
          <w:lang w:val="uk-UA"/>
        </w:rPr>
        <w:t>=v</w:t>
      </w:r>
      <w:r w:rsidRPr="00223DE1">
        <w:rPr>
          <w:b/>
          <w:sz w:val="24"/>
          <w:szCs w:val="24"/>
          <w:vertAlign w:val="superscript"/>
          <w:lang w:val="uk-UA"/>
        </w:rPr>
        <w:t>2</w:t>
      </w:r>
      <w:r w:rsidRPr="00223DE1">
        <w:rPr>
          <w:b/>
          <w:sz w:val="24"/>
          <w:szCs w:val="24"/>
          <w:lang w:val="uk-UA"/>
        </w:rPr>
        <w:t>/R</w:t>
      </w:r>
      <w:r w:rsidRPr="00223DE1">
        <w:rPr>
          <w:sz w:val="24"/>
          <w:szCs w:val="24"/>
          <w:lang w:val="uk-UA"/>
        </w:rPr>
        <w:t xml:space="preserve">, або </w:t>
      </w:r>
      <w:r w:rsidRPr="00223DE1">
        <w:rPr>
          <w:b/>
          <w:sz w:val="24"/>
          <w:szCs w:val="24"/>
          <w:lang w:val="uk-UA"/>
        </w:rPr>
        <w:t>а</w:t>
      </w:r>
      <w:r w:rsidRPr="00223DE1">
        <w:rPr>
          <w:b/>
          <w:sz w:val="24"/>
          <w:szCs w:val="24"/>
          <w:vertAlign w:val="subscript"/>
          <w:lang w:val="uk-UA"/>
        </w:rPr>
        <w:t>д</w:t>
      </w:r>
      <w:r w:rsidRPr="00223DE1">
        <w:rPr>
          <w:b/>
          <w:sz w:val="24"/>
          <w:szCs w:val="24"/>
          <w:lang w:val="uk-UA"/>
        </w:rPr>
        <w:t>=ω</w:t>
      </w:r>
      <w:r w:rsidRPr="00223DE1">
        <w:rPr>
          <w:b/>
          <w:sz w:val="24"/>
          <w:szCs w:val="24"/>
          <w:vertAlign w:val="superscript"/>
          <w:lang w:val="uk-UA"/>
        </w:rPr>
        <w:t>2</w:t>
      </w:r>
      <w:r w:rsidRPr="00223DE1">
        <w:rPr>
          <w:b/>
          <w:sz w:val="24"/>
          <w:szCs w:val="24"/>
          <w:lang w:val="uk-UA"/>
        </w:rPr>
        <w:t>·R</w:t>
      </w:r>
      <w:r w:rsidRPr="00223DE1">
        <w:rPr>
          <w:sz w:val="24"/>
          <w:szCs w:val="24"/>
          <w:lang w:val="uk-UA"/>
        </w:rPr>
        <w:t>, тоді доцентрова сила дорівнює:</w:t>
      </w:r>
    </w:p>
    <w:p w:rsidR="00FA4074" w:rsidRPr="00223DE1" w:rsidRDefault="00FA4074" w:rsidP="00FA4074">
      <w:pPr>
        <w:pStyle w:val="af2"/>
        <w:spacing w:before="120"/>
        <w:rPr>
          <w:sz w:val="24"/>
          <w:szCs w:val="24"/>
          <w:lang w:val="uk-UA"/>
        </w:rPr>
      </w:pPr>
      <w:r w:rsidRPr="00223DE1">
        <w:rPr>
          <w:sz w:val="24"/>
          <w:szCs w:val="24"/>
          <w:lang w:val="uk-UA"/>
        </w:rPr>
        <w:t xml:space="preserve">                                 </w:t>
      </w:r>
      <w:r w:rsidRPr="00223DE1">
        <w:rPr>
          <w:position w:val="-28"/>
          <w:sz w:val="24"/>
          <w:szCs w:val="24"/>
          <w:lang w:val="uk-UA"/>
        </w:rPr>
        <w:object w:dxaOrig="1245" w:dyaOrig="795">
          <v:shape id="_x0000_i1100" type="#_x0000_t75" style="width:62.25pt;height:39.75pt" o:ole="" fillcolor="window">
            <v:imagedata r:id="rId161" o:title=""/>
          </v:shape>
          <o:OLEObject Type="Embed" ProgID="Equation.3" ShapeID="_x0000_i1100" DrawAspect="Content" ObjectID="_1641488781" r:id="rId162"/>
        </w:object>
      </w:r>
      <w:r w:rsidRPr="00223DE1">
        <w:rPr>
          <w:b/>
          <w:sz w:val="24"/>
          <w:szCs w:val="24"/>
          <w:lang w:val="uk-UA"/>
        </w:rPr>
        <w:t xml:space="preserve">, </w:t>
      </w:r>
      <w:r w:rsidRPr="00223DE1">
        <w:rPr>
          <w:sz w:val="24"/>
          <w:szCs w:val="24"/>
          <w:lang w:val="uk-UA"/>
        </w:rPr>
        <w:t>або</w:t>
      </w:r>
      <w:r w:rsidRPr="00223DE1">
        <w:rPr>
          <w:b/>
          <w:sz w:val="24"/>
          <w:szCs w:val="24"/>
          <w:lang w:val="uk-UA"/>
        </w:rPr>
        <w:t xml:space="preserve">     F</w:t>
      </w:r>
      <w:r w:rsidRPr="00223DE1">
        <w:rPr>
          <w:b/>
          <w:sz w:val="24"/>
          <w:szCs w:val="24"/>
          <w:vertAlign w:val="subscript"/>
          <w:lang w:val="uk-UA"/>
        </w:rPr>
        <w:t>дц</w:t>
      </w:r>
      <w:r w:rsidRPr="00223DE1">
        <w:rPr>
          <w:b/>
          <w:sz w:val="24"/>
          <w:szCs w:val="24"/>
          <w:lang w:val="uk-UA"/>
        </w:rPr>
        <w:t>=mω</w:t>
      </w:r>
      <w:r w:rsidRPr="00223DE1">
        <w:rPr>
          <w:b/>
          <w:sz w:val="24"/>
          <w:szCs w:val="24"/>
          <w:vertAlign w:val="superscript"/>
          <w:lang w:val="uk-UA"/>
        </w:rPr>
        <w:t>2</w:t>
      </w:r>
      <w:r w:rsidRPr="00223DE1">
        <w:rPr>
          <w:b/>
          <w:sz w:val="24"/>
          <w:szCs w:val="24"/>
          <w:lang w:val="uk-UA"/>
        </w:rPr>
        <w:t xml:space="preserve">·R.                                    </w:t>
      </w:r>
      <w:r w:rsidRPr="00223DE1">
        <w:rPr>
          <w:sz w:val="24"/>
          <w:szCs w:val="24"/>
          <w:lang w:val="uk-UA"/>
        </w:rPr>
        <w:t>(1.23)</w:t>
      </w:r>
    </w:p>
    <w:p w:rsidR="00FA4074" w:rsidRPr="00223DE1" w:rsidRDefault="00FA4074" w:rsidP="00FA4074">
      <w:pPr>
        <w:pStyle w:val="af2"/>
        <w:spacing w:before="120"/>
        <w:jc w:val="center"/>
        <w:rPr>
          <w:b/>
          <w:sz w:val="24"/>
          <w:szCs w:val="24"/>
          <w:lang w:val="uk-UA"/>
        </w:rPr>
      </w:pPr>
      <w:r w:rsidRPr="00223DE1">
        <w:rPr>
          <w:b/>
          <w:sz w:val="24"/>
          <w:szCs w:val="24"/>
          <w:lang w:val="uk-UA"/>
        </w:rPr>
        <w:t>Відцентрова сила</w:t>
      </w:r>
    </w:p>
    <w:p w:rsidR="00FA4074" w:rsidRPr="00223DE1" w:rsidRDefault="00FA4074" w:rsidP="00FA4074">
      <w:pPr>
        <w:pStyle w:val="af2"/>
        <w:spacing w:before="120"/>
        <w:jc w:val="both"/>
        <w:rPr>
          <w:sz w:val="24"/>
          <w:szCs w:val="24"/>
          <w:lang w:val="uk-UA"/>
        </w:rPr>
      </w:pPr>
      <w:r w:rsidRPr="00223DE1">
        <w:rPr>
          <w:sz w:val="24"/>
          <w:szCs w:val="24"/>
          <w:lang w:val="uk-UA"/>
        </w:rPr>
        <w:t>За третім законом Ньютона всяка дія викликає рівну і протилежно спрямовану протидію. Доцентровій силі, з якою зв'язок діє на тіло, протидіє рівна по модулю і протилежно спрямована сила, з якою тіло діє на зв'язок. Цю силу назвали відцентровою, так, як вона спрямована по радіусу від центру кола. Відцентрова сила рівна по модулю з доцентровою:</w:t>
      </w:r>
    </w:p>
    <w:p w:rsidR="00FA4074" w:rsidRPr="00223DE1" w:rsidRDefault="00FA4074" w:rsidP="00FA4074">
      <w:pPr>
        <w:pStyle w:val="af2"/>
        <w:spacing w:before="120"/>
        <w:jc w:val="center"/>
        <w:rPr>
          <w:b/>
          <w:i/>
          <w:iCs/>
          <w:sz w:val="24"/>
          <w:szCs w:val="24"/>
          <w:lang w:val="uk-UA"/>
        </w:rPr>
      </w:pPr>
      <w:r w:rsidRPr="00223DE1">
        <w:rPr>
          <w:position w:val="-28"/>
          <w:sz w:val="24"/>
          <w:szCs w:val="24"/>
          <w:lang w:val="uk-UA"/>
        </w:rPr>
        <w:object w:dxaOrig="1245" w:dyaOrig="795">
          <v:shape id="_x0000_i1101" type="#_x0000_t75" style="width:62.25pt;height:39.75pt" o:ole="" fillcolor="window">
            <v:imagedata r:id="rId163" o:title=""/>
          </v:shape>
          <o:OLEObject Type="Embed" ProgID="Equation.3" ShapeID="_x0000_i1101" DrawAspect="Content" ObjectID="_1641488782" r:id="rId164"/>
        </w:object>
      </w:r>
      <w:r w:rsidRPr="00223DE1">
        <w:rPr>
          <w:b/>
          <w:sz w:val="24"/>
          <w:szCs w:val="24"/>
          <w:lang w:val="uk-UA"/>
        </w:rPr>
        <w:t xml:space="preserve">, </w:t>
      </w:r>
      <w:r w:rsidRPr="00223DE1">
        <w:rPr>
          <w:sz w:val="24"/>
          <w:szCs w:val="24"/>
          <w:lang w:val="uk-UA"/>
        </w:rPr>
        <w:t xml:space="preserve">або    </w:t>
      </w:r>
      <w:r w:rsidRPr="00223DE1">
        <w:rPr>
          <w:b/>
          <w:sz w:val="24"/>
          <w:szCs w:val="24"/>
          <w:lang w:val="uk-UA"/>
        </w:rPr>
        <w:t xml:space="preserve"> F</w:t>
      </w:r>
      <w:r w:rsidRPr="00223DE1">
        <w:rPr>
          <w:b/>
          <w:sz w:val="24"/>
          <w:szCs w:val="24"/>
          <w:vertAlign w:val="subscript"/>
          <w:lang w:val="uk-UA"/>
        </w:rPr>
        <w:t>вц</w:t>
      </w:r>
      <w:r w:rsidRPr="00223DE1">
        <w:rPr>
          <w:b/>
          <w:sz w:val="24"/>
          <w:szCs w:val="24"/>
          <w:lang w:val="uk-UA"/>
        </w:rPr>
        <w:t>= mω</w:t>
      </w:r>
      <w:r w:rsidRPr="00223DE1">
        <w:rPr>
          <w:b/>
          <w:sz w:val="24"/>
          <w:szCs w:val="24"/>
          <w:vertAlign w:val="superscript"/>
          <w:lang w:val="uk-UA"/>
        </w:rPr>
        <w:t>2</w:t>
      </w:r>
      <w:r w:rsidRPr="00223DE1">
        <w:rPr>
          <w:b/>
          <w:sz w:val="24"/>
          <w:szCs w:val="24"/>
          <w:lang w:val="uk-UA"/>
        </w:rPr>
        <w:t>·R.</w:t>
      </w:r>
    </w:p>
    <w:p w:rsidR="00FA4074" w:rsidRPr="00223DE1" w:rsidRDefault="00FA4074" w:rsidP="00FA4074">
      <w:pPr>
        <w:pStyle w:val="af2"/>
        <w:spacing w:before="120"/>
        <w:jc w:val="both"/>
        <w:rPr>
          <w:sz w:val="24"/>
          <w:szCs w:val="24"/>
          <w:lang w:val="uk-UA"/>
        </w:rPr>
      </w:pPr>
      <w:r w:rsidRPr="00223DE1">
        <w:rPr>
          <w:sz w:val="24"/>
          <w:szCs w:val="24"/>
          <w:lang w:val="uk-UA"/>
        </w:rPr>
        <w:t>Дію відцентрової сили ми відчуваємо в транспорті. Під час повороту на пасажира діє сила, спрямована від центру закруглення дороги.</w:t>
      </w:r>
    </w:p>
    <w:p w:rsidR="00FA4074" w:rsidRPr="00223DE1" w:rsidRDefault="00FA4074" w:rsidP="00FA4074">
      <w:pPr>
        <w:pStyle w:val="af2"/>
        <w:spacing w:before="120"/>
        <w:jc w:val="both"/>
        <w:rPr>
          <w:sz w:val="24"/>
          <w:szCs w:val="24"/>
          <w:lang w:val="uk-UA"/>
        </w:rPr>
      </w:pPr>
      <w:r w:rsidRPr="00223DE1">
        <w:rPr>
          <w:sz w:val="24"/>
          <w:szCs w:val="24"/>
          <w:lang w:val="uk-UA"/>
        </w:rPr>
        <w:t xml:space="preserve">Відцентрові сили знаходять широке застосування в сучасній техніці. Принцип роботи відцентрових сушарок, сепараторів, центрифуг заснований на дії відцентрових сил. </w:t>
      </w:r>
    </w:p>
    <w:p w:rsidR="00FA4074" w:rsidRPr="00223DE1" w:rsidRDefault="00FA4074" w:rsidP="00FA4074">
      <w:pPr>
        <w:pStyle w:val="af2"/>
        <w:spacing w:before="120"/>
        <w:jc w:val="center"/>
        <w:rPr>
          <w:b/>
          <w:sz w:val="24"/>
          <w:szCs w:val="24"/>
          <w:lang w:val="uk-UA"/>
        </w:rPr>
      </w:pPr>
      <w:r w:rsidRPr="00223DE1">
        <w:rPr>
          <w:b/>
          <w:sz w:val="24"/>
          <w:szCs w:val="24"/>
          <w:lang w:val="uk-UA"/>
        </w:rPr>
        <w:t>Сила пружності. Закон Гука</w:t>
      </w:r>
    </w:p>
    <w:p w:rsidR="00FA4074" w:rsidRPr="00223DE1" w:rsidRDefault="00FA4074" w:rsidP="00FA4074">
      <w:pPr>
        <w:pStyle w:val="a5"/>
        <w:spacing w:before="120" w:beforeAutospacing="0" w:after="0" w:afterAutospacing="0"/>
        <w:ind w:right="32" w:firstLine="709"/>
        <w:jc w:val="both"/>
        <w:rPr>
          <w:lang w:val="uk-UA"/>
        </w:rPr>
      </w:pPr>
      <w:r w:rsidRPr="00223DE1">
        <w:rPr>
          <w:lang w:val="uk-UA"/>
        </w:rPr>
        <w:t>При деформації тіла виникає сила, яка прагне відновити колишні розміри і форму тіла. Ця сила виникає внаслідок електромагнітної взаємодії між атомами і молекулами речовини. Її називають силою пружності. Простим видом деформації є деформація розтягування або стискання (рис. 1.1</w:t>
      </w:r>
      <w:r w:rsidR="00387802">
        <w:rPr>
          <w:lang w:val="uk-UA"/>
        </w:rPr>
        <w:t>1</w:t>
      </w:r>
      <w:r w:rsidRPr="00223DE1">
        <w:rPr>
          <w:lang w:val="uk-UA"/>
        </w:rPr>
        <w:t>).</w:t>
      </w:r>
    </w:p>
    <w:p w:rsidR="00FA4074" w:rsidRPr="00223DE1" w:rsidRDefault="00755B46" w:rsidP="00FA4074">
      <w:pPr>
        <w:pStyle w:val="a5"/>
        <w:spacing w:before="0" w:beforeAutospacing="0" w:after="0" w:afterAutospacing="0"/>
        <w:ind w:right="32" w:firstLine="709"/>
        <w:jc w:val="both"/>
        <w:rPr>
          <w:lang w:val="uk-UA"/>
        </w:rPr>
      </w:pPr>
      <w:r w:rsidRPr="00223DE1">
        <w:rPr>
          <w:noProof/>
          <w:lang w:val="uk-UA"/>
        </w:rPr>
        <w:lastRenderedPageBreak/>
        <w:drawing>
          <wp:anchor distT="0" distB="0" distL="114300" distR="114300" simplePos="0" relativeHeight="251523072" behindDoc="0" locked="0" layoutInCell="1" allowOverlap="1">
            <wp:simplePos x="0" y="0"/>
            <wp:positionH relativeFrom="column">
              <wp:posOffset>1555115</wp:posOffset>
            </wp:positionH>
            <wp:positionV relativeFrom="paragraph">
              <wp:posOffset>74295</wp:posOffset>
            </wp:positionV>
            <wp:extent cx="2425065" cy="1428115"/>
            <wp:effectExtent l="0" t="0" r="0" b="0"/>
            <wp:wrapNone/>
            <wp:docPr id="583" name="Рисунок 287" descr="http://college.ru/physics/courses/op25part1/content/chapter1/section/paragraph12/images/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college.ru/physics/courses/op25part1/content/chapter1/section/paragraph12/images/1-12-1.gif"/>
                    <pic:cNvPicPr>
                      <a:picLocks noChangeAspect="1" noChangeArrowheads="1"/>
                    </pic:cNvPicPr>
                  </pic:nvPicPr>
                  <pic:blipFill>
                    <a:blip r:embed="rId165" r:link="rId166">
                      <a:clrChange>
                        <a:clrFrom>
                          <a:srgbClr val="FFEBFF"/>
                        </a:clrFrom>
                        <a:clrTo>
                          <a:srgbClr val="FFEBFF">
                            <a:alpha val="0"/>
                          </a:srgbClr>
                        </a:clrTo>
                      </a:clrChange>
                      <a:extLst>
                        <a:ext uri="{28A0092B-C50C-407E-A947-70E740481C1C}">
                          <a14:useLocalDpi xmlns:a14="http://schemas.microsoft.com/office/drawing/2010/main" val="0"/>
                        </a:ext>
                      </a:extLst>
                    </a:blip>
                    <a:srcRect/>
                    <a:stretch>
                      <a:fillRect/>
                    </a:stretch>
                  </pic:blipFill>
                  <pic:spPr bwMode="auto">
                    <a:xfrm>
                      <a:off x="0" y="0"/>
                      <a:ext cx="242506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pStyle w:val="a5"/>
        <w:spacing w:before="120" w:beforeAutospacing="0" w:after="0" w:afterAutospacing="0"/>
        <w:ind w:right="32" w:firstLine="709"/>
        <w:jc w:val="both"/>
        <w:rPr>
          <w:lang w:val="uk-UA"/>
        </w:rPr>
      </w:pPr>
    </w:p>
    <w:p w:rsidR="00FA4074" w:rsidRPr="00223DE1" w:rsidRDefault="00FA4074" w:rsidP="00FA4074">
      <w:pPr>
        <w:pStyle w:val="a5"/>
        <w:spacing w:before="120" w:beforeAutospacing="0" w:after="0" w:afterAutospacing="0"/>
        <w:ind w:right="32" w:firstLine="709"/>
        <w:jc w:val="both"/>
        <w:rPr>
          <w:lang w:val="uk-UA"/>
        </w:rPr>
      </w:pPr>
    </w:p>
    <w:p w:rsidR="00FA4074" w:rsidRPr="00223DE1" w:rsidRDefault="00FA4074" w:rsidP="00FA4074">
      <w:pPr>
        <w:pStyle w:val="a5"/>
        <w:spacing w:before="120" w:beforeAutospacing="0" w:after="0" w:afterAutospacing="0"/>
        <w:ind w:right="32" w:firstLine="709"/>
        <w:jc w:val="both"/>
        <w:rPr>
          <w:lang w:val="uk-UA"/>
        </w:rPr>
      </w:pPr>
    </w:p>
    <w:p w:rsidR="00FA4074" w:rsidRPr="00223DE1" w:rsidRDefault="00FA4074" w:rsidP="00FA4074">
      <w:pPr>
        <w:pStyle w:val="a5"/>
        <w:spacing w:before="120" w:beforeAutospacing="0" w:after="0" w:afterAutospacing="0"/>
        <w:ind w:right="32" w:firstLine="709"/>
        <w:jc w:val="both"/>
        <w:rPr>
          <w:lang w:val="uk-UA"/>
        </w:rPr>
      </w:pPr>
    </w:p>
    <w:p w:rsidR="00FA4074" w:rsidRPr="00223DE1" w:rsidRDefault="00FA4074" w:rsidP="00FA4074">
      <w:pPr>
        <w:pStyle w:val="a5"/>
        <w:spacing w:before="120" w:beforeAutospacing="0" w:after="0" w:afterAutospacing="0"/>
        <w:ind w:right="32" w:firstLine="709"/>
        <w:jc w:val="both"/>
        <w:rPr>
          <w:lang w:val="uk-UA"/>
        </w:rPr>
      </w:pPr>
    </w:p>
    <w:p w:rsidR="00FA4074" w:rsidRPr="00223DE1" w:rsidRDefault="00FA4074" w:rsidP="00FA4074">
      <w:pPr>
        <w:spacing w:before="120"/>
        <w:ind w:right="32"/>
        <w:jc w:val="center"/>
        <w:rPr>
          <w:rStyle w:val="number1"/>
          <w:sz w:val="24"/>
          <w:szCs w:val="24"/>
          <w:lang w:val="uk-UA"/>
        </w:rPr>
      </w:pPr>
      <w:r w:rsidRPr="00223DE1">
        <w:rPr>
          <w:rStyle w:val="number1"/>
          <w:sz w:val="24"/>
          <w:szCs w:val="24"/>
          <w:lang w:val="uk-UA"/>
        </w:rPr>
        <w:t>Рисунок. 1.1</w:t>
      </w:r>
      <w:r w:rsidR="00387802">
        <w:rPr>
          <w:rStyle w:val="number1"/>
          <w:sz w:val="24"/>
          <w:szCs w:val="24"/>
          <w:lang w:val="uk-UA"/>
        </w:rPr>
        <w:t>1</w:t>
      </w:r>
      <w:r w:rsidRPr="00223DE1">
        <w:rPr>
          <w:rStyle w:val="number1"/>
          <w:sz w:val="24"/>
          <w:szCs w:val="24"/>
          <w:lang w:val="uk-UA"/>
        </w:rPr>
        <w:t xml:space="preserve">. </w:t>
      </w:r>
    </w:p>
    <w:p w:rsidR="00FA4074" w:rsidRPr="00223DE1" w:rsidRDefault="00FA4074" w:rsidP="00FA4074">
      <w:pPr>
        <w:pStyle w:val="a5"/>
        <w:spacing w:before="120" w:beforeAutospacing="0" w:after="0" w:afterAutospacing="0"/>
        <w:ind w:right="32" w:firstLine="567"/>
        <w:rPr>
          <w:lang w:val="uk-UA"/>
        </w:rPr>
      </w:pPr>
      <w:r w:rsidRPr="00223DE1">
        <w:rPr>
          <w:lang w:val="uk-UA"/>
        </w:rPr>
        <w:t xml:space="preserve">При малих деформаціях (|x| &lt;&lt; </w:t>
      </w:r>
      <w:r w:rsidRPr="00223DE1">
        <w:rPr>
          <w:i/>
          <w:lang w:val="uk-UA"/>
        </w:rPr>
        <w:t>l</w:t>
      </w:r>
      <w:r w:rsidRPr="00223DE1">
        <w:rPr>
          <w:lang w:val="uk-UA"/>
        </w:rPr>
        <w:t xml:space="preserve">) сила пружності пропорційна деформації тіла і спрямована убік, протилежний до напряму переміщення часток тіла при деформації: </w:t>
      </w:r>
    </w:p>
    <w:p w:rsidR="00FA4074" w:rsidRPr="00223DE1" w:rsidRDefault="00FA4074" w:rsidP="00FA4074">
      <w:pPr>
        <w:tabs>
          <w:tab w:val="left" w:pos="1573"/>
        </w:tabs>
        <w:spacing w:before="120"/>
        <w:ind w:left="98" w:right="32"/>
        <w:rPr>
          <w:b/>
          <w:i/>
          <w:sz w:val="24"/>
          <w:szCs w:val="24"/>
          <w:lang w:val="uk-UA"/>
        </w:rPr>
      </w:pPr>
      <w:r w:rsidRPr="00223DE1">
        <w:rPr>
          <w:rStyle w:val="m1"/>
          <w:b/>
          <w:i w:val="0"/>
          <w:sz w:val="24"/>
          <w:szCs w:val="24"/>
          <w:lang w:val="uk-UA"/>
        </w:rPr>
        <w:t xml:space="preserve">                                                         F</w:t>
      </w:r>
      <w:r w:rsidRPr="00223DE1">
        <w:rPr>
          <w:rStyle w:val="m1"/>
          <w:b/>
          <w:i w:val="0"/>
          <w:sz w:val="24"/>
          <w:szCs w:val="24"/>
          <w:vertAlign w:val="subscript"/>
          <w:lang w:val="uk-UA"/>
        </w:rPr>
        <w:t>x</w:t>
      </w:r>
      <w:r w:rsidRPr="00223DE1">
        <w:rPr>
          <w:rStyle w:val="m1"/>
          <w:b/>
          <w:i w:val="0"/>
          <w:sz w:val="24"/>
          <w:szCs w:val="24"/>
          <w:lang w:val="uk-UA"/>
        </w:rPr>
        <w:t xml:space="preserve"> = F</w:t>
      </w:r>
      <w:r w:rsidRPr="00223DE1">
        <w:rPr>
          <w:rStyle w:val="m1"/>
          <w:b/>
          <w:i w:val="0"/>
          <w:sz w:val="24"/>
          <w:szCs w:val="24"/>
          <w:vertAlign w:val="subscript"/>
          <w:lang w:val="uk-UA"/>
        </w:rPr>
        <w:t>пр</w:t>
      </w:r>
      <w:r w:rsidRPr="00223DE1">
        <w:rPr>
          <w:rStyle w:val="m1"/>
          <w:b/>
          <w:i w:val="0"/>
          <w:sz w:val="24"/>
          <w:szCs w:val="24"/>
          <w:lang w:val="uk-UA"/>
        </w:rPr>
        <w:t xml:space="preserve"> = - kx .                                                     </w:t>
      </w:r>
      <w:r w:rsidRPr="00223DE1">
        <w:rPr>
          <w:rStyle w:val="m1"/>
          <w:i w:val="0"/>
          <w:sz w:val="24"/>
          <w:szCs w:val="24"/>
          <w:lang w:val="uk-UA"/>
        </w:rPr>
        <w:t>(1.24)</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Це співвідношення виражає експериментально встановлений закон Гука. Коефіцієнт </w:t>
      </w:r>
      <w:r w:rsidRPr="00223DE1">
        <w:rPr>
          <w:b/>
          <w:sz w:val="24"/>
          <w:szCs w:val="24"/>
          <w:lang w:val="uk-UA"/>
        </w:rPr>
        <w:t>k</w:t>
      </w:r>
      <w:r w:rsidRPr="00223DE1">
        <w:rPr>
          <w:sz w:val="24"/>
          <w:szCs w:val="24"/>
          <w:lang w:val="uk-UA"/>
        </w:rPr>
        <w:t xml:space="preserve"> називається жорсткістю тіла. Одиницею  жорсткості являється (</w:t>
      </w:r>
      <w:r w:rsidRPr="00223DE1">
        <w:rPr>
          <w:b/>
          <w:sz w:val="24"/>
          <w:szCs w:val="24"/>
          <w:lang w:val="uk-UA"/>
        </w:rPr>
        <w:t>Н/м</w:t>
      </w:r>
      <w:r w:rsidRPr="00223DE1">
        <w:rPr>
          <w:sz w:val="24"/>
          <w:szCs w:val="24"/>
          <w:lang w:val="uk-UA"/>
        </w:rPr>
        <w:t>). Коефіцієнт жорсткості залежить від форми і розмірів тіла, а також від матеріалу.</w:t>
      </w:r>
    </w:p>
    <w:p w:rsidR="00FA4074" w:rsidRPr="00223DE1" w:rsidRDefault="00FA4074" w:rsidP="00FA4074">
      <w:pPr>
        <w:pStyle w:val="af2"/>
        <w:tabs>
          <w:tab w:val="num" w:pos="1271"/>
        </w:tabs>
        <w:spacing w:before="120"/>
        <w:ind w:firstLine="426"/>
        <w:jc w:val="center"/>
        <w:rPr>
          <w:b/>
          <w:sz w:val="24"/>
          <w:szCs w:val="24"/>
          <w:lang w:val="uk-UA"/>
        </w:rPr>
      </w:pP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 8. Закон збереження імпульсу</w:t>
      </w:r>
    </w:p>
    <w:p w:rsidR="00FA4074" w:rsidRPr="00223DE1" w:rsidRDefault="00FA4074" w:rsidP="00FA4074">
      <w:pPr>
        <w:pStyle w:val="af2"/>
        <w:tabs>
          <w:tab w:val="num" w:pos="1271"/>
        </w:tabs>
        <w:spacing w:before="120"/>
        <w:ind w:firstLine="426"/>
        <w:jc w:val="both"/>
        <w:rPr>
          <w:i/>
          <w:sz w:val="24"/>
          <w:szCs w:val="24"/>
          <w:lang w:val="uk-UA"/>
        </w:rPr>
      </w:pPr>
      <w:r w:rsidRPr="00223DE1">
        <w:rPr>
          <w:i/>
          <w:sz w:val="24"/>
          <w:szCs w:val="24"/>
          <w:lang w:val="uk-UA"/>
        </w:rPr>
        <w:t>Ізольованою, або замкнутою, називають систему тіл, що взаємодіють тільки між собою і не взаємодіють з тілами що не входять в цю систему.</w:t>
      </w:r>
    </w:p>
    <w:p w:rsidR="00FA4074" w:rsidRPr="00223DE1" w:rsidRDefault="00FA4074" w:rsidP="00FA4074">
      <w:pPr>
        <w:pStyle w:val="af2"/>
        <w:tabs>
          <w:tab w:val="num" w:pos="1271"/>
        </w:tabs>
        <w:spacing w:before="120"/>
        <w:ind w:firstLine="426"/>
        <w:jc w:val="both"/>
        <w:rPr>
          <w:sz w:val="24"/>
          <w:szCs w:val="24"/>
          <w:lang w:val="uk-UA"/>
        </w:rPr>
      </w:pPr>
      <w:r w:rsidRPr="00223DE1">
        <w:rPr>
          <w:i/>
          <w:sz w:val="24"/>
          <w:szCs w:val="24"/>
          <w:lang w:val="uk-UA"/>
        </w:rPr>
        <w:t>Сили, з якими взаємодіють тіла, що входять в замкнуту систему називаються внутрішніми.</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Розглянемо механічну систему, що складається з </w:t>
      </w:r>
      <w:r w:rsidRPr="00223DE1">
        <w:rPr>
          <w:b/>
          <w:sz w:val="24"/>
          <w:szCs w:val="24"/>
          <w:lang w:val="uk-UA"/>
        </w:rPr>
        <w:t>n</w:t>
      </w:r>
      <w:r w:rsidRPr="00223DE1">
        <w:rPr>
          <w:sz w:val="24"/>
          <w:szCs w:val="24"/>
          <w:lang w:val="uk-UA"/>
        </w:rPr>
        <w:t xml:space="preserve"> тіл.</w:t>
      </w:r>
    </w:p>
    <w:p w:rsidR="00FA4074" w:rsidRPr="00223DE1" w:rsidRDefault="00FA4074" w:rsidP="00FA4074">
      <w:pPr>
        <w:spacing w:before="120"/>
        <w:ind w:firstLine="567"/>
        <w:jc w:val="both"/>
        <w:rPr>
          <w:sz w:val="24"/>
          <w:szCs w:val="24"/>
          <w:lang w:val="uk-UA"/>
        </w:rPr>
      </w:pPr>
      <w:r w:rsidRPr="00223DE1">
        <w:rPr>
          <w:sz w:val="24"/>
          <w:szCs w:val="24"/>
          <w:lang w:val="uk-UA"/>
        </w:rPr>
        <w:t>На матеріальні точки або тіла механічної системи діють сили двоякого походження. По-перше, кожне тіло взаємодіє з іншими тілами системи. Сили такого походження називаються внутрішніми силами системи. По-друге, на тіла  механічної системи діють сторонні сили , що не входять в цю систему тіл. Такі сили називають зовнішніми.</w:t>
      </w:r>
    </w:p>
    <w:p w:rsidR="00FA4074" w:rsidRPr="00223DE1" w:rsidRDefault="00FA4074" w:rsidP="00FA4074">
      <w:pPr>
        <w:spacing w:before="120"/>
        <w:ind w:firstLine="567"/>
        <w:jc w:val="both"/>
        <w:rPr>
          <w:sz w:val="24"/>
          <w:szCs w:val="24"/>
          <w:lang w:val="uk-UA"/>
        </w:rPr>
      </w:pPr>
      <w:r w:rsidRPr="00223DE1">
        <w:rPr>
          <w:sz w:val="24"/>
          <w:szCs w:val="24"/>
          <w:lang w:val="uk-UA"/>
        </w:rPr>
        <w:t>За третім законом Ньютона, якщо яке-небудь тіло А діє на тіло В з деякою силою, тіло В діє на тіло А з рівною, але протилежно спрямованою силою. Тому усі внутрішні сили механічної системи попарно рівні і протилежні.</w:t>
      </w:r>
    </w:p>
    <w:p w:rsidR="00FA4074" w:rsidRPr="00223DE1" w:rsidRDefault="00FA4074" w:rsidP="00FA4074">
      <w:pPr>
        <w:spacing w:before="120"/>
        <w:ind w:firstLine="567"/>
        <w:jc w:val="both"/>
        <w:rPr>
          <w:b/>
          <w:sz w:val="24"/>
          <w:szCs w:val="24"/>
          <w:lang w:val="uk-UA"/>
        </w:rPr>
      </w:pPr>
      <w:r w:rsidRPr="00223DE1">
        <w:rPr>
          <w:b/>
          <w:sz w:val="24"/>
          <w:szCs w:val="24"/>
          <w:lang w:val="uk-UA"/>
        </w:rPr>
        <w:t>Геометрична сума внутрішніх сил механічної системи дорівнює нулю.</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Напишемо рівняння, що виражає другий закон Ньютона, для кожного з </w:t>
      </w:r>
      <w:r w:rsidRPr="00223DE1">
        <w:rPr>
          <w:b/>
          <w:sz w:val="24"/>
          <w:szCs w:val="24"/>
          <w:lang w:val="uk-UA"/>
        </w:rPr>
        <w:t>n</w:t>
      </w:r>
      <w:r w:rsidRPr="00223DE1">
        <w:rPr>
          <w:sz w:val="24"/>
          <w:szCs w:val="24"/>
          <w:lang w:val="uk-UA"/>
        </w:rPr>
        <w:t xml:space="preserve"> тіл механічної системи. Рівнодійну прикладених до цього тіла внутрішніх сил позначимо вектором  </w:t>
      </w:r>
      <w:r w:rsidRPr="00223DE1">
        <w:rPr>
          <w:position w:val="-4"/>
          <w:sz w:val="24"/>
          <w:szCs w:val="24"/>
          <w:lang w:val="uk-UA"/>
        </w:rPr>
        <w:object w:dxaOrig="195" w:dyaOrig="360">
          <v:shape id="_x0000_i1102" type="#_x0000_t75" style="width:9.75pt;height:18pt" o:ole="">
            <v:imagedata r:id="rId167" o:title=""/>
          </v:shape>
          <o:OLEObject Type="Embed" ProgID="Equation.3" ShapeID="_x0000_i1102" DrawAspect="Content" ObjectID="_1641488783" r:id="rId168"/>
        </w:object>
      </w:r>
      <w:r w:rsidRPr="00223DE1">
        <w:rPr>
          <w:sz w:val="24"/>
          <w:szCs w:val="24"/>
          <w:lang w:val="uk-UA"/>
        </w:rPr>
        <w:t>, рівнодійну прикладених до нього зовнішніх сил - вектором</w:t>
      </w:r>
      <w:r w:rsidRPr="00223DE1">
        <w:rPr>
          <w:position w:val="-4"/>
          <w:sz w:val="24"/>
          <w:szCs w:val="24"/>
          <w:lang w:val="uk-UA"/>
        </w:rPr>
        <w:object w:dxaOrig="240" w:dyaOrig="345">
          <v:shape id="_x0000_i1103" type="#_x0000_t75" style="width:12pt;height:17.25pt" o:ole="">
            <v:imagedata r:id="rId169" o:title=""/>
          </v:shape>
          <o:OLEObject Type="Embed" ProgID="Equation.3" ShapeID="_x0000_i1103" DrawAspect="Content" ObjectID="_1641488784" r:id="rId170"/>
        </w:object>
      </w:r>
      <w:r w:rsidRPr="00223DE1">
        <w:rPr>
          <w:sz w:val="24"/>
          <w:szCs w:val="24"/>
          <w:lang w:val="uk-UA"/>
        </w:rPr>
        <w:t xml:space="preserve"> </w:t>
      </w:r>
    </w:p>
    <w:p w:rsidR="00FA4074" w:rsidRPr="00223DE1" w:rsidRDefault="00FA4074" w:rsidP="00FA4074">
      <w:pPr>
        <w:spacing w:before="120"/>
        <w:ind w:firstLine="567"/>
        <w:jc w:val="center"/>
        <w:rPr>
          <w:sz w:val="24"/>
          <w:szCs w:val="24"/>
          <w:lang w:val="uk-UA"/>
        </w:rPr>
      </w:pPr>
      <w:r w:rsidRPr="00223DE1">
        <w:rPr>
          <w:position w:val="-26"/>
          <w:sz w:val="24"/>
          <w:szCs w:val="24"/>
          <w:lang w:val="uk-UA"/>
        </w:rPr>
        <w:object w:dxaOrig="1995" w:dyaOrig="705">
          <v:shape id="_x0000_i1104" type="#_x0000_t75" style="width:99.75pt;height:35.25pt" o:ole="">
            <v:imagedata r:id="rId171" o:title=""/>
          </v:shape>
          <o:OLEObject Type="Embed" ProgID="Equation.3" ShapeID="_x0000_i1104" DrawAspect="Content" ObjectID="_1641488785" r:id="rId172"/>
        </w:object>
      </w:r>
    </w:p>
    <w:p w:rsidR="00FA4074" w:rsidRPr="00223DE1" w:rsidRDefault="00FA4074" w:rsidP="00FA4074">
      <w:pPr>
        <w:spacing w:before="120"/>
        <w:ind w:firstLine="567"/>
        <w:jc w:val="center"/>
        <w:rPr>
          <w:sz w:val="24"/>
          <w:szCs w:val="24"/>
          <w:lang w:val="uk-UA"/>
        </w:rPr>
      </w:pPr>
      <w:r w:rsidRPr="00223DE1">
        <w:rPr>
          <w:position w:val="-26"/>
          <w:sz w:val="24"/>
          <w:szCs w:val="24"/>
          <w:lang w:val="uk-UA"/>
        </w:rPr>
        <w:object w:dxaOrig="2040" w:dyaOrig="705">
          <v:shape id="_x0000_i1105" type="#_x0000_t75" style="width:102pt;height:35.25pt" o:ole="">
            <v:imagedata r:id="rId173" o:title=""/>
          </v:shape>
          <o:OLEObject Type="Embed" ProgID="Equation.3" ShapeID="_x0000_i1105" DrawAspect="Content" ObjectID="_1641488786" r:id="rId174"/>
        </w:object>
      </w:r>
    </w:p>
    <w:p w:rsidR="00FA4074" w:rsidRPr="00223DE1" w:rsidRDefault="00FA4074" w:rsidP="00FA4074">
      <w:pPr>
        <w:spacing w:before="120"/>
        <w:ind w:firstLine="567"/>
        <w:jc w:val="center"/>
        <w:rPr>
          <w:sz w:val="24"/>
          <w:szCs w:val="24"/>
          <w:lang w:val="uk-UA"/>
        </w:rPr>
      </w:pPr>
      <w:r w:rsidRPr="00223DE1">
        <w:rPr>
          <w:position w:val="-26"/>
          <w:sz w:val="24"/>
          <w:szCs w:val="24"/>
          <w:lang w:val="uk-UA"/>
        </w:rPr>
        <w:object w:dxaOrig="2085" w:dyaOrig="705">
          <v:shape id="_x0000_i1106" type="#_x0000_t75" style="width:104.25pt;height:35.25pt" o:ole="">
            <v:imagedata r:id="rId175" o:title=""/>
          </v:shape>
          <o:OLEObject Type="Embed" ProgID="Equation.3" ShapeID="_x0000_i1106" DrawAspect="Content" ObjectID="_1641488787" r:id="rId176"/>
        </w:object>
      </w:r>
    </w:p>
    <w:p w:rsidR="00FA4074" w:rsidRPr="00223DE1" w:rsidRDefault="00FA4074" w:rsidP="00FA4074">
      <w:pPr>
        <w:spacing w:before="120"/>
        <w:jc w:val="both"/>
        <w:rPr>
          <w:sz w:val="24"/>
          <w:szCs w:val="24"/>
          <w:lang w:val="uk-UA"/>
        </w:rPr>
      </w:pPr>
      <w:r w:rsidRPr="00223DE1">
        <w:rPr>
          <w:sz w:val="24"/>
          <w:szCs w:val="24"/>
          <w:lang w:val="uk-UA"/>
        </w:rPr>
        <w:lastRenderedPageBreak/>
        <w:t>Складемо за правилом складання вектори, що стоять в лівих і правих частинах рівнянь.</w:t>
      </w:r>
    </w:p>
    <w:p w:rsidR="00FA4074" w:rsidRPr="00223DE1" w:rsidRDefault="00FA4074" w:rsidP="00FA4074">
      <w:pPr>
        <w:spacing w:before="120"/>
        <w:ind w:firstLine="567"/>
        <w:jc w:val="both"/>
        <w:rPr>
          <w:sz w:val="24"/>
          <w:szCs w:val="24"/>
          <w:lang w:val="uk-UA"/>
        </w:rPr>
      </w:pPr>
      <w:r w:rsidRPr="00223DE1">
        <w:rPr>
          <w:position w:val="-26"/>
          <w:sz w:val="24"/>
          <w:szCs w:val="24"/>
          <w:lang w:val="uk-UA"/>
        </w:rPr>
        <w:object w:dxaOrig="6165" w:dyaOrig="705">
          <v:shape id="_x0000_i1107" type="#_x0000_t75" style="width:308.25pt;height:35.25pt" o:ole="">
            <v:imagedata r:id="rId177" o:title=""/>
          </v:shape>
          <o:OLEObject Type="Embed" ProgID="Equation.3" ShapeID="_x0000_i1107" DrawAspect="Content" ObjectID="_1641488788" r:id="rId178"/>
        </w:object>
      </w:r>
    </w:p>
    <w:p w:rsidR="00FA4074" w:rsidRPr="00223DE1" w:rsidRDefault="00FA4074" w:rsidP="00FA4074">
      <w:pPr>
        <w:spacing w:before="120"/>
        <w:ind w:firstLine="567"/>
        <w:jc w:val="both"/>
        <w:rPr>
          <w:sz w:val="24"/>
          <w:szCs w:val="24"/>
          <w:lang w:val="uk-UA"/>
        </w:rPr>
      </w:pPr>
      <w:r w:rsidRPr="00223DE1">
        <w:rPr>
          <w:sz w:val="24"/>
          <w:szCs w:val="24"/>
          <w:lang w:val="uk-UA"/>
        </w:rPr>
        <w:t>В правій частині рівняння знаходиться сума внутрішніх сил,але вона  дорівнює нулю, оскільки усі ці сили попарно рівні за величиною і протилежні по напряму. Залишаються лише зовнішні сили. Тому отримуємо:</w:t>
      </w:r>
    </w:p>
    <w:p w:rsidR="00FA4074" w:rsidRPr="00223DE1" w:rsidRDefault="00FA4074" w:rsidP="00FA4074">
      <w:pPr>
        <w:spacing w:before="120"/>
        <w:ind w:firstLine="567"/>
        <w:jc w:val="both"/>
        <w:rPr>
          <w:sz w:val="24"/>
          <w:szCs w:val="24"/>
          <w:lang w:val="uk-UA"/>
        </w:rPr>
      </w:pPr>
      <w:r w:rsidRPr="00223DE1">
        <w:rPr>
          <w:position w:val="-26"/>
          <w:sz w:val="24"/>
          <w:szCs w:val="24"/>
          <w:lang w:val="uk-UA"/>
        </w:rPr>
        <w:object w:dxaOrig="5460" w:dyaOrig="705">
          <v:shape id="_x0000_i1108" type="#_x0000_t75" style="width:273pt;height:35.25pt" o:ole="">
            <v:imagedata r:id="rId179" o:title=""/>
          </v:shape>
          <o:OLEObject Type="Embed" ProgID="Equation.3" ShapeID="_x0000_i1108" DrawAspect="Content" ObjectID="_1641488789" r:id="rId180"/>
        </w:object>
      </w:r>
    </w:p>
    <w:p w:rsidR="00FA4074" w:rsidRPr="00223DE1" w:rsidRDefault="00FA4074" w:rsidP="00FA4074">
      <w:pPr>
        <w:spacing w:before="120"/>
        <w:ind w:firstLine="567"/>
        <w:jc w:val="both"/>
        <w:rPr>
          <w:sz w:val="24"/>
          <w:szCs w:val="24"/>
          <w:lang w:val="uk-UA"/>
        </w:rPr>
      </w:pPr>
      <w:r w:rsidRPr="00223DE1">
        <w:rPr>
          <w:position w:val="-26"/>
          <w:sz w:val="24"/>
          <w:szCs w:val="24"/>
          <w:lang w:val="uk-UA"/>
        </w:rPr>
        <w:object w:dxaOrig="4485" w:dyaOrig="705">
          <v:shape id="_x0000_i1109" type="#_x0000_t75" style="width:224.25pt;height:35.25pt" o:ole="">
            <v:imagedata r:id="rId181" o:title=""/>
          </v:shape>
          <o:OLEObject Type="Embed" ProgID="Equation.3" ShapeID="_x0000_i1109" DrawAspect="Content" ObjectID="_1641488790" r:id="rId182"/>
        </w:object>
      </w:r>
    </w:p>
    <w:p w:rsidR="00FA4074" w:rsidRPr="00223DE1" w:rsidRDefault="00FA4074" w:rsidP="00FA4074">
      <w:pPr>
        <w:spacing w:before="120"/>
        <w:ind w:firstLine="567"/>
        <w:jc w:val="both"/>
        <w:rPr>
          <w:sz w:val="24"/>
          <w:szCs w:val="24"/>
          <w:lang w:val="uk-UA"/>
        </w:rPr>
      </w:pPr>
      <w:r w:rsidRPr="00223DE1">
        <w:rPr>
          <w:sz w:val="24"/>
          <w:szCs w:val="24"/>
          <w:lang w:val="uk-UA"/>
        </w:rPr>
        <w:t>За відсутності зовнішніх сил виходить, що</w:t>
      </w:r>
    </w:p>
    <w:p w:rsidR="00FA4074" w:rsidRPr="00223DE1" w:rsidRDefault="00FA4074" w:rsidP="00FA4074">
      <w:pPr>
        <w:spacing w:before="120"/>
        <w:ind w:firstLine="567"/>
        <w:jc w:val="both"/>
        <w:rPr>
          <w:sz w:val="24"/>
          <w:szCs w:val="24"/>
          <w:lang w:val="uk-UA"/>
        </w:rPr>
      </w:pPr>
      <w:r w:rsidRPr="00223DE1">
        <w:rPr>
          <w:position w:val="-26"/>
          <w:sz w:val="24"/>
          <w:szCs w:val="24"/>
          <w:lang w:val="uk-UA"/>
        </w:rPr>
        <w:object w:dxaOrig="2835" w:dyaOrig="705">
          <v:shape id="_x0000_i1110" type="#_x0000_t75" style="width:141.75pt;height:35.25pt" o:ole="">
            <v:imagedata r:id="rId183" o:title=""/>
          </v:shape>
          <o:OLEObject Type="Embed" ProgID="Equation.3" ShapeID="_x0000_i1110" DrawAspect="Content" ObjectID="_1641488791" r:id="rId184"/>
        </w:object>
      </w:r>
      <w:r w:rsidRPr="00223DE1">
        <w:rPr>
          <w:sz w:val="24"/>
          <w:szCs w:val="24"/>
          <w:lang w:val="uk-UA"/>
        </w:rPr>
        <w:t xml:space="preserve">, чи      </w:t>
      </w:r>
      <w:r w:rsidRPr="00223DE1">
        <w:rPr>
          <w:position w:val="-26"/>
          <w:sz w:val="24"/>
          <w:szCs w:val="24"/>
          <w:lang w:val="uk-UA"/>
        </w:rPr>
        <w:object w:dxaOrig="975" w:dyaOrig="705">
          <v:shape id="_x0000_i1111" type="#_x0000_t75" style="width:48.75pt;height:35.25pt" o:ole="">
            <v:imagedata r:id="rId185" o:title=""/>
          </v:shape>
          <o:OLEObject Type="Embed" ProgID="Equation.3" ShapeID="_x0000_i1111" DrawAspect="Content" ObjectID="_1641488792" r:id="rId186"/>
        </w:object>
      </w:r>
      <w:r w:rsidRPr="00223DE1">
        <w:rPr>
          <w:sz w:val="24"/>
          <w:szCs w:val="24"/>
          <w:lang w:val="uk-UA"/>
        </w:rPr>
        <w:t>,</w:t>
      </w:r>
    </w:p>
    <w:p w:rsidR="00FA4074" w:rsidRPr="00223DE1" w:rsidRDefault="00FA4074" w:rsidP="00FA4074">
      <w:pPr>
        <w:spacing w:before="120"/>
        <w:ind w:firstLine="567"/>
        <w:jc w:val="both"/>
        <w:rPr>
          <w:sz w:val="24"/>
          <w:szCs w:val="24"/>
          <w:lang w:val="uk-UA"/>
        </w:rPr>
      </w:pPr>
      <w:r w:rsidRPr="00223DE1">
        <w:rPr>
          <w:sz w:val="24"/>
          <w:szCs w:val="24"/>
          <w:lang w:val="uk-UA"/>
        </w:rPr>
        <w:t xml:space="preserve">де </w:t>
      </w:r>
      <w:r w:rsidRPr="00223DE1">
        <w:rPr>
          <w:position w:val="-12"/>
          <w:sz w:val="24"/>
          <w:szCs w:val="24"/>
          <w:lang w:val="uk-UA"/>
        </w:rPr>
        <w:object w:dxaOrig="2325" w:dyaOrig="375">
          <v:shape id="_x0000_i1112" type="#_x0000_t75" style="width:116.25pt;height:18.75pt" o:ole="">
            <v:imagedata r:id="rId187" o:title=""/>
          </v:shape>
          <o:OLEObject Type="Embed" ProgID="Equation.3" ShapeID="_x0000_i1112" DrawAspect="Content" ObjectID="_1641488793" r:id="rId188"/>
        </w:object>
      </w:r>
      <w:r w:rsidRPr="00223DE1">
        <w:rPr>
          <w:sz w:val="24"/>
          <w:szCs w:val="24"/>
          <w:lang w:val="uk-UA"/>
        </w:rPr>
        <w:t>- результуючий імпульс системи.</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Звідси витікає, що імпульс не повинен мінятися з часом.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w:t>
      </w:r>
      <w:r w:rsidRPr="00223DE1">
        <w:rPr>
          <w:position w:val="-12"/>
          <w:sz w:val="24"/>
          <w:szCs w:val="24"/>
          <w:lang w:val="uk-UA"/>
        </w:rPr>
        <w:object w:dxaOrig="1140" w:dyaOrig="375">
          <v:shape id="_x0000_i1113" type="#_x0000_t75" style="width:57pt;height:18.75pt" o:ole="">
            <v:imagedata r:id="rId189" o:title=""/>
          </v:shape>
          <o:OLEObject Type="Embed" ProgID="Equation.3" ShapeID="_x0000_i1113" DrawAspect="Content" ObjectID="_1641488794" r:id="rId190"/>
        </w:object>
      </w:r>
      <w:r w:rsidRPr="00223DE1">
        <w:rPr>
          <w:sz w:val="24"/>
          <w:szCs w:val="24"/>
          <w:lang w:val="uk-UA"/>
        </w:rPr>
        <w:t>.                                                            (1.25)</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Це надзвичайно важливий результат</w:t>
      </w:r>
      <w:r w:rsidRPr="00223DE1">
        <w:rPr>
          <w:b/>
          <w:i/>
          <w:sz w:val="24"/>
          <w:szCs w:val="24"/>
          <w:lang w:val="uk-UA"/>
        </w:rPr>
        <w:t>: якщо до системи не прикладені зовнішні сили, повний імпульс системи зберігається з часом</w:t>
      </w:r>
      <w:r w:rsidRPr="00223DE1">
        <w:rPr>
          <w:sz w:val="24"/>
          <w:szCs w:val="24"/>
          <w:lang w:val="uk-UA"/>
        </w:rPr>
        <w:t>. Таке формулювання виражає  закон збереження імпульсу. Цей закон виконується не лише в класичній фізиці, але і в явищах, що вивчаються в квантовій механіці.</w:t>
      </w:r>
    </w:p>
    <w:p w:rsidR="00FA4074" w:rsidRPr="00223DE1" w:rsidRDefault="00FA4074" w:rsidP="00FA4074">
      <w:pPr>
        <w:pStyle w:val="Style1"/>
        <w:spacing w:before="120"/>
        <w:ind w:left="0" w:firstLine="0"/>
        <w:rPr>
          <w:rFonts w:ascii="Times New Roman" w:hAnsi="Times New Roman"/>
          <w:b/>
          <w:i/>
          <w:szCs w:val="24"/>
          <w:lang w:val="uk-UA"/>
        </w:rPr>
      </w:pPr>
      <w:r w:rsidRPr="00223DE1">
        <w:rPr>
          <w:rFonts w:ascii="Times New Roman" w:hAnsi="Times New Roman"/>
          <w:b/>
          <w:i/>
          <w:szCs w:val="24"/>
          <w:lang w:val="uk-UA"/>
        </w:rPr>
        <w:t>Приклад розв’язку задачі.</w:t>
      </w:r>
    </w:p>
    <w:p w:rsidR="00FA4074" w:rsidRPr="00223DE1" w:rsidRDefault="00FA4074" w:rsidP="00FA4074">
      <w:pPr>
        <w:pStyle w:val="Style1"/>
        <w:spacing w:before="120"/>
        <w:ind w:left="360" w:firstLine="0"/>
        <w:rPr>
          <w:rFonts w:ascii="Times New Roman" w:hAnsi="Times New Roman"/>
          <w:i/>
          <w:szCs w:val="24"/>
          <w:lang w:val="uk-UA"/>
        </w:rPr>
      </w:pPr>
      <w:r w:rsidRPr="00223DE1">
        <w:rPr>
          <w:rFonts w:ascii="Times New Roman" w:hAnsi="Times New Roman"/>
          <w:i/>
          <w:szCs w:val="24"/>
          <w:lang w:val="uk-UA"/>
        </w:rPr>
        <w:t>Вагон масою 25 т рухається із швидкістю 2 м/с і стикається з нерухомим вагоном масою 15т. Чому  дорівнює швидкість загального руху вагонів після того, як спрацює автозчеп?</w:t>
      </w:r>
    </w:p>
    <w:p w:rsidR="00FA4074" w:rsidRPr="00223DE1" w:rsidRDefault="00FA4074" w:rsidP="00FA4074">
      <w:pPr>
        <w:pStyle w:val="af2"/>
        <w:spacing w:before="120"/>
        <w:ind w:firstLine="0"/>
        <w:jc w:val="both"/>
        <w:rPr>
          <w:b/>
          <w:sz w:val="24"/>
          <w:szCs w:val="24"/>
          <w:lang w:val="uk-UA"/>
        </w:rPr>
      </w:pPr>
      <w:r w:rsidRPr="00223DE1">
        <w:rPr>
          <w:bCs/>
          <w:sz w:val="24"/>
          <w:szCs w:val="24"/>
          <w:lang w:val="uk-UA"/>
        </w:rPr>
        <w:t>Аналіз умови.</w:t>
      </w:r>
    </w:p>
    <w:p w:rsidR="00FA4074" w:rsidRPr="00223DE1" w:rsidRDefault="00FA4074" w:rsidP="00FA4074">
      <w:pPr>
        <w:pStyle w:val="af2"/>
        <w:spacing w:before="120"/>
        <w:ind w:left="284" w:firstLine="0"/>
        <w:jc w:val="both"/>
        <w:rPr>
          <w:i/>
          <w:sz w:val="24"/>
          <w:szCs w:val="24"/>
          <w:lang w:val="uk-UA"/>
        </w:rPr>
      </w:pPr>
      <w:r w:rsidRPr="00223DE1">
        <w:rPr>
          <w:b/>
          <w:sz w:val="24"/>
          <w:szCs w:val="24"/>
          <w:lang w:val="uk-UA"/>
        </w:rPr>
        <w:t xml:space="preserve"> </w:t>
      </w:r>
      <w:r w:rsidRPr="00223DE1">
        <w:rPr>
          <w:bCs/>
          <w:i/>
          <w:iCs/>
          <w:sz w:val="24"/>
          <w:szCs w:val="24"/>
          <w:lang w:val="uk-UA"/>
        </w:rPr>
        <w:t xml:space="preserve"> Для розв’язку задачі істотно важливо, що тертя можна не враховувати: це дозволяє нам розглядати систему вагонів як ізольовану і застосувати закон збереження імпульсу. Взаємодією вважатимемо зіткнення вагонів.</w:t>
      </w:r>
    </w:p>
    <w:p w:rsidR="00FA4074" w:rsidRPr="00223DE1" w:rsidRDefault="00755B46" w:rsidP="00FA4074">
      <w:pPr>
        <w:pStyle w:val="af2"/>
        <w:ind w:left="284" w:firstLine="0"/>
        <w:jc w:val="both"/>
        <w:rPr>
          <w:bCs/>
          <w:i/>
          <w:iCs/>
          <w:sz w:val="24"/>
          <w:szCs w:val="24"/>
          <w:lang w:val="uk-UA"/>
        </w:rPr>
      </w:pPr>
      <w:r w:rsidRPr="00223DE1">
        <w:rPr>
          <w:noProof/>
          <w:lang w:val="uk-UA"/>
        </w:rPr>
        <mc:AlternateContent>
          <mc:Choice Requires="wps">
            <w:drawing>
              <wp:anchor distT="0" distB="0" distL="114299" distR="114299" simplePos="0" relativeHeight="251524096" behindDoc="0" locked="0" layoutInCell="1" allowOverlap="1">
                <wp:simplePos x="0" y="0"/>
                <wp:positionH relativeFrom="column">
                  <wp:posOffset>692149</wp:posOffset>
                </wp:positionH>
                <wp:positionV relativeFrom="paragraph">
                  <wp:posOffset>68580</wp:posOffset>
                </wp:positionV>
                <wp:extent cx="0" cy="930910"/>
                <wp:effectExtent l="0" t="0" r="19050" b="2540"/>
                <wp:wrapNone/>
                <wp:docPr id="58"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0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E5FB7" id="Прямая соединительная линия 284" o:spid="_x0000_s1026" style="position:absolute;z-index:25152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5pt,5.4pt" to="54.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un+QEAAJsDAAAOAAAAZHJzL2Uyb0RvYy54bWysU81uEzEQviPxDpbvZJNAULvKpoeUcikQ&#10;qeUBHNubtfB6LNvJJjfgjJRH4BV6AKlSaZ9h940YOz8UuCH2YI3n5/N838yOz9a1JivpvAJT0EGv&#10;T4k0HIQyi4K+v754dkKJD8wIpsHIgm6kp2eTp0/Gjc3lECrQQjqCIMbnjS1oFYLNs8zzStbM98BK&#10;g8ESXM0CXt0iE441iF7rbNjvv8wacMI64NJ79J7vgnSS8MtS8vCuLL0MRBcUewvpdOmcxzObjFm+&#10;cMxWiu/bYP/QRc2UwUePUOcsMLJ06i+oWnEHHsrQ41BnUJaKy8QB2Qz6f7C5qpiViQuK4+1RJv//&#10;YPnb1cwRJQo6wkkZVuOM2q/dx27b/mhvui3pPrUP7ff2W3vb3re33We077ovaMdge7d3b8nw5EUU&#10;s7E+R8ypmbkoB1+bK3sJ/IMnBqYVMwuZSF1vLD40iBXZbyXx4i22NG/egMActgyQlF2Xro6QqBlZ&#10;pwFujgOU60D4zsnRe/q8fzpIs81YfqizzofXEmoSjYJqZaK0LGerSx9iHyw/pES3gQuldVoPbUiD&#10;oKPhKBV40ErEYEzzbjGfakdWLC5Y+hIpjDxOc7A0IoFVkolXezswpXc2Pq7NXotIfyfkHMRm5g4a&#10;4QakLvfbGlfs8T1V//qnJj8BAAD//wMAUEsDBBQABgAIAAAAIQAi/vpU2gAAAAoBAAAPAAAAZHJz&#10;L2Rvd25yZXYueG1sTE/LTsMwELwj8Q/WInGpqE15hzgVAnLjQgFx3cZLEhGv09htA1/PhgvcZnZG&#10;szP5cvSd2tEQ28AWTucGFHEVXMu1hdeX8uQaVEzIDrvAZOGLIiyLw4McMxf2/Ey7VaqVhHDM0EKT&#10;Up9pHauGPMZ56IlF+wiDxyR0qLUbcC/hvtMLYy61x5blQ4M93TdUfa623kIs32hTfs+qmXk/qwMt&#10;Ng9Pj2jt8dF4dwsq0Zj+zDDVl+pQSKd12LKLqhNubmRLmoBMmAy/h7WAi6tz0EWu/08ofgAAAP//&#10;AwBQSwECLQAUAAYACAAAACEAtoM4kv4AAADhAQAAEwAAAAAAAAAAAAAAAAAAAAAAW0NvbnRlbnRf&#10;VHlwZXNdLnhtbFBLAQItABQABgAIAAAAIQA4/SH/1gAAAJQBAAALAAAAAAAAAAAAAAAAAC8BAABf&#10;cmVscy8ucmVsc1BLAQItABQABgAIAAAAIQCKVeun+QEAAJsDAAAOAAAAAAAAAAAAAAAAAC4CAABk&#10;cnMvZTJvRG9jLnhtbFBLAQItABQABgAIAAAAIQAi/vpU2gAAAAoBAAAPAAAAAAAAAAAAAAAAAFME&#10;AABkcnMvZG93bnJldi54bWxQSwUGAAAAAAQABADzAAAAWgUAAAAA&#10;"/>
            </w:pict>
          </mc:Fallback>
        </mc:AlternateContent>
      </w:r>
      <w:r w:rsidR="00FA4074" w:rsidRPr="00223DE1">
        <w:rPr>
          <w:bCs/>
          <w:i/>
          <w:iCs/>
          <w:sz w:val="24"/>
          <w:szCs w:val="24"/>
          <w:lang w:val="uk-UA"/>
        </w:rPr>
        <w:t xml:space="preserve">Дано:                      До взаємодії рухався тільки перший вагон. Тому ім- </w:t>
      </w:r>
    </w:p>
    <w:p w:rsidR="00FA4074" w:rsidRPr="00223DE1" w:rsidRDefault="00FA4074" w:rsidP="00FA4074">
      <w:pPr>
        <w:pStyle w:val="af2"/>
        <w:spacing w:before="120"/>
        <w:ind w:firstLine="0"/>
        <w:rPr>
          <w:bCs/>
          <w:i/>
          <w:iCs/>
          <w:sz w:val="24"/>
          <w:szCs w:val="24"/>
          <w:lang w:val="uk-UA"/>
        </w:rPr>
      </w:pPr>
      <w:r w:rsidRPr="00223DE1">
        <w:rPr>
          <w:bCs/>
          <w:i/>
          <w:iCs/>
          <w:sz w:val="24"/>
          <w:szCs w:val="24"/>
          <w:lang w:val="uk-UA"/>
        </w:rPr>
        <w:t>m</w:t>
      </w:r>
      <w:r w:rsidRPr="00223DE1">
        <w:rPr>
          <w:bCs/>
          <w:i/>
          <w:iCs/>
          <w:sz w:val="24"/>
          <w:szCs w:val="24"/>
          <w:vertAlign w:val="subscript"/>
          <w:lang w:val="uk-UA"/>
        </w:rPr>
        <w:t>1</w:t>
      </w:r>
      <w:r w:rsidRPr="00223DE1">
        <w:rPr>
          <w:bCs/>
          <w:i/>
          <w:iCs/>
          <w:sz w:val="24"/>
          <w:szCs w:val="24"/>
          <w:lang w:val="uk-UA"/>
        </w:rPr>
        <w:t xml:space="preserve">=25m                  пульс системи дорівнює імпульсу першого вагона:      </w:t>
      </w:r>
      <w:r w:rsidRPr="00223DE1">
        <w:rPr>
          <w:bCs/>
          <w:i/>
          <w:iCs/>
          <w:position w:val="-12"/>
          <w:sz w:val="24"/>
          <w:szCs w:val="24"/>
          <w:lang w:val="uk-UA"/>
        </w:rPr>
        <w:object w:dxaOrig="1185" w:dyaOrig="375">
          <v:shape id="_x0000_i1114" type="#_x0000_t75" style="width:59.25pt;height:18.75pt" o:ole="">
            <v:imagedata r:id="rId191" o:title=""/>
          </v:shape>
          <o:OLEObject Type="Embed" ProgID="Equation.3" ShapeID="_x0000_i1114" DrawAspect="Content" ObjectID="_1641488795" r:id="rId192"/>
        </w:object>
      </w:r>
      <w:r w:rsidRPr="00223DE1">
        <w:rPr>
          <w:bCs/>
          <w:i/>
          <w:iCs/>
          <w:sz w:val="24"/>
          <w:szCs w:val="24"/>
          <w:lang w:val="uk-UA"/>
        </w:rPr>
        <w:t>.</w:t>
      </w:r>
    </w:p>
    <w:p w:rsidR="00FA4074" w:rsidRPr="00223DE1" w:rsidRDefault="00FA4074" w:rsidP="00FA4074">
      <w:pPr>
        <w:pStyle w:val="af2"/>
        <w:spacing w:before="120"/>
        <w:ind w:firstLine="0"/>
        <w:rPr>
          <w:bCs/>
          <w:i/>
          <w:iCs/>
          <w:sz w:val="24"/>
          <w:szCs w:val="24"/>
          <w:lang w:val="uk-UA"/>
        </w:rPr>
      </w:pPr>
      <w:r w:rsidRPr="00223DE1">
        <w:rPr>
          <w:bCs/>
          <w:i/>
          <w:iCs/>
          <w:sz w:val="24"/>
          <w:szCs w:val="24"/>
          <w:lang w:val="uk-UA"/>
        </w:rPr>
        <w:t>m</w:t>
      </w:r>
      <w:r w:rsidRPr="00223DE1">
        <w:rPr>
          <w:bCs/>
          <w:i/>
          <w:iCs/>
          <w:sz w:val="24"/>
          <w:szCs w:val="24"/>
          <w:vertAlign w:val="subscript"/>
          <w:lang w:val="uk-UA"/>
        </w:rPr>
        <w:t>2</w:t>
      </w:r>
      <w:r w:rsidRPr="00223DE1">
        <w:rPr>
          <w:bCs/>
          <w:i/>
          <w:iCs/>
          <w:sz w:val="24"/>
          <w:szCs w:val="24"/>
          <w:lang w:val="uk-UA"/>
        </w:rPr>
        <w:t xml:space="preserve">=15m                  Після зчеплення обидва вагони почали рухатись разом.  </w:t>
      </w:r>
    </w:p>
    <w:p w:rsidR="00FA4074" w:rsidRPr="00223DE1" w:rsidRDefault="00FA4074" w:rsidP="00FA4074">
      <w:pPr>
        <w:pStyle w:val="af2"/>
        <w:ind w:firstLine="0"/>
        <w:rPr>
          <w:bCs/>
          <w:i/>
          <w:iCs/>
          <w:sz w:val="24"/>
          <w:szCs w:val="24"/>
          <w:lang w:val="uk-UA"/>
        </w:rPr>
      </w:pPr>
      <w:r w:rsidRPr="00223DE1">
        <w:rPr>
          <w:lang w:val="uk-UA"/>
        </w:rPr>
        <w:object w:dxaOrig="1440" w:dyaOrig="1440">
          <v:shape id="_x0000_s1239" type="#_x0000_t75" style="position:absolute;margin-left:249.95pt;margin-top:4pt;width:100.05pt;height:18.65pt;z-index:251654144">
            <v:imagedata r:id="rId193" o:title=""/>
          </v:shape>
          <o:OLEObject Type="Embed" ProgID="Equation.3" ShapeID="_x0000_s1239" DrawAspect="Content" ObjectID="_1641488994" r:id="rId194"/>
        </w:object>
      </w:r>
      <w:r w:rsidRPr="00223DE1">
        <w:rPr>
          <w:bCs/>
          <w:i/>
          <w:iCs/>
          <w:sz w:val="24"/>
          <w:szCs w:val="24"/>
          <w:lang w:val="uk-UA"/>
        </w:rPr>
        <w:t>v</w:t>
      </w:r>
      <w:r w:rsidRPr="00223DE1">
        <w:rPr>
          <w:bCs/>
          <w:i/>
          <w:iCs/>
          <w:sz w:val="24"/>
          <w:szCs w:val="24"/>
          <w:vertAlign w:val="subscript"/>
          <w:lang w:val="uk-UA"/>
        </w:rPr>
        <w:t>1</w:t>
      </w:r>
      <w:r w:rsidRPr="00223DE1">
        <w:rPr>
          <w:bCs/>
          <w:i/>
          <w:iCs/>
          <w:sz w:val="24"/>
          <w:szCs w:val="24"/>
          <w:lang w:val="uk-UA"/>
        </w:rPr>
        <w:t>=2м/с                   Імпульс  системи дорівнює:</w:t>
      </w:r>
    </w:p>
    <w:p w:rsidR="00FA4074" w:rsidRPr="00223DE1" w:rsidRDefault="00755B46" w:rsidP="00FA4074">
      <w:pPr>
        <w:pStyle w:val="af2"/>
        <w:spacing w:before="120"/>
        <w:ind w:firstLine="0"/>
        <w:rPr>
          <w:bCs/>
          <w:sz w:val="24"/>
          <w:szCs w:val="24"/>
          <w:lang w:val="uk-UA"/>
        </w:rPr>
      </w:pPr>
      <w:r w:rsidRPr="00223DE1">
        <w:rPr>
          <w:noProof/>
          <w:lang w:val="uk-UA"/>
        </w:rPr>
        <mc:AlternateContent>
          <mc:Choice Requires="wps">
            <w:drawing>
              <wp:anchor distT="4294967295" distB="4294967295" distL="114300" distR="114300" simplePos="0" relativeHeight="251525120" behindDoc="0" locked="0" layoutInCell="1" allowOverlap="1">
                <wp:simplePos x="0" y="0"/>
                <wp:positionH relativeFrom="column">
                  <wp:posOffset>-34290</wp:posOffset>
                </wp:positionH>
                <wp:positionV relativeFrom="paragraph">
                  <wp:posOffset>4444</wp:posOffset>
                </wp:positionV>
                <wp:extent cx="718820" cy="0"/>
                <wp:effectExtent l="0" t="0" r="0" b="0"/>
                <wp:wrapNone/>
                <wp:docPr id="57"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31584" id="Прямая соединительная линия 283" o:spid="_x0000_s1026" style="position:absolute;z-index:25152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5pt" to="5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YY+gEAAJsDAAAOAAAAZHJzL2Uyb0RvYy54bWysU0uOEzEQ3SNxB8t70klQmNBKZxYZhs0A&#10;kWY4QMV2py3ctmU76WQHrJFyBK4wC5BGGuAM3Tei7HwYYIfohVWuz3O9V9WT802tyFo4L40u6KDX&#10;p0RoZrjUy4K+vbl8MqbEB9AclNGioFvh6fn08aNJY3MxNJVRXDiCINrnjS1oFYLNs8yzStTge8YK&#10;jcHSuBoCXt0y4w4aRK9VNuz3n2WNcdw6w4T36L3YB+k04ZelYOFNWXoRiCoo9hbS6dK5iGc2nUC+&#10;dGAryQ5twD90UYPU+OgJ6gICkJWTf0HVkjnjTRl6zNSZKUvJROKAbAb9P9hcV2BF4oLieHuSyf8/&#10;WPZ6PXdE8oKOzijRUOOM2s/d+27Xfmtvux3pPrQ/2q/tl/au/d7edR/Rvu8+oR2D7f3BvSPD8dMo&#10;ZmN9jpgzPXdRDrbR1/bKsHeeaDOrQC9FInWztfjQIFZkv5XEi7fY0qJ5ZTjmwCqYpOymdHWERM3I&#10;Jg1wexqg2ATC0Hk2GI+HOGZ2DGWQH+us8+GlMDWJRkGV1FFayGF95UPsA/JjSnRrcymVSuuhNGkK&#10;+nw0HKUCb5TkMRjTvFsuZsqRNcQFS18ihZGHac6sNE9glQD+4mAHkGpv4+NKH7SI9PdCLgzfzt1R&#10;I9yA1OVhW+OKPbyn6l//1PQnAAAA//8DAFBLAwQUAAYACAAAACEArkhNYtkAAAAEAQAADwAAAGRy&#10;cy9kb3ducmV2LnhtbEyPzU7DMBCE70i8g7VIXKrWpvwUhWwqBOTGhQLiuo2XJCJep7HbBp4e5wTH&#10;0YxmvsnXo+vUgYfQekG4WBhQLJW3rdQIb6/l/BZUiCSWOi+M8M0B1sXpSU6Z9Ud54cMm1iqVSMgI&#10;oYmxz7QOVcOOwsL3LMn79IOjmORQazvQMZW7Ti+NudGOWkkLDfX80HD1tdk7hFC+8678mVUz83FZ&#10;e17uHp+fCPH8bLy/AxV5jH9hmPATOhSJaev3YoPqEObXVymJsAI1uWaVjmwnqYtc/4cvfgEAAP//&#10;AwBQSwECLQAUAAYACAAAACEAtoM4kv4AAADhAQAAEwAAAAAAAAAAAAAAAAAAAAAAW0NvbnRlbnRf&#10;VHlwZXNdLnhtbFBLAQItABQABgAIAAAAIQA4/SH/1gAAAJQBAAALAAAAAAAAAAAAAAAAAC8BAABf&#10;cmVscy8ucmVsc1BLAQItABQABgAIAAAAIQAq4rYY+gEAAJsDAAAOAAAAAAAAAAAAAAAAAC4CAABk&#10;cnMvZTJvRG9jLnhtbFBLAQItABQABgAIAAAAIQCuSE1i2QAAAAQBAAAPAAAAAAAAAAAAAAAAAFQE&#10;AABkcnMvZG93bnJldi54bWxQSwUGAAAAAAQABADzAAAAWgUAAAAA&#10;"/>
            </w:pict>
          </mc:Fallback>
        </mc:AlternateContent>
      </w:r>
      <w:r w:rsidR="00FA4074" w:rsidRPr="00223DE1">
        <w:rPr>
          <w:bCs/>
          <w:i/>
          <w:iCs/>
          <w:sz w:val="24"/>
          <w:szCs w:val="24"/>
          <w:lang w:val="uk-UA"/>
        </w:rPr>
        <w:t xml:space="preserve">v=?                          По закону збереження імпульсу   </w:t>
      </w:r>
      <w:r w:rsidR="00FA4074" w:rsidRPr="00223DE1">
        <w:rPr>
          <w:b/>
          <w:bCs/>
          <w:iCs/>
          <w:sz w:val="24"/>
          <w:szCs w:val="24"/>
          <w:lang w:val="uk-UA"/>
        </w:rPr>
        <w:t>р</w:t>
      </w:r>
      <w:r w:rsidR="00FA4074" w:rsidRPr="00223DE1">
        <w:rPr>
          <w:b/>
          <w:bCs/>
          <w:iCs/>
          <w:sz w:val="24"/>
          <w:szCs w:val="24"/>
          <w:vertAlign w:val="subscript"/>
          <w:lang w:val="uk-UA"/>
        </w:rPr>
        <w:t>1</w:t>
      </w:r>
      <w:r w:rsidR="00FA4074" w:rsidRPr="00223DE1">
        <w:rPr>
          <w:b/>
          <w:bCs/>
          <w:iCs/>
          <w:sz w:val="24"/>
          <w:szCs w:val="24"/>
          <w:lang w:val="uk-UA"/>
        </w:rPr>
        <w:t>=р</w:t>
      </w:r>
      <w:r w:rsidR="00FA4074" w:rsidRPr="00223DE1">
        <w:rPr>
          <w:b/>
          <w:bCs/>
          <w:iCs/>
          <w:sz w:val="24"/>
          <w:szCs w:val="24"/>
          <w:vertAlign w:val="subscript"/>
          <w:lang w:val="uk-UA"/>
        </w:rPr>
        <w:t>2</w:t>
      </w:r>
      <w:r w:rsidR="00FA4074" w:rsidRPr="00223DE1">
        <w:rPr>
          <w:bCs/>
          <w:sz w:val="24"/>
          <w:szCs w:val="24"/>
          <w:lang w:val="uk-UA"/>
        </w:rPr>
        <w:t xml:space="preserve">      </w:t>
      </w:r>
      <w:r w:rsidR="00FA4074" w:rsidRPr="00223DE1">
        <w:rPr>
          <w:bCs/>
          <w:i/>
          <w:iCs/>
          <w:position w:val="-12"/>
          <w:sz w:val="24"/>
          <w:szCs w:val="24"/>
          <w:lang w:val="uk-UA"/>
        </w:rPr>
        <w:object w:dxaOrig="2280" w:dyaOrig="375">
          <v:shape id="_x0000_i1115" type="#_x0000_t75" style="width:114pt;height:18.75pt" o:ole="">
            <v:imagedata r:id="rId195" o:title=""/>
          </v:shape>
          <o:OLEObject Type="Embed" ProgID="Equation.3" ShapeID="_x0000_i1115" DrawAspect="Content" ObjectID="_1641488796" r:id="rId196"/>
        </w:object>
      </w:r>
    </w:p>
    <w:p w:rsidR="00FA4074" w:rsidRPr="00223DE1" w:rsidRDefault="00FA4074" w:rsidP="00FA4074">
      <w:pPr>
        <w:pStyle w:val="af2"/>
        <w:spacing w:before="120"/>
        <w:ind w:firstLine="0"/>
        <w:rPr>
          <w:b/>
          <w:bCs/>
          <w:iCs/>
          <w:sz w:val="24"/>
          <w:szCs w:val="24"/>
          <w:lang w:val="uk-UA"/>
        </w:rPr>
      </w:pPr>
      <w:r w:rsidRPr="00223DE1">
        <w:rPr>
          <w:bCs/>
          <w:i/>
          <w:iCs/>
          <w:sz w:val="24"/>
          <w:szCs w:val="24"/>
          <w:lang w:val="uk-UA"/>
        </w:rPr>
        <w:t xml:space="preserve">                          Направимо  вісь ОХ вздовж залізничної колії по напряму руху першого вагона, закон збереження  імпульсу  можна записати через   проекції швидкостей:    </w:t>
      </w:r>
      <w:r w:rsidRPr="00223DE1">
        <w:rPr>
          <w:b/>
          <w:bCs/>
          <w:iCs/>
          <w:sz w:val="24"/>
          <w:szCs w:val="24"/>
          <w:lang w:val="uk-UA"/>
        </w:rPr>
        <w:t>m</w:t>
      </w:r>
      <w:r w:rsidRPr="00223DE1">
        <w:rPr>
          <w:b/>
          <w:bCs/>
          <w:iCs/>
          <w:sz w:val="24"/>
          <w:szCs w:val="24"/>
          <w:vertAlign w:val="subscript"/>
          <w:lang w:val="uk-UA"/>
        </w:rPr>
        <w:t>1</w:t>
      </w:r>
      <w:r w:rsidRPr="00223DE1">
        <w:rPr>
          <w:b/>
          <w:bCs/>
          <w:iCs/>
          <w:sz w:val="24"/>
          <w:szCs w:val="24"/>
          <w:lang w:val="uk-UA"/>
        </w:rPr>
        <w:t>v</w:t>
      </w:r>
      <w:r w:rsidRPr="00223DE1">
        <w:rPr>
          <w:b/>
          <w:bCs/>
          <w:iCs/>
          <w:sz w:val="24"/>
          <w:szCs w:val="24"/>
          <w:vertAlign w:val="subscript"/>
          <w:lang w:val="uk-UA"/>
        </w:rPr>
        <w:t>1x</w:t>
      </w:r>
      <w:r w:rsidRPr="00223DE1">
        <w:rPr>
          <w:b/>
          <w:bCs/>
          <w:iCs/>
          <w:sz w:val="24"/>
          <w:szCs w:val="24"/>
          <w:lang w:val="uk-UA"/>
        </w:rPr>
        <w:t>=(m</w:t>
      </w:r>
      <w:r w:rsidRPr="00223DE1">
        <w:rPr>
          <w:b/>
          <w:bCs/>
          <w:iCs/>
          <w:sz w:val="24"/>
          <w:szCs w:val="24"/>
          <w:vertAlign w:val="subscript"/>
          <w:lang w:val="uk-UA"/>
        </w:rPr>
        <w:t>1+</w:t>
      </w:r>
      <w:r w:rsidRPr="00223DE1">
        <w:rPr>
          <w:b/>
          <w:bCs/>
          <w:iCs/>
          <w:sz w:val="24"/>
          <w:szCs w:val="24"/>
          <w:lang w:val="uk-UA"/>
        </w:rPr>
        <w:t>m</w:t>
      </w:r>
      <w:r w:rsidRPr="00223DE1">
        <w:rPr>
          <w:b/>
          <w:bCs/>
          <w:iCs/>
          <w:sz w:val="24"/>
          <w:szCs w:val="24"/>
          <w:vertAlign w:val="subscript"/>
          <w:lang w:val="uk-UA"/>
        </w:rPr>
        <w:t>2</w:t>
      </w:r>
      <w:r w:rsidRPr="00223DE1">
        <w:rPr>
          <w:b/>
          <w:bCs/>
          <w:iCs/>
          <w:sz w:val="24"/>
          <w:szCs w:val="24"/>
          <w:lang w:val="uk-UA"/>
        </w:rPr>
        <w:t>)v</w:t>
      </w:r>
      <w:r w:rsidRPr="00223DE1">
        <w:rPr>
          <w:b/>
          <w:bCs/>
          <w:iCs/>
          <w:sz w:val="24"/>
          <w:szCs w:val="24"/>
          <w:vertAlign w:val="subscript"/>
          <w:lang w:val="uk-UA"/>
        </w:rPr>
        <w:t>x</w:t>
      </w:r>
      <w:r w:rsidRPr="00223DE1">
        <w:rPr>
          <w:b/>
          <w:bCs/>
          <w:iCs/>
          <w:sz w:val="24"/>
          <w:szCs w:val="24"/>
          <w:lang w:val="uk-UA"/>
        </w:rPr>
        <w:t xml:space="preserve">,  </w:t>
      </w:r>
      <w:r w:rsidRPr="00223DE1">
        <w:rPr>
          <w:bCs/>
          <w:i/>
          <w:iCs/>
          <w:sz w:val="24"/>
          <w:szCs w:val="24"/>
          <w:lang w:val="uk-UA"/>
        </w:rPr>
        <w:t>але</w:t>
      </w:r>
      <w:r w:rsidRPr="00223DE1">
        <w:rPr>
          <w:b/>
          <w:bCs/>
          <w:iCs/>
          <w:sz w:val="24"/>
          <w:szCs w:val="24"/>
          <w:lang w:val="uk-UA"/>
        </w:rPr>
        <w:t xml:space="preserve">  v</w:t>
      </w:r>
      <w:r w:rsidRPr="00223DE1">
        <w:rPr>
          <w:b/>
          <w:bCs/>
          <w:iCs/>
          <w:sz w:val="24"/>
          <w:szCs w:val="24"/>
          <w:vertAlign w:val="subscript"/>
          <w:lang w:val="uk-UA"/>
        </w:rPr>
        <w:t>1x</w:t>
      </w:r>
      <w:r w:rsidRPr="00223DE1">
        <w:rPr>
          <w:b/>
          <w:bCs/>
          <w:iCs/>
          <w:sz w:val="24"/>
          <w:szCs w:val="24"/>
          <w:lang w:val="uk-UA"/>
        </w:rPr>
        <w:t>=v</w:t>
      </w:r>
      <w:r w:rsidRPr="00223DE1">
        <w:rPr>
          <w:b/>
          <w:bCs/>
          <w:iCs/>
          <w:sz w:val="24"/>
          <w:szCs w:val="24"/>
          <w:vertAlign w:val="subscript"/>
          <w:lang w:val="uk-UA"/>
        </w:rPr>
        <w:t>1,</w:t>
      </w:r>
      <w:r w:rsidRPr="00223DE1">
        <w:rPr>
          <w:b/>
          <w:bCs/>
          <w:iCs/>
          <w:sz w:val="24"/>
          <w:szCs w:val="24"/>
          <w:lang w:val="uk-UA"/>
        </w:rPr>
        <w:t xml:space="preserve"> v</w:t>
      </w:r>
      <w:r w:rsidRPr="00223DE1">
        <w:rPr>
          <w:b/>
          <w:bCs/>
          <w:iCs/>
          <w:sz w:val="24"/>
          <w:szCs w:val="24"/>
          <w:vertAlign w:val="subscript"/>
          <w:lang w:val="uk-UA"/>
        </w:rPr>
        <w:t>x</w:t>
      </w:r>
      <w:r w:rsidRPr="00223DE1">
        <w:rPr>
          <w:b/>
          <w:bCs/>
          <w:iCs/>
          <w:sz w:val="24"/>
          <w:szCs w:val="24"/>
          <w:lang w:val="uk-UA"/>
        </w:rPr>
        <w:t>=v</w:t>
      </w:r>
      <w:r w:rsidRPr="00223DE1">
        <w:rPr>
          <w:bCs/>
          <w:i/>
          <w:iCs/>
          <w:sz w:val="24"/>
          <w:szCs w:val="24"/>
          <w:lang w:val="uk-UA"/>
        </w:rPr>
        <w:t>, тоді отримаємо:</w:t>
      </w:r>
      <w:r w:rsidRPr="00223DE1">
        <w:rPr>
          <w:bCs/>
          <w:i/>
          <w:iCs/>
          <w:sz w:val="24"/>
          <w:szCs w:val="24"/>
          <w:lang w:val="uk-UA"/>
        </w:rPr>
        <w:br/>
      </w:r>
      <w:r w:rsidRPr="00223DE1">
        <w:rPr>
          <w:b/>
          <w:bCs/>
          <w:iCs/>
          <w:sz w:val="24"/>
          <w:szCs w:val="24"/>
          <w:lang w:val="uk-UA"/>
        </w:rPr>
        <w:t xml:space="preserve">                                                 m</w:t>
      </w:r>
      <w:r w:rsidRPr="00223DE1">
        <w:rPr>
          <w:b/>
          <w:bCs/>
          <w:iCs/>
          <w:sz w:val="24"/>
          <w:szCs w:val="24"/>
          <w:vertAlign w:val="subscript"/>
          <w:lang w:val="uk-UA"/>
        </w:rPr>
        <w:t>1</w:t>
      </w:r>
      <w:r w:rsidRPr="00223DE1">
        <w:rPr>
          <w:b/>
          <w:bCs/>
          <w:iCs/>
          <w:sz w:val="24"/>
          <w:szCs w:val="24"/>
          <w:lang w:val="uk-UA"/>
        </w:rPr>
        <w:t>v</w:t>
      </w:r>
      <w:r w:rsidRPr="00223DE1">
        <w:rPr>
          <w:b/>
          <w:bCs/>
          <w:iCs/>
          <w:sz w:val="24"/>
          <w:szCs w:val="24"/>
          <w:vertAlign w:val="subscript"/>
          <w:lang w:val="uk-UA"/>
        </w:rPr>
        <w:t>x</w:t>
      </w:r>
      <w:r w:rsidRPr="00223DE1">
        <w:rPr>
          <w:b/>
          <w:bCs/>
          <w:iCs/>
          <w:sz w:val="24"/>
          <w:szCs w:val="24"/>
          <w:lang w:val="uk-UA"/>
        </w:rPr>
        <w:t>=(m</w:t>
      </w:r>
      <w:r w:rsidRPr="00223DE1">
        <w:rPr>
          <w:b/>
          <w:bCs/>
          <w:iCs/>
          <w:sz w:val="24"/>
          <w:szCs w:val="24"/>
          <w:vertAlign w:val="subscript"/>
          <w:lang w:val="uk-UA"/>
        </w:rPr>
        <w:t>1+</w:t>
      </w:r>
      <w:r w:rsidRPr="00223DE1">
        <w:rPr>
          <w:b/>
          <w:bCs/>
          <w:iCs/>
          <w:sz w:val="24"/>
          <w:szCs w:val="24"/>
          <w:lang w:val="uk-UA"/>
        </w:rPr>
        <w:t>m</w:t>
      </w:r>
      <w:r w:rsidRPr="00223DE1">
        <w:rPr>
          <w:b/>
          <w:bCs/>
          <w:iCs/>
          <w:sz w:val="24"/>
          <w:szCs w:val="24"/>
          <w:vertAlign w:val="subscript"/>
          <w:lang w:val="uk-UA"/>
        </w:rPr>
        <w:t>2</w:t>
      </w:r>
      <w:r w:rsidRPr="00223DE1">
        <w:rPr>
          <w:b/>
          <w:bCs/>
          <w:iCs/>
          <w:sz w:val="24"/>
          <w:szCs w:val="24"/>
          <w:lang w:val="uk-UA"/>
        </w:rPr>
        <w:t xml:space="preserve">)v,  </w:t>
      </w:r>
      <w:r w:rsidRPr="00223DE1">
        <w:rPr>
          <w:bCs/>
          <w:i/>
          <w:iCs/>
          <w:sz w:val="24"/>
          <w:szCs w:val="24"/>
          <w:lang w:val="uk-UA"/>
        </w:rPr>
        <w:t>звідки</w:t>
      </w:r>
      <w:r w:rsidRPr="00223DE1">
        <w:rPr>
          <w:b/>
          <w:bCs/>
          <w:iCs/>
          <w:sz w:val="24"/>
          <w:szCs w:val="24"/>
          <w:lang w:val="uk-UA"/>
        </w:rPr>
        <w:t xml:space="preserve">    v=m</w:t>
      </w:r>
      <w:r w:rsidRPr="00223DE1">
        <w:rPr>
          <w:b/>
          <w:bCs/>
          <w:iCs/>
          <w:sz w:val="24"/>
          <w:szCs w:val="24"/>
          <w:vertAlign w:val="subscript"/>
          <w:lang w:val="uk-UA"/>
        </w:rPr>
        <w:t>1</w:t>
      </w:r>
      <w:r w:rsidRPr="00223DE1">
        <w:rPr>
          <w:b/>
          <w:bCs/>
          <w:iCs/>
          <w:sz w:val="24"/>
          <w:szCs w:val="24"/>
          <w:lang w:val="uk-UA"/>
        </w:rPr>
        <w:t>v</w:t>
      </w:r>
      <w:r w:rsidRPr="00223DE1">
        <w:rPr>
          <w:b/>
          <w:bCs/>
          <w:iCs/>
          <w:sz w:val="24"/>
          <w:szCs w:val="24"/>
          <w:vertAlign w:val="subscript"/>
          <w:lang w:val="uk-UA"/>
        </w:rPr>
        <w:t>1</w:t>
      </w:r>
      <w:r w:rsidRPr="00223DE1">
        <w:rPr>
          <w:b/>
          <w:bCs/>
          <w:iCs/>
          <w:sz w:val="24"/>
          <w:szCs w:val="24"/>
          <w:lang w:val="uk-UA"/>
        </w:rPr>
        <w:t>/(m</w:t>
      </w:r>
      <w:r w:rsidRPr="00223DE1">
        <w:rPr>
          <w:b/>
          <w:bCs/>
          <w:iCs/>
          <w:sz w:val="24"/>
          <w:szCs w:val="24"/>
          <w:vertAlign w:val="subscript"/>
          <w:lang w:val="uk-UA"/>
        </w:rPr>
        <w:t>1</w:t>
      </w:r>
      <w:r w:rsidRPr="00223DE1">
        <w:rPr>
          <w:b/>
          <w:bCs/>
          <w:iCs/>
          <w:sz w:val="24"/>
          <w:szCs w:val="24"/>
          <w:lang w:val="uk-UA"/>
        </w:rPr>
        <w:t>+m</w:t>
      </w:r>
      <w:r w:rsidRPr="00223DE1">
        <w:rPr>
          <w:b/>
          <w:bCs/>
          <w:iCs/>
          <w:sz w:val="24"/>
          <w:szCs w:val="24"/>
          <w:vertAlign w:val="subscript"/>
          <w:lang w:val="uk-UA"/>
        </w:rPr>
        <w:t>2</w:t>
      </w:r>
      <w:r w:rsidRPr="00223DE1">
        <w:rPr>
          <w:b/>
          <w:bCs/>
          <w:iCs/>
          <w:sz w:val="24"/>
          <w:szCs w:val="24"/>
          <w:lang w:val="uk-UA"/>
        </w:rPr>
        <w:t>) ,</w:t>
      </w:r>
      <w:r w:rsidRPr="00223DE1">
        <w:rPr>
          <w:b/>
          <w:bCs/>
          <w:iCs/>
          <w:sz w:val="24"/>
          <w:szCs w:val="24"/>
          <w:lang w:val="uk-UA"/>
        </w:rPr>
        <w:br/>
        <w:t xml:space="preserve">                                                       v=(25m·2м/с)/25т+15т)=1,25 м/с.</w:t>
      </w:r>
    </w:p>
    <w:p w:rsidR="00FA4074" w:rsidRPr="00223DE1" w:rsidRDefault="00194B9C" w:rsidP="00FA4074">
      <w:pPr>
        <w:pStyle w:val="af2"/>
        <w:spacing w:before="120"/>
        <w:ind w:firstLine="709"/>
        <w:jc w:val="center"/>
        <w:rPr>
          <w:b/>
          <w:sz w:val="24"/>
          <w:szCs w:val="24"/>
          <w:lang w:val="uk-UA"/>
        </w:rPr>
      </w:pPr>
      <w:r>
        <w:rPr>
          <w:b/>
          <w:sz w:val="24"/>
          <w:szCs w:val="24"/>
          <w:lang w:val="uk-UA"/>
        </w:rPr>
        <w:br w:type="page"/>
      </w:r>
      <w:r w:rsidR="00FA4074" w:rsidRPr="00223DE1">
        <w:rPr>
          <w:b/>
          <w:sz w:val="24"/>
          <w:szCs w:val="24"/>
          <w:lang w:val="uk-UA"/>
        </w:rPr>
        <w:lastRenderedPageBreak/>
        <w:t>Тема 3</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Робота і енергія</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 9. Робота, енергія, потужність</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Уявлення про роботу, як і про сили, запозичене з повсякденного життя. Але в буденному житті ми вкладаємо в слова "робота", "енергія", "сила" ширший і менш визначений зміст, ніж у фізиці. У фізиці між величинами сили, роботи і енергії встановлюється зв'язок.</w:t>
      </w:r>
    </w:p>
    <w:p w:rsidR="00FA4074" w:rsidRPr="00223DE1" w:rsidRDefault="00FA4074" w:rsidP="00FA4074">
      <w:pPr>
        <w:pStyle w:val="af2"/>
        <w:tabs>
          <w:tab w:val="num" w:pos="1271"/>
        </w:tabs>
        <w:spacing w:before="120"/>
        <w:ind w:firstLine="426"/>
        <w:jc w:val="both"/>
        <w:rPr>
          <w:b/>
          <w:i/>
          <w:sz w:val="24"/>
          <w:szCs w:val="24"/>
          <w:lang w:val="uk-UA"/>
        </w:rPr>
      </w:pPr>
      <w:r w:rsidRPr="00223DE1">
        <w:rPr>
          <w:b/>
          <w:i/>
          <w:sz w:val="24"/>
          <w:szCs w:val="24"/>
          <w:lang w:val="uk-UA"/>
        </w:rPr>
        <w:t>Роботу ви</w:t>
      </w:r>
      <w:r w:rsidR="002676A8" w:rsidRPr="00223DE1">
        <w:rPr>
          <w:b/>
          <w:i/>
          <w:sz w:val="24"/>
          <w:szCs w:val="24"/>
          <w:lang w:val="uk-UA"/>
        </w:rPr>
        <w:t>значають</w:t>
      </w:r>
      <w:r w:rsidRPr="00223DE1">
        <w:rPr>
          <w:b/>
          <w:i/>
          <w:sz w:val="24"/>
          <w:szCs w:val="24"/>
          <w:lang w:val="uk-UA"/>
        </w:rPr>
        <w:t xml:space="preserve"> добутком сили, діючої на тіло у напрямі переміщення, на величину переміщення точки прикладення сили. Енергію вимірюють роботою, яку може виконати тіло.</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У механіці розрізняють енергії кінетичну і потенціальну. Під кінетичною енергією розуміють енергію механічного руху, вимірювану роботою, яку тіло здатне виконати при загальмовуванні до повної зупинки. Під потенціальною енергією розуміють енергію прихованих форм руху, вимірювану роботою, яку тіло здатне виконати, коли його переміщають без зміни швидкості з однієї точки простору в іншу. Потенціальну енергію інакше називають енергією взаємодії.</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За приведеним вище визначенням, робота </w:t>
      </w:r>
      <w:r w:rsidRPr="00223DE1">
        <w:rPr>
          <w:b/>
          <w:sz w:val="24"/>
          <w:szCs w:val="24"/>
          <w:lang w:val="uk-UA"/>
        </w:rPr>
        <w:t>A</w:t>
      </w:r>
      <w:r w:rsidRPr="00223DE1">
        <w:rPr>
          <w:sz w:val="24"/>
          <w:szCs w:val="24"/>
          <w:lang w:val="uk-UA"/>
        </w:rPr>
        <w:t xml:space="preserve">, виконана силою </w:t>
      </w:r>
      <w:r w:rsidRPr="00223DE1">
        <w:rPr>
          <w:b/>
          <w:sz w:val="24"/>
          <w:szCs w:val="24"/>
          <w:lang w:val="uk-UA"/>
        </w:rPr>
        <w:t>F</w:t>
      </w:r>
      <w:r w:rsidRPr="00223DE1">
        <w:rPr>
          <w:sz w:val="24"/>
          <w:szCs w:val="24"/>
          <w:lang w:val="uk-UA"/>
        </w:rPr>
        <w:t xml:space="preserve">, спрямованою під кутом  </w:t>
      </w:r>
      <w:r w:rsidRPr="00223DE1">
        <w:rPr>
          <w:b/>
          <w:sz w:val="24"/>
          <w:szCs w:val="24"/>
          <w:lang w:val="uk-UA"/>
        </w:rPr>
        <w:t>α</w:t>
      </w:r>
      <w:r w:rsidRPr="00223DE1">
        <w:rPr>
          <w:sz w:val="24"/>
          <w:szCs w:val="24"/>
          <w:lang w:val="uk-UA"/>
        </w:rPr>
        <w:t xml:space="preserve"> до переміщення, на шляху </w:t>
      </w:r>
      <w:r w:rsidRPr="00223DE1">
        <w:rPr>
          <w:b/>
          <w:sz w:val="24"/>
          <w:szCs w:val="24"/>
          <w:lang w:val="uk-UA"/>
        </w:rPr>
        <w:t>S</w:t>
      </w:r>
      <w:r w:rsidRPr="00223DE1">
        <w:rPr>
          <w:sz w:val="24"/>
          <w:szCs w:val="24"/>
          <w:lang w:val="uk-UA"/>
        </w:rPr>
        <w:t xml:space="preserve"> дорівнює:</w:t>
      </w:r>
    </w:p>
    <w:p w:rsidR="00FA4074" w:rsidRPr="00223DE1" w:rsidRDefault="00FA4074" w:rsidP="00FA4074">
      <w:pPr>
        <w:pStyle w:val="af2"/>
        <w:tabs>
          <w:tab w:val="num" w:pos="1271"/>
        </w:tabs>
        <w:spacing w:before="120"/>
        <w:ind w:firstLine="0"/>
        <w:rPr>
          <w:sz w:val="24"/>
          <w:szCs w:val="24"/>
          <w:lang w:val="uk-UA"/>
        </w:rPr>
      </w:pPr>
      <w:r w:rsidRPr="00223DE1">
        <w:rPr>
          <w:b/>
          <w:sz w:val="24"/>
          <w:szCs w:val="24"/>
          <w:lang w:val="uk-UA"/>
        </w:rPr>
        <w:t xml:space="preserve">                                                             A=F S cosα .                                                           </w:t>
      </w:r>
      <w:r w:rsidRPr="00223DE1">
        <w:rPr>
          <w:sz w:val="24"/>
          <w:szCs w:val="24"/>
          <w:lang w:val="uk-UA"/>
        </w:rPr>
        <w:t>(1.26)</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За одиницю роботи приймають роботу, здійснену силою 1 Н, на шляху, рівному </w:t>
      </w:r>
      <w:smartTag w:uri="urn:schemas-microsoft-com:office:smarttags" w:element="metricconverter">
        <w:smartTagPr>
          <w:attr w:name="ProductID" w:val="1 м"/>
        </w:smartTagPr>
        <w:r w:rsidRPr="00223DE1">
          <w:rPr>
            <w:sz w:val="24"/>
            <w:szCs w:val="24"/>
            <w:lang w:val="uk-UA"/>
          </w:rPr>
          <w:t>1 м</w:t>
        </w:r>
      </w:smartTag>
      <w:r w:rsidRPr="00223DE1">
        <w:rPr>
          <w:sz w:val="24"/>
          <w:szCs w:val="24"/>
          <w:lang w:val="uk-UA"/>
        </w:rPr>
        <w:t xml:space="preserve"> Одиницю роботи називають джоулем (</w:t>
      </w:r>
      <w:r w:rsidRPr="00223DE1">
        <w:rPr>
          <w:b/>
          <w:sz w:val="24"/>
          <w:szCs w:val="24"/>
          <w:lang w:val="uk-UA"/>
        </w:rPr>
        <w:t>Дж</w:t>
      </w:r>
      <w:r w:rsidRPr="00223DE1">
        <w:rPr>
          <w:sz w:val="24"/>
          <w:szCs w:val="24"/>
          <w:lang w:val="uk-UA"/>
        </w:rPr>
        <w:t xml:space="preserve">), на честь англійського вченого Джеймса Прескотта Джоуля, який провів важливі для науки досліди по виміру роботи. </w:t>
      </w:r>
      <w:r w:rsidRPr="00223DE1">
        <w:rPr>
          <w:b/>
          <w:sz w:val="24"/>
          <w:szCs w:val="24"/>
          <w:lang w:val="uk-UA"/>
        </w:rPr>
        <w:t>1 Дж = 1Н·1 м.</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 xml:space="preserve">Якщо проекція сили на напрям переміщення не залишається постійною під час руху, для обчислення роботи слід розбити шлях </w:t>
      </w:r>
      <w:r w:rsidRPr="00223DE1">
        <w:rPr>
          <w:b/>
          <w:lang w:val="uk-UA"/>
        </w:rPr>
        <w:t>S</w:t>
      </w:r>
      <w:r w:rsidRPr="00223DE1">
        <w:rPr>
          <w:lang w:val="uk-UA"/>
        </w:rPr>
        <w:t xml:space="preserve"> на елементарні ділянки </w:t>
      </w:r>
      <w:r w:rsidRPr="00223DE1">
        <w:rPr>
          <w:b/>
          <w:lang w:val="uk-UA"/>
        </w:rPr>
        <w:t>ds</w:t>
      </w:r>
      <w:r w:rsidRPr="00223DE1">
        <w:rPr>
          <w:lang w:val="uk-UA"/>
        </w:rPr>
        <w:t xml:space="preserve">, узявши їх такими малими, щоб за час проходження тілом такої ділянки величину </w:t>
      </w:r>
      <w:r w:rsidRPr="00223DE1">
        <w:rPr>
          <w:b/>
          <w:lang w:val="uk-UA"/>
        </w:rPr>
        <w:t>F</w:t>
      </w:r>
      <w:r w:rsidRPr="00223DE1">
        <w:rPr>
          <w:b/>
          <w:vertAlign w:val="subscript"/>
          <w:lang w:val="uk-UA"/>
        </w:rPr>
        <w:t>s</w:t>
      </w:r>
      <w:r w:rsidRPr="00223DE1">
        <w:rPr>
          <w:lang w:val="uk-UA"/>
        </w:rPr>
        <w:t xml:space="preserve">   можна було вважати майже незмінною. Тоді робота сили на кожній елементарній ділянці приблизно дорівнює:              </w:t>
      </w:r>
    </w:p>
    <w:p w:rsidR="00FA4074" w:rsidRPr="00223DE1" w:rsidRDefault="00FA4074" w:rsidP="00FA4074">
      <w:pPr>
        <w:pStyle w:val="a5"/>
        <w:spacing w:before="120" w:beforeAutospacing="0" w:after="0" w:afterAutospacing="0"/>
        <w:ind w:right="34" w:firstLine="426"/>
        <w:jc w:val="both"/>
        <w:rPr>
          <w:b/>
          <w:lang w:val="uk-UA"/>
        </w:rPr>
      </w:pPr>
      <w:r w:rsidRPr="00223DE1">
        <w:rPr>
          <w:lang w:val="uk-UA"/>
        </w:rPr>
        <w:t xml:space="preserve">                                   </w:t>
      </w:r>
      <w:r w:rsidRPr="00223DE1">
        <w:rPr>
          <w:b/>
          <w:lang w:val="uk-UA"/>
        </w:rPr>
        <w:t xml:space="preserve">                    dA=Fs dS. </w:t>
      </w:r>
    </w:p>
    <w:p w:rsidR="00FA4074" w:rsidRPr="00223DE1" w:rsidRDefault="00FA4074" w:rsidP="00FA4074">
      <w:pPr>
        <w:pStyle w:val="a5"/>
        <w:spacing w:before="0" w:beforeAutospacing="0" w:after="0" w:afterAutospacing="0"/>
        <w:ind w:right="34" w:firstLine="426"/>
        <w:jc w:val="both"/>
        <w:rPr>
          <w:b/>
          <w:lang w:val="uk-UA"/>
        </w:rPr>
      </w:pPr>
      <w:r w:rsidRPr="00223DE1">
        <w:rPr>
          <w:lang w:val="uk-UA"/>
        </w:rPr>
        <w:object w:dxaOrig="1440" w:dyaOrig="1440">
          <v:shape id="_x0000_s1056" type="#_x0000_t75" style="position:absolute;left:0;text-align:left;margin-left:160.45pt;margin-top:19.45pt;width:94.8pt;height:30.4pt;z-index:251622400">
            <v:imagedata r:id="rId197" o:title=""/>
          </v:shape>
          <o:OLEObject Type="Embed" ProgID="Equation.3" ShapeID="_x0000_s1056" DrawAspect="Content" ObjectID="_1641488995" r:id="rId198"/>
        </w:object>
      </w:r>
      <w:r w:rsidRPr="00223DE1">
        <w:rPr>
          <w:b/>
          <w:lang w:val="uk-UA"/>
        </w:rPr>
        <w:tab/>
      </w:r>
      <w:r w:rsidRPr="00223DE1">
        <w:rPr>
          <w:lang w:val="uk-UA"/>
        </w:rPr>
        <w:t>Повна робота визначається інтегралом:</w:t>
      </w:r>
      <w:r w:rsidRPr="00223DE1">
        <w:rPr>
          <w:b/>
          <w:lang w:val="uk-UA"/>
        </w:rPr>
        <w:t xml:space="preserve">                                                                           </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 xml:space="preserve">                                                                                                                                     (1.27)</w:t>
      </w:r>
    </w:p>
    <w:p w:rsidR="00FA4074" w:rsidRPr="00223DE1" w:rsidRDefault="00FA4074" w:rsidP="00FA4074">
      <w:pPr>
        <w:pStyle w:val="a5"/>
        <w:spacing w:before="120" w:beforeAutospacing="0" w:after="0" w:afterAutospacing="0"/>
        <w:ind w:right="34"/>
        <w:jc w:val="both"/>
        <w:rPr>
          <w:lang w:val="uk-UA"/>
        </w:rPr>
      </w:pPr>
      <w:r w:rsidRPr="00223DE1">
        <w:rPr>
          <w:lang w:val="uk-UA"/>
        </w:rPr>
        <w:t xml:space="preserve">Графічно робота визначається по площі криволінійної фігури під графіком </w:t>
      </w:r>
      <w:r w:rsidRPr="00223DE1">
        <w:rPr>
          <w:b/>
          <w:lang w:val="uk-UA"/>
        </w:rPr>
        <w:t>F</w:t>
      </w:r>
      <w:r w:rsidRPr="00223DE1">
        <w:rPr>
          <w:b/>
          <w:vertAlign w:val="subscript"/>
          <w:lang w:val="uk-UA"/>
        </w:rPr>
        <w:t>s</w:t>
      </w:r>
      <w:r w:rsidRPr="00223DE1">
        <w:rPr>
          <w:lang w:val="uk-UA"/>
        </w:rPr>
        <w:t>(рис.1.1</w:t>
      </w:r>
      <w:r w:rsidR="00387802">
        <w:rPr>
          <w:lang w:val="uk-UA"/>
        </w:rPr>
        <w:t>2</w:t>
      </w:r>
      <w:r w:rsidRPr="00223DE1">
        <w:rPr>
          <w:lang w:val="uk-UA"/>
        </w:rPr>
        <w:t>).</w:t>
      </w:r>
    </w:p>
    <w:p w:rsidR="00FA4074" w:rsidRPr="00223DE1" w:rsidRDefault="00755B46" w:rsidP="00FA4074">
      <w:pPr>
        <w:pStyle w:val="a5"/>
        <w:spacing w:before="120" w:beforeAutospacing="0" w:after="0" w:afterAutospacing="0"/>
        <w:ind w:right="34"/>
        <w:jc w:val="center"/>
        <w:rPr>
          <w:b/>
          <w:lang w:val="uk-UA"/>
        </w:rPr>
      </w:pPr>
      <w:r w:rsidRPr="00223DE1">
        <w:rPr>
          <w:noProof/>
          <w:lang w:val="uk-UA"/>
        </w:rPr>
        <w:drawing>
          <wp:anchor distT="0" distB="0" distL="114300" distR="114300" simplePos="0" relativeHeight="251526144" behindDoc="0" locked="0" layoutInCell="1" allowOverlap="1">
            <wp:simplePos x="0" y="0"/>
            <wp:positionH relativeFrom="column">
              <wp:posOffset>1482090</wp:posOffset>
            </wp:positionH>
            <wp:positionV relativeFrom="paragraph">
              <wp:posOffset>65405</wp:posOffset>
            </wp:positionV>
            <wp:extent cx="3102610" cy="1412240"/>
            <wp:effectExtent l="0" t="0" r="0" b="0"/>
            <wp:wrapNone/>
            <wp:docPr id="554" name="Рисунок 258" descr="http://college.ru/physics/courses/op25part1/content/chapter1/section/paragraph18/images/1-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college.ru/physics/courses/op25part1/content/chapter1/section/paragraph18/images/1-18-2.gif"/>
                    <pic:cNvPicPr>
                      <a:picLocks noChangeAspect="1" noChangeArrowheads="1"/>
                    </pic:cNvPicPr>
                  </pic:nvPicPr>
                  <pic:blipFill>
                    <a:blip r:embed="rId199" r:link="rId200">
                      <a:clrChange>
                        <a:clrFrom>
                          <a:srgbClr val="FFE8FF"/>
                        </a:clrFrom>
                        <a:clrTo>
                          <a:srgbClr val="FFE8FF">
                            <a:alpha val="0"/>
                          </a:srgbClr>
                        </a:clrTo>
                      </a:clrChange>
                      <a:lum contrast="48000"/>
                      <a:extLst>
                        <a:ext uri="{28A0092B-C50C-407E-A947-70E740481C1C}">
                          <a14:useLocalDpi xmlns:a14="http://schemas.microsoft.com/office/drawing/2010/main" val="0"/>
                        </a:ext>
                      </a:extLst>
                    </a:blip>
                    <a:srcRect/>
                    <a:stretch>
                      <a:fillRect/>
                    </a:stretch>
                  </pic:blipFill>
                  <pic:spPr bwMode="auto">
                    <a:xfrm>
                      <a:off x="0" y="0"/>
                      <a:ext cx="310261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pStyle w:val="af2"/>
        <w:tabs>
          <w:tab w:val="num" w:pos="1271"/>
        </w:tabs>
        <w:spacing w:before="120"/>
        <w:ind w:firstLine="426"/>
        <w:jc w:val="center"/>
        <w:rPr>
          <w:bCs/>
          <w:sz w:val="24"/>
          <w:szCs w:val="24"/>
          <w:lang w:val="uk-UA"/>
        </w:rPr>
      </w:pPr>
    </w:p>
    <w:p w:rsidR="00FA4074" w:rsidRPr="00223DE1" w:rsidRDefault="00FA4074" w:rsidP="00FA4074">
      <w:pPr>
        <w:pStyle w:val="af2"/>
        <w:tabs>
          <w:tab w:val="num" w:pos="1271"/>
        </w:tabs>
        <w:spacing w:before="120"/>
        <w:ind w:firstLine="426"/>
        <w:jc w:val="center"/>
        <w:rPr>
          <w:bCs/>
          <w:sz w:val="24"/>
          <w:szCs w:val="24"/>
          <w:lang w:val="uk-UA"/>
        </w:rPr>
      </w:pPr>
    </w:p>
    <w:p w:rsidR="00FA4074" w:rsidRPr="00223DE1" w:rsidRDefault="00FA4074" w:rsidP="00FA4074">
      <w:pPr>
        <w:pStyle w:val="af2"/>
        <w:tabs>
          <w:tab w:val="num" w:pos="1271"/>
        </w:tabs>
        <w:spacing w:before="120"/>
        <w:ind w:firstLine="426"/>
        <w:jc w:val="center"/>
        <w:rPr>
          <w:bCs/>
          <w:sz w:val="24"/>
          <w:szCs w:val="24"/>
          <w:lang w:val="uk-UA"/>
        </w:rPr>
      </w:pPr>
    </w:p>
    <w:p w:rsidR="00FA4074" w:rsidRPr="00223DE1" w:rsidRDefault="00FA4074" w:rsidP="00FA4074">
      <w:pPr>
        <w:pStyle w:val="af2"/>
        <w:tabs>
          <w:tab w:val="num" w:pos="1271"/>
        </w:tabs>
        <w:spacing w:before="120"/>
        <w:ind w:firstLine="426"/>
        <w:jc w:val="center"/>
        <w:rPr>
          <w:bCs/>
          <w:sz w:val="24"/>
          <w:szCs w:val="24"/>
          <w:lang w:val="uk-UA"/>
        </w:rPr>
      </w:pPr>
    </w:p>
    <w:p w:rsidR="00FA4074" w:rsidRPr="00223DE1" w:rsidRDefault="00FA4074" w:rsidP="00FA4074">
      <w:pPr>
        <w:pStyle w:val="af2"/>
        <w:tabs>
          <w:tab w:val="num" w:pos="1271"/>
        </w:tabs>
        <w:spacing w:before="120"/>
        <w:ind w:firstLine="426"/>
        <w:jc w:val="center"/>
        <w:rPr>
          <w:bCs/>
          <w:sz w:val="24"/>
          <w:szCs w:val="24"/>
          <w:lang w:val="uk-UA"/>
        </w:rPr>
      </w:pPr>
    </w:p>
    <w:p w:rsidR="00FA4074" w:rsidRPr="00223DE1" w:rsidRDefault="00ED7EEB" w:rsidP="00FA4074">
      <w:pPr>
        <w:pStyle w:val="af2"/>
        <w:tabs>
          <w:tab w:val="num" w:pos="1271"/>
        </w:tabs>
        <w:spacing w:before="120"/>
        <w:ind w:firstLine="426"/>
        <w:jc w:val="center"/>
        <w:rPr>
          <w:bCs/>
          <w:sz w:val="24"/>
          <w:szCs w:val="24"/>
          <w:lang w:val="uk-UA"/>
        </w:rPr>
      </w:pPr>
      <w:r w:rsidRPr="00223DE1">
        <w:rPr>
          <w:rStyle w:val="number1"/>
          <w:sz w:val="24"/>
          <w:szCs w:val="24"/>
          <w:lang w:val="uk-UA"/>
        </w:rPr>
        <w:t>Рисунок. 1.1</w:t>
      </w:r>
      <w:r w:rsidR="00387802">
        <w:rPr>
          <w:rStyle w:val="number1"/>
          <w:sz w:val="24"/>
          <w:szCs w:val="24"/>
          <w:lang w:val="uk-UA"/>
        </w:rPr>
        <w:t>2</w:t>
      </w:r>
      <w:r w:rsidR="00FA4074" w:rsidRPr="00223DE1">
        <w:rPr>
          <w:rStyle w:val="number1"/>
          <w:sz w:val="24"/>
          <w:szCs w:val="24"/>
          <w:lang w:val="uk-UA"/>
        </w:rPr>
        <w:t>.</w:t>
      </w:r>
    </w:p>
    <w:p w:rsidR="00FA4074" w:rsidRPr="00223DE1" w:rsidRDefault="00FA4074" w:rsidP="00FA4074">
      <w:pPr>
        <w:pStyle w:val="a5"/>
        <w:spacing w:before="120" w:beforeAutospacing="0" w:after="0" w:afterAutospacing="0"/>
        <w:ind w:right="32" w:firstLine="284"/>
        <w:jc w:val="both"/>
        <w:rPr>
          <w:iCs/>
          <w:lang w:val="uk-UA"/>
        </w:rPr>
      </w:pPr>
      <w:r w:rsidRPr="00223DE1">
        <w:rPr>
          <w:noProof/>
          <w:lang w:val="uk-UA"/>
        </w:rPr>
        <w:lastRenderedPageBreak/>
        <w:t xml:space="preserve">Прикладом сили, модуль якої залежить від координати, може служити пружна сила пружини. Для того, щоб розтягнути пружину, до неї треба прикласти зовнішню силу, модуль якої пропорційний подовженню пружини   </w:t>
      </w:r>
      <w:r w:rsidRPr="00223DE1">
        <w:rPr>
          <w:b/>
          <w:noProof/>
          <w:lang w:val="uk-UA"/>
        </w:rPr>
        <w:t>x</w:t>
      </w:r>
      <w:r w:rsidRPr="00223DE1">
        <w:rPr>
          <w:noProof/>
          <w:lang w:val="uk-UA"/>
        </w:rPr>
        <w:t xml:space="preserve">   (рис 1.1</w:t>
      </w:r>
      <w:r w:rsidR="00387802">
        <w:rPr>
          <w:noProof/>
          <w:lang w:val="uk-UA"/>
        </w:rPr>
        <w:t>3</w:t>
      </w:r>
      <w:r w:rsidRPr="00223DE1">
        <w:rPr>
          <w:noProof/>
          <w:lang w:val="uk-UA"/>
        </w:rPr>
        <w:t>).</w:t>
      </w:r>
    </w:p>
    <w:p w:rsidR="00FA4074" w:rsidRPr="00223DE1" w:rsidRDefault="00755B46" w:rsidP="00FA4074">
      <w:pPr>
        <w:spacing w:before="120"/>
        <w:ind w:right="32"/>
        <w:jc w:val="center"/>
        <w:rPr>
          <w:sz w:val="24"/>
          <w:szCs w:val="24"/>
          <w:lang w:val="uk-UA"/>
        </w:rPr>
      </w:pPr>
      <w:r w:rsidRPr="00223DE1">
        <w:rPr>
          <w:noProof/>
          <w:lang w:val="uk-UA"/>
        </w:rPr>
        <w:drawing>
          <wp:anchor distT="0" distB="0" distL="114300" distR="114300" simplePos="0" relativeHeight="251527168" behindDoc="0" locked="0" layoutInCell="1" allowOverlap="1">
            <wp:simplePos x="0" y="0"/>
            <wp:positionH relativeFrom="column">
              <wp:posOffset>109220</wp:posOffset>
            </wp:positionH>
            <wp:positionV relativeFrom="paragraph">
              <wp:posOffset>23495</wp:posOffset>
            </wp:positionV>
            <wp:extent cx="2800350" cy="1485900"/>
            <wp:effectExtent l="0" t="0" r="0" b="0"/>
            <wp:wrapNone/>
            <wp:docPr id="553" name="Рисунок 257" descr="http://college.ru/physics/courses/op25part1/content/chapter1/section/paragraph18/images/1-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college.ru/physics/courses/op25part1/content/chapter1/section/paragraph18/images/1-18-3.gif"/>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28192" behindDoc="0" locked="0" layoutInCell="1" allowOverlap="1">
            <wp:simplePos x="0" y="0"/>
            <wp:positionH relativeFrom="column">
              <wp:posOffset>3169920</wp:posOffset>
            </wp:positionH>
            <wp:positionV relativeFrom="paragraph">
              <wp:posOffset>17145</wp:posOffset>
            </wp:positionV>
            <wp:extent cx="2555875" cy="1486535"/>
            <wp:effectExtent l="0" t="0" r="0" b="0"/>
            <wp:wrapNone/>
            <wp:docPr id="552" name="Рисунок 256" descr="http://college.ru/physics/courses/op25part1/content/chapter1/section/paragraph18/images/1-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college.ru/physics/courses/op25part1/content/chapter1/section/paragraph18/images/1-18-4.gif"/>
                    <pic:cNvPicPr>
                      <a:picLocks noChangeAspect="1" noChangeArrowheads="1"/>
                    </pic:cNvPicPr>
                  </pic:nvPicPr>
                  <pic:blipFill>
                    <a:blip r:embed="rId203" r:link="rId204">
                      <a:clrChange>
                        <a:clrFrom>
                          <a:srgbClr val="FFFFE0"/>
                        </a:clrFrom>
                        <a:clrTo>
                          <a:srgbClr val="FFFFE0">
                            <a:alpha val="0"/>
                          </a:srgbClr>
                        </a:clrTo>
                      </a:clrChange>
                      <a:extLst>
                        <a:ext uri="{28A0092B-C50C-407E-A947-70E740481C1C}">
                          <a14:useLocalDpi xmlns:a14="http://schemas.microsoft.com/office/drawing/2010/main" val="0"/>
                        </a:ext>
                      </a:extLst>
                    </a:blip>
                    <a:srcRect/>
                    <a:stretch>
                      <a:fillRect/>
                    </a:stretch>
                  </pic:blipFill>
                  <pic:spPr bwMode="auto">
                    <a:xfrm>
                      <a:off x="0" y="0"/>
                      <a:ext cx="255587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spacing w:before="120"/>
        <w:ind w:right="32"/>
        <w:jc w:val="center"/>
        <w:rPr>
          <w:sz w:val="24"/>
          <w:szCs w:val="24"/>
          <w:lang w:val="uk-UA"/>
        </w:rPr>
      </w:pPr>
    </w:p>
    <w:p w:rsidR="00FA4074" w:rsidRPr="00223DE1" w:rsidRDefault="00FA4074" w:rsidP="00FA4074">
      <w:pPr>
        <w:spacing w:before="120"/>
        <w:ind w:right="32"/>
        <w:jc w:val="center"/>
        <w:rPr>
          <w:sz w:val="24"/>
          <w:szCs w:val="24"/>
          <w:lang w:val="uk-UA"/>
        </w:rPr>
      </w:pPr>
    </w:p>
    <w:p w:rsidR="00FA4074" w:rsidRPr="00223DE1" w:rsidRDefault="00FA4074" w:rsidP="00FA4074">
      <w:pPr>
        <w:spacing w:before="120"/>
        <w:ind w:right="32"/>
        <w:jc w:val="center"/>
        <w:rPr>
          <w:sz w:val="24"/>
          <w:szCs w:val="24"/>
          <w:lang w:val="uk-UA"/>
        </w:rPr>
      </w:pPr>
    </w:p>
    <w:p w:rsidR="00FA4074" w:rsidRPr="00223DE1" w:rsidRDefault="00FA4074" w:rsidP="00FA4074">
      <w:pPr>
        <w:spacing w:before="120"/>
        <w:ind w:right="32"/>
        <w:jc w:val="center"/>
        <w:rPr>
          <w:sz w:val="24"/>
          <w:szCs w:val="24"/>
          <w:lang w:val="uk-UA"/>
        </w:rPr>
      </w:pPr>
    </w:p>
    <w:p w:rsidR="00FA4074" w:rsidRPr="00223DE1" w:rsidRDefault="00FA4074" w:rsidP="00FA4074">
      <w:pPr>
        <w:spacing w:before="120"/>
        <w:ind w:right="32"/>
        <w:jc w:val="center"/>
        <w:rPr>
          <w:sz w:val="24"/>
          <w:szCs w:val="24"/>
          <w:lang w:val="uk-UA"/>
        </w:rPr>
      </w:pPr>
    </w:p>
    <w:p w:rsidR="00FA4074" w:rsidRPr="00223DE1" w:rsidRDefault="00FA4074" w:rsidP="00FA4074">
      <w:pPr>
        <w:spacing w:before="120"/>
        <w:ind w:right="32"/>
        <w:rPr>
          <w:sz w:val="24"/>
          <w:szCs w:val="24"/>
          <w:lang w:val="uk-UA"/>
        </w:rPr>
      </w:pPr>
      <w:r w:rsidRPr="00223DE1">
        <w:rPr>
          <w:sz w:val="24"/>
          <w:szCs w:val="24"/>
          <w:lang w:val="uk-UA"/>
        </w:rPr>
        <w:t xml:space="preserve">                   </w:t>
      </w:r>
      <w:r w:rsidR="00896FD5">
        <w:rPr>
          <w:rStyle w:val="number1"/>
          <w:sz w:val="24"/>
          <w:szCs w:val="24"/>
          <w:lang w:val="uk-UA"/>
        </w:rPr>
        <w:t xml:space="preserve">   Рисунок. 1.13</w:t>
      </w:r>
      <w:r w:rsidRPr="00223DE1">
        <w:rPr>
          <w:rStyle w:val="number1"/>
          <w:sz w:val="24"/>
          <w:szCs w:val="24"/>
          <w:lang w:val="uk-UA"/>
        </w:rPr>
        <w:t>.                                                          Рис</w:t>
      </w:r>
      <w:r w:rsidR="00ED7EEB" w:rsidRPr="00223DE1">
        <w:rPr>
          <w:rStyle w:val="number1"/>
          <w:sz w:val="24"/>
          <w:szCs w:val="24"/>
          <w:lang w:val="uk-UA"/>
        </w:rPr>
        <w:t>унок.1.1</w:t>
      </w:r>
      <w:r w:rsidR="00896FD5">
        <w:rPr>
          <w:rStyle w:val="number1"/>
          <w:sz w:val="24"/>
          <w:szCs w:val="24"/>
          <w:lang w:val="uk-UA"/>
        </w:rPr>
        <w:t>4</w:t>
      </w:r>
      <w:r w:rsidRPr="00223DE1">
        <w:rPr>
          <w:rStyle w:val="number1"/>
          <w:sz w:val="24"/>
          <w:szCs w:val="24"/>
          <w:lang w:val="uk-UA"/>
        </w:rPr>
        <w:t>.</w:t>
      </w:r>
    </w:p>
    <w:p w:rsidR="00FA4074" w:rsidRPr="00223DE1" w:rsidRDefault="00FA4074" w:rsidP="00FA4074">
      <w:pPr>
        <w:pStyle w:val="a5"/>
        <w:spacing w:before="0" w:beforeAutospacing="0" w:after="0" w:afterAutospacing="0"/>
        <w:ind w:right="32" w:firstLine="567"/>
        <w:jc w:val="both"/>
        <w:rPr>
          <w:lang w:val="uk-UA"/>
        </w:rPr>
      </w:pPr>
      <w:r w:rsidRPr="00223DE1">
        <w:rPr>
          <w:lang w:val="uk-UA"/>
        </w:rPr>
        <w:object w:dxaOrig="1440" w:dyaOrig="1440">
          <v:shape id="_x0000_s1265" type="#_x0000_t75" style="position:absolute;left:0;text-align:left;margin-left:161.3pt;margin-top:68.55pt;width:49.75pt;height:32.8pt;z-index:251655168" wrapcoords="17280 2038 11109 4483 10491 5298 10800 8558 617 9781 617 14672 10800 15079 13886 19970 17280 19970 17897 16709 16046 15079 18823 14264 20366 12634 16971 8558 18514 8558 19749 4891 19131 2038 17280 2038">
            <v:imagedata r:id="rId205" o:title=""/>
          </v:shape>
          <o:OLEObject Type="Embed" ProgID="Equation.3" ShapeID="_x0000_s1265" DrawAspect="Content" ObjectID="_1641488996" r:id="rId206"/>
        </w:object>
      </w:r>
      <w:r w:rsidRPr="00223DE1">
        <w:rPr>
          <w:noProof/>
          <w:lang w:val="uk-UA"/>
        </w:rPr>
        <w:t xml:space="preserve">Напрям пружної сили співпадає з напрямом переміщення. </w:t>
      </w:r>
      <w:r w:rsidRPr="00223DE1">
        <w:rPr>
          <w:b/>
          <w:noProof/>
          <w:lang w:val="uk-UA"/>
        </w:rPr>
        <w:t>F=F</w:t>
      </w:r>
      <w:r w:rsidRPr="00223DE1">
        <w:rPr>
          <w:b/>
          <w:noProof/>
          <w:vertAlign w:val="subscript"/>
          <w:lang w:val="uk-UA"/>
        </w:rPr>
        <w:t>s</w:t>
      </w:r>
      <w:r w:rsidRPr="00223DE1">
        <w:rPr>
          <w:b/>
          <w:noProof/>
          <w:lang w:val="uk-UA"/>
        </w:rPr>
        <w:t>=kx</w:t>
      </w:r>
      <w:r w:rsidRPr="00223DE1">
        <w:rPr>
          <w:noProof/>
          <w:lang w:val="uk-UA"/>
        </w:rPr>
        <w:t xml:space="preserve">, k - жорсткість пружини. Залежність модуля зовнішньої сили від координати </w:t>
      </w:r>
      <w:r w:rsidRPr="00223DE1">
        <w:rPr>
          <w:b/>
          <w:noProof/>
          <w:lang w:val="uk-UA"/>
        </w:rPr>
        <w:t>x</w:t>
      </w:r>
      <w:r w:rsidRPr="00223DE1">
        <w:rPr>
          <w:noProof/>
          <w:lang w:val="uk-UA"/>
        </w:rPr>
        <w:t xml:space="preserve"> зображається на графіці прямою лінією (рис.1.1</w:t>
      </w:r>
      <w:r w:rsidR="00896FD5">
        <w:rPr>
          <w:noProof/>
          <w:lang w:val="uk-UA"/>
        </w:rPr>
        <w:t>4</w:t>
      </w:r>
      <w:r w:rsidRPr="00223DE1">
        <w:rPr>
          <w:noProof/>
          <w:lang w:val="uk-UA"/>
        </w:rPr>
        <w:t>). По площі трикутника  на (рис 1.1</w:t>
      </w:r>
      <w:r w:rsidR="00896FD5">
        <w:rPr>
          <w:noProof/>
          <w:lang w:val="uk-UA"/>
        </w:rPr>
        <w:t>4</w:t>
      </w:r>
      <w:r w:rsidRPr="00223DE1">
        <w:rPr>
          <w:noProof/>
          <w:lang w:val="uk-UA"/>
        </w:rPr>
        <w:t xml:space="preserve">) можна визначити роботу, здійснену зовнішньою силою, прикладеною до правого вільного кінця пружини : </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                                                          .                                               </w:t>
      </w:r>
    </w:p>
    <w:p w:rsidR="00FA4074" w:rsidRPr="00223DE1" w:rsidRDefault="00FA4074" w:rsidP="00FA4074">
      <w:pPr>
        <w:pStyle w:val="a5"/>
        <w:spacing w:before="120" w:beforeAutospacing="0" w:after="0" w:afterAutospacing="0"/>
        <w:ind w:right="34" w:firstLine="567"/>
        <w:jc w:val="both"/>
        <w:rPr>
          <w:lang w:val="uk-UA"/>
        </w:rPr>
      </w:pPr>
      <w:r w:rsidRPr="00223DE1">
        <w:rPr>
          <w:lang w:val="uk-UA"/>
        </w:rPr>
        <w:t xml:space="preserve">Тією ж формулою виражається робота, здійснена зовнішньою силою при стискуванні пружини. </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Потужність. Одиниці потужності</w:t>
      </w: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На практиці має значення не лише величина виконаної роботи, але і час, протягом якого вона здійснюється. Одну і ту ж роботу різні механізми виконують за різний час. Швидкість виконання роботи у фізиці характеризують фізичною величиною, яка називається потужність.</w:t>
      </w:r>
    </w:p>
    <w:p w:rsidR="00FA4074" w:rsidRPr="00223DE1" w:rsidRDefault="00FA4074" w:rsidP="00FA4074">
      <w:pPr>
        <w:pStyle w:val="af2"/>
        <w:tabs>
          <w:tab w:val="num" w:pos="1271"/>
        </w:tabs>
        <w:spacing w:before="120"/>
        <w:ind w:firstLine="0"/>
        <w:jc w:val="both"/>
        <w:rPr>
          <w:b/>
          <w:sz w:val="24"/>
          <w:szCs w:val="24"/>
          <w:lang w:val="uk-UA"/>
        </w:rPr>
      </w:pPr>
      <w:r w:rsidRPr="00223DE1">
        <w:rPr>
          <w:b/>
          <w:noProof/>
          <w:sz w:val="24"/>
          <w:szCs w:val="24"/>
          <w:lang w:val="uk-UA"/>
        </w:rPr>
        <w:t>Потужність дорівнює відношенню роботи до часу, за який вона була здійснена.</w:t>
      </w:r>
    </w:p>
    <w:p w:rsidR="00FA4074" w:rsidRPr="00223DE1" w:rsidRDefault="00FA4074" w:rsidP="00FA4074">
      <w:pPr>
        <w:pStyle w:val="af2"/>
        <w:tabs>
          <w:tab w:val="num" w:pos="1271"/>
        </w:tabs>
        <w:ind w:firstLine="426"/>
        <w:jc w:val="both"/>
        <w:rPr>
          <w:sz w:val="24"/>
          <w:szCs w:val="24"/>
          <w:lang w:val="uk-UA"/>
        </w:rPr>
      </w:pPr>
      <w:r w:rsidRPr="00223DE1">
        <w:rPr>
          <w:lang w:val="uk-UA"/>
        </w:rPr>
        <w:object w:dxaOrig="1440" w:dyaOrig="1440">
          <v:shape id="_x0000_s1266" type="#_x0000_t75" style="position:absolute;left:0;text-align:left;margin-left:220.95pt;margin-top:1.35pt;width:47.8pt;height:31.75pt;z-index:251656192" wrapcoords="13091 2348 0 7983 327 13617 6873 17374 13418 17374 12436 19722 18982 19722 18655 17374 20945 11270 16036 9861 20291 7513 18327 2348 13091 2348">
            <v:imagedata r:id="rId207" o:title=""/>
          </v:shape>
          <o:OLEObject Type="Embed" ProgID="Equation.3" ShapeID="_x0000_s1266" DrawAspect="Content" ObjectID="_1641488997" r:id="rId208"/>
        </w:object>
      </w:r>
      <w:r w:rsidRPr="00223DE1">
        <w:rPr>
          <w:sz w:val="24"/>
          <w:szCs w:val="24"/>
          <w:lang w:val="uk-UA"/>
        </w:rPr>
        <w:t xml:space="preserve">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Якщо за однакові, скільки завгодно малі проміжки часу здійснюється не однакова робота, потужність буде змінна з часом. В цьому випадку вводиться в розгляд значення миттєвої потужності :</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4"/>
          <w:sz w:val="24"/>
          <w:szCs w:val="24"/>
          <w:lang w:val="uk-UA"/>
        </w:rPr>
        <w:object w:dxaOrig="945" w:dyaOrig="645">
          <v:shape id="_x0000_i1116" type="#_x0000_t75" style="width:47.25pt;height:32.25pt" o:ole="">
            <v:imagedata r:id="rId209" o:title=""/>
          </v:shape>
          <o:OLEObject Type="Embed" ProgID="Equation.3" ShapeID="_x0000_i1116" DrawAspect="Content" ObjectID="_1641488797" r:id="rId210"/>
        </w:object>
      </w:r>
      <w:r w:rsidRPr="00223DE1">
        <w:rPr>
          <w:sz w:val="24"/>
          <w:szCs w:val="24"/>
          <w:lang w:val="uk-UA"/>
        </w:rPr>
        <w:t xml:space="preserve">                                                  (1.28)</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Якщо за час </w:t>
      </w:r>
      <w:r w:rsidRPr="00223DE1">
        <w:rPr>
          <w:b/>
          <w:sz w:val="24"/>
          <w:szCs w:val="24"/>
          <w:lang w:val="uk-UA"/>
        </w:rPr>
        <w:t>dt</w:t>
      </w:r>
      <w:r w:rsidRPr="00223DE1">
        <w:rPr>
          <w:sz w:val="24"/>
          <w:szCs w:val="24"/>
          <w:lang w:val="uk-UA"/>
        </w:rPr>
        <w:t xml:space="preserve"> точка прикладення сили переміщається на </w:t>
      </w:r>
      <w:r w:rsidRPr="00223DE1">
        <w:rPr>
          <w:b/>
          <w:sz w:val="24"/>
          <w:szCs w:val="24"/>
          <w:lang w:val="uk-UA"/>
        </w:rPr>
        <w:t>dS</w:t>
      </w:r>
      <w:r w:rsidRPr="00223DE1">
        <w:rPr>
          <w:sz w:val="24"/>
          <w:szCs w:val="24"/>
          <w:lang w:val="uk-UA"/>
        </w:rPr>
        <w:t xml:space="preserve">, тоді елементарна робота </w:t>
      </w:r>
      <w:r w:rsidRPr="00223DE1">
        <w:rPr>
          <w:b/>
          <w:sz w:val="24"/>
          <w:szCs w:val="24"/>
          <w:lang w:val="uk-UA"/>
        </w:rPr>
        <w:t>dА</w:t>
      </w:r>
      <w:r w:rsidRPr="00223DE1">
        <w:rPr>
          <w:sz w:val="24"/>
          <w:szCs w:val="24"/>
          <w:lang w:val="uk-UA"/>
        </w:rPr>
        <w:t xml:space="preserve">, що здійснюється за час </w:t>
      </w:r>
      <w:r w:rsidRPr="00223DE1">
        <w:rPr>
          <w:b/>
          <w:sz w:val="24"/>
          <w:szCs w:val="24"/>
          <w:lang w:val="uk-UA"/>
        </w:rPr>
        <w:t>dt</w:t>
      </w:r>
      <w:r w:rsidRPr="00223DE1">
        <w:rPr>
          <w:sz w:val="24"/>
          <w:szCs w:val="24"/>
          <w:lang w:val="uk-UA"/>
        </w:rPr>
        <w:t xml:space="preserve"> буде рівна:</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dА=FdS,</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а потужність можна представити у виді:</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905" w:dyaOrig="705">
          <v:shape id="_x0000_i1117" type="#_x0000_t75" style="width:95.25pt;height:35.25pt" o:ole="">
            <v:imagedata r:id="rId211" o:title=""/>
          </v:shape>
          <o:OLEObject Type="Embed" ProgID="Equation.3" ShapeID="_x0000_i1117" DrawAspect="Content" ObjectID="_1641488798" r:id="rId212"/>
        </w:object>
      </w:r>
      <w:r w:rsidRPr="00223DE1">
        <w:rPr>
          <w:sz w:val="24"/>
          <w:szCs w:val="24"/>
          <w:lang w:val="uk-UA"/>
        </w:rPr>
        <w:t>.                                   (1.29)</w:t>
      </w:r>
    </w:p>
    <w:p w:rsidR="00FA4074" w:rsidRPr="00223DE1" w:rsidRDefault="00FA4074" w:rsidP="00FA4074">
      <w:pPr>
        <w:pStyle w:val="af2"/>
        <w:tabs>
          <w:tab w:val="num" w:pos="1271"/>
        </w:tabs>
        <w:spacing w:before="120"/>
        <w:ind w:firstLine="426"/>
        <w:jc w:val="both"/>
        <w:rPr>
          <w:sz w:val="24"/>
          <w:szCs w:val="24"/>
          <w:lang w:val="uk-UA"/>
        </w:rPr>
      </w:pPr>
      <w:r w:rsidRPr="00223DE1">
        <w:rPr>
          <w:b/>
          <w:sz w:val="24"/>
          <w:szCs w:val="24"/>
          <w:lang w:val="uk-UA"/>
        </w:rPr>
        <w:t xml:space="preserve">За одиницю потужності приймають таку потужність, при якій за 1 с здійснюється робота 1 Дж. </w:t>
      </w:r>
      <w:r w:rsidRPr="00223DE1">
        <w:rPr>
          <w:sz w:val="24"/>
          <w:szCs w:val="24"/>
          <w:lang w:val="uk-UA"/>
        </w:rPr>
        <w:t>Цю одиницю називають ват (Вт), на честь англійського ученого Уатта (1736-1819) - винахідника парової машини. 1Вт = 1Дж/с.</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lastRenderedPageBreak/>
        <w:t>Енергія. Закон збереження енергії.</w:t>
      </w:r>
    </w:p>
    <w:p w:rsidR="00FA4074" w:rsidRPr="00223DE1" w:rsidRDefault="00FA4074" w:rsidP="00FA4074">
      <w:pPr>
        <w:pStyle w:val="af2"/>
        <w:tabs>
          <w:tab w:val="num" w:pos="1271"/>
        </w:tabs>
        <w:spacing w:before="120"/>
        <w:ind w:firstLine="567"/>
        <w:jc w:val="both"/>
        <w:rPr>
          <w:b/>
          <w:sz w:val="24"/>
          <w:szCs w:val="24"/>
          <w:lang w:val="uk-UA"/>
        </w:rPr>
      </w:pPr>
      <w:r w:rsidRPr="00223DE1">
        <w:rPr>
          <w:b/>
          <w:sz w:val="24"/>
          <w:szCs w:val="24"/>
          <w:lang w:val="uk-UA"/>
        </w:rPr>
        <w:t>Енергію, яку має рухоме тіло, називають кінетичною енергією.</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Кінетична енергія тіла вимірюється роботою, яку тіло може виконати завдяки інерції при загальмовуванні тіла до зупинки. </w:t>
      </w:r>
    </w:p>
    <w:p w:rsidR="00FA4074" w:rsidRPr="00223DE1" w:rsidRDefault="00FA4074" w:rsidP="00FA4074">
      <w:pPr>
        <w:pStyle w:val="af2"/>
        <w:tabs>
          <w:tab w:val="num" w:pos="1271"/>
        </w:tabs>
        <w:spacing w:before="120"/>
        <w:ind w:firstLine="426"/>
        <w:jc w:val="both"/>
        <w:rPr>
          <w:sz w:val="24"/>
          <w:szCs w:val="24"/>
          <w:lang w:val="uk-UA"/>
        </w:rPr>
      </w:pPr>
      <w:r w:rsidRPr="00223DE1">
        <w:rPr>
          <w:noProof/>
          <w:sz w:val="24"/>
          <w:szCs w:val="24"/>
          <w:lang w:val="uk-UA"/>
        </w:rPr>
        <w:t>Сила інерції рухомого тіла при гальмуванні, виконує роботу, що йде на подолання опору руху. Сила інерції діє по напряму руху (cos α=1) і чисельно рівна:</w:t>
      </w:r>
    </w:p>
    <w:p w:rsidR="00FA4074" w:rsidRPr="00223DE1" w:rsidRDefault="00FA4074" w:rsidP="00FA4074">
      <w:pPr>
        <w:pStyle w:val="af2"/>
        <w:tabs>
          <w:tab w:val="num" w:pos="1271"/>
        </w:tabs>
        <w:ind w:firstLine="426"/>
        <w:jc w:val="both"/>
        <w:rPr>
          <w:sz w:val="24"/>
          <w:szCs w:val="24"/>
          <w:lang w:val="uk-UA"/>
        </w:rPr>
      </w:pPr>
      <w:r w:rsidRPr="00223DE1">
        <w:rPr>
          <w:lang w:val="uk-UA"/>
        </w:rPr>
        <w:object w:dxaOrig="1440" w:dyaOrig="1440">
          <v:shape id="_x0000_s1267" type="#_x0000_t75" style="position:absolute;left:0;text-align:left;margin-left:213.15pt;margin-top:5.25pt;width:66pt;height:34.8pt;z-index:251657216;mso-wrap-edited:f" wrapcoords="9175 1964 669 8345 191 13745 1625 14727 9844 17673 9653 19145 20358 19145 20071 17673 21027 14727 21313 11782 20931 9818 21027 1964 9175 1964">
            <v:imagedata r:id="rId213" o:title=""/>
          </v:shape>
          <o:OLEObject Type="Embed" ProgID="Equation.3" ShapeID="_x0000_s1267" DrawAspect="Content" ObjectID="_1641488998" r:id="rId214"/>
        </w:object>
      </w:r>
      <w:r w:rsidRPr="00223DE1">
        <w:rPr>
          <w:sz w:val="24"/>
          <w:szCs w:val="24"/>
          <w:lang w:val="uk-UA"/>
        </w:rPr>
        <w:t xml:space="preserve">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   </w:t>
      </w:r>
      <w:r w:rsidRPr="00223DE1">
        <w:rPr>
          <w:sz w:val="24"/>
          <w:szCs w:val="24"/>
          <w:lang w:val="uk-UA"/>
        </w:rPr>
        <w:br/>
        <w:t>Впродовж нескінченно малого проміжку часу робота сили рівна</w:t>
      </w:r>
    </w:p>
    <w:p w:rsidR="00FA4074" w:rsidRPr="00223DE1" w:rsidRDefault="00FA4074" w:rsidP="00FA4074">
      <w:pPr>
        <w:pStyle w:val="af2"/>
        <w:tabs>
          <w:tab w:val="num" w:pos="1271"/>
        </w:tabs>
        <w:spacing w:before="120"/>
        <w:ind w:firstLine="426"/>
        <w:jc w:val="center"/>
        <w:rPr>
          <w:sz w:val="24"/>
          <w:szCs w:val="24"/>
          <w:lang w:val="uk-UA"/>
        </w:rPr>
      </w:pPr>
      <w:r w:rsidRPr="00223DE1">
        <w:rPr>
          <w:sz w:val="24"/>
          <w:szCs w:val="24"/>
          <w:lang w:val="uk-UA"/>
        </w:rPr>
        <w:t xml:space="preserve">          </w:t>
      </w:r>
      <w:r w:rsidRPr="00223DE1">
        <w:rPr>
          <w:position w:val="-12"/>
          <w:sz w:val="24"/>
          <w:szCs w:val="24"/>
          <w:lang w:val="uk-UA"/>
        </w:rPr>
        <w:object w:dxaOrig="195" w:dyaOrig="375">
          <v:shape id="_x0000_i1118" type="#_x0000_t75" style="width:9.75pt;height:18.75pt" o:ole="">
            <v:imagedata r:id="rId215" o:title=""/>
          </v:shape>
          <o:OLEObject Type="Embed" ProgID="Equation.3" ShapeID="_x0000_i1118" DrawAspect="Content" ObjectID="_1641488799" r:id="rId216"/>
        </w:object>
      </w:r>
      <w:r w:rsidRPr="00223DE1">
        <w:rPr>
          <w:position w:val="-26"/>
          <w:sz w:val="24"/>
          <w:szCs w:val="24"/>
          <w:lang w:val="uk-UA"/>
        </w:rPr>
        <w:object w:dxaOrig="1965" w:dyaOrig="705">
          <v:shape id="_x0000_i1119" type="#_x0000_t75" style="width:98.25pt;height:35.25pt" o:ole="">
            <v:imagedata r:id="rId217" o:title=""/>
          </v:shape>
          <o:OLEObject Type="Embed" ProgID="Equation.3" ShapeID="_x0000_i1119" DrawAspect="Content" ObjectID="_1641488800" r:id="rId218"/>
        </w:object>
      </w:r>
      <w:r w:rsidRPr="00223DE1">
        <w:rPr>
          <w:sz w:val="24"/>
          <w:szCs w:val="24"/>
          <w:lang w:val="uk-UA"/>
        </w:rPr>
        <w:t>.</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В результаті перетворення отримаємо:</w:t>
      </w:r>
      <w:r w:rsidRPr="00223DE1">
        <w:rPr>
          <w:sz w:val="24"/>
          <w:szCs w:val="24"/>
          <w:lang w:val="uk-UA"/>
        </w:rPr>
        <w:br/>
        <w:t xml:space="preserve">                                                                           </w:t>
      </w:r>
      <w:r w:rsidRPr="00223DE1">
        <w:rPr>
          <w:position w:val="-6"/>
          <w:sz w:val="24"/>
          <w:szCs w:val="24"/>
          <w:lang w:val="uk-UA"/>
        </w:rPr>
        <w:object w:dxaOrig="1725" w:dyaOrig="300">
          <v:shape id="_x0000_i1120" type="#_x0000_t75" style="width:86.25pt;height:15pt" o:ole="">
            <v:imagedata r:id="rId219" o:title=""/>
          </v:shape>
          <o:OLEObject Type="Embed" ProgID="Equation.3" ShapeID="_x0000_i1120" DrawAspect="Content" ObjectID="_1641488801" r:id="rId220"/>
        </w:object>
      </w:r>
      <w:r w:rsidRPr="00223DE1">
        <w:rPr>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Кінетична енергія тіла, що рухається із швидкістю </w:t>
      </w:r>
      <w:r w:rsidRPr="00223DE1">
        <w:rPr>
          <w:b/>
          <w:sz w:val="24"/>
          <w:szCs w:val="24"/>
          <w:lang w:val="uk-UA"/>
        </w:rPr>
        <w:t>v</w:t>
      </w:r>
      <w:r w:rsidRPr="00223DE1">
        <w:rPr>
          <w:sz w:val="24"/>
          <w:szCs w:val="24"/>
          <w:lang w:val="uk-UA"/>
        </w:rPr>
        <w:t>, є сумою робіт, виконаних силою інерції при загальмовуванні тіла до повної зупинки.</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30"/>
          <w:sz w:val="24"/>
          <w:szCs w:val="24"/>
          <w:lang w:val="uk-UA"/>
        </w:rPr>
        <w:object w:dxaOrig="3345" w:dyaOrig="795">
          <v:shape id="_x0000_i1121" type="#_x0000_t75" style="width:167.25pt;height:39.75pt" o:ole="">
            <v:imagedata r:id="rId221" o:title=""/>
          </v:shape>
          <o:OLEObject Type="Embed" ProgID="Equation.3" ShapeID="_x0000_i1121" DrawAspect="Content" ObjectID="_1641488802" r:id="rId222"/>
        </w:object>
      </w:r>
      <w:r w:rsidRPr="00223DE1">
        <w:rPr>
          <w:sz w:val="24"/>
          <w:szCs w:val="24"/>
          <w:lang w:val="uk-UA"/>
        </w:rPr>
        <w:t>.                               (1.30)</w:t>
      </w:r>
    </w:p>
    <w:p w:rsidR="00FA4074" w:rsidRPr="00223DE1" w:rsidRDefault="00FA4074" w:rsidP="00FA4074">
      <w:pPr>
        <w:pStyle w:val="a5"/>
        <w:spacing w:before="120" w:beforeAutospacing="0" w:after="0" w:afterAutospacing="0"/>
        <w:ind w:right="34" w:firstLine="567"/>
        <w:jc w:val="both"/>
        <w:rPr>
          <w:b/>
          <w:bCs/>
          <w:lang w:val="uk-UA"/>
        </w:rPr>
      </w:pPr>
      <w:r w:rsidRPr="00223DE1">
        <w:rPr>
          <w:lang w:val="uk-UA"/>
        </w:rPr>
        <w:t xml:space="preserve">Робота прикладеної до тіла рівнодійної сили дорівнює зміні його кінетичної енергії.                             </w:t>
      </w:r>
    </w:p>
    <w:p w:rsidR="00FA4074" w:rsidRPr="00223DE1" w:rsidRDefault="00FA4074" w:rsidP="00FA4074">
      <w:pPr>
        <w:pStyle w:val="a5"/>
        <w:spacing w:before="120" w:beforeAutospacing="0" w:after="0" w:afterAutospacing="0"/>
        <w:ind w:right="34" w:firstLine="567"/>
        <w:rPr>
          <w:b/>
          <w:bCs/>
          <w:lang w:val="uk-UA"/>
        </w:rPr>
      </w:pPr>
      <w:r w:rsidRPr="00223DE1">
        <w:rPr>
          <w:b/>
          <w:bCs/>
          <w:lang w:val="uk-UA"/>
        </w:rPr>
        <w:t xml:space="preserve">                                           </w:t>
      </w:r>
      <w:r w:rsidRPr="00223DE1">
        <w:rPr>
          <w:rStyle w:val="m1"/>
          <w:b/>
          <w:bCs/>
          <w:i w:val="0"/>
          <w:iCs w:val="0"/>
          <w:lang w:val="uk-UA"/>
        </w:rPr>
        <w:t xml:space="preserve">   A=E</w:t>
      </w:r>
      <w:r w:rsidRPr="00223DE1">
        <w:rPr>
          <w:rStyle w:val="m1"/>
          <w:b/>
          <w:bCs/>
          <w:i w:val="0"/>
          <w:iCs w:val="0"/>
          <w:vertAlign w:val="subscript"/>
          <w:lang w:val="uk-UA"/>
        </w:rPr>
        <w:t>k2</w:t>
      </w:r>
      <w:r w:rsidRPr="00223DE1">
        <w:rPr>
          <w:rStyle w:val="m1"/>
          <w:b/>
          <w:bCs/>
          <w:i w:val="0"/>
          <w:iCs w:val="0"/>
          <w:lang w:val="uk-UA"/>
        </w:rPr>
        <w:t xml:space="preserve"> - Е</w:t>
      </w:r>
      <w:r w:rsidRPr="00223DE1">
        <w:rPr>
          <w:rStyle w:val="m1"/>
          <w:b/>
          <w:bCs/>
          <w:i w:val="0"/>
          <w:iCs w:val="0"/>
          <w:vertAlign w:val="subscript"/>
          <w:lang w:val="uk-UA"/>
        </w:rPr>
        <w:t>k1</w:t>
      </w:r>
      <w:r w:rsidRPr="00223DE1">
        <w:rPr>
          <w:rStyle w:val="m1"/>
          <w:b/>
          <w:bCs/>
          <w:i w:val="0"/>
          <w:iCs w:val="0"/>
          <w:lang w:val="uk-UA"/>
        </w:rPr>
        <w:t xml:space="preserve">  .                                                               </w:t>
      </w:r>
      <w:r w:rsidRPr="00223DE1">
        <w:rPr>
          <w:rStyle w:val="m1"/>
          <w:bCs/>
          <w:i w:val="0"/>
          <w:iCs w:val="0"/>
          <w:lang w:val="uk-UA"/>
        </w:rPr>
        <w:t>(1.31)</w:t>
      </w:r>
    </w:p>
    <w:p w:rsidR="00FA4074" w:rsidRPr="00223DE1" w:rsidRDefault="00FA4074" w:rsidP="00FA4074">
      <w:pPr>
        <w:pStyle w:val="a5"/>
        <w:spacing w:before="120" w:beforeAutospacing="0" w:after="0" w:afterAutospacing="0"/>
        <w:ind w:right="32" w:firstLine="567"/>
        <w:jc w:val="both"/>
        <w:rPr>
          <w:b/>
          <w:bCs/>
          <w:lang w:val="uk-UA"/>
        </w:rPr>
      </w:pPr>
      <w:r w:rsidRPr="00223DE1">
        <w:rPr>
          <w:lang w:val="uk-UA"/>
        </w:rPr>
        <w:t xml:space="preserve">Це твердження називають </w:t>
      </w:r>
      <w:r w:rsidRPr="00223DE1">
        <w:rPr>
          <w:b/>
          <w:i/>
          <w:lang w:val="uk-UA"/>
        </w:rPr>
        <w:t>теоремою про кінетичну енергію</w:t>
      </w:r>
      <w:r w:rsidRPr="00223DE1">
        <w:rPr>
          <w:lang w:val="uk-UA"/>
        </w:rPr>
        <w:t>. Теорема про кінетичну енергію справедлива і в загальному випадку, коли тіло рухається під дією сили, що змінюється, напрям якої не співпадає з напрямом переміщення.</w:t>
      </w:r>
    </w:p>
    <w:p w:rsidR="00FA4074" w:rsidRPr="00223DE1" w:rsidRDefault="00FA4074" w:rsidP="00FA4074">
      <w:pPr>
        <w:pStyle w:val="a5"/>
        <w:spacing w:before="120" w:beforeAutospacing="0" w:after="0" w:afterAutospacing="0"/>
        <w:ind w:right="32" w:firstLine="567"/>
        <w:jc w:val="center"/>
        <w:rPr>
          <w:b/>
          <w:bCs/>
          <w:lang w:val="uk-UA"/>
        </w:rPr>
      </w:pPr>
    </w:p>
    <w:p w:rsidR="00FA4074" w:rsidRPr="00223DE1" w:rsidRDefault="00FA4074" w:rsidP="00FA4074">
      <w:pPr>
        <w:pStyle w:val="a5"/>
        <w:spacing w:before="120" w:beforeAutospacing="0" w:after="0" w:afterAutospacing="0"/>
        <w:ind w:right="32" w:firstLine="567"/>
        <w:jc w:val="center"/>
        <w:rPr>
          <w:lang w:val="uk-UA"/>
        </w:rPr>
      </w:pPr>
      <w:r w:rsidRPr="00223DE1">
        <w:rPr>
          <w:b/>
          <w:bCs/>
          <w:lang w:val="uk-UA"/>
        </w:rPr>
        <w:t>Потенціальна енергія</w:t>
      </w: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Разом з кінетичною енергією, або енергією руху у фізиці важливу роль грає поняття потенціальної енергії або енергії взаємодії тіл. Потенціальною енергією називають енергію, яка визначається взаємним розташуванням взаємодіючих тіл або частин одного і того ж тіла.</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Поняття потенціальної енергії можна ввести тільки для сил, робота яких не залежить від траєкторії руху тіла і визначається тільки початковим і кінцевим положеннями. Такі сили називаються консервативними, а силові поля, за допомогою яких відбувається взаємодія тіл, називаються потенціальними.</w:t>
      </w:r>
    </w:p>
    <w:p w:rsidR="00FA4074" w:rsidRPr="00223DE1" w:rsidRDefault="00FA4074" w:rsidP="00FA4074">
      <w:pPr>
        <w:spacing w:before="120"/>
        <w:ind w:right="32" w:firstLine="567"/>
        <w:jc w:val="both"/>
        <w:rPr>
          <w:b/>
          <w:sz w:val="24"/>
          <w:szCs w:val="24"/>
          <w:lang w:val="uk-UA"/>
        </w:rPr>
      </w:pPr>
      <w:r w:rsidRPr="00223DE1">
        <w:rPr>
          <w:rStyle w:val="em1"/>
          <w:sz w:val="24"/>
          <w:szCs w:val="24"/>
          <w:lang w:val="uk-UA"/>
        </w:rPr>
        <w:t>Робота консервативних сил на замкнутій траєкторії дорівнює нулю.</w:t>
      </w:r>
      <w:r w:rsidRPr="00223DE1">
        <w:rPr>
          <w:rStyle w:val="em1"/>
          <w:b w:val="0"/>
          <w:sz w:val="24"/>
          <w:szCs w:val="24"/>
          <w:lang w:val="uk-UA"/>
        </w:rPr>
        <w:t xml:space="preserve"> Це твердження пояснює рисунок 1.</w:t>
      </w:r>
      <w:r w:rsidR="00D564D3" w:rsidRPr="00223DE1">
        <w:rPr>
          <w:rStyle w:val="em1"/>
          <w:b w:val="0"/>
          <w:sz w:val="24"/>
          <w:szCs w:val="24"/>
          <w:lang w:val="uk-UA"/>
        </w:rPr>
        <w:t>1</w:t>
      </w:r>
      <w:r w:rsidR="00896FD5">
        <w:rPr>
          <w:rStyle w:val="em1"/>
          <w:b w:val="0"/>
          <w:sz w:val="24"/>
          <w:szCs w:val="24"/>
          <w:lang w:val="uk-UA"/>
        </w:rPr>
        <w:t>5</w:t>
      </w:r>
      <w:r w:rsidRPr="00223DE1">
        <w:rPr>
          <w:rStyle w:val="em1"/>
          <w:b w:val="0"/>
          <w:sz w:val="24"/>
          <w:szCs w:val="24"/>
          <w:lang w:val="uk-UA"/>
        </w:rPr>
        <w:t>. Робота консервативної сили A</w:t>
      </w:r>
      <w:r w:rsidRPr="00223DE1">
        <w:rPr>
          <w:rStyle w:val="em1"/>
          <w:b w:val="0"/>
          <w:sz w:val="24"/>
          <w:szCs w:val="24"/>
          <w:vertAlign w:val="subscript"/>
          <w:lang w:val="uk-UA"/>
        </w:rPr>
        <w:t>1a2</w:t>
      </w:r>
      <w:r w:rsidRPr="00223DE1">
        <w:rPr>
          <w:rStyle w:val="em1"/>
          <w:b w:val="0"/>
          <w:sz w:val="24"/>
          <w:szCs w:val="24"/>
          <w:lang w:val="uk-UA"/>
        </w:rPr>
        <w:t xml:space="preserve"> = A</w:t>
      </w:r>
      <w:r w:rsidRPr="00223DE1">
        <w:rPr>
          <w:rStyle w:val="em1"/>
          <w:b w:val="0"/>
          <w:sz w:val="24"/>
          <w:szCs w:val="24"/>
          <w:vertAlign w:val="subscript"/>
          <w:lang w:val="uk-UA"/>
        </w:rPr>
        <w:t>1b2</w:t>
      </w:r>
      <w:r w:rsidRPr="00223DE1">
        <w:rPr>
          <w:rStyle w:val="em1"/>
          <w:b w:val="0"/>
          <w:sz w:val="24"/>
          <w:szCs w:val="24"/>
          <w:lang w:val="uk-UA"/>
        </w:rPr>
        <w:t>. Робота на замкнутій траєкторії A=A</w:t>
      </w:r>
      <w:r w:rsidRPr="00223DE1">
        <w:rPr>
          <w:rStyle w:val="em1"/>
          <w:b w:val="0"/>
          <w:sz w:val="24"/>
          <w:szCs w:val="24"/>
          <w:vertAlign w:val="subscript"/>
          <w:lang w:val="uk-UA"/>
        </w:rPr>
        <w:t>1a2</w:t>
      </w:r>
      <w:r w:rsidRPr="00223DE1">
        <w:rPr>
          <w:rStyle w:val="em1"/>
          <w:b w:val="0"/>
          <w:sz w:val="24"/>
          <w:szCs w:val="24"/>
          <w:lang w:val="uk-UA"/>
        </w:rPr>
        <w:t>+A</w:t>
      </w:r>
      <w:r w:rsidRPr="00223DE1">
        <w:rPr>
          <w:rStyle w:val="em1"/>
          <w:b w:val="0"/>
          <w:sz w:val="24"/>
          <w:szCs w:val="24"/>
          <w:vertAlign w:val="subscript"/>
          <w:lang w:val="uk-UA"/>
        </w:rPr>
        <w:t>2b1</w:t>
      </w:r>
      <w:r w:rsidRPr="00223DE1">
        <w:rPr>
          <w:rStyle w:val="em1"/>
          <w:b w:val="0"/>
          <w:sz w:val="24"/>
          <w:szCs w:val="24"/>
          <w:lang w:val="uk-UA"/>
        </w:rPr>
        <w:t>=A</w:t>
      </w:r>
      <w:r w:rsidRPr="00223DE1">
        <w:rPr>
          <w:rStyle w:val="em1"/>
          <w:b w:val="0"/>
          <w:sz w:val="24"/>
          <w:szCs w:val="24"/>
          <w:vertAlign w:val="subscript"/>
          <w:lang w:val="uk-UA"/>
        </w:rPr>
        <w:t>1a2</w:t>
      </w:r>
      <w:r w:rsidRPr="00223DE1">
        <w:rPr>
          <w:rStyle w:val="em1"/>
          <w:b w:val="0"/>
          <w:sz w:val="24"/>
          <w:szCs w:val="24"/>
          <w:lang w:val="uk-UA"/>
        </w:rPr>
        <w:t xml:space="preserve"> - A</w:t>
      </w:r>
      <w:r w:rsidRPr="00223DE1">
        <w:rPr>
          <w:rStyle w:val="em1"/>
          <w:b w:val="0"/>
          <w:sz w:val="24"/>
          <w:szCs w:val="24"/>
          <w:vertAlign w:val="subscript"/>
          <w:lang w:val="uk-UA"/>
        </w:rPr>
        <w:t>1b2</w:t>
      </w:r>
      <w:r w:rsidRPr="00223DE1">
        <w:rPr>
          <w:rStyle w:val="em1"/>
          <w:b w:val="0"/>
          <w:sz w:val="24"/>
          <w:szCs w:val="24"/>
          <w:lang w:val="uk-UA"/>
        </w:rPr>
        <w:t xml:space="preserve">=0. </w:t>
      </w:r>
    </w:p>
    <w:p w:rsidR="00FA4074" w:rsidRPr="00223DE1" w:rsidRDefault="00FA4074" w:rsidP="00FA4074">
      <w:pPr>
        <w:pStyle w:val="a5"/>
        <w:spacing w:before="120" w:beforeAutospacing="0" w:after="0" w:afterAutospacing="0"/>
        <w:ind w:right="34" w:firstLine="567"/>
        <w:jc w:val="both"/>
        <w:rPr>
          <w:noProof/>
          <w:lang w:val="uk-UA"/>
        </w:rPr>
      </w:pPr>
      <w:r w:rsidRPr="00223DE1">
        <w:rPr>
          <w:noProof/>
          <w:lang w:val="uk-UA"/>
        </w:rPr>
        <w:t>Властивість консервативності мають сила тяжіння і сила пружності. Для цих сил можна ввести поняття потенційної енергії.</w:t>
      </w:r>
    </w:p>
    <w:p w:rsidR="00FA4074" w:rsidRPr="00223DE1" w:rsidRDefault="00FA4074" w:rsidP="00FA4074">
      <w:pPr>
        <w:pStyle w:val="a5"/>
        <w:spacing w:before="120" w:beforeAutospacing="0" w:after="0" w:afterAutospacing="0"/>
        <w:ind w:right="34" w:firstLine="567"/>
        <w:jc w:val="both"/>
        <w:rPr>
          <w:lang w:val="uk-UA"/>
        </w:rPr>
      </w:pPr>
    </w:p>
    <w:p w:rsidR="00FA4074" w:rsidRPr="00223DE1" w:rsidRDefault="00FA4074" w:rsidP="00FA4074">
      <w:pPr>
        <w:spacing w:before="120"/>
        <w:ind w:right="32"/>
        <w:jc w:val="center"/>
        <w:rPr>
          <w:sz w:val="24"/>
          <w:szCs w:val="24"/>
          <w:lang w:val="uk-UA"/>
        </w:rPr>
      </w:pPr>
    </w:p>
    <w:p w:rsidR="00FA4074" w:rsidRPr="00223DE1" w:rsidRDefault="00755B46" w:rsidP="00FA4074">
      <w:pPr>
        <w:spacing w:before="120"/>
        <w:ind w:right="32"/>
        <w:jc w:val="center"/>
        <w:rPr>
          <w:rStyle w:val="number1"/>
          <w:sz w:val="24"/>
          <w:szCs w:val="24"/>
          <w:lang w:val="uk-UA"/>
        </w:rPr>
      </w:pPr>
      <w:r w:rsidRPr="00223DE1">
        <w:rPr>
          <w:noProof/>
          <w:lang w:val="uk-UA"/>
        </w:rPr>
        <w:lastRenderedPageBreak/>
        <w:drawing>
          <wp:anchor distT="0" distB="0" distL="114300" distR="114300" simplePos="0" relativeHeight="251529216" behindDoc="0" locked="0" layoutInCell="1" allowOverlap="1">
            <wp:simplePos x="0" y="0"/>
            <wp:positionH relativeFrom="column">
              <wp:posOffset>137160</wp:posOffset>
            </wp:positionH>
            <wp:positionV relativeFrom="paragraph">
              <wp:posOffset>-466090</wp:posOffset>
            </wp:positionV>
            <wp:extent cx="2440940" cy="1665605"/>
            <wp:effectExtent l="0" t="0" r="0" b="0"/>
            <wp:wrapNone/>
            <wp:docPr id="550" name="Рисунок 254" descr="http://college.ru/physics/courses/op25part1/content/chapter1/section/paragraph19/images/1-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http://college.ru/physics/courses/op25part1/content/chapter1/section/paragraph19/images/1-19-2.gif"/>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244094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30240" behindDoc="0" locked="0" layoutInCell="1" allowOverlap="1">
            <wp:simplePos x="0" y="0"/>
            <wp:positionH relativeFrom="column">
              <wp:posOffset>2902585</wp:posOffset>
            </wp:positionH>
            <wp:positionV relativeFrom="paragraph">
              <wp:posOffset>-492760</wp:posOffset>
            </wp:positionV>
            <wp:extent cx="2865120" cy="1632585"/>
            <wp:effectExtent l="0" t="0" r="0" b="0"/>
            <wp:wrapNone/>
            <wp:docPr id="549" name="Рисунок 253" descr="http://college.ru/physics/courses/op25part1/content/chapter1/section/paragraph19/images/1-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http://college.ru/physics/courses/op25part1/content/chapter1/section/paragraph19/images/1-19-3.gif"/>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286512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spacing w:before="120"/>
        <w:ind w:right="32"/>
        <w:jc w:val="center"/>
        <w:rPr>
          <w:rStyle w:val="number1"/>
          <w:sz w:val="24"/>
          <w:szCs w:val="24"/>
          <w:lang w:val="uk-UA"/>
        </w:rPr>
      </w:pPr>
    </w:p>
    <w:p w:rsidR="00FA4074" w:rsidRPr="00223DE1" w:rsidRDefault="00FA4074" w:rsidP="00FA4074">
      <w:pPr>
        <w:spacing w:before="120"/>
        <w:ind w:right="32"/>
        <w:jc w:val="center"/>
        <w:rPr>
          <w:rStyle w:val="number1"/>
          <w:sz w:val="24"/>
          <w:szCs w:val="24"/>
          <w:lang w:val="uk-UA"/>
        </w:rPr>
      </w:pPr>
    </w:p>
    <w:p w:rsidR="00FA4074" w:rsidRPr="00223DE1" w:rsidRDefault="00FA4074" w:rsidP="00FA4074">
      <w:pPr>
        <w:spacing w:before="120"/>
        <w:ind w:right="32"/>
        <w:jc w:val="center"/>
        <w:rPr>
          <w:rStyle w:val="number1"/>
          <w:sz w:val="24"/>
          <w:szCs w:val="24"/>
          <w:lang w:val="uk-UA"/>
        </w:rPr>
      </w:pPr>
    </w:p>
    <w:p w:rsidR="00FA4074" w:rsidRPr="00223DE1" w:rsidRDefault="00FA4074" w:rsidP="00FA4074">
      <w:pPr>
        <w:spacing w:before="120"/>
        <w:ind w:right="32"/>
        <w:jc w:val="center"/>
        <w:rPr>
          <w:rStyle w:val="number1"/>
          <w:sz w:val="24"/>
          <w:szCs w:val="24"/>
          <w:lang w:val="uk-UA"/>
        </w:rPr>
      </w:pPr>
    </w:p>
    <w:p w:rsidR="00FA4074" w:rsidRPr="00223DE1" w:rsidRDefault="00FA4074" w:rsidP="00FA4074">
      <w:pPr>
        <w:spacing w:before="120"/>
        <w:ind w:right="32"/>
        <w:rPr>
          <w:rStyle w:val="number1"/>
          <w:sz w:val="24"/>
          <w:szCs w:val="24"/>
          <w:lang w:val="uk-UA"/>
        </w:rPr>
      </w:pPr>
      <w:r w:rsidRPr="00223DE1">
        <w:rPr>
          <w:rStyle w:val="number1"/>
          <w:sz w:val="24"/>
          <w:szCs w:val="24"/>
          <w:lang w:val="uk-UA"/>
        </w:rPr>
        <w:t xml:space="preserve">                      Рисунок 1.</w:t>
      </w:r>
      <w:r w:rsidR="00D564D3" w:rsidRPr="00223DE1">
        <w:rPr>
          <w:rStyle w:val="number1"/>
          <w:sz w:val="24"/>
          <w:szCs w:val="24"/>
          <w:lang w:val="uk-UA"/>
        </w:rPr>
        <w:t>1</w:t>
      </w:r>
      <w:r w:rsidR="00896FD5">
        <w:rPr>
          <w:rStyle w:val="number1"/>
          <w:sz w:val="24"/>
          <w:szCs w:val="24"/>
          <w:lang w:val="uk-UA"/>
        </w:rPr>
        <w:t>5</w:t>
      </w:r>
      <w:r w:rsidRPr="00223DE1">
        <w:rPr>
          <w:rStyle w:val="number1"/>
          <w:sz w:val="24"/>
          <w:szCs w:val="24"/>
          <w:lang w:val="uk-UA"/>
        </w:rPr>
        <w:t>.                                                          Рисунок 1.</w:t>
      </w:r>
      <w:r w:rsidR="00D564D3" w:rsidRPr="00223DE1">
        <w:rPr>
          <w:rStyle w:val="number1"/>
          <w:sz w:val="24"/>
          <w:szCs w:val="24"/>
          <w:lang w:val="uk-UA"/>
        </w:rPr>
        <w:t>1</w:t>
      </w:r>
      <w:r w:rsidR="00896FD5">
        <w:rPr>
          <w:rStyle w:val="number1"/>
          <w:sz w:val="24"/>
          <w:szCs w:val="24"/>
          <w:lang w:val="uk-UA"/>
        </w:rPr>
        <w:t>6</w:t>
      </w:r>
      <w:r w:rsidRPr="00223DE1">
        <w:rPr>
          <w:rStyle w:val="number1"/>
          <w:sz w:val="24"/>
          <w:szCs w:val="24"/>
          <w:lang w:val="uk-UA"/>
        </w:rPr>
        <w:t>.</w:t>
      </w:r>
    </w:p>
    <w:p w:rsidR="00FA4074" w:rsidRPr="00223DE1" w:rsidRDefault="00FA4074" w:rsidP="00FA4074">
      <w:pPr>
        <w:pStyle w:val="a5"/>
        <w:spacing w:before="120" w:beforeAutospacing="0" w:after="0" w:afterAutospacing="0"/>
        <w:ind w:right="34" w:firstLine="567"/>
        <w:jc w:val="both"/>
        <w:rPr>
          <w:lang w:val="uk-UA"/>
        </w:rPr>
      </w:pPr>
      <w:r w:rsidRPr="00223DE1">
        <w:rPr>
          <w:lang w:val="uk-UA"/>
        </w:rPr>
        <w:t xml:space="preserve">Якщо тіло переміщається поблизу поверхні Землі, то на нього діє постійна за величиною і напряму сила тяжіння    </w:t>
      </w:r>
      <w:r w:rsidRPr="00223DE1">
        <w:rPr>
          <w:b/>
          <w:lang w:val="uk-UA"/>
        </w:rPr>
        <w:t>F</w:t>
      </w:r>
      <w:r w:rsidRPr="00223DE1">
        <w:rPr>
          <w:b/>
          <w:vertAlign w:val="subscript"/>
          <w:lang w:val="uk-UA"/>
        </w:rPr>
        <w:t>т</w:t>
      </w:r>
      <w:r w:rsidRPr="00223DE1">
        <w:rPr>
          <w:b/>
          <w:lang w:val="uk-UA"/>
        </w:rPr>
        <w:t xml:space="preserve"> =mg</w:t>
      </w:r>
      <w:r w:rsidRPr="00223DE1">
        <w:rPr>
          <w:lang w:val="uk-UA"/>
        </w:rPr>
        <w:t xml:space="preserve"> . Робота цієї сили залежить тільки від вертикального переміщення тіла. На будь-якій ділянці шляху роботу сили тяжіння можна записати в проекціях вектора переміщення </w:t>
      </w:r>
      <w:r w:rsidRPr="00223DE1">
        <w:rPr>
          <w:b/>
          <w:lang w:val="uk-UA"/>
        </w:rPr>
        <w:t>Δ</w:t>
      </w:r>
      <w:r w:rsidRPr="00223DE1">
        <w:rPr>
          <w:b/>
          <w:bCs/>
          <w:iCs/>
          <w:lang w:val="uk-UA"/>
        </w:rPr>
        <w:t>S</w:t>
      </w:r>
      <w:r w:rsidRPr="00223DE1">
        <w:rPr>
          <w:b/>
          <w:vertAlign w:val="subscript"/>
          <w:lang w:val="uk-UA"/>
        </w:rPr>
        <w:t>y</w:t>
      </w:r>
      <w:r w:rsidRPr="00223DE1">
        <w:rPr>
          <w:lang w:val="uk-UA"/>
        </w:rPr>
        <w:t xml:space="preserve"> на вісь OY, спрямовану вертикально вгору:</w:t>
      </w:r>
    </w:p>
    <w:p w:rsidR="00FA4074" w:rsidRPr="00223DE1" w:rsidRDefault="00FA4074" w:rsidP="00FA4074">
      <w:pPr>
        <w:tabs>
          <w:tab w:val="left" w:pos="3229"/>
          <w:tab w:val="left" w:pos="10637"/>
          <w:tab w:val="left" w:pos="11606"/>
        </w:tabs>
        <w:spacing w:before="120"/>
        <w:ind w:right="34"/>
        <w:jc w:val="center"/>
        <w:rPr>
          <w:b/>
          <w:bCs/>
          <w:i/>
          <w:iCs/>
          <w:sz w:val="24"/>
          <w:szCs w:val="24"/>
          <w:lang w:val="uk-UA"/>
        </w:rPr>
      </w:pPr>
      <w:r w:rsidRPr="00223DE1">
        <w:rPr>
          <w:b/>
          <w:bCs/>
          <w:sz w:val="24"/>
          <w:szCs w:val="24"/>
          <w:lang w:val="uk-UA"/>
        </w:rPr>
        <w:t>ΔA=F</w:t>
      </w:r>
      <w:r w:rsidRPr="00223DE1">
        <w:rPr>
          <w:b/>
          <w:bCs/>
          <w:sz w:val="24"/>
          <w:szCs w:val="24"/>
          <w:vertAlign w:val="subscript"/>
          <w:lang w:val="uk-UA"/>
        </w:rPr>
        <w:t>т</w:t>
      </w:r>
      <w:r w:rsidRPr="00223DE1">
        <w:rPr>
          <w:b/>
          <w:bCs/>
          <w:sz w:val="24"/>
          <w:szCs w:val="24"/>
          <w:lang w:val="uk-UA"/>
        </w:rPr>
        <w:t>Δ</w:t>
      </w:r>
      <w:r w:rsidRPr="00223DE1">
        <w:rPr>
          <w:b/>
          <w:bCs/>
          <w:iCs/>
          <w:sz w:val="24"/>
          <w:szCs w:val="24"/>
          <w:lang w:val="uk-UA"/>
        </w:rPr>
        <w:t>S</w:t>
      </w:r>
      <w:r w:rsidRPr="00223DE1">
        <w:rPr>
          <w:b/>
          <w:bCs/>
          <w:sz w:val="24"/>
          <w:szCs w:val="24"/>
          <w:lang w:val="uk-UA"/>
        </w:rPr>
        <w:t>cosα=-mgΔ</w:t>
      </w:r>
      <w:r w:rsidRPr="00223DE1">
        <w:rPr>
          <w:b/>
          <w:bCs/>
          <w:iCs/>
          <w:sz w:val="24"/>
          <w:szCs w:val="24"/>
          <w:lang w:val="uk-UA"/>
        </w:rPr>
        <w:t>S</w:t>
      </w:r>
      <w:r w:rsidRPr="00223DE1">
        <w:rPr>
          <w:b/>
          <w:bCs/>
          <w:sz w:val="24"/>
          <w:szCs w:val="24"/>
          <w:vertAlign w:val="subscript"/>
          <w:lang w:val="uk-UA"/>
        </w:rPr>
        <w:t>y</w:t>
      </w:r>
    </w:p>
    <w:p w:rsidR="00FA4074" w:rsidRPr="00223DE1" w:rsidRDefault="00FA4074" w:rsidP="00FA4074">
      <w:pPr>
        <w:pStyle w:val="a5"/>
        <w:spacing w:before="120" w:beforeAutospacing="0" w:after="0" w:afterAutospacing="0"/>
        <w:ind w:right="34"/>
        <w:jc w:val="both"/>
        <w:rPr>
          <w:lang w:val="uk-UA"/>
        </w:rPr>
      </w:pPr>
      <w:r w:rsidRPr="00223DE1">
        <w:rPr>
          <w:lang w:val="uk-UA"/>
        </w:rPr>
        <w:t xml:space="preserve">де </w:t>
      </w:r>
      <w:r w:rsidRPr="00223DE1">
        <w:rPr>
          <w:b/>
          <w:lang w:val="uk-UA"/>
        </w:rPr>
        <w:t>F</w:t>
      </w:r>
      <w:r w:rsidRPr="00223DE1">
        <w:rPr>
          <w:b/>
          <w:vertAlign w:val="subscript"/>
          <w:lang w:val="uk-UA"/>
        </w:rPr>
        <w:t>т</w:t>
      </w:r>
      <w:r w:rsidRPr="00223DE1">
        <w:rPr>
          <w:b/>
          <w:lang w:val="uk-UA"/>
        </w:rPr>
        <w:t xml:space="preserve"> = F</w:t>
      </w:r>
      <w:r w:rsidRPr="00223DE1">
        <w:rPr>
          <w:b/>
          <w:vertAlign w:val="subscript"/>
          <w:lang w:val="uk-UA"/>
        </w:rPr>
        <w:t>тy</w:t>
      </w:r>
      <w:r w:rsidRPr="00223DE1">
        <w:rPr>
          <w:b/>
          <w:lang w:val="uk-UA"/>
        </w:rPr>
        <w:t xml:space="preserve"> = - mg</w:t>
      </w:r>
      <w:r w:rsidRPr="00223DE1">
        <w:rPr>
          <w:lang w:val="uk-UA"/>
        </w:rPr>
        <w:t xml:space="preserve"> - проекція сили тяжіння,</w:t>
      </w:r>
      <w:r w:rsidRPr="00223DE1">
        <w:rPr>
          <w:b/>
          <w:lang w:val="uk-UA"/>
        </w:rPr>
        <w:t xml:space="preserve"> Δ</w:t>
      </w:r>
      <w:r w:rsidRPr="00223DE1">
        <w:rPr>
          <w:b/>
          <w:bCs/>
          <w:iCs/>
          <w:lang w:val="uk-UA"/>
        </w:rPr>
        <w:t>S</w:t>
      </w:r>
      <w:r w:rsidRPr="00223DE1">
        <w:rPr>
          <w:vertAlign w:val="subscript"/>
          <w:lang w:val="uk-UA"/>
        </w:rPr>
        <w:t>y</w:t>
      </w:r>
      <w:r w:rsidRPr="00223DE1">
        <w:rPr>
          <w:lang w:val="uk-UA"/>
        </w:rPr>
        <w:t xml:space="preserve"> - проекція вектора переміщення. При підйомі тіла вгору сила тяжіння здійснює негативну роботу, оскільки </w:t>
      </w:r>
      <w:r w:rsidRPr="00223DE1">
        <w:rPr>
          <w:b/>
          <w:lang w:val="uk-UA"/>
        </w:rPr>
        <w:t>Δ</w:t>
      </w:r>
      <w:r w:rsidRPr="00223DE1">
        <w:rPr>
          <w:b/>
          <w:bCs/>
          <w:iCs/>
          <w:lang w:val="uk-UA"/>
        </w:rPr>
        <w:t>S</w:t>
      </w:r>
      <w:r w:rsidRPr="00223DE1">
        <w:rPr>
          <w:b/>
          <w:vertAlign w:val="subscript"/>
          <w:lang w:val="uk-UA"/>
        </w:rPr>
        <w:t>y</w:t>
      </w:r>
      <w:r w:rsidRPr="00223DE1">
        <w:rPr>
          <w:b/>
          <w:lang w:val="uk-UA"/>
        </w:rPr>
        <w:t xml:space="preserve"> &gt; 0</w:t>
      </w:r>
      <w:r w:rsidRPr="00223DE1">
        <w:rPr>
          <w:lang w:val="uk-UA"/>
        </w:rPr>
        <w:t xml:space="preserve">. Якщо тіло перемістилося з точки, розташованої на висоті </w:t>
      </w:r>
      <w:r w:rsidRPr="00223DE1">
        <w:rPr>
          <w:b/>
          <w:lang w:val="uk-UA"/>
        </w:rPr>
        <w:t>h</w:t>
      </w:r>
      <w:r w:rsidRPr="00223DE1">
        <w:rPr>
          <w:b/>
          <w:vertAlign w:val="subscript"/>
          <w:lang w:val="uk-UA"/>
        </w:rPr>
        <w:t>1</w:t>
      </w:r>
      <w:r w:rsidRPr="00223DE1">
        <w:rPr>
          <w:lang w:val="uk-UA"/>
        </w:rPr>
        <w:t xml:space="preserve">, в точку, розташовану на висоті </w:t>
      </w:r>
      <w:r w:rsidRPr="00223DE1">
        <w:rPr>
          <w:b/>
          <w:lang w:val="uk-UA"/>
        </w:rPr>
        <w:t>h</w:t>
      </w:r>
      <w:r w:rsidRPr="00223DE1">
        <w:rPr>
          <w:b/>
          <w:vertAlign w:val="subscript"/>
          <w:lang w:val="uk-UA"/>
        </w:rPr>
        <w:t>2</w:t>
      </w:r>
      <w:r w:rsidRPr="00223DE1">
        <w:rPr>
          <w:lang w:val="uk-UA"/>
        </w:rPr>
        <w:t xml:space="preserve"> від початку координатної осі OY (рис. 1.</w:t>
      </w:r>
      <w:r w:rsidR="00D564D3" w:rsidRPr="00223DE1">
        <w:rPr>
          <w:lang w:val="uk-UA"/>
        </w:rPr>
        <w:t>1</w:t>
      </w:r>
      <w:r w:rsidR="00896FD5">
        <w:rPr>
          <w:lang w:val="uk-UA"/>
        </w:rPr>
        <w:t>6</w:t>
      </w:r>
      <w:r w:rsidRPr="00223DE1">
        <w:rPr>
          <w:lang w:val="uk-UA"/>
        </w:rPr>
        <w:t xml:space="preserve">), то сила тяжіння виконує роботу </w:t>
      </w:r>
    </w:p>
    <w:p w:rsidR="00FA4074" w:rsidRPr="00223DE1" w:rsidRDefault="00FA4074" w:rsidP="00FA4074">
      <w:pPr>
        <w:tabs>
          <w:tab w:val="left" w:pos="3229"/>
          <w:tab w:val="left" w:pos="10637"/>
          <w:tab w:val="left" w:pos="11606"/>
        </w:tabs>
        <w:spacing w:before="120"/>
        <w:ind w:right="34"/>
        <w:jc w:val="center"/>
        <w:rPr>
          <w:b/>
          <w:bCs/>
          <w:i/>
          <w:iCs/>
          <w:sz w:val="24"/>
          <w:szCs w:val="24"/>
          <w:lang w:val="uk-UA"/>
        </w:rPr>
      </w:pPr>
      <w:r w:rsidRPr="00223DE1">
        <w:rPr>
          <w:rStyle w:val="m1"/>
          <w:b/>
          <w:bCs/>
          <w:i w:val="0"/>
          <w:iCs w:val="0"/>
          <w:sz w:val="24"/>
          <w:szCs w:val="24"/>
          <w:lang w:val="uk-UA"/>
        </w:rPr>
        <w:t>A=-mg(h</w:t>
      </w:r>
      <w:r w:rsidRPr="00223DE1">
        <w:rPr>
          <w:rStyle w:val="m1"/>
          <w:b/>
          <w:bCs/>
          <w:i w:val="0"/>
          <w:iCs w:val="0"/>
          <w:sz w:val="24"/>
          <w:szCs w:val="24"/>
          <w:vertAlign w:val="subscript"/>
          <w:lang w:val="uk-UA"/>
        </w:rPr>
        <w:t>2</w:t>
      </w:r>
      <w:r w:rsidRPr="00223DE1">
        <w:rPr>
          <w:rStyle w:val="m1"/>
          <w:b/>
          <w:bCs/>
          <w:i w:val="0"/>
          <w:iCs w:val="0"/>
          <w:sz w:val="24"/>
          <w:szCs w:val="24"/>
          <w:lang w:val="uk-UA"/>
        </w:rPr>
        <w:t xml:space="preserve"> - h</w:t>
      </w:r>
      <w:r w:rsidRPr="00223DE1">
        <w:rPr>
          <w:rStyle w:val="m1"/>
          <w:b/>
          <w:bCs/>
          <w:i w:val="0"/>
          <w:iCs w:val="0"/>
          <w:sz w:val="24"/>
          <w:szCs w:val="24"/>
          <w:vertAlign w:val="subscript"/>
          <w:lang w:val="uk-UA"/>
        </w:rPr>
        <w:t>1</w:t>
      </w:r>
      <w:r w:rsidRPr="00223DE1">
        <w:rPr>
          <w:rStyle w:val="m1"/>
          <w:b/>
          <w:bCs/>
          <w:i w:val="0"/>
          <w:iCs w:val="0"/>
          <w:sz w:val="24"/>
          <w:szCs w:val="24"/>
          <w:lang w:val="uk-UA"/>
        </w:rPr>
        <w:t>) =-(mgh</w:t>
      </w:r>
      <w:r w:rsidRPr="00223DE1">
        <w:rPr>
          <w:rStyle w:val="m1"/>
          <w:b/>
          <w:bCs/>
          <w:i w:val="0"/>
          <w:iCs w:val="0"/>
          <w:sz w:val="24"/>
          <w:szCs w:val="24"/>
          <w:vertAlign w:val="subscript"/>
          <w:lang w:val="uk-UA"/>
        </w:rPr>
        <w:t>2</w:t>
      </w:r>
      <w:r w:rsidRPr="00223DE1">
        <w:rPr>
          <w:rStyle w:val="m1"/>
          <w:b/>
          <w:bCs/>
          <w:i w:val="0"/>
          <w:iCs w:val="0"/>
          <w:sz w:val="24"/>
          <w:szCs w:val="24"/>
          <w:lang w:val="uk-UA"/>
        </w:rPr>
        <w:t xml:space="preserve"> - mgh</w:t>
      </w:r>
      <w:r w:rsidRPr="00223DE1">
        <w:rPr>
          <w:rStyle w:val="m1"/>
          <w:b/>
          <w:bCs/>
          <w:i w:val="0"/>
          <w:iCs w:val="0"/>
          <w:sz w:val="24"/>
          <w:szCs w:val="24"/>
          <w:vertAlign w:val="subscript"/>
          <w:lang w:val="uk-UA"/>
        </w:rPr>
        <w:t>1</w:t>
      </w:r>
      <w:r w:rsidRPr="00223DE1">
        <w:rPr>
          <w:rStyle w:val="m1"/>
          <w:b/>
          <w:bCs/>
          <w:i w:val="0"/>
          <w:iCs w:val="0"/>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Величина </w:t>
      </w:r>
      <w:r w:rsidRPr="00223DE1">
        <w:rPr>
          <w:b/>
          <w:sz w:val="24"/>
          <w:szCs w:val="24"/>
          <w:lang w:val="uk-UA"/>
        </w:rPr>
        <w:t>mgh</w:t>
      </w:r>
      <w:r w:rsidRPr="00223DE1">
        <w:rPr>
          <w:sz w:val="24"/>
          <w:szCs w:val="24"/>
          <w:lang w:val="uk-UA"/>
        </w:rPr>
        <w:t xml:space="preserve"> називається потенціальною енергією тіла, що знаходиться на висоті </w:t>
      </w:r>
      <w:r w:rsidRPr="00223DE1">
        <w:rPr>
          <w:b/>
          <w:sz w:val="24"/>
          <w:szCs w:val="24"/>
          <w:lang w:val="uk-UA"/>
        </w:rPr>
        <w:t>h</w:t>
      </w:r>
      <w:r w:rsidRPr="00223DE1">
        <w:rPr>
          <w:sz w:val="24"/>
          <w:szCs w:val="24"/>
          <w:lang w:val="uk-UA"/>
        </w:rPr>
        <w:t xml:space="preserve"> відносно нульового рівня, :</w:t>
      </w:r>
    </w:p>
    <w:p w:rsidR="00FA4074" w:rsidRPr="00223DE1" w:rsidRDefault="00FA4074" w:rsidP="00FA4074">
      <w:pPr>
        <w:pStyle w:val="af2"/>
        <w:tabs>
          <w:tab w:val="num" w:pos="1271"/>
        </w:tabs>
        <w:spacing w:before="120"/>
        <w:ind w:firstLine="426"/>
        <w:rPr>
          <w:b/>
          <w:sz w:val="24"/>
          <w:szCs w:val="24"/>
          <w:lang w:val="uk-UA"/>
        </w:rPr>
      </w:pPr>
      <w:r w:rsidRPr="00223DE1">
        <w:rPr>
          <w:b/>
          <w:sz w:val="24"/>
          <w:szCs w:val="24"/>
          <w:lang w:val="uk-UA"/>
        </w:rPr>
        <w:t xml:space="preserve">                                                            E</w:t>
      </w:r>
      <w:r w:rsidRPr="00223DE1">
        <w:rPr>
          <w:b/>
          <w:sz w:val="24"/>
          <w:szCs w:val="24"/>
          <w:vertAlign w:val="subscript"/>
          <w:lang w:val="uk-UA"/>
        </w:rPr>
        <w:t>p</w:t>
      </w:r>
      <w:r w:rsidRPr="00223DE1">
        <w:rPr>
          <w:b/>
          <w:sz w:val="24"/>
          <w:szCs w:val="24"/>
          <w:lang w:val="uk-UA"/>
        </w:rPr>
        <w:t xml:space="preserve">=mgh.                                                        </w:t>
      </w:r>
      <w:r w:rsidRPr="00223DE1">
        <w:rPr>
          <w:sz w:val="24"/>
          <w:szCs w:val="24"/>
          <w:lang w:val="uk-UA"/>
        </w:rPr>
        <w:t xml:space="preserve">  (1.32)</w:t>
      </w:r>
    </w:p>
    <w:p w:rsidR="00FA4074" w:rsidRPr="00223DE1" w:rsidRDefault="00FA4074" w:rsidP="00FA4074">
      <w:pPr>
        <w:pStyle w:val="a5"/>
        <w:spacing w:before="120" w:beforeAutospacing="0" w:after="0" w:afterAutospacing="0"/>
        <w:ind w:right="34"/>
        <w:jc w:val="center"/>
        <w:rPr>
          <w:rStyle w:val="em1"/>
          <w:lang w:val="uk-UA"/>
        </w:rPr>
      </w:pPr>
    </w:p>
    <w:p w:rsidR="00FA4074" w:rsidRPr="00223DE1" w:rsidRDefault="00FA4074" w:rsidP="00FA4074">
      <w:pPr>
        <w:pStyle w:val="a5"/>
        <w:spacing w:before="120" w:beforeAutospacing="0" w:after="0" w:afterAutospacing="0"/>
        <w:ind w:right="34"/>
        <w:jc w:val="center"/>
        <w:rPr>
          <w:rStyle w:val="em1"/>
          <w:lang w:val="uk-UA"/>
        </w:rPr>
      </w:pPr>
      <w:r w:rsidRPr="00223DE1">
        <w:rPr>
          <w:rStyle w:val="em1"/>
          <w:lang w:val="uk-UA"/>
        </w:rPr>
        <w:t xml:space="preserve">Робота сили тяжіння дорівнює зміні потенціальної енергії тіла, узятій з протилежним знаком. </w:t>
      </w:r>
    </w:p>
    <w:p w:rsidR="00FA4074" w:rsidRPr="00223DE1" w:rsidRDefault="00FA4074" w:rsidP="00FA4074">
      <w:pPr>
        <w:pStyle w:val="a5"/>
        <w:spacing w:before="120" w:beforeAutospacing="0" w:after="0" w:afterAutospacing="0"/>
        <w:ind w:right="34"/>
        <w:jc w:val="center"/>
        <w:rPr>
          <w:i/>
          <w:iCs/>
          <w:lang w:val="uk-UA"/>
        </w:rPr>
      </w:pPr>
      <w:r w:rsidRPr="00223DE1">
        <w:rPr>
          <w:rStyle w:val="m1"/>
          <w:b/>
          <w:bCs/>
          <w:i w:val="0"/>
          <w:iCs w:val="0"/>
          <w:lang w:val="uk-UA"/>
        </w:rPr>
        <w:t>A=-(E</w:t>
      </w:r>
      <w:r w:rsidRPr="00223DE1">
        <w:rPr>
          <w:rStyle w:val="m1"/>
          <w:b/>
          <w:bCs/>
          <w:i w:val="0"/>
          <w:iCs w:val="0"/>
          <w:vertAlign w:val="subscript"/>
          <w:lang w:val="uk-UA"/>
        </w:rPr>
        <w:t>p2</w:t>
      </w:r>
      <w:r w:rsidRPr="00223DE1">
        <w:rPr>
          <w:rStyle w:val="m1"/>
          <w:b/>
          <w:bCs/>
          <w:i w:val="0"/>
          <w:iCs w:val="0"/>
          <w:lang w:val="uk-UA"/>
        </w:rPr>
        <w:t xml:space="preserve"> - E</w:t>
      </w:r>
      <w:r w:rsidRPr="00223DE1">
        <w:rPr>
          <w:rStyle w:val="m1"/>
          <w:b/>
          <w:bCs/>
          <w:i w:val="0"/>
          <w:iCs w:val="0"/>
          <w:vertAlign w:val="subscript"/>
          <w:lang w:val="uk-UA"/>
        </w:rPr>
        <w:t>p1</w:t>
      </w:r>
      <w:r w:rsidRPr="00223DE1">
        <w:rPr>
          <w:rStyle w:val="m1"/>
          <w:b/>
          <w:bCs/>
          <w:i w:val="0"/>
          <w:iCs w:val="0"/>
          <w:lang w:val="uk-UA"/>
        </w:rPr>
        <w:t xml:space="preserve">). </w:t>
      </w:r>
    </w:p>
    <w:p w:rsidR="00FA4074" w:rsidRPr="00223DE1" w:rsidRDefault="00FA4074" w:rsidP="00FA4074">
      <w:pPr>
        <w:pStyle w:val="a5"/>
        <w:spacing w:before="120" w:beforeAutospacing="0" w:after="0" w:afterAutospacing="0"/>
        <w:ind w:right="32" w:firstLine="426"/>
        <w:jc w:val="both"/>
        <w:rPr>
          <w:rStyle w:val="em1"/>
          <w:lang w:val="uk-UA"/>
        </w:rPr>
      </w:pPr>
      <w:r w:rsidRPr="00223DE1">
        <w:rPr>
          <w:lang w:val="uk-UA"/>
        </w:rPr>
        <w:t xml:space="preserve">Знак (-) показує, що сила тяжіння, переміщаючи тіло, зменшує його потенціальну енергію. Потенціальна енергія </w:t>
      </w:r>
      <w:r w:rsidRPr="00223DE1">
        <w:rPr>
          <w:b/>
          <w:lang w:val="uk-UA"/>
        </w:rPr>
        <w:t xml:space="preserve"> E</w:t>
      </w:r>
      <w:r w:rsidRPr="00223DE1">
        <w:rPr>
          <w:b/>
          <w:vertAlign w:val="subscript"/>
          <w:lang w:val="uk-UA"/>
        </w:rPr>
        <w:t>p</w:t>
      </w:r>
      <w:r w:rsidRPr="00223DE1">
        <w:rPr>
          <w:lang w:val="uk-UA"/>
        </w:rPr>
        <w:t xml:space="preserve">  залежить від вибору нульового рівня, тобто від вибору початку координат осі OY. Фізичний зміст має не сама потенціальна енергія, а її зміна </w:t>
      </w:r>
      <w:r w:rsidRPr="00223DE1">
        <w:rPr>
          <w:b/>
          <w:lang w:val="uk-UA"/>
        </w:rPr>
        <w:t>ΔE</w:t>
      </w:r>
      <w:r w:rsidRPr="00223DE1">
        <w:rPr>
          <w:b/>
          <w:vertAlign w:val="subscript"/>
          <w:lang w:val="uk-UA"/>
        </w:rPr>
        <w:t>p</w:t>
      </w:r>
      <w:r w:rsidRPr="00223DE1">
        <w:rPr>
          <w:b/>
          <w:lang w:val="uk-UA"/>
        </w:rPr>
        <w:t>=E</w:t>
      </w:r>
      <w:r w:rsidRPr="00223DE1">
        <w:rPr>
          <w:b/>
          <w:vertAlign w:val="subscript"/>
          <w:lang w:val="uk-UA"/>
        </w:rPr>
        <w:t>p2</w:t>
      </w:r>
      <w:r w:rsidRPr="00223DE1">
        <w:rPr>
          <w:b/>
          <w:lang w:val="uk-UA"/>
        </w:rPr>
        <w:t xml:space="preserve"> - E</w:t>
      </w:r>
      <w:r w:rsidRPr="00223DE1">
        <w:rPr>
          <w:b/>
          <w:vertAlign w:val="subscript"/>
          <w:lang w:val="uk-UA"/>
        </w:rPr>
        <w:t>p1</w:t>
      </w:r>
      <w:r w:rsidRPr="00223DE1">
        <w:rPr>
          <w:b/>
          <w:lang w:val="uk-UA"/>
        </w:rPr>
        <w:t xml:space="preserve"> </w:t>
      </w:r>
      <w:r w:rsidRPr="00223DE1">
        <w:rPr>
          <w:lang w:val="uk-UA"/>
        </w:rPr>
        <w:t>при переміщенні тіла з одного положення в інше. Ця зміна не залежить від вибору нульового рівня.</w:t>
      </w:r>
    </w:p>
    <w:p w:rsidR="00FA4074" w:rsidRPr="00223DE1" w:rsidRDefault="00FA4074" w:rsidP="00FA4074">
      <w:pPr>
        <w:pStyle w:val="af2"/>
        <w:tabs>
          <w:tab w:val="num" w:pos="1271"/>
        </w:tabs>
        <w:spacing w:before="120"/>
        <w:ind w:firstLine="426"/>
        <w:jc w:val="both"/>
        <w:rPr>
          <w:sz w:val="24"/>
          <w:szCs w:val="24"/>
          <w:lang w:val="uk-UA"/>
        </w:rPr>
      </w:pPr>
      <w:r w:rsidRPr="00223DE1">
        <w:rPr>
          <w:i/>
          <w:sz w:val="24"/>
          <w:szCs w:val="24"/>
          <w:lang w:val="uk-UA"/>
        </w:rPr>
        <w:t>Потенціальну енергію має всяке пружно деформоване тіло.</w:t>
      </w:r>
    </w:p>
    <w:p w:rsidR="00FA4074" w:rsidRPr="00223DE1" w:rsidRDefault="00FA4074" w:rsidP="00FA4074">
      <w:pPr>
        <w:pStyle w:val="a5"/>
        <w:spacing w:before="0" w:beforeAutospacing="0" w:after="0" w:afterAutospacing="0"/>
        <w:ind w:right="34" w:firstLine="567"/>
        <w:jc w:val="both"/>
        <w:rPr>
          <w:lang w:val="uk-UA"/>
        </w:rPr>
      </w:pPr>
      <w:r w:rsidRPr="00223DE1">
        <w:rPr>
          <w:lang w:val="uk-UA"/>
        </w:rPr>
        <w:object w:dxaOrig="1440" w:dyaOrig="1440">
          <v:shape id="_x0000_s1270" type="#_x0000_t75" style="position:absolute;left:0;text-align:left;margin-left:168.75pt;margin-top:17.3pt;width:81.65pt;height:32.75pt;z-index:251658240" wrapcoords="17280 2038 11109 4483 10491 5298 10800 8558 617 9781 617 14672 10800 15079 13886 19970 17280 19970 17897 16709 16046 15079 18823 14264 20366 12634 16971 8558 18514 8558 19749 4891 19131 2038 17280 2038">
            <v:imagedata r:id="rId227" o:title=""/>
          </v:shape>
          <o:OLEObject Type="Embed" ProgID="Equation.3" ShapeID="_x0000_s1270" DrawAspect="Content" ObjectID="_1641488999" r:id="rId228"/>
        </w:object>
      </w:r>
      <w:r w:rsidRPr="00223DE1">
        <w:rPr>
          <w:noProof/>
          <w:lang w:val="uk-UA"/>
        </w:rPr>
        <w:t>Робота пружної сили визначається співвідношенням:</w:t>
      </w:r>
    </w:p>
    <w:p w:rsidR="00FA4074" w:rsidRPr="00223DE1" w:rsidRDefault="00FA4074" w:rsidP="00FA4074">
      <w:pPr>
        <w:pStyle w:val="a5"/>
        <w:spacing w:before="0" w:beforeAutospacing="0" w:after="0" w:afterAutospacing="0"/>
        <w:ind w:right="34" w:firstLine="567"/>
        <w:jc w:val="both"/>
        <w:rPr>
          <w:lang w:val="uk-UA"/>
        </w:rPr>
      </w:pPr>
      <w:r w:rsidRPr="00223DE1">
        <w:rPr>
          <w:lang w:val="uk-UA"/>
        </w:rPr>
        <w:t xml:space="preserve">                                                                                        </w:t>
      </w:r>
    </w:p>
    <w:p w:rsidR="0044330F" w:rsidRPr="00223DE1" w:rsidRDefault="0044330F" w:rsidP="00FA4074">
      <w:pPr>
        <w:pStyle w:val="a5"/>
        <w:spacing w:before="120" w:beforeAutospacing="0" w:after="0" w:afterAutospacing="0"/>
        <w:ind w:right="34"/>
        <w:jc w:val="both"/>
        <w:rPr>
          <w:lang w:val="uk-UA"/>
        </w:rPr>
      </w:pPr>
      <w:r w:rsidRPr="00223DE1">
        <w:rPr>
          <w:lang w:val="uk-UA"/>
        </w:rPr>
        <w:object w:dxaOrig="1440" w:dyaOrig="1440">
          <v:shape id="_x0000_s1196" type="#_x0000_t75" style="position:absolute;left:0;text-align:left;margin-left:58.05pt;margin-top:13.65pt;width:25.9pt;height:37.75pt;z-index:251648000" wrapcoords="17280 2038 11109 4483 10491 5298 10800 8558 617 9781 617 14672 10800 15079 13886 19970 17280 19970 17897 16709 16046 15079 18823 14264 20366 12634 16971 8558 18514 8558 19749 4891 19131 2038 17280 2038">
            <v:imagedata r:id="rId229" o:title=""/>
          </v:shape>
          <o:OLEObject Type="Embed" ProgID="Equation.3" ShapeID="_x0000_s1196" DrawAspect="Content" ObjectID="_1641489000" r:id="rId230"/>
        </w:object>
      </w:r>
    </w:p>
    <w:p w:rsidR="00FA4074" w:rsidRPr="00223DE1" w:rsidRDefault="00FA4074" w:rsidP="00FA4074">
      <w:pPr>
        <w:pStyle w:val="a5"/>
        <w:spacing w:before="120" w:beforeAutospacing="0" w:after="0" w:afterAutospacing="0"/>
        <w:ind w:right="34"/>
        <w:jc w:val="both"/>
        <w:rPr>
          <w:lang w:val="uk-UA"/>
        </w:rPr>
      </w:pPr>
      <w:r w:rsidRPr="00223DE1">
        <w:rPr>
          <w:lang w:val="uk-UA"/>
        </w:rPr>
        <w:t xml:space="preserve"> </w:t>
      </w:r>
      <w:r w:rsidRPr="00223DE1">
        <w:rPr>
          <w:noProof/>
          <w:lang w:val="uk-UA"/>
        </w:rPr>
        <w:t>Величина          називається потенціальною енергією пружно деформованого тіла.</w:t>
      </w:r>
    </w:p>
    <w:p w:rsidR="00FA4074" w:rsidRPr="00223DE1" w:rsidRDefault="00FA4074" w:rsidP="0044330F">
      <w:pPr>
        <w:pStyle w:val="a5"/>
        <w:spacing w:before="120" w:beforeAutospacing="0" w:after="0" w:afterAutospacing="0"/>
        <w:ind w:right="34"/>
        <w:jc w:val="both"/>
        <w:rPr>
          <w:i/>
          <w:iCs/>
          <w:lang w:val="uk-UA"/>
        </w:rPr>
      </w:pPr>
      <w:r w:rsidRPr="00223DE1">
        <w:rPr>
          <w:rStyle w:val="em1"/>
          <w:b w:val="0"/>
          <w:lang w:val="uk-UA"/>
        </w:rPr>
        <w:t xml:space="preserve">Робота сили пружності дорівнює зміні потенціальної енергії пружно деформованого тіла. </w:t>
      </w:r>
      <w:r w:rsidR="0044330F" w:rsidRPr="00223DE1">
        <w:rPr>
          <w:rStyle w:val="em1"/>
          <w:b w:val="0"/>
          <w:lang w:val="uk-UA"/>
        </w:rPr>
        <w:t xml:space="preserve">                                                </w:t>
      </w:r>
      <w:r w:rsidRPr="00223DE1">
        <w:rPr>
          <w:rStyle w:val="m1"/>
          <w:b/>
          <w:bCs/>
          <w:i w:val="0"/>
          <w:iCs w:val="0"/>
          <w:lang w:val="uk-UA"/>
        </w:rPr>
        <w:t>A=-(E</w:t>
      </w:r>
      <w:r w:rsidRPr="00223DE1">
        <w:rPr>
          <w:rStyle w:val="m1"/>
          <w:b/>
          <w:bCs/>
          <w:i w:val="0"/>
          <w:iCs w:val="0"/>
          <w:vertAlign w:val="subscript"/>
          <w:lang w:val="uk-UA"/>
        </w:rPr>
        <w:t>p2</w:t>
      </w:r>
      <w:r w:rsidRPr="00223DE1">
        <w:rPr>
          <w:rStyle w:val="m1"/>
          <w:b/>
          <w:bCs/>
          <w:i w:val="0"/>
          <w:iCs w:val="0"/>
          <w:lang w:val="uk-UA"/>
        </w:rPr>
        <w:t xml:space="preserve"> - E</w:t>
      </w:r>
      <w:r w:rsidRPr="00223DE1">
        <w:rPr>
          <w:rStyle w:val="m1"/>
          <w:b/>
          <w:bCs/>
          <w:i w:val="0"/>
          <w:iCs w:val="0"/>
          <w:vertAlign w:val="subscript"/>
          <w:lang w:val="uk-UA"/>
        </w:rPr>
        <w:t>p1</w:t>
      </w:r>
      <w:r w:rsidRPr="00223DE1">
        <w:rPr>
          <w:rStyle w:val="m1"/>
          <w:b/>
          <w:bCs/>
          <w:i w:val="0"/>
          <w:iCs w:val="0"/>
          <w:lang w:val="uk-UA"/>
        </w:rPr>
        <w:t xml:space="preserve">). </w:t>
      </w:r>
    </w:p>
    <w:p w:rsidR="00FA4074" w:rsidRPr="00223DE1" w:rsidRDefault="00FA4074" w:rsidP="00FA4074">
      <w:pPr>
        <w:pStyle w:val="a5"/>
        <w:spacing w:before="120" w:beforeAutospacing="0" w:after="0" w:afterAutospacing="0"/>
        <w:ind w:right="32" w:firstLine="426"/>
        <w:jc w:val="center"/>
        <w:rPr>
          <w:lang w:val="uk-UA"/>
        </w:rPr>
      </w:pPr>
      <w:r w:rsidRPr="00223DE1">
        <w:rPr>
          <w:b/>
          <w:bCs/>
          <w:lang w:val="uk-UA"/>
        </w:rPr>
        <w:t>Закон збереження механічної енергії</w:t>
      </w: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 xml:space="preserve">Тіло може мати одночасно і потенціальну і кінетичну енергією. Наприклад, літак, що летить із швидкістю </w:t>
      </w:r>
      <w:r w:rsidRPr="00223DE1">
        <w:rPr>
          <w:b/>
          <w:sz w:val="24"/>
          <w:szCs w:val="24"/>
          <w:lang w:val="uk-UA"/>
        </w:rPr>
        <w:t>v</w:t>
      </w:r>
      <w:r w:rsidRPr="00223DE1">
        <w:rPr>
          <w:sz w:val="24"/>
          <w:szCs w:val="24"/>
          <w:lang w:val="uk-UA"/>
        </w:rPr>
        <w:t xml:space="preserve"> на  висоті</w:t>
      </w:r>
      <w:r w:rsidRPr="00223DE1">
        <w:rPr>
          <w:b/>
          <w:sz w:val="24"/>
          <w:szCs w:val="24"/>
          <w:lang w:val="uk-UA"/>
        </w:rPr>
        <w:t xml:space="preserve"> h</w:t>
      </w:r>
      <w:r w:rsidRPr="00223DE1">
        <w:rPr>
          <w:sz w:val="24"/>
          <w:szCs w:val="24"/>
          <w:lang w:val="uk-UA"/>
        </w:rPr>
        <w:t xml:space="preserve"> відносно Землі, має потенціальну енергію </w:t>
      </w:r>
      <w:r w:rsidRPr="00223DE1">
        <w:rPr>
          <w:b/>
          <w:sz w:val="24"/>
          <w:szCs w:val="24"/>
          <w:lang w:val="uk-UA"/>
        </w:rPr>
        <w:t>E</w:t>
      </w:r>
      <w:r w:rsidRPr="00223DE1">
        <w:rPr>
          <w:b/>
          <w:sz w:val="24"/>
          <w:szCs w:val="24"/>
          <w:vertAlign w:val="subscript"/>
          <w:lang w:val="uk-UA"/>
        </w:rPr>
        <w:t>p</w:t>
      </w:r>
      <w:r w:rsidRPr="00223DE1">
        <w:rPr>
          <w:b/>
          <w:sz w:val="24"/>
          <w:szCs w:val="24"/>
          <w:lang w:val="uk-UA"/>
        </w:rPr>
        <w:t>=mgh</w:t>
      </w:r>
      <w:r w:rsidRPr="00223DE1">
        <w:rPr>
          <w:sz w:val="24"/>
          <w:szCs w:val="24"/>
          <w:lang w:val="uk-UA"/>
        </w:rPr>
        <w:t xml:space="preserve"> і кінетичну енергію </w:t>
      </w:r>
      <w:r w:rsidRPr="00223DE1">
        <w:rPr>
          <w:b/>
          <w:sz w:val="24"/>
          <w:szCs w:val="24"/>
          <w:lang w:val="uk-UA"/>
        </w:rPr>
        <w:t>E</w:t>
      </w:r>
      <w:r w:rsidRPr="00223DE1">
        <w:rPr>
          <w:b/>
          <w:sz w:val="24"/>
          <w:szCs w:val="24"/>
          <w:vertAlign w:val="subscript"/>
          <w:lang w:val="uk-UA"/>
        </w:rPr>
        <w:t>k</w:t>
      </w:r>
      <w:r w:rsidRPr="00223DE1">
        <w:rPr>
          <w:b/>
          <w:sz w:val="24"/>
          <w:szCs w:val="24"/>
          <w:lang w:val="uk-UA"/>
        </w:rPr>
        <w:t>=mv</w:t>
      </w:r>
      <w:r w:rsidRPr="00223DE1">
        <w:rPr>
          <w:b/>
          <w:sz w:val="24"/>
          <w:szCs w:val="24"/>
          <w:vertAlign w:val="superscript"/>
          <w:lang w:val="uk-UA"/>
        </w:rPr>
        <w:t>2</w:t>
      </w:r>
      <w:r w:rsidRPr="00223DE1">
        <w:rPr>
          <w:b/>
          <w:sz w:val="24"/>
          <w:szCs w:val="24"/>
          <w:lang w:val="uk-UA"/>
        </w:rPr>
        <w:t>/2.</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lastRenderedPageBreak/>
        <w:t>Сума потенціальної і кінетичної енергії тіла або декількох тіл називається повною механічною енергією.</w:t>
      </w:r>
    </w:p>
    <w:p w:rsidR="00FA4074" w:rsidRPr="00223DE1" w:rsidRDefault="00FA4074" w:rsidP="00FA4074">
      <w:pPr>
        <w:pStyle w:val="af2"/>
        <w:tabs>
          <w:tab w:val="num" w:pos="1271"/>
        </w:tabs>
        <w:spacing w:before="120"/>
        <w:ind w:firstLine="426"/>
        <w:rPr>
          <w:b/>
          <w:sz w:val="24"/>
          <w:szCs w:val="24"/>
          <w:lang w:val="uk-UA"/>
        </w:rPr>
      </w:pPr>
      <w:r w:rsidRPr="00223DE1">
        <w:rPr>
          <w:b/>
          <w:sz w:val="24"/>
          <w:szCs w:val="24"/>
          <w:lang w:val="uk-UA"/>
        </w:rPr>
        <w:t xml:space="preserve">                                                          E =E</w:t>
      </w:r>
      <w:r w:rsidRPr="00223DE1">
        <w:rPr>
          <w:b/>
          <w:sz w:val="24"/>
          <w:szCs w:val="24"/>
          <w:vertAlign w:val="subscript"/>
          <w:lang w:val="uk-UA"/>
        </w:rPr>
        <w:t>р</w:t>
      </w:r>
      <w:r w:rsidRPr="00223DE1">
        <w:rPr>
          <w:b/>
          <w:sz w:val="24"/>
          <w:szCs w:val="24"/>
          <w:lang w:val="uk-UA"/>
        </w:rPr>
        <w:t xml:space="preserve"> + E</w:t>
      </w:r>
      <w:r w:rsidRPr="00223DE1">
        <w:rPr>
          <w:b/>
          <w:sz w:val="24"/>
          <w:szCs w:val="24"/>
          <w:vertAlign w:val="subscript"/>
          <w:lang w:val="uk-UA"/>
        </w:rPr>
        <w:t>k</w:t>
      </w:r>
      <w:r w:rsidRPr="00223DE1">
        <w:rPr>
          <w:b/>
          <w:sz w:val="24"/>
          <w:szCs w:val="24"/>
          <w:lang w:val="uk-UA"/>
        </w:rPr>
        <w:t xml:space="preserve">.                                                                     </w:t>
      </w:r>
    </w:p>
    <w:p w:rsidR="00FA4074" w:rsidRPr="00223DE1" w:rsidRDefault="00FA4074" w:rsidP="00FA4074">
      <w:pPr>
        <w:pStyle w:val="a5"/>
        <w:spacing w:before="120" w:beforeAutospacing="0" w:after="0" w:afterAutospacing="0"/>
        <w:ind w:right="32" w:firstLine="426"/>
        <w:jc w:val="both"/>
        <w:rPr>
          <w:rStyle w:val="em1"/>
          <w:lang w:val="uk-UA"/>
        </w:rPr>
      </w:pPr>
      <w:r w:rsidRPr="00223DE1">
        <w:rPr>
          <w:rStyle w:val="em1"/>
          <w:lang w:val="uk-UA"/>
        </w:rPr>
        <w:t>Повна механічна енергія тіл, що становлять замкнуту систему і взаємодіють між собою консервативними силами (силами тяжіння і силами пружності), залишається незмінною.</w:t>
      </w:r>
    </w:p>
    <w:p w:rsidR="00FA4074" w:rsidRPr="00223DE1" w:rsidRDefault="00FA4074" w:rsidP="00FA4074">
      <w:pPr>
        <w:pStyle w:val="a5"/>
        <w:spacing w:before="120" w:beforeAutospacing="0" w:after="0" w:afterAutospacing="0"/>
        <w:ind w:right="32" w:firstLine="426"/>
        <w:jc w:val="center"/>
        <w:rPr>
          <w:lang w:val="uk-UA"/>
        </w:rPr>
      </w:pPr>
      <w:r w:rsidRPr="00223DE1">
        <w:rPr>
          <w:rStyle w:val="em1"/>
          <w:lang w:val="uk-UA"/>
        </w:rPr>
        <w:t>E=const.</w:t>
      </w:r>
    </w:p>
    <w:p w:rsidR="00FA4074" w:rsidRPr="00223DE1" w:rsidRDefault="00FA4074" w:rsidP="00FA4074">
      <w:pPr>
        <w:pStyle w:val="af2"/>
        <w:tabs>
          <w:tab w:val="num" w:pos="1271"/>
        </w:tabs>
        <w:spacing w:before="120"/>
        <w:ind w:firstLine="426"/>
        <w:jc w:val="both"/>
        <w:rPr>
          <w:i/>
          <w:iCs/>
          <w:sz w:val="24"/>
          <w:szCs w:val="24"/>
          <w:lang w:val="uk-UA"/>
        </w:rPr>
      </w:pPr>
      <w:r w:rsidRPr="00223DE1">
        <w:rPr>
          <w:i/>
          <w:iCs/>
          <w:sz w:val="24"/>
          <w:szCs w:val="24"/>
          <w:lang w:val="uk-UA"/>
        </w:rPr>
        <w:t xml:space="preserve">Це твердження виражає </w:t>
      </w:r>
      <w:r w:rsidRPr="00223DE1">
        <w:rPr>
          <w:b/>
          <w:iCs/>
          <w:sz w:val="24"/>
          <w:szCs w:val="24"/>
          <w:lang w:val="uk-UA"/>
        </w:rPr>
        <w:t>закон збереження енергії в механічних процесах.</w:t>
      </w:r>
      <w:r w:rsidRPr="00223DE1">
        <w:rPr>
          <w:i/>
          <w:iCs/>
          <w:sz w:val="24"/>
          <w:szCs w:val="24"/>
          <w:lang w:val="uk-UA"/>
        </w:rPr>
        <w:t xml:space="preserve"> Він являється наслідком законів Ньютона.</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У реальних умовах практично завжди на тіла, які рухаються, разом з силами тяжіння і силами пружності діють сили тертя або сили опору середовища.</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Сили опору не являються консервативними. Робота сил опору залежить від довжини шляху.</w:t>
      </w:r>
    </w:p>
    <w:p w:rsidR="00FA4074" w:rsidRPr="00223DE1" w:rsidRDefault="00FA4074" w:rsidP="00FA4074">
      <w:pPr>
        <w:pStyle w:val="a5"/>
        <w:spacing w:before="120" w:beforeAutospacing="0" w:after="0" w:afterAutospacing="0"/>
        <w:ind w:right="34" w:firstLine="426"/>
        <w:jc w:val="both"/>
        <w:rPr>
          <w:b/>
          <w:lang w:val="uk-UA"/>
        </w:rPr>
      </w:pPr>
      <w:r w:rsidRPr="00223DE1">
        <w:rPr>
          <w:b/>
          <w:lang w:val="uk-UA"/>
        </w:rPr>
        <w:t>Якщо між тілами, що становлять замкнуту систему, діють неконсервативні сили, то механічна енергія не зберігається. Частина механічної енергії перетворюється на внутрішню енергію тіл (відбувається нагрівання).</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Тоді роботу неконсервативних сил можна розрахувати як спад повної механічної енергії :</w:t>
      </w:r>
    </w:p>
    <w:p w:rsidR="00FA4074" w:rsidRPr="00223DE1" w:rsidRDefault="00FA4074" w:rsidP="00FA4074">
      <w:pPr>
        <w:pStyle w:val="a5"/>
        <w:spacing w:before="120" w:beforeAutospacing="0" w:after="0" w:afterAutospacing="0"/>
        <w:ind w:right="34" w:firstLine="426"/>
        <w:jc w:val="center"/>
        <w:rPr>
          <w:b/>
          <w:bCs/>
          <w:vertAlign w:val="subscript"/>
          <w:lang w:val="uk-UA"/>
        </w:rPr>
      </w:pPr>
      <w:r w:rsidRPr="00223DE1">
        <w:rPr>
          <w:b/>
          <w:bCs/>
          <w:lang w:val="uk-UA"/>
        </w:rPr>
        <w:t>А=Е</w:t>
      </w:r>
      <w:r w:rsidRPr="00223DE1">
        <w:rPr>
          <w:b/>
          <w:bCs/>
          <w:vertAlign w:val="subscript"/>
          <w:lang w:val="uk-UA"/>
        </w:rPr>
        <w:t>1</w:t>
      </w:r>
      <w:r w:rsidRPr="00223DE1">
        <w:rPr>
          <w:b/>
          <w:bCs/>
          <w:lang w:val="uk-UA"/>
        </w:rPr>
        <w:t>-Е</w:t>
      </w:r>
      <w:r w:rsidRPr="00223DE1">
        <w:rPr>
          <w:b/>
          <w:bCs/>
          <w:vertAlign w:val="subscript"/>
          <w:lang w:val="uk-UA"/>
        </w:rPr>
        <w:t>2</w:t>
      </w:r>
      <w:r w:rsidRPr="00223DE1">
        <w:rPr>
          <w:b/>
          <w:bCs/>
          <w:lang w:val="uk-UA"/>
        </w:rPr>
        <w:t>.</w:t>
      </w:r>
    </w:p>
    <w:p w:rsidR="00FA4074" w:rsidRPr="00223DE1" w:rsidRDefault="00FA4074" w:rsidP="00FA4074">
      <w:pPr>
        <w:pStyle w:val="a5"/>
        <w:spacing w:before="120" w:beforeAutospacing="0" w:after="0" w:afterAutospacing="0"/>
        <w:ind w:right="34" w:firstLine="426"/>
        <w:jc w:val="both"/>
        <w:rPr>
          <w:iCs/>
          <w:lang w:val="uk-UA"/>
        </w:rPr>
      </w:pPr>
      <w:r w:rsidRPr="00223DE1">
        <w:rPr>
          <w:iCs/>
          <w:lang w:val="uk-UA"/>
        </w:rPr>
        <w:t xml:space="preserve">Де </w:t>
      </w:r>
      <w:r w:rsidRPr="00223DE1">
        <w:rPr>
          <w:b/>
          <w:iCs/>
          <w:lang w:val="uk-UA"/>
        </w:rPr>
        <w:t>Е</w:t>
      </w:r>
      <w:r w:rsidRPr="00223DE1">
        <w:rPr>
          <w:b/>
          <w:iCs/>
          <w:vertAlign w:val="subscript"/>
          <w:lang w:val="uk-UA"/>
        </w:rPr>
        <w:t>1</w:t>
      </w:r>
      <w:r w:rsidRPr="00223DE1">
        <w:rPr>
          <w:iCs/>
          <w:lang w:val="uk-UA"/>
        </w:rPr>
        <w:t xml:space="preserve"> - повна механічна енергія в початковий момент руху.</w:t>
      </w:r>
    </w:p>
    <w:p w:rsidR="00FA4074" w:rsidRPr="00223DE1" w:rsidRDefault="00FA4074" w:rsidP="00FA4074">
      <w:pPr>
        <w:pStyle w:val="a5"/>
        <w:spacing w:before="120" w:beforeAutospacing="0" w:after="0" w:afterAutospacing="0"/>
        <w:ind w:right="34" w:firstLine="426"/>
        <w:jc w:val="both"/>
        <w:rPr>
          <w:i/>
          <w:iCs/>
          <w:lang w:val="uk-UA"/>
        </w:rPr>
      </w:pPr>
      <w:r w:rsidRPr="00223DE1">
        <w:rPr>
          <w:b/>
          <w:bCs/>
          <w:lang w:val="uk-UA"/>
        </w:rPr>
        <w:t>Е</w:t>
      </w:r>
      <w:r w:rsidRPr="00223DE1">
        <w:rPr>
          <w:b/>
          <w:bCs/>
          <w:vertAlign w:val="subscript"/>
          <w:lang w:val="uk-UA"/>
        </w:rPr>
        <w:t>2</w:t>
      </w:r>
      <w:r w:rsidRPr="00223DE1">
        <w:rPr>
          <w:b/>
          <w:bCs/>
          <w:lang w:val="uk-UA"/>
        </w:rPr>
        <w:t xml:space="preserve"> </w:t>
      </w:r>
      <w:r w:rsidRPr="00223DE1">
        <w:rPr>
          <w:bCs/>
          <w:lang w:val="uk-UA"/>
        </w:rPr>
        <w:t>- повна механічна енергія в кінцевий момент руху.</w:t>
      </w:r>
      <w:r w:rsidRPr="00223DE1">
        <w:rPr>
          <w:b/>
          <w:bCs/>
          <w:lang w:val="uk-UA"/>
        </w:rPr>
        <w:t xml:space="preserve"> </w:t>
      </w:r>
    </w:p>
    <w:p w:rsidR="00FA4074" w:rsidRPr="00223DE1" w:rsidRDefault="00FA4074" w:rsidP="00FA4074">
      <w:pPr>
        <w:pStyle w:val="a5"/>
        <w:spacing w:before="120" w:beforeAutospacing="0" w:after="0" w:afterAutospacing="0"/>
        <w:ind w:right="34" w:firstLine="426"/>
        <w:jc w:val="both"/>
        <w:rPr>
          <w:lang w:val="uk-UA"/>
        </w:rPr>
      </w:pPr>
      <w:r w:rsidRPr="00223DE1">
        <w:rPr>
          <w:rStyle w:val="em1"/>
          <w:lang w:val="uk-UA"/>
        </w:rPr>
        <w:t>При будь-яких фізичних взаємодіях енергія не виникає і не зникає. Вона лише перетворюється з однієї форми в іншу.</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Цей експериментально встановлений факт виражає фундаментальний закон природи - закон збереження і перетворення енергії.</w:t>
      </w:r>
    </w:p>
    <w:p w:rsidR="00FA4074" w:rsidRPr="00223DE1" w:rsidRDefault="00FA4074" w:rsidP="00FA4074">
      <w:pPr>
        <w:pStyle w:val="a5"/>
        <w:spacing w:before="120" w:beforeAutospacing="0" w:after="0" w:afterAutospacing="0"/>
        <w:ind w:right="32" w:firstLine="567"/>
        <w:jc w:val="center"/>
        <w:rPr>
          <w:b/>
          <w:lang w:val="uk-UA"/>
        </w:rPr>
      </w:pPr>
      <w:r w:rsidRPr="00223DE1">
        <w:rPr>
          <w:b/>
          <w:lang w:val="uk-UA"/>
        </w:rPr>
        <w:t>§ 10. Перетворення енергії  і використання  машин і механізмів.  Коефіцієнт корисної дії</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Пройшло більше 200 років з того моменту, коли людина почала широко використовувати різноманітні машини. Ці машини приводяться в рух двигунами, які у свою чергу отримують енергію від того або іншого джерела. З точки зору механіки використання машин зводиться до того, що з їх допомогою якісь сили виконують роботу. Але виконати роботу механізм може тільки за рахунок витраченої енергії. Основні види енергії, за рахунок яких виконується робота, - це енергія, яка звільняється під час згорання палива (вугілля, газу, нафти), енергія падаючої води, і ядерна енергія, яка виділяється в ядерних реакторах. Але, жодна з цих енергій не передається безпосередньо до машини.</w:t>
      </w:r>
    </w:p>
    <w:p w:rsidR="00FA4074" w:rsidRPr="00223DE1" w:rsidRDefault="00FA4074" w:rsidP="00D564D3">
      <w:pPr>
        <w:pStyle w:val="a5"/>
        <w:spacing w:before="120" w:beforeAutospacing="0" w:after="0" w:afterAutospacing="0"/>
        <w:ind w:right="34" w:firstLine="426"/>
        <w:jc w:val="both"/>
        <w:rPr>
          <w:lang w:val="uk-UA"/>
        </w:rPr>
      </w:pPr>
      <w:r w:rsidRPr="00223DE1">
        <w:rPr>
          <w:lang w:val="uk-UA"/>
        </w:rPr>
        <w:t xml:space="preserve">На шляху до машини, яка виконує роботу, енергія кілька разів перетворюється з однієї форми в іншу. </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t xml:space="preserve">Ці перетворення підпорядковуються закону збереження енергії, з якого витікає, що під час яких завгодно перетворень неможливо отримати енергії одного виду більше, ніж було витрачено енергії іншого виду. У будь-якому двигуні неможливо отримати більше механічної енергії, чим було витрачено електричної або теплової. Не може існувати такий двигун, корисна робота якого була б більша витраченої енергії. </w:t>
      </w:r>
    </w:p>
    <w:p w:rsidR="00FA4074" w:rsidRPr="00223DE1" w:rsidRDefault="00FA4074" w:rsidP="00FA4074">
      <w:pPr>
        <w:pStyle w:val="a5"/>
        <w:spacing w:before="120" w:beforeAutospacing="0" w:after="0" w:afterAutospacing="0"/>
        <w:ind w:right="34" w:firstLine="426"/>
        <w:jc w:val="both"/>
        <w:rPr>
          <w:lang w:val="uk-UA"/>
        </w:rPr>
      </w:pPr>
      <w:r w:rsidRPr="00223DE1">
        <w:rPr>
          <w:lang w:val="uk-UA"/>
        </w:rPr>
        <w:lastRenderedPageBreak/>
        <w:t>Який би механізм ми не узяли, корисна робота, здійснена з його допомогою, завжди складає лише частину витраченої роботи. Слід навчитися розрізняти корисну роботу, від повної виконаної роботи.</w:t>
      </w:r>
    </w:p>
    <w:p w:rsidR="00FA4074" w:rsidRPr="00223DE1" w:rsidRDefault="00FA4074" w:rsidP="00FA4074">
      <w:pPr>
        <w:spacing w:before="120"/>
        <w:ind w:firstLine="567"/>
        <w:jc w:val="both"/>
        <w:rPr>
          <w:b/>
          <w:sz w:val="24"/>
          <w:szCs w:val="24"/>
          <w:lang w:val="uk-UA"/>
        </w:rPr>
      </w:pPr>
      <w:r w:rsidRPr="00223DE1">
        <w:rPr>
          <w:sz w:val="24"/>
          <w:szCs w:val="24"/>
          <w:lang w:val="uk-UA"/>
        </w:rPr>
        <w:t xml:space="preserve">Корисна робота - це робота, для виконання якої створений сам механізм. Наприклад, для підйомного крану - це робота підйому вантажу, для токарного верстата - робота проти сил тертя між деталлю і різцем, для двигуна автомобіля - робота по переміщенні машини, і так далі. Корисна робота означають  буквою </w:t>
      </w:r>
      <w:r w:rsidRPr="00223DE1">
        <w:rPr>
          <w:b/>
          <w:sz w:val="24"/>
          <w:szCs w:val="24"/>
          <w:lang w:val="uk-UA"/>
        </w:rPr>
        <w:t>А</w:t>
      </w:r>
      <w:r w:rsidRPr="00223DE1">
        <w:rPr>
          <w:b/>
          <w:sz w:val="24"/>
          <w:szCs w:val="24"/>
          <w:vertAlign w:val="subscript"/>
          <w:lang w:val="uk-UA"/>
        </w:rPr>
        <w:t>к</w:t>
      </w:r>
      <w:r w:rsidRPr="00223DE1">
        <w:rPr>
          <w:sz w:val="24"/>
          <w:szCs w:val="24"/>
          <w:lang w:val="uk-UA"/>
        </w:rPr>
        <w:t xml:space="preserve">, а витрачену - буквою </w:t>
      </w:r>
      <w:r w:rsidRPr="00223DE1">
        <w:rPr>
          <w:b/>
          <w:sz w:val="24"/>
          <w:szCs w:val="24"/>
          <w:lang w:val="uk-UA"/>
        </w:rPr>
        <w:t>А</w:t>
      </w:r>
      <w:r w:rsidRPr="00223DE1">
        <w:rPr>
          <w:sz w:val="24"/>
          <w:szCs w:val="24"/>
          <w:lang w:val="uk-UA"/>
        </w:rPr>
        <w:t>.</w:t>
      </w:r>
    </w:p>
    <w:p w:rsidR="00FA4074" w:rsidRPr="00223DE1" w:rsidRDefault="00FA4074" w:rsidP="00FA4074">
      <w:pPr>
        <w:spacing w:before="120"/>
        <w:ind w:firstLine="567"/>
        <w:jc w:val="both"/>
        <w:rPr>
          <w:b/>
          <w:sz w:val="24"/>
          <w:szCs w:val="24"/>
          <w:lang w:val="uk-UA"/>
        </w:rPr>
      </w:pPr>
      <w:r w:rsidRPr="00223DE1">
        <w:rPr>
          <w:b/>
          <w:sz w:val="24"/>
          <w:szCs w:val="24"/>
          <w:lang w:val="uk-UA"/>
        </w:rPr>
        <w:t>Для характеристики ефективності використання машин введена спеціальна величина - коефіцієнт корисної дії (ККД) який дорівнює відношенню корисної роботи до витраченої.</w:t>
      </w:r>
    </w:p>
    <w:p w:rsidR="00FA4074" w:rsidRPr="00223DE1" w:rsidRDefault="00FA4074" w:rsidP="00FA4074">
      <w:pPr>
        <w:spacing w:before="120"/>
        <w:ind w:firstLine="567"/>
        <w:jc w:val="both"/>
        <w:rPr>
          <w:b/>
          <w:sz w:val="24"/>
          <w:szCs w:val="24"/>
          <w:lang w:val="uk-UA"/>
        </w:rPr>
      </w:pPr>
      <w:r w:rsidRPr="00223DE1">
        <w:rPr>
          <w:sz w:val="24"/>
          <w:szCs w:val="24"/>
          <w:lang w:val="uk-UA"/>
        </w:rPr>
        <w:t xml:space="preserve">ККД означають  грецькою буквою </w:t>
      </w:r>
      <w:r w:rsidRPr="00223DE1">
        <w:rPr>
          <w:b/>
          <w:sz w:val="24"/>
          <w:szCs w:val="24"/>
          <w:lang w:val="uk-UA"/>
        </w:rPr>
        <w:t>η</w:t>
      </w:r>
      <w:r w:rsidRPr="00223DE1">
        <w:rPr>
          <w:sz w:val="24"/>
          <w:szCs w:val="24"/>
          <w:lang w:val="uk-UA"/>
        </w:rPr>
        <w:t xml:space="preserve"> (ета) :     </w:t>
      </w:r>
      <w:r w:rsidRPr="00223DE1">
        <w:rPr>
          <w:b/>
          <w:sz w:val="24"/>
          <w:szCs w:val="24"/>
          <w:lang w:val="uk-UA"/>
        </w:rPr>
        <w:t>η = А</w:t>
      </w:r>
      <w:r w:rsidRPr="00223DE1">
        <w:rPr>
          <w:b/>
          <w:sz w:val="24"/>
          <w:szCs w:val="24"/>
          <w:vertAlign w:val="subscript"/>
          <w:lang w:val="uk-UA"/>
        </w:rPr>
        <w:t>к</w:t>
      </w:r>
      <w:r w:rsidRPr="00223DE1">
        <w:rPr>
          <w:b/>
          <w:sz w:val="24"/>
          <w:szCs w:val="24"/>
          <w:lang w:val="uk-UA"/>
        </w:rPr>
        <w:t>/А</w:t>
      </w:r>
    </w:p>
    <w:p w:rsidR="00FA4074" w:rsidRPr="00223DE1" w:rsidRDefault="00FA4074" w:rsidP="00FA4074">
      <w:pPr>
        <w:pStyle w:val="33"/>
        <w:spacing w:before="120"/>
        <w:rPr>
          <w:szCs w:val="24"/>
          <w:lang w:val="uk-UA"/>
        </w:rPr>
      </w:pPr>
      <w:r w:rsidRPr="00223DE1">
        <w:rPr>
          <w:szCs w:val="24"/>
          <w:lang w:val="uk-UA"/>
        </w:rPr>
        <w:t xml:space="preserve">ККД прийнято виражати у відсотках.                    </w:t>
      </w:r>
    </w:p>
    <w:p w:rsidR="00FA4074" w:rsidRPr="00223DE1" w:rsidRDefault="00FA4074" w:rsidP="00FA4074">
      <w:pPr>
        <w:pStyle w:val="33"/>
        <w:spacing w:before="120"/>
        <w:ind w:firstLine="0"/>
        <w:rPr>
          <w:lang w:val="uk-UA"/>
        </w:rPr>
      </w:pPr>
      <w:r w:rsidRPr="00223DE1">
        <w:rPr>
          <w:b/>
          <w:lang w:val="uk-UA"/>
        </w:rPr>
        <w:t xml:space="preserve">                                              η = А</w:t>
      </w:r>
      <w:r w:rsidRPr="00223DE1">
        <w:rPr>
          <w:b/>
          <w:vertAlign w:val="subscript"/>
          <w:lang w:val="uk-UA"/>
        </w:rPr>
        <w:t>к</w:t>
      </w:r>
      <w:r w:rsidRPr="00223DE1">
        <w:rPr>
          <w:b/>
          <w:lang w:val="uk-UA"/>
        </w:rPr>
        <w:t xml:space="preserve">/А·100%.                                                                </w:t>
      </w:r>
      <w:r w:rsidRPr="00223DE1">
        <w:rPr>
          <w:lang w:val="uk-UA"/>
        </w:rPr>
        <w:t xml:space="preserve"> (1.34)</w:t>
      </w:r>
    </w:p>
    <w:p w:rsidR="00FA4074" w:rsidRPr="00223DE1" w:rsidRDefault="00FA4074" w:rsidP="00FA4074">
      <w:pPr>
        <w:pStyle w:val="33"/>
        <w:spacing w:before="120"/>
        <w:rPr>
          <w:i/>
          <w:lang w:val="uk-UA"/>
        </w:rPr>
      </w:pPr>
      <w:r w:rsidRPr="00223DE1">
        <w:rPr>
          <w:lang w:val="uk-UA"/>
        </w:rPr>
        <w:t>Оскільки в будь-якій установці діють сили тертя, то на корисну роботу витрачається тільки частина енергії. Тому ККД  будь-якого механізму завжди менше одиниці (менше 100%).</w:t>
      </w:r>
    </w:p>
    <w:p w:rsidR="00FA4074" w:rsidRPr="00223DE1" w:rsidRDefault="00275539" w:rsidP="00FA4074">
      <w:pPr>
        <w:pStyle w:val="af2"/>
        <w:tabs>
          <w:tab w:val="num" w:pos="1271"/>
        </w:tabs>
        <w:spacing w:before="120"/>
        <w:ind w:firstLine="426"/>
        <w:jc w:val="center"/>
        <w:rPr>
          <w:b/>
          <w:sz w:val="24"/>
          <w:szCs w:val="24"/>
          <w:lang w:val="uk-UA"/>
        </w:rPr>
      </w:pPr>
      <w:r>
        <w:rPr>
          <w:b/>
          <w:sz w:val="24"/>
          <w:szCs w:val="24"/>
          <w:lang w:val="uk-UA"/>
        </w:rPr>
        <w:br w:type="page"/>
      </w:r>
      <w:r w:rsidR="00FA4074" w:rsidRPr="00223DE1">
        <w:rPr>
          <w:b/>
          <w:sz w:val="24"/>
          <w:szCs w:val="24"/>
          <w:lang w:val="uk-UA"/>
        </w:rPr>
        <w:lastRenderedPageBreak/>
        <w:t>Тема 4</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Динаміка обертального руху</w:t>
      </w:r>
    </w:p>
    <w:p w:rsidR="00FA4074" w:rsidRPr="00223DE1" w:rsidRDefault="00FA4074" w:rsidP="00FA4074">
      <w:pPr>
        <w:pStyle w:val="af2"/>
        <w:ind w:firstLine="0"/>
        <w:jc w:val="center"/>
        <w:rPr>
          <w:b/>
          <w:sz w:val="24"/>
          <w:szCs w:val="24"/>
          <w:lang w:val="uk-UA"/>
        </w:rPr>
      </w:pPr>
      <w:r w:rsidRPr="00223DE1">
        <w:rPr>
          <w:b/>
          <w:sz w:val="24"/>
          <w:szCs w:val="24"/>
          <w:lang w:val="uk-UA"/>
        </w:rPr>
        <w:t>§11. Рівновага тіл, які мають закріплену вісь обертання.</w:t>
      </w:r>
    </w:p>
    <w:p w:rsidR="00FA4074" w:rsidRPr="00223DE1" w:rsidRDefault="00FA4074" w:rsidP="00FA4074">
      <w:pPr>
        <w:pStyle w:val="af2"/>
        <w:jc w:val="center"/>
        <w:rPr>
          <w:sz w:val="24"/>
          <w:szCs w:val="24"/>
          <w:lang w:val="uk-UA"/>
        </w:rPr>
      </w:pPr>
    </w:p>
    <w:p w:rsidR="00FA4074" w:rsidRPr="00223DE1" w:rsidRDefault="00FA4074" w:rsidP="00FA4074">
      <w:pPr>
        <w:pStyle w:val="af2"/>
        <w:tabs>
          <w:tab w:val="num" w:pos="1271"/>
        </w:tabs>
        <w:ind w:firstLine="426"/>
        <w:jc w:val="both"/>
        <w:rPr>
          <w:sz w:val="24"/>
          <w:szCs w:val="24"/>
          <w:lang w:val="uk-UA"/>
        </w:rPr>
      </w:pPr>
      <w:r w:rsidRPr="00223DE1">
        <w:rPr>
          <w:sz w:val="24"/>
          <w:szCs w:val="24"/>
          <w:lang w:val="uk-UA"/>
        </w:rPr>
        <w:t>З'ясуємо, за яких умов нерухоме тіло, що має закріплену вісь обертання, не обертатиметься під дією прикладених до нього сил.</w:t>
      </w:r>
    </w:p>
    <w:p w:rsidR="00FA4074" w:rsidRPr="00223DE1" w:rsidRDefault="00FA4074" w:rsidP="00FA4074">
      <w:pPr>
        <w:pStyle w:val="a5"/>
        <w:spacing w:before="0" w:beforeAutospacing="0" w:after="0" w:afterAutospacing="0"/>
        <w:ind w:firstLine="426"/>
        <w:jc w:val="both"/>
        <w:rPr>
          <w:lang w:val="uk-UA"/>
        </w:rPr>
      </w:pPr>
      <w:r w:rsidRPr="00223DE1">
        <w:rPr>
          <w:lang w:val="uk-UA"/>
        </w:rPr>
        <w:t>Розглянемо умову рівноваги тіла, закріпленого на осі, при дії на нього тільки двох сил.</w:t>
      </w:r>
    </w:p>
    <w:p w:rsidR="00FA4074" w:rsidRPr="00223DE1" w:rsidRDefault="00FA4074" w:rsidP="00FA4074">
      <w:pPr>
        <w:pStyle w:val="a5"/>
        <w:spacing w:before="0" w:beforeAutospacing="0" w:after="0" w:afterAutospacing="0"/>
        <w:ind w:firstLine="426"/>
        <w:jc w:val="both"/>
        <w:rPr>
          <w:lang w:val="uk-UA"/>
        </w:rPr>
      </w:pPr>
      <w:r w:rsidRPr="00223DE1">
        <w:rPr>
          <w:lang w:val="uk-UA"/>
        </w:rPr>
        <w:t>Якщо тіло може обертатися відносно деякої осі, то для його рівноваги недостатньо рівності нулю рівнодійної усіх сил.</w:t>
      </w:r>
    </w:p>
    <w:p w:rsidR="00FA4074" w:rsidRPr="00223DE1" w:rsidRDefault="00FA4074" w:rsidP="00FA4074">
      <w:pPr>
        <w:pStyle w:val="a5"/>
        <w:spacing w:before="0" w:beforeAutospacing="0" w:after="0" w:afterAutospacing="0"/>
        <w:ind w:firstLine="426"/>
        <w:jc w:val="both"/>
        <w:rPr>
          <w:lang w:val="uk-UA"/>
        </w:rPr>
      </w:pPr>
      <w:r w:rsidRPr="00223DE1">
        <w:rPr>
          <w:lang w:val="uk-UA"/>
        </w:rPr>
        <w:t>Дія обертаючої сили залежить не лише від її величини, але і від відстані між лінією дії сили і віссю обертання.</w:t>
      </w:r>
    </w:p>
    <w:p w:rsidR="00FA4074" w:rsidRPr="00223DE1" w:rsidRDefault="00755B46" w:rsidP="00FA4074">
      <w:pPr>
        <w:ind w:right="32"/>
        <w:jc w:val="center"/>
        <w:rPr>
          <w:sz w:val="24"/>
          <w:szCs w:val="24"/>
          <w:lang w:val="uk-UA"/>
        </w:rPr>
      </w:pPr>
      <w:r w:rsidRPr="00223DE1">
        <w:rPr>
          <w:noProof/>
          <w:sz w:val="24"/>
          <w:szCs w:val="24"/>
          <w:lang w:val="uk-UA" w:eastAsia="uk-UA"/>
        </w:rPr>
        <w:drawing>
          <wp:inline distT="0" distB="0" distL="0" distR="0">
            <wp:extent cx="3162300" cy="16859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162300" cy="1685925"/>
                    </a:xfrm>
                    <a:prstGeom prst="rect">
                      <a:avLst/>
                    </a:prstGeom>
                    <a:noFill/>
                    <a:ln>
                      <a:noFill/>
                    </a:ln>
                  </pic:spPr>
                </pic:pic>
              </a:graphicData>
            </a:graphic>
          </wp:inline>
        </w:drawing>
      </w:r>
    </w:p>
    <w:p w:rsidR="00FA4074" w:rsidRPr="00223DE1" w:rsidRDefault="00896FD5" w:rsidP="00FA4074">
      <w:pPr>
        <w:ind w:right="32"/>
        <w:jc w:val="center"/>
        <w:rPr>
          <w:rStyle w:val="number1"/>
          <w:sz w:val="24"/>
          <w:szCs w:val="24"/>
          <w:lang w:val="uk-UA"/>
        </w:rPr>
      </w:pPr>
      <w:r>
        <w:rPr>
          <w:rStyle w:val="number1"/>
          <w:sz w:val="24"/>
          <w:szCs w:val="24"/>
          <w:lang w:val="uk-UA"/>
        </w:rPr>
        <w:t>Рисунок 1.17</w:t>
      </w:r>
      <w:r w:rsidR="00FA4074" w:rsidRPr="00223DE1">
        <w:rPr>
          <w:rStyle w:val="number1"/>
          <w:sz w:val="24"/>
          <w:szCs w:val="24"/>
          <w:lang w:val="uk-UA"/>
        </w:rPr>
        <w:t xml:space="preserve">. </w:t>
      </w:r>
    </w:p>
    <w:p w:rsidR="00FA4074" w:rsidRPr="00223DE1" w:rsidRDefault="00FA4074" w:rsidP="00FA4074">
      <w:pPr>
        <w:pStyle w:val="af2"/>
        <w:tabs>
          <w:tab w:val="num" w:pos="1271"/>
        </w:tabs>
        <w:ind w:firstLine="426"/>
        <w:rPr>
          <w:lang w:val="uk-UA"/>
        </w:rPr>
      </w:pPr>
    </w:p>
    <w:p w:rsidR="00FA4074" w:rsidRPr="00223DE1" w:rsidRDefault="00FA4074" w:rsidP="00FA4074">
      <w:pPr>
        <w:pStyle w:val="af2"/>
        <w:tabs>
          <w:tab w:val="num" w:pos="1271"/>
        </w:tabs>
        <w:ind w:firstLine="426"/>
        <w:rPr>
          <w:sz w:val="24"/>
          <w:szCs w:val="24"/>
          <w:lang w:val="uk-UA"/>
        </w:rPr>
      </w:pPr>
      <w:r w:rsidRPr="00223DE1">
        <w:rPr>
          <w:sz w:val="24"/>
          <w:szCs w:val="24"/>
          <w:lang w:val="uk-UA"/>
        </w:rPr>
        <w:t>Для рівноваги необхідно, по-перше, щоб ці сили, діючи окремо, повертали тіло в протилежних напрямах. При розташуванні</w:t>
      </w:r>
      <w:r w:rsidR="00896FD5">
        <w:rPr>
          <w:sz w:val="24"/>
          <w:szCs w:val="24"/>
          <w:lang w:val="uk-UA"/>
        </w:rPr>
        <w:t xml:space="preserve"> сил, як показано на рисунку 1.17 </w:t>
      </w:r>
      <w:r w:rsidRPr="00223DE1">
        <w:rPr>
          <w:sz w:val="24"/>
          <w:szCs w:val="24"/>
          <w:lang w:val="uk-UA"/>
        </w:rPr>
        <w:t xml:space="preserve"> можна підібрати такі величини сил, щоб тіло знаходилося у спокої. </w:t>
      </w:r>
    </w:p>
    <w:p w:rsidR="00FA4074" w:rsidRPr="00223DE1" w:rsidRDefault="00FA4074" w:rsidP="00FA4074">
      <w:pPr>
        <w:pStyle w:val="af2"/>
        <w:tabs>
          <w:tab w:val="num" w:pos="1271"/>
        </w:tabs>
        <w:ind w:firstLine="426"/>
        <w:rPr>
          <w:sz w:val="24"/>
          <w:szCs w:val="24"/>
          <w:lang w:val="uk-UA"/>
        </w:rPr>
      </w:pPr>
      <w:r w:rsidRPr="00223DE1">
        <w:rPr>
          <w:sz w:val="24"/>
          <w:szCs w:val="24"/>
          <w:lang w:val="uk-UA"/>
        </w:rPr>
        <w:t xml:space="preserve">По-друге, виявляється, що для рівноваги тіла, закріпленого на осі, істотні не лише величини сил, але і відстані від точок їх прикладення до осі обертання.  Якщо позначити величини сил через  </w:t>
      </w:r>
      <w:r w:rsidRPr="00223DE1">
        <w:rPr>
          <w:b/>
          <w:sz w:val="24"/>
          <w:szCs w:val="24"/>
          <w:lang w:val="uk-UA"/>
        </w:rPr>
        <w:t>F</w:t>
      </w:r>
      <w:r w:rsidRPr="00223DE1">
        <w:rPr>
          <w:b/>
          <w:sz w:val="24"/>
          <w:szCs w:val="24"/>
          <w:vertAlign w:val="subscript"/>
          <w:lang w:val="uk-UA"/>
        </w:rPr>
        <w:t>1</w:t>
      </w:r>
      <w:r w:rsidRPr="00223DE1">
        <w:rPr>
          <w:sz w:val="24"/>
          <w:szCs w:val="24"/>
          <w:lang w:val="uk-UA"/>
        </w:rPr>
        <w:t xml:space="preserve"> і </w:t>
      </w:r>
      <w:r w:rsidRPr="00223DE1">
        <w:rPr>
          <w:b/>
          <w:sz w:val="24"/>
          <w:szCs w:val="24"/>
          <w:lang w:val="uk-UA"/>
        </w:rPr>
        <w:t>F</w:t>
      </w:r>
      <w:r w:rsidRPr="00223DE1">
        <w:rPr>
          <w:b/>
          <w:sz w:val="24"/>
          <w:szCs w:val="24"/>
          <w:vertAlign w:val="subscript"/>
          <w:lang w:val="uk-UA"/>
        </w:rPr>
        <w:t>2</w:t>
      </w:r>
      <w:r w:rsidRPr="00223DE1">
        <w:rPr>
          <w:sz w:val="24"/>
          <w:szCs w:val="24"/>
          <w:lang w:val="uk-UA"/>
        </w:rPr>
        <w:t xml:space="preserve">, а довжини радіусів, проведених в точки їх прикладення через </w:t>
      </w:r>
      <w:r w:rsidRPr="00223DE1">
        <w:rPr>
          <w:b/>
          <w:sz w:val="24"/>
          <w:szCs w:val="24"/>
          <w:lang w:val="uk-UA"/>
        </w:rPr>
        <w:t>d</w:t>
      </w:r>
      <w:r w:rsidRPr="00223DE1">
        <w:rPr>
          <w:b/>
          <w:sz w:val="24"/>
          <w:szCs w:val="24"/>
          <w:vertAlign w:val="subscript"/>
          <w:lang w:val="uk-UA"/>
        </w:rPr>
        <w:t>1</w:t>
      </w:r>
      <w:r w:rsidRPr="00223DE1">
        <w:rPr>
          <w:sz w:val="24"/>
          <w:szCs w:val="24"/>
          <w:lang w:val="uk-UA"/>
        </w:rPr>
        <w:t xml:space="preserve">  і </w:t>
      </w:r>
      <w:r w:rsidRPr="00223DE1">
        <w:rPr>
          <w:b/>
          <w:sz w:val="24"/>
          <w:szCs w:val="24"/>
          <w:lang w:val="uk-UA"/>
        </w:rPr>
        <w:t>d</w:t>
      </w:r>
      <w:r w:rsidRPr="00223DE1">
        <w:rPr>
          <w:b/>
          <w:sz w:val="24"/>
          <w:szCs w:val="24"/>
          <w:vertAlign w:val="subscript"/>
          <w:lang w:val="uk-UA"/>
        </w:rPr>
        <w:t>2</w:t>
      </w:r>
      <w:r w:rsidRPr="00223DE1">
        <w:rPr>
          <w:sz w:val="24"/>
          <w:szCs w:val="24"/>
          <w:lang w:val="uk-UA"/>
        </w:rPr>
        <w:t>, то умова рівноваги виразиться рівністю</w:t>
      </w:r>
    </w:p>
    <w:p w:rsidR="00FA4074" w:rsidRPr="00223DE1" w:rsidRDefault="00FA4074" w:rsidP="00FA4074">
      <w:pPr>
        <w:pStyle w:val="af2"/>
        <w:tabs>
          <w:tab w:val="num" w:pos="1271"/>
        </w:tabs>
        <w:ind w:firstLine="426"/>
        <w:jc w:val="center"/>
        <w:rPr>
          <w:b/>
          <w:bCs/>
          <w:iCs/>
          <w:sz w:val="24"/>
          <w:szCs w:val="24"/>
          <w:vertAlign w:val="subscript"/>
          <w:lang w:val="uk-UA"/>
        </w:rPr>
      </w:pPr>
      <w:r w:rsidRPr="00223DE1">
        <w:rPr>
          <w:b/>
          <w:bCs/>
          <w:iCs/>
          <w:sz w:val="24"/>
          <w:szCs w:val="24"/>
          <w:lang w:val="uk-UA"/>
        </w:rPr>
        <w:t>F</w:t>
      </w:r>
      <w:r w:rsidRPr="00223DE1">
        <w:rPr>
          <w:b/>
          <w:bCs/>
          <w:iCs/>
          <w:sz w:val="24"/>
          <w:szCs w:val="24"/>
          <w:vertAlign w:val="subscript"/>
          <w:lang w:val="uk-UA"/>
        </w:rPr>
        <w:t>1</w:t>
      </w:r>
      <w:r w:rsidRPr="00223DE1">
        <w:rPr>
          <w:b/>
          <w:bCs/>
          <w:iCs/>
          <w:sz w:val="24"/>
          <w:szCs w:val="24"/>
          <w:lang w:val="uk-UA"/>
        </w:rPr>
        <w:t>d</w:t>
      </w:r>
      <w:r w:rsidRPr="00223DE1">
        <w:rPr>
          <w:b/>
          <w:bCs/>
          <w:iCs/>
          <w:sz w:val="24"/>
          <w:szCs w:val="24"/>
          <w:vertAlign w:val="subscript"/>
          <w:lang w:val="uk-UA"/>
        </w:rPr>
        <w:t>1</w:t>
      </w:r>
      <w:r w:rsidRPr="00223DE1">
        <w:rPr>
          <w:b/>
          <w:bCs/>
          <w:iCs/>
          <w:sz w:val="24"/>
          <w:szCs w:val="24"/>
          <w:lang w:val="uk-UA"/>
        </w:rPr>
        <w:t xml:space="preserve"> = F</w:t>
      </w:r>
      <w:r w:rsidRPr="00223DE1">
        <w:rPr>
          <w:b/>
          <w:bCs/>
          <w:iCs/>
          <w:sz w:val="24"/>
          <w:szCs w:val="24"/>
          <w:vertAlign w:val="subscript"/>
          <w:lang w:val="uk-UA"/>
        </w:rPr>
        <w:t>2</w:t>
      </w:r>
      <w:r w:rsidRPr="00223DE1">
        <w:rPr>
          <w:b/>
          <w:bCs/>
          <w:iCs/>
          <w:sz w:val="24"/>
          <w:szCs w:val="24"/>
          <w:lang w:val="uk-UA"/>
        </w:rPr>
        <w:t>d</w:t>
      </w:r>
      <w:r w:rsidRPr="00223DE1">
        <w:rPr>
          <w:b/>
          <w:bCs/>
          <w:iCs/>
          <w:sz w:val="24"/>
          <w:szCs w:val="24"/>
          <w:vertAlign w:val="subscript"/>
          <w:lang w:val="uk-UA"/>
        </w:rPr>
        <w:t>2</w:t>
      </w:r>
    </w:p>
    <w:p w:rsidR="00FA4074" w:rsidRPr="00223DE1" w:rsidRDefault="00FA4074" w:rsidP="00FA4074">
      <w:pPr>
        <w:pStyle w:val="a5"/>
        <w:spacing w:beforeAutospacing="0" w:after="200" w:afterAutospacing="0"/>
        <w:ind w:right="32" w:firstLine="567"/>
        <w:rPr>
          <w:bCs/>
          <w:iCs/>
          <w:lang w:val="uk-UA"/>
        </w:rPr>
      </w:pPr>
      <w:r w:rsidRPr="00223DE1">
        <w:rPr>
          <w:rStyle w:val="term1"/>
          <w:b w:val="0"/>
          <w:i w:val="0"/>
          <w:color w:val="auto"/>
          <w:lang w:val="uk-UA"/>
        </w:rPr>
        <w:t>Величина</w:t>
      </w:r>
      <w:r w:rsidRPr="00223DE1">
        <w:rPr>
          <w:rStyle w:val="term1"/>
          <w:i w:val="0"/>
          <w:color w:val="auto"/>
          <w:lang w:val="uk-UA"/>
        </w:rPr>
        <w:t xml:space="preserve"> Fd=М </w:t>
      </w:r>
      <w:r w:rsidRPr="00223DE1">
        <w:rPr>
          <w:rStyle w:val="term1"/>
          <w:b w:val="0"/>
          <w:i w:val="0"/>
          <w:color w:val="auto"/>
          <w:lang w:val="uk-UA"/>
        </w:rPr>
        <w:t xml:space="preserve"> називається моментом сили відносно осі обертання.</w:t>
      </w:r>
    </w:p>
    <w:p w:rsidR="00FA4074" w:rsidRPr="00223DE1" w:rsidRDefault="00FA4074" w:rsidP="00FA4074">
      <w:pPr>
        <w:pStyle w:val="a5"/>
        <w:spacing w:beforeAutospacing="0" w:after="200" w:afterAutospacing="0"/>
        <w:ind w:right="32" w:firstLine="567"/>
        <w:rPr>
          <w:bCs/>
          <w:iCs/>
          <w:lang w:val="uk-UA"/>
        </w:rPr>
      </w:pPr>
      <w:r w:rsidRPr="00223DE1">
        <w:rPr>
          <w:bCs/>
          <w:iCs/>
          <w:lang w:val="uk-UA"/>
        </w:rPr>
        <w:t>Тепер можна сформулювати умову рівноваги твердого тіла, що має закріплену вісь обертання.</w:t>
      </w:r>
    </w:p>
    <w:p w:rsidR="00FA4074" w:rsidRPr="00223DE1" w:rsidRDefault="00FA4074" w:rsidP="00FA4074">
      <w:pPr>
        <w:pStyle w:val="a5"/>
        <w:spacing w:beforeAutospacing="0" w:after="200" w:afterAutospacing="0"/>
        <w:ind w:right="32" w:firstLine="567"/>
        <w:rPr>
          <w:lang w:val="uk-UA"/>
        </w:rPr>
      </w:pPr>
      <w:r w:rsidRPr="00223DE1">
        <w:rPr>
          <w:rStyle w:val="em1"/>
          <w:lang w:val="uk-UA"/>
        </w:rPr>
        <w:t xml:space="preserve">Тіло, що має нерухому вісь обертання, знаходиться в рівновазі, якщо сума  моментів усіх прикладених до тіла сил відносно цієї осі дорівнює нулю: </w:t>
      </w:r>
    </w:p>
    <w:p w:rsidR="00FA4074" w:rsidRPr="00223DE1" w:rsidRDefault="00FA4074" w:rsidP="00FA4074">
      <w:pPr>
        <w:ind w:right="32"/>
        <w:jc w:val="center"/>
        <w:rPr>
          <w:b/>
          <w:i/>
          <w:sz w:val="24"/>
          <w:szCs w:val="24"/>
          <w:lang w:val="uk-UA"/>
        </w:rPr>
      </w:pPr>
      <w:r w:rsidRPr="00223DE1">
        <w:rPr>
          <w:rStyle w:val="m1"/>
          <w:b/>
          <w:i w:val="0"/>
          <w:sz w:val="24"/>
          <w:szCs w:val="24"/>
          <w:lang w:val="uk-UA"/>
        </w:rPr>
        <w:t>M</w:t>
      </w:r>
      <w:r w:rsidRPr="00223DE1">
        <w:rPr>
          <w:rStyle w:val="m1"/>
          <w:b/>
          <w:i w:val="0"/>
          <w:sz w:val="24"/>
          <w:szCs w:val="24"/>
          <w:vertAlign w:val="subscript"/>
          <w:lang w:val="uk-UA"/>
        </w:rPr>
        <w:t>1</w:t>
      </w:r>
      <w:r w:rsidRPr="00223DE1">
        <w:rPr>
          <w:rStyle w:val="m1"/>
          <w:b/>
          <w:i w:val="0"/>
          <w:sz w:val="24"/>
          <w:szCs w:val="24"/>
          <w:lang w:val="uk-UA"/>
        </w:rPr>
        <w:t xml:space="preserve"> + M</w:t>
      </w:r>
      <w:r w:rsidRPr="00223DE1">
        <w:rPr>
          <w:rStyle w:val="m1"/>
          <w:b/>
          <w:i w:val="0"/>
          <w:sz w:val="24"/>
          <w:szCs w:val="24"/>
          <w:vertAlign w:val="subscript"/>
          <w:lang w:val="uk-UA"/>
        </w:rPr>
        <w:t>2</w:t>
      </w:r>
      <w:r w:rsidRPr="00223DE1">
        <w:rPr>
          <w:rStyle w:val="m1"/>
          <w:b/>
          <w:i w:val="0"/>
          <w:sz w:val="24"/>
          <w:szCs w:val="24"/>
          <w:lang w:val="uk-UA"/>
        </w:rPr>
        <w:t xml:space="preserve"> + .. = 0. </w:t>
      </w:r>
    </w:p>
    <w:p w:rsidR="00FA4074" w:rsidRPr="00223DE1" w:rsidRDefault="00FA4074" w:rsidP="00FA4074">
      <w:pPr>
        <w:pStyle w:val="af2"/>
        <w:tabs>
          <w:tab w:val="num" w:pos="1271"/>
        </w:tabs>
        <w:ind w:firstLine="426"/>
        <w:rPr>
          <w:sz w:val="24"/>
          <w:szCs w:val="24"/>
          <w:lang w:val="uk-UA"/>
        </w:rPr>
      </w:pPr>
      <w:r w:rsidRPr="00223DE1">
        <w:rPr>
          <w:sz w:val="24"/>
          <w:szCs w:val="24"/>
          <w:lang w:val="uk-UA"/>
        </w:rPr>
        <w:t>Моментам сил, які обертають тіло за годинниковою стрілкою, зазвичай приписують позитивний знак, а проти стрілки годинника - негативний.</w:t>
      </w:r>
    </w:p>
    <w:p w:rsidR="00FA4074" w:rsidRPr="00223DE1" w:rsidRDefault="00FA4074" w:rsidP="00FA4074">
      <w:pPr>
        <w:pStyle w:val="af2"/>
        <w:tabs>
          <w:tab w:val="num" w:pos="1271"/>
        </w:tabs>
        <w:spacing w:before="120"/>
        <w:ind w:firstLine="426"/>
        <w:jc w:val="center"/>
        <w:rPr>
          <w:b/>
          <w:sz w:val="24"/>
          <w:szCs w:val="24"/>
          <w:lang w:val="uk-UA"/>
        </w:rPr>
      </w:pP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§12. Момент сили і момент інерції тіла відносно осі обертання.</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Дамо більш строге визначення моменту сили. Моментом сили відносно, будь-якої осі, називається вектор</w:t>
      </w:r>
      <w:r w:rsidRPr="00223DE1">
        <w:rPr>
          <w:b/>
          <w:sz w:val="24"/>
          <w:szCs w:val="24"/>
          <w:lang w:val="uk-UA"/>
        </w:rPr>
        <w:t xml:space="preserve"> М</w:t>
      </w:r>
      <w:r w:rsidRPr="00223DE1">
        <w:rPr>
          <w:sz w:val="24"/>
          <w:szCs w:val="24"/>
          <w:lang w:val="uk-UA"/>
        </w:rPr>
        <w:t>, який визначається виразом:</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10"/>
          <w:sz w:val="24"/>
          <w:szCs w:val="24"/>
          <w:lang w:val="uk-UA"/>
        </w:rPr>
        <w:object w:dxaOrig="1215" w:dyaOrig="405">
          <v:shape id="_x0000_i1123" type="#_x0000_t75" style="width:60.75pt;height:20.25pt" o:ole="">
            <v:imagedata r:id="rId232" o:title=""/>
          </v:shape>
          <o:OLEObject Type="Embed" ProgID="Equation.3" ShapeID="_x0000_i1123" DrawAspect="Content" ObjectID="_1641488803" r:id="rId233"/>
        </w:object>
      </w:r>
      <w:r w:rsidRPr="00223DE1">
        <w:rPr>
          <w:sz w:val="24"/>
          <w:szCs w:val="24"/>
          <w:lang w:val="uk-UA"/>
        </w:rPr>
        <w:t xml:space="preserve"> ,                                              (1.35)</w:t>
      </w:r>
    </w:p>
    <w:p w:rsidR="00FA4074" w:rsidRPr="00223DE1" w:rsidRDefault="00FA4074" w:rsidP="00FA4074">
      <w:pPr>
        <w:rPr>
          <w:sz w:val="24"/>
          <w:szCs w:val="24"/>
          <w:lang w:val="uk-UA"/>
        </w:rPr>
        <w:sectPr w:rsidR="00FA4074" w:rsidRPr="00223DE1">
          <w:footerReference w:type="default" r:id="rId234"/>
          <w:pgSz w:w="11906" w:h="16838"/>
          <w:pgMar w:top="1440" w:right="851" w:bottom="1440" w:left="1985" w:header="709" w:footer="709" w:gutter="0"/>
          <w:pgNumType w:start="1"/>
          <w:cols w:space="720"/>
        </w:sectPr>
      </w:pPr>
    </w:p>
    <w:p w:rsidR="00FA4074" w:rsidRPr="00223DE1" w:rsidRDefault="00755B46" w:rsidP="00FA4074">
      <w:pPr>
        <w:pStyle w:val="af2"/>
        <w:tabs>
          <w:tab w:val="num" w:pos="1271"/>
        </w:tabs>
        <w:ind w:firstLine="426"/>
        <w:jc w:val="both"/>
        <w:rPr>
          <w:sz w:val="24"/>
          <w:szCs w:val="24"/>
          <w:lang w:val="uk-UA"/>
        </w:rPr>
      </w:pPr>
      <w:r w:rsidRPr="00223DE1">
        <w:rPr>
          <w:noProof/>
          <w:lang w:val="uk-UA"/>
        </w:rPr>
        <w:lastRenderedPageBreak/>
        <mc:AlternateContent>
          <mc:Choice Requires="wps">
            <w:drawing>
              <wp:anchor distT="0" distB="0" distL="114299" distR="114299" simplePos="0" relativeHeight="251531264" behindDoc="0" locked="0" layoutInCell="1" allowOverlap="1">
                <wp:simplePos x="0" y="0"/>
                <wp:positionH relativeFrom="column">
                  <wp:posOffset>1339214</wp:posOffset>
                </wp:positionH>
                <wp:positionV relativeFrom="paragraph">
                  <wp:posOffset>190500</wp:posOffset>
                </wp:positionV>
                <wp:extent cx="0" cy="651510"/>
                <wp:effectExtent l="0" t="0" r="19050" b="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1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4F1D9" id="Прямая соединительная линия 250" o:spid="_x0000_s1026" style="position:absolute;flip:y;z-index:25153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45pt,15pt" to="105.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0CQIAAL4DAAAOAAAAZHJzL2Uyb0RvYy54bWysU82O0zAQviPxDpbvNG2lriBquoeW5bJA&#10;pV24u7bTWDgey3ab9gackfoIvAKHRVppgWdI3oixU7oL3BA5WOP5+eabz5Pp+a7WZCudV2AKOhoM&#10;KZGGg1BmXdA31xdPnlLiAzOCaTCyoHvp6fns8aNpY3M5hgq0kI4giPF5YwtahWDzLPO8kjXzA7DS&#10;YLAEV7OAV7fOhGMNotc6Gw+HZ1kDTlgHXHqP3kUfpLOEX5aSh9dl6WUguqDILaTTpXMVz2w2Zfna&#10;MVspfqTB/oFFzZTBpieoBQuMbJz6C6pW3IGHMgw41BmUpeIyzYDTjIZ/THNVMSvTLCiOtyeZ/P+D&#10;5a+2S0eUKOh4gvoYVuMjtZ+7992h/dZ+6Q6k+9D+aL+2N+1t+7297T6ifdd9QjsG27uj+0BiParZ&#10;WJ8j6NwsXdSD78yVvQT+zhMD84qZtUxTXe8tNhrFiuy3knjxFjmtmpcgMIdtAiRpd6WrSamVfRsL&#10;IzjKR3bpLfent5S7QHjv5Og9m4wmo0QsY3lEiHXW+fBCQk2iUVCtTFSZ5Wx76UNkdJ8S3QYulNZp&#10;U7QhTUGfTcaTVOBBKxGDMc279WquHdmyuGvpS+Nh5GFa7LlgvurzBFr9EjrYGJGaVJKJ50c7MKV7&#10;G0lpc1QrCtRLvQKxX7pfKuKSJPbHhY5b+PCequ9/u9lPAAAA//8DAFBLAwQUAAYACAAAACEAxxUJ&#10;lNsAAAAKAQAADwAAAGRycy9kb3ducmV2LnhtbEyPwW6DMAyG75P2DpEr7bYm0Am1jFBNk3rgOFb1&#10;7BIPUEmCSFro28/TDtvR9qff31/sFzuIG02h905DslYgyDXe9K7VcPw8PG9BhIjO4OAdabhTgH35&#10;+FBgbvzsPuhWx1ZwiAs5auhiHHMpQ9ORxbD2Izm+ffnJYuRxaqWZcOZwO8hUqUxa7B1/6HCk946a&#10;S321GpaTz1TyYio8zGmsjvdQ7eqt1k+r5e0VRKQl/sHwo8/qULLT2V+dCWLQkCZqx6iGjeJODPwu&#10;zkxu0gxkWcj/FcpvAAAA//8DAFBLAQItABQABgAIAAAAIQC2gziS/gAAAOEBAAATAAAAAAAAAAAA&#10;AAAAAAAAAABbQ29udGVudF9UeXBlc10ueG1sUEsBAi0AFAAGAAgAAAAhADj9If/WAAAAlAEAAAsA&#10;AAAAAAAAAAAAAAAALwEAAF9yZWxzLy5yZWxzUEsBAi0AFAAGAAgAAAAhAMRGH/QJAgAAvgMAAA4A&#10;AAAAAAAAAAAAAAAALgIAAGRycy9lMm9Eb2MueG1sUEsBAi0AFAAGAAgAAAAhAMcVCZTbAAAACgEA&#10;AA8AAAAAAAAAAAAAAAAAYwQAAGRycy9kb3ducmV2LnhtbFBLBQYAAAAABAAEAPMAAABrBQAAAAA=&#10;">
                <v:stroke dashstyle="dash"/>
              </v:line>
            </w:pict>
          </mc:Fallback>
        </mc:AlternateContent>
      </w:r>
      <w:r w:rsidR="00FA4074" w:rsidRPr="00223DE1">
        <w:rPr>
          <w:sz w:val="24"/>
          <w:szCs w:val="24"/>
          <w:lang w:val="uk-UA"/>
        </w:rPr>
        <w:t xml:space="preserve">    </w:t>
      </w:r>
      <w:r w:rsidR="00FA4074" w:rsidRPr="00223DE1">
        <w:rPr>
          <w:b/>
          <w:sz w:val="24"/>
          <w:szCs w:val="24"/>
          <w:lang w:val="uk-UA"/>
        </w:rPr>
        <w:t xml:space="preserve">  О     d=r·sinα</w:t>
      </w:r>
    </w:p>
    <w:p w:rsidR="00FA4074" w:rsidRPr="00223DE1" w:rsidRDefault="00755B46" w:rsidP="00FA4074">
      <w:pPr>
        <w:pStyle w:val="af2"/>
        <w:tabs>
          <w:tab w:val="num" w:pos="1271"/>
        </w:tabs>
        <w:spacing w:before="120"/>
        <w:ind w:firstLine="426"/>
        <w:jc w:val="both"/>
        <w:rPr>
          <w:sz w:val="24"/>
          <w:szCs w:val="24"/>
          <w:lang w:val="uk-UA"/>
        </w:rPr>
      </w:pPr>
      <w:r w:rsidRPr="00223DE1">
        <w:rPr>
          <w:noProof/>
          <w:lang w:val="uk-UA"/>
        </w:rPr>
        <mc:AlternateContent>
          <mc:Choice Requires="wps">
            <w:drawing>
              <wp:anchor distT="0" distB="0" distL="114300" distR="114300" simplePos="0" relativeHeight="251532288" behindDoc="0" locked="0" layoutInCell="1" allowOverlap="1">
                <wp:simplePos x="0" y="0"/>
                <wp:positionH relativeFrom="column">
                  <wp:posOffset>651510</wp:posOffset>
                </wp:positionH>
                <wp:positionV relativeFrom="paragraph">
                  <wp:posOffset>69850</wp:posOffset>
                </wp:positionV>
                <wp:extent cx="687705" cy="506730"/>
                <wp:effectExtent l="0" t="0" r="55245" b="4572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506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AA59" id="Прямая соединительная линия 249"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5pt" to="105.4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FAIAAMMDAAAOAAAAZHJzL2Uyb0RvYy54bWysU01uEzEU3iNxB8t7MpNAknaUSRcpZVMg&#10;UtsDOLYnY+E/2U4m2QFrpByBK7AAqVKhZ5i5Ec9OGgrsELOwnt/P5/d9783kbKMkWnPnhdEl7vdy&#10;jLimhgm9LPHN9cWzE4x8IJoRaTQv8ZZ7fDZ9+mTS2IIPTG0k4w4BiPZFY0tch2CLLPO05or4nrFc&#10;Q7AyTpEAV7fMmCMNoCuZDfJ8lDXGMesM5d6D93wfxNOEX1WchrdV5XlAssTQW0inS+cintl0Qoql&#10;I7YW9NAG+YcuFBEaHj1CnZNA0MqJv6CUoM54U4UeNSozVSUoTxyATT//g81VTSxPXEAcb48y+f8H&#10;S9+s5w4JVuLBi1OMNFEwpPZz977btd/bL90OdR/a+/Zb+7W9bX+0t91HsO+6T2DHYHt3cO9QrAc1&#10;G+sLAJ3puYt60I2+speGvvNIm1lN9JInVtdbCw/1Y0X2W0m8eAs9LZrXhkEOWQWTpN1UTkVIEA1t&#10;0gS3xwnyTUAUnKOT8TgfYkQhNMxH4+dpwhkpHoqt8+EVNwpFo8RS6CgwKcj60ofYDCkeUqJbmwsh&#10;ZVoSqVFT4tPhYJgKvJGCxWBM8265mEmH1iSuWfoSM4g8TnNmpVkCqzlhLw92IEKCjUKSJDgBIkmO&#10;42uKM4wkhz8rWvv2pD5IFlXa670wbDt3MRzVg01JPA5bHVfx8T1l/fr3pj8BAAD//wMAUEsDBBQA&#10;BgAIAAAAIQB8Q5Jb3wAAAAkBAAAPAAAAZHJzL2Rvd25yZXYueG1sTI89T8MwEIZ3JP6DdUhs1E6G&#10;Kg1xKoRUlhZQW4TazU2OJCI+R7bThn/PMZXtXt2j96NYTrYXZ/Shc6QhmSkQSJWrO2o0fOxXDxmI&#10;EA3VpneEGn4wwLK8vSlMXrsLbfG8i41gEwq50dDGOORShqpFa8LMDUj8+3LemsjSN7L25sLmtpep&#10;UnNpTUec0JoBn1usvnej1bDdrNbZ53qcKn98Sd7275vXQ8i0vr+bnh5BRJziFYa/+lwdSu50ciPV&#10;QfSsVTpnlI+ENzGQJmoB4qRhoTKQZSH/Lyh/AQAA//8DAFBLAQItABQABgAIAAAAIQC2gziS/gAA&#10;AOEBAAATAAAAAAAAAAAAAAAAAAAAAABbQ29udGVudF9UeXBlc10ueG1sUEsBAi0AFAAGAAgAAAAh&#10;ADj9If/WAAAAlAEAAAsAAAAAAAAAAAAAAAAALwEAAF9yZWxzLy5yZWxzUEsBAi0AFAAGAAgAAAAh&#10;AKn5T5QUAgAAwwMAAA4AAAAAAAAAAAAAAAAALgIAAGRycy9lMm9Eb2MueG1sUEsBAi0AFAAGAAgA&#10;AAAhAHxDklvfAAAACQEAAA8AAAAAAAAAAAAAAAAAbgQAAGRycy9kb3ducmV2LnhtbFBLBQYAAAAA&#10;BAAEAPMAAAB6BQAAAAA=&#10;">
                <v:stroke endarrow="block"/>
              </v:line>
            </w:pict>
          </mc:Fallback>
        </mc:AlternateContent>
      </w:r>
      <w:r w:rsidRPr="00223DE1">
        <w:rPr>
          <w:noProof/>
          <w:lang w:val="uk-UA"/>
        </w:rPr>
        <mc:AlternateContent>
          <mc:Choice Requires="wps">
            <w:drawing>
              <wp:anchor distT="0" distB="0" distL="114300" distR="114300" simplePos="0" relativeHeight="251533312" behindDoc="0" locked="0" layoutInCell="1" allowOverlap="1">
                <wp:simplePos x="0" y="0"/>
                <wp:positionH relativeFrom="column">
                  <wp:posOffset>575945</wp:posOffset>
                </wp:positionH>
                <wp:positionV relativeFrom="paragraph">
                  <wp:posOffset>-5080</wp:posOffset>
                </wp:positionV>
                <wp:extent cx="144780" cy="144780"/>
                <wp:effectExtent l="0" t="0" r="7620" b="7620"/>
                <wp:wrapNone/>
                <wp:docPr id="248" name="Блок-схема: узел суммирования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A4575"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248" o:spid="_x0000_s1026" type="#_x0000_t123" style="position:absolute;margin-left:45.35pt;margin-top:-.4pt;width:11.4pt;height:11.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3XwIAAHMEAAAOAAAAZHJzL2Uyb0RvYy54bWysVMFu1DAQvSPxD5bvbXZXW9pGzVZVSxGo&#10;QKXCB3gdZ2PheMLY2Ww5gSrOiD+pkBCIFr4h+0eMnW3ZAidEDtaMx36eeW8me/uLyrC5QqfBZny4&#10;OeBMWQm5trOMv3xxvLHDmfPC5sKAVRk/V47vT+7f22vrVI2gBJMrZARiXdrWGS+9r9MkcbJUlXCb&#10;UCtLwQKwEp5cnCU5ipbQK5OMBoMHSQuY1whSOUe7R32QTyJ+USjpnxeFU56ZjFNuPq4Y12lYk8me&#10;SGco6lLLVRriH7KohLb06C3UkfCCNaj/gKq0RHBQ+E0JVQJFoaWKNVA1w8Fv1ZyVolaxFiLH1bc0&#10;uf8HK5/NT5HpPOOjMUllRUUidR+7q+5H921j+W75vvvcXXeXKVtedF/IvmK0eUFb193X5Vs69am7&#10;7L6T/YEFBOKzrV1KsGf1KQZGXH0C8pVjFg5LYWfqABHaUomcqhiG88mdC8FxdJVN26eQUzKi8RCp&#10;XRRYBUAijS2igue3CqqFZ5I2h+Px9g7pLCm0ssMLIr25XKPzjxRULBgZLwy0lBb6s6aqqH+eNFZ6&#10;auX4oJifON9fv7kWCwKj82NtTHRwNj00yOaCGuw4frEmqnv9mLGszfju1mgrIt+JuXWIQfz+BoHQ&#10;2JyyEWkg7+HK9kKb3qYijV2xGQjshZhCfk5kIvSdT5NKRgn4hrOWuj7j7nUjUHFmHlsSZJdIC2MS&#10;nfHW9ogcXI9M1yPCSoLKuOesNw99P1pNjXpW0kvDWK6FAxKx0JHMIHCf1SpZ6uwo0WoKw+is+/HU&#10;r3/F5CcAAAD//wMAUEsDBBQABgAIAAAAIQAEufMY2wAAAAcBAAAPAAAAZHJzL2Rvd25yZXYueG1s&#10;TI/NTsMwEITvSLyDtUjcqB0jCoRsKlQBEgeQKHkAN978iHgdxW4beHqcExxHM5r5ptjMbhBHmkLv&#10;GSFbKRDEtbc9twjV5/PVHYgQDVszeCaEbwqwKc/PCpNbf+IPOu5iK1IJh9wgdDGOuZSh7siZsPIj&#10;cfIaPzkTk5xaaSdzSuVukFqptXSm57TQmZG2HdVfu4NDaJSk9yr7earf1k2jX63eVtML4uXF/PgA&#10;ItIc/8Kw4Cd0KBPT3h/YBjEg3KvblERYDix2dn0DYo+gtQJZFvI/f/kLAAD//wMAUEsBAi0AFAAG&#10;AAgAAAAhALaDOJL+AAAA4QEAABMAAAAAAAAAAAAAAAAAAAAAAFtDb250ZW50X1R5cGVzXS54bWxQ&#10;SwECLQAUAAYACAAAACEAOP0h/9YAAACUAQAACwAAAAAAAAAAAAAAAAAvAQAAX3JlbHMvLnJlbHNQ&#10;SwECLQAUAAYACAAAACEA8BPzt18CAABzBAAADgAAAAAAAAAAAAAAAAAuAgAAZHJzL2Uyb0RvYy54&#10;bWxQSwECLQAUAAYACAAAACEABLnzGNsAAAAHAQAADwAAAAAAAAAAAAAAAAC5BAAAZHJzL2Rvd25y&#10;ZXYueG1sUEsFBgAAAAAEAAQA8wAAAMEFAAAAAA==&#10;"/>
            </w:pict>
          </mc:Fallback>
        </mc:AlternateContent>
      </w:r>
      <w:r w:rsidRPr="00223DE1">
        <w:rPr>
          <w:noProof/>
          <w:lang w:val="uk-UA"/>
        </w:rPr>
        <mc:AlternateContent>
          <mc:Choice Requires="wps">
            <w:drawing>
              <wp:anchor distT="4294967295" distB="4294967295" distL="114300" distR="114300" simplePos="0" relativeHeight="251534336" behindDoc="0" locked="0" layoutInCell="1" allowOverlap="1">
                <wp:simplePos x="0" y="0"/>
                <wp:positionH relativeFrom="column">
                  <wp:posOffset>720725</wp:posOffset>
                </wp:positionH>
                <wp:positionV relativeFrom="paragraph">
                  <wp:posOffset>67309</wp:posOffset>
                </wp:positionV>
                <wp:extent cx="651510" cy="0"/>
                <wp:effectExtent l="0" t="0" r="0" b="0"/>
                <wp:wrapNone/>
                <wp:docPr id="56"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A28AE" id="Прямая соединительная линия 247" o:spid="_x0000_s1026" style="position:absolute;z-index:25153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5pt,5.3pt" to="108.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IHBAIAALMDAAAOAAAAZHJzL2Uyb0RvYy54bWysU0uOEzEQ3SNxB8t70klEArTSmUXCsBkg&#10;0gwHqNjutIXbtmwnneyANVKOwBVYgDTSAGfovhFl58MAO0QvrHJ9nl+9qp5cbGtFNsJ5aXRBB70+&#10;JUIzw6VeFfTNzeWjp5T4AJqDMloUdCc8vZg+fDBpbC6GpjKKC0cQRPu8sQWtQrB5lnlWiRp8z1ih&#10;MVgaV0PAq1tl3EGD6LXKhv3+OGuM49YZJrxH7/wQpNOEX5aChddl6UUgqqDILaTTpXMZz2w6gXzl&#10;wFaSHWnAP7CoQWp89Aw1hwBk7eRfULVkznhThh4zdWbKUjKResBuBv0/urmuwIrUC4rj7Vkm//9g&#10;2avNwhHJCzoaU6Khxhm1n7p33b791n7u9qR73/5ov7Zf2tv2e3vbfUD7rvuIdgy2d0f3ngwfP4li&#10;NtbniDnTCxflYFt9ba8Me+uJNrMK9Eqkpm52Fh8axIrst5J48RYpLZuXhmMOrINJym5LV0dI1Ixs&#10;0wB35wGKbSAMnePRYDTAMbNTKIP8VGedDy+EqUk0CqqkjtJCDpsrHyIPyE8p0a3NpVQqrYfSpCno&#10;s9FwlAq8UZLHYEzzbrWcKUc2EBcsfakpjNxPi8hz8NUhj6N12Dxn1pqnRyoB/PnRDiDVwUZSSh81&#10;irIcBF4avlu4k3a4GYn9cYvj6t2/p+pf/9r0JwAAAP//AwBQSwMEFAAGAAgAAAAhAPogMendAAAA&#10;CQEAAA8AAABkcnMvZG93bnJldi54bWxMj0FLxDAQhe+C/yGM4GVx01a2SG26iKCXBWG7/oC0GZtq&#10;MylNtq3+ekc86G3ezOPN98r96gYx4xR6TwrSbQICqfWmp07B6+np5g5EiJqMHjyhgk8MsK8uL0pd&#10;GL/QEec6doJDKBRagY1xLKQMrUWnw9aPSHx785PTkeXUSTPphcPdILMkyaXTPfEHq0d8tNh+1Gen&#10;4GjqZalt+zUfdpv48t48bw5pptT11fpwDyLiGv/M8IPP6FAxU+PPZIIYWKe3O7bykOQg2JCleQqi&#10;+V3IqpT/G1TfAAAA//8DAFBLAQItABQABgAIAAAAIQC2gziS/gAAAOEBAAATAAAAAAAAAAAAAAAA&#10;AAAAAABbQ29udGVudF9UeXBlc10ueG1sUEsBAi0AFAAGAAgAAAAhADj9If/WAAAAlAEAAAsAAAAA&#10;AAAAAAAAAAAALwEAAF9yZWxzLy5yZWxzUEsBAi0AFAAGAAgAAAAhACNRAgcEAgAAswMAAA4AAAAA&#10;AAAAAAAAAAAALgIAAGRycy9lMm9Eb2MueG1sUEsBAi0AFAAGAAgAAAAhAPogMendAAAACQEAAA8A&#10;AAAAAAAAAAAAAAAAXgQAAGRycy9kb3ducmV2LnhtbFBLBQYAAAAABAAEAPMAAABoBQAAAAA=&#10;">
                <v:stroke dashstyle="dash"/>
              </v:line>
            </w:pict>
          </mc:Fallback>
        </mc:AlternateContent>
      </w:r>
    </w:p>
    <w:p w:rsidR="00FA4074" w:rsidRPr="00223DE1" w:rsidRDefault="00755B46" w:rsidP="00FA4074">
      <w:pPr>
        <w:pStyle w:val="af2"/>
        <w:tabs>
          <w:tab w:val="num" w:pos="1271"/>
        </w:tabs>
        <w:ind w:firstLine="426"/>
        <w:jc w:val="both"/>
        <w:rPr>
          <w:sz w:val="24"/>
          <w:szCs w:val="24"/>
          <w:lang w:val="uk-UA"/>
        </w:rPr>
      </w:pPr>
      <w:r w:rsidRPr="00223DE1">
        <w:rPr>
          <w:noProof/>
          <w:lang w:val="uk-UA"/>
        </w:rPr>
        <mc:AlternateContent>
          <mc:Choice Requires="wps">
            <w:drawing>
              <wp:anchor distT="0" distB="0" distL="114299" distR="114299" simplePos="0" relativeHeight="251535360" behindDoc="0" locked="0" layoutInCell="1" allowOverlap="1">
                <wp:simplePos x="0" y="0"/>
                <wp:positionH relativeFrom="column">
                  <wp:posOffset>1339214</wp:posOffset>
                </wp:positionH>
                <wp:positionV relativeFrom="paragraph">
                  <wp:posOffset>355600</wp:posOffset>
                </wp:positionV>
                <wp:extent cx="0" cy="687705"/>
                <wp:effectExtent l="76200" t="0" r="76200" b="3619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812DC" id="Прямая соединительная линия 246" o:spid="_x0000_s1026" style="position:absolute;z-index:25153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45pt,28pt" to="105.4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MCwIAAL4DAAAOAAAAZHJzL2Uyb0RvYy54bWysU81uEzEQviPxDpbvZJOIpGWVTQ8p5VKg&#10;UssDTGxv1sJrW7aTTW7AGSmPwCtwAKlSgWfYfSPGzjZQuCF8sOb3m5nP49nZtlZkI5yXRhd0NBhS&#10;IjQzXOpVQd/cXDw5pcQH0ByU0aKgO+Hp2fzxo1ljczE2lVFcOIIg2ueNLWgVgs2zzLNK1OAHxgqN&#10;ztK4GgKqbpVxBw2i1yobD4fTrDGOW2eY8B6t5wcnnSf8shQsvC5LLwJRBcXeQrpdupfxzuYzyFcO&#10;bCVZ3wb8Qxc1SI1Fj1DnEICsnfwLqpbMGW/KMGCmzkxZSibSDDjNaPjHNNcVWJFmQXK8PdLk/x8s&#10;e7W5ckTygo6fTinRUOMjtZ+6d92+/dZ+7vake9/+aL+2X9rb9nt7231A+a77iHJ0tne9eU9iPrLZ&#10;WJ8j6EJfucgH2+pre2nYW0+0WVSgVyJNdbOzWGgUM7IHKVHxFntaNi8NxxhYB5Oo3ZaujpBIGtmm&#10;F9wdX1BsA2EHI0Pr9PTkZDhJ4JDf51nnwwthahKFgiqpI7eQw+bSh9gH5Pch0azNhVQq7YfSpCno&#10;s8l4khK8UZJHZwzzbrVcKEc2EDcsnb7ugzBn1ponsEoAf97LAaRCmYTERnAS+VGCxmq14JQogZ8q&#10;Sof2lO7ZigQdqF4avrty0R2JwyVJc/QLHbfwdz1F/fp2858AAAD//wMAUEsDBBQABgAIAAAAIQB9&#10;nXqZ3wAAAAoBAAAPAAAAZHJzL2Rvd25yZXYueG1sTI/BTsMwDIbvSLxDZCRuLO2AqpSmE0Ialw3Q&#10;NoTgljWmrWicKkm38vYYcYCj7U+/v79cTLYXB/Shc6QgnSUgkGpnOmoUvOyWFzmIEDUZ3TtCBV8Y&#10;YFGdnpS6MO5IGzxsYyM4hEKhFbQxDoWUoW7R6jBzAxLfPpy3OvLoG2m8PnK47eU8STJpdUf8odUD&#10;3rdYf25Hq2CzXq7y19U41f79IX3aPa8f30Ku1PnZdHcLIuIU/2D40Wd1qNhp70YyQfQK5mlyw6iC&#10;64w7MfC72DOZXV2CrEr5v0L1DQAA//8DAFBLAQItABQABgAIAAAAIQC2gziS/gAAAOEBAAATAAAA&#10;AAAAAAAAAAAAAAAAAABbQ29udGVudF9UeXBlc10ueG1sUEsBAi0AFAAGAAgAAAAhADj9If/WAAAA&#10;lAEAAAsAAAAAAAAAAAAAAAAALwEAAF9yZWxzLy5yZWxzUEsBAi0AFAAGAAgAAAAhAKKtFIwLAgAA&#10;vgMAAA4AAAAAAAAAAAAAAAAALgIAAGRycy9lMm9Eb2MueG1sUEsBAi0AFAAGAAgAAAAhAH2depnf&#10;AAAACgEAAA8AAAAAAAAAAAAAAAAAZQQAAGRycy9kb3ducmV2LnhtbFBLBQYAAAAABAAEAPMAAABx&#10;BQAAAAA=&#10;">
                <v:stroke endarrow="block"/>
              </v:line>
            </w:pict>
          </mc:Fallback>
        </mc:AlternateContent>
      </w:r>
      <w:r w:rsidRPr="00223DE1">
        <w:rPr>
          <w:noProof/>
          <w:lang w:val="uk-UA"/>
        </w:rPr>
        <mc:AlternateContent>
          <mc:Choice Requires="wps">
            <w:drawing>
              <wp:anchor distT="0" distB="0" distL="114300" distR="114300" simplePos="0" relativeHeight="251536384" behindDoc="0" locked="0" layoutInCell="1" allowOverlap="1">
                <wp:simplePos x="0" y="0"/>
                <wp:positionH relativeFrom="column">
                  <wp:posOffset>1085850</wp:posOffset>
                </wp:positionH>
                <wp:positionV relativeFrom="paragraph">
                  <wp:posOffset>20320</wp:posOffset>
                </wp:positionV>
                <wp:extent cx="253365" cy="122555"/>
                <wp:effectExtent l="0" t="0" r="0" b="0"/>
                <wp:wrapNone/>
                <wp:docPr id="245" name="Полили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22555"/>
                        </a:xfrm>
                        <a:custGeom>
                          <a:avLst/>
                          <a:gdLst>
                            <a:gd name="T0" fmla="*/ 0 w 399"/>
                            <a:gd name="T1" fmla="*/ 193 h 193"/>
                            <a:gd name="T2" fmla="*/ 86 w 399"/>
                            <a:gd name="T3" fmla="*/ 65 h 193"/>
                            <a:gd name="T4" fmla="*/ 253 w 399"/>
                            <a:gd name="T5" fmla="*/ 0 h 193"/>
                            <a:gd name="T6" fmla="*/ 399 w 399"/>
                            <a:gd name="T7" fmla="*/ 22 h 193"/>
                          </a:gdLst>
                          <a:ahLst/>
                          <a:cxnLst>
                            <a:cxn ang="0">
                              <a:pos x="T0" y="T1"/>
                            </a:cxn>
                            <a:cxn ang="0">
                              <a:pos x="T2" y="T3"/>
                            </a:cxn>
                            <a:cxn ang="0">
                              <a:pos x="T4" y="T5"/>
                            </a:cxn>
                            <a:cxn ang="0">
                              <a:pos x="T6" y="T7"/>
                            </a:cxn>
                          </a:cxnLst>
                          <a:rect l="0" t="0" r="r" b="b"/>
                          <a:pathLst>
                            <a:path w="399" h="193">
                              <a:moveTo>
                                <a:pt x="0" y="193"/>
                              </a:moveTo>
                              <a:lnTo>
                                <a:pt x="86" y="65"/>
                              </a:lnTo>
                              <a:lnTo>
                                <a:pt x="253" y="0"/>
                              </a:lnTo>
                              <a:lnTo>
                                <a:pt x="399" y="2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FE67D5" id="Полилиния 245"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5pt,11.25pt,89.8pt,4.85pt,98.15pt,1.6pt,105.45pt,2.7pt" coordsize="39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L/AQMAAOwGAAAOAAAAZHJzL2Uyb0RvYy54bWysVWFu0zAU/o/EHSz/RGJp0qZdq6UT2hhC&#10;GjBp5QCu4zQRiW1st+m4BEfgGpMQnKHciPecpM1GAQlRqYmd9+Xz+75nv5ydb6uSbISxhZIJDU8G&#10;lAjJVVrIVULfL66en1JiHZMpK5UUCb0Tlp7Pnz45q/VMRCpXZSoMARJpZ7VOaO6cngWB5bmomD1R&#10;WkgIZspUzMHUrILUsBrYqzKIBoNxUCuTaqO4sBaeXjZBOvf8WSa4e5dlVjhSJhRyc/5q/HWJ12B+&#10;xmYrw3Re8DYN9g9ZVKyQsOie6pI5Rtam+IWqKrhRVmXuhKsqUFlWcOE1gJpw8EjNbc608FrAHKv3&#10;Ntn/R8vfbm4MKdKERqOYEskqKNLuy+777uvu3v+/7e5/fCYYBa9qbWfwyq2+MajW6mvFP1gIBA8i&#10;OLGAIcv6jUqBka2d8v5sM1Phm6CcbH0Z7vZlEFtHODyM4uFwDMlwCIVRFMd+6YDNupf52rpXQnki&#10;trm2rqliCiNfg7TVsYCKZ1UJBX0WkAGpyXA6bSu+h4Q9SDgdkpzA9TEo6oFOx8eJhj3MOD7OM+ph&#10;QOVxIlDeS/poPuMeBDQd55n0QFF0SAiMXHVWsbxzj29lax+MCMPjO/AV08pipdBLqMciRG+AAlDo&#10;9W/AYBiCvZF/BYMrCO6q/GdmkI7gST+NZoU2fQNn/vFpN5TAaV82ZdXMoWrMHoekTijuC5LDboPS&#10;4/NKbcRCeYQ7bNN2Y8Bqh3gp+7jTJjvYvI1JXbS7a88GlfcifPcBti7a3RuUzwmkRtEDMsBj1r4G&#10;eyVoQO9MSHVVlKU/FKVEfdM4ir0wq8oixSBqs2a1vCgN2TBsjv7XLvUAZtRapp4sFyx92Y4dK8pm&#10;7BW0HQAPfdMlliq9gwZgVNNy4RMBg1yZT5TU0G4Taj+umRGUlK8l9LNpOBphf/aTUTyJYGL6kWU/&#10;wiQHqoQ6CjsVhxeu6elrbYpVDiuFXq5UL6DxZAU2CN+hmqzaCbRUb2Pb/rFn9+cedfhIzX8CAAD/&#10;/wMAUEsDBBQABgAIAAAAIQDBYxWL3gAAAAgBAAAPAAAAZHJzL2Rvd25yZXYueG1sTI/BTsMwEETv&#10;lfgHa5G4VNRJqhYa4lSoAsoRChduTrwkUeN1ZLtN+vcsJ7jtaEazb4rtZHtxRh86RwrSRQICqXam&#10;o0bB58fz7T2IEDUZ3TtCBRcMsC2vZoXOjRvpHc+H2AguoZBrBW2MQy5lqFu0OizcgMTet/NWR5a+&#10;kcbrkcttL7MkWUurO+IPrR5w12J9PJysguN+5y9f03yVLeeb8Um++vXLW6XUzfX0+AAi4hT/wvCL&#10;z+hQMlPlTmSC6FnfpbwlKlhmINjP0mQDouIjW4EsC/l/QPkDAAD//wMAUEsBAi0AFAAGAAgAAAAh&#10;ALaDOJL+AAAA4QEAABMAAAAAAAAAAAAAAAAAAAAAAFtDb250ZW50X1R5cGVzXS54bWxQSwECLQAU&#10;AAYACAAAACEAOP0h/9YAAACUAQAACwAAAAAAAAAAAAAAAAAvAQAAX3JlbHMvLnJlbHNQSwECLQAU&#10;AAYACAAAACEAUu1y/wEDAADsBgAADgAAAAAAAAAAAAAAAAAuAgAAZHJzL2Uyb0RvYy54bWxQSwEC&#10;LQAUAAYACAAAACEAwWMVi94AAAAIAQAADwAAAAAAAAAAAAAAAABbBQAAZHJzL2Rvd25yZXYueG1s&#10;UEsFBgAAAAAEAAQA8wAAAGYGAAAAAA==&#10;" filled="f">
                <v:path arrowok="t" o:connecttype="custom" o:connectlocs="0,122555;54610,41275;160655,0;253365,13970" o:connectangles="0,0,0,0"/>
              </v:polyline>
            </w:pict>
          </mc:Fallback>
        </mc:AlternateContent>
      </w:r>
      <w:r w:rsidRPr="00223DE1">
        <w:rPr>
          <w:noProof/>
          <w:lang w:val="uk-UA"/>
        </w:rPr>
        <mc:AlternateContent>
          <mc:Choice Requires="wps">
            <w:drawing>
              <wp:anchor distT="0" distB="0" distL="114300" distR="114300" simplePos="0" relativeHeight="251537408" behindDoc="0" locked="0" layoutInCell="1" allowOverlap="1">
                <wp:simplePos x="0" y="0"/>
                <wp:positionH relativeFrom="column">
                  <wp:posOffset>941070</wp:posOffset>
                </wp:positionH>
                <wp:positionV relativeFrom="paragraph">
                  <wp:posOffset>69850</wp:posOffset>
                </wp:positionV>
                <wp:extent cx="36195" cy="36195"/>
                <wp:effectExtent l="0" t="0" r="1905" b="1905"/>
                <wp:wrapNone/>
                <wp:docPr id="55"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21D0F" id="Прямая соединительная линия 24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5.5pt" to="76.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zYBQIAALYDAAAOAAAAZHJzL2Uyb0RvYy54bWysU01uEzEU3iNxB8t7MkloKjrKpIuEsilQ&#10;qeUAL7YnY+GxLdvJJDtgjZQjcAUWIFUqcIaZG/HsSUOBHWIW1vv9/L7Pb6bn21qRjXBeGl3Q0WBI&#10;idDMcKlXBX1zc/HkGSU+gOagjBYF3QlPz2ePH00bm4uxqYziwhEE0T5vbEGrEGyeZZ5VogY/MFZo&#10;TJbG1RDQdauMO2gQvVbZeDg8zRrjuHWGCe8xuuiTdJbwy1Kw8LosvQhEFRRnC+l06VzGM5tNIV85&#10;sJVkhzHgH6aoQWq89Ai1gABk7eRfULVkznhThgEzdWbKUjKROCCb0fAPNtcVWJG4oDjeHmXy/w+W&#10;vdpcOSJ5QScTSjTU+Ebtp+5dt2+/tZ+7Penetz/ar+2X9rb93t52H9C+6z6iHZPt3SG8J+OTkyhm&#10;Y32OmHN95aIcbKuv7aVhbz3RZl6BXolE6mZn8aJR7Mh+a4mOtzjSsnlpONbAOpik7LZ0dYREzcg2&#10;PeDu+IBiGwjD4NPT0RnSYJjpzYgP+X2rdT68EKYm0SiokjqqCzlsLn3oS+9LYlibC6kUxiFXmjQF&#10;PZuMJ6nBGyV5TMacd6vlXDmygbhj6Uu8MPOwLCIvwFd9HUerXz5n1pqnSyoB/PnBDiBVb+P8Sh9k&#10;isr0Gi8N3125OHNUDJcjET0scty+h36q+vW7zX4CAAD//wMAUEsDBBQABgAIAAAAIQA8MISL3gAA&#10;AAkBAAAPAAAAZHJzL2Rvd25yZXYueG1sTI/NTsMwEITvSLyDtUhcKuok0L8Qp0JIcKlUqYEHcOIl&#10;CcTrKHaTwNOzPcFtRvtpdibbz7YTIw6+daQgXkYgkCpnWqoVvL+93G1B+KDJ6M4RKvhGD/v8+irT&#10;qXETnXAsQi04hHyqFTQh9KmUvmrQar90PRLfPtxgdWA71NIMeuJw28kkitbS6pb4Q6N7fG6w+irO&#10;VsHJFNNUNNXPeFgtwvGzfF0c4kSp25v56RFEwDn8wXCpz9Uh506lO5PxomP/sE0YZRHzpguwut+B&#10;KFmsNyDzTP5fkP8CAAD//wMAUEsBAi0AFAAGAAgAAAAhALaDOJL+AAAA4QEAABMAAAAAAAAAAAAA&#10;AAAAAAAAAFtDb250ZW50X1R5cGVzXS54bWxQSwECLQAUAAYACAAAACEAOP0h/9YAAACUAQAACwAA&#10;AAAAAAAAAAAAAAAvAQAAX3JlbHMvLnJlbHNQSwECLQAUAAYACAAAACEA22PM2AUCAAC2AwAADgAA&#10;AAAAAAAAAAAAAAAuAgAAZHJzL2Uyb0RvYy54bWxQSwECLQAUAAYACAAAACEAPDCEi94AAAAJAQAA&#10;DwAAAAAAAAAAAAAAAABfBAAAZHJzL2Rvd25yZXYueG1sUEsFBgAAAAAEAAQA8wAAAGoFAAAAAA==&#10;">
                <v:stroke dashstyle="dash"/>
              </v:line>
            </w:pict>
          </mc:Fallback>
        </mc:AlternateContent>
      </w:r>
      <w:r w:rsidR="00FA4074" w:rsidRPr="00223DE1">
        <w:rPr>
          <w:b/>
          <w:sz w:val="24"/>
          <w:szCs w:val="24"/>
          <w:lang w:val="uk-UA"/>
        </w:rPr>
        <w:t xml:space="preserve">                         α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w:t>
      </w: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 xml:space="preserve">                            </w:t>
      </w:r>
      <w:r w:rsidRPr="00223DE1">
        <w:rPr>
          <w:b/>
          <w:sz w:val="24"/>
          <w:szCs w:val="24"/>
          <w:lang w:val="uk-UA"/>
        </w:rPr>
        <w:t>F</w:t>
      </w: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 xml:space="preserve"> </w:t>
      </w:r>
      <w:r w:rsidRPr="00223DE1">
        <w:rPr>
          <w:b/>
          <w:sz w:val="24"/>
          <w:szCs w:val="24"/>
          <w:lang w:val="uk-UA"/>
        </w:rPr>
        <w:t xml:space="preserve">                   </w:t>
      </w:r>
      <w:r w:rsidR="00896FD5">
        <w:rPr>
          <w:sz w:val="24"/>
          <w:szCs w:val="24"/>
          <w:lang w:val="uk-UA"/>
        </w:rPr>
        <w:t>Рис. 1.18</w:t>
      </w:r>
      <w:r w:rsidRPr="00223DE1">
        <w:rPr>
          <w:sz w:val="24"/>
          <w:szCs w:val="24"/>
          <w:lang w:val="uk-UA"/>
        </w:rPr>
        <w:t>.</w:t>
      </w:r>
      <w:r w:rsidRPr="00223DE1">
        <w:rPr>
          <w:b/>
          <w:sz w:val="24"/>
          <w:szCs w:val="24"/>
          <w:lang w:val="uk-UA"/>
        </w:rPr>
        <w:t xml:space="preserve">           </w:t>
      </w:r>
      <w:r w:rsidRPr="00223DE1">
        <w:rPr>
          <w:sz w:val="24"/>
          <w:szCs w:val="24"/>
          <w:lang w:val="uk-UA"/>
        </w:rPr>
        <w:t xml:space="preserve">                                    </w:t>
      </w:r>
    </w:p>
    <w:p w:rsidR="00FA4074" w:rsidRPr="00223DE1" w:rsidRDefault="00FA4074" w:rsidP="00FA4074">
      <w:pPr>
        <w:pStyle w:val="af2"/>
        <w:tabs>
          <w:tab w:val="num" w:pos="1271"/>
        </w:tabs>
        <w:spacing w:before="120"/>
        <w:ind w:firstLine="426"/>
        <w:jc w:val="both"/>
        <w:rPr>
          <w:sz w:val="24"/>
          <w:szCs w:val="24"/>
          <w:lang w:val="uk-UA"/>
        </w:rPr>
      </w:pPr>
      <w:r w:rsidRPr="00223DE1">
        <w:rPr>
          <w:b/>
          <w:sz w:val="24"/>
          <w:szCs w:val="24"/>
          <w:lang w:val="uk-UA"/>
        </w:rPr>
        <w:t>r -</w:t>
      </w:r>
      <w:r w:rsidRPr="00223DE1">
        <w:rPr>
          <w:sz w:val="24"/>
          <w:szCs w:val="24"/>
          <w:lang w:val="uk-UA"/>
        </w:rPr>
        <w:t xml:space="preserve"> радіус-вектор, проведений з точки О в точку пр</w:t>
      </w:r>
      <w:r w:rsidR="00896FD5">
        <w:rPr>
          <w:sz w:val="24"/>
          <w:szCs w:val="24"/>
          <w:lang w:val="uk-UA"/>
        </w:rPr>
        <w:t>икладення сили. На рисунку 1.18</w:t>
      </w:r>
      <w:r w:rsidRPr="00223DE1">
        <w:rPr>
          <w:sz w:val="24"/>
          <w:szCs w:val="24"/>
          <w:lang w:val="uk-UA"/>
        </w:rPr>
        <w:t xml:space="preserve"> вектор </w:t>
      </w:r>
      <w:r w:rsidRPr="00223DE1">
        <w:rPr>
          <w:b/>
          <w:sz w:val="24"/>
          <w:szCs w:val="24"/>
          <w:lang w:val="uk-UA"/>
        </w:rPr>
        <w:t xml:space="preserve">М </w:t>
      </w:r>
      <w:r w:rsidRPr="00223DE1">
        <w:rPr>
          <w:sz w:val="24"/>
          <w:szCs w:val="24"/>
          <w:lang w:val="uk-UA"/>
        </w:rPr>
        <w:t xml:space="preserve">перпендикулярний до площини малюнка і спрямований від нас. Напрям вектора моменту сили вибраний так, що обертання навколо точки </w:t>
      </w:r>
      <w:r w:rsidRPr="00223DE1">
        <w:rPr>
          <w:b/>
          <w:sz w:val="24"/>
          <w:szCs w:val="24"/>
          <w:lang w:val="uk-UA"/>
        </w:rPr>
        <w:t>О</w:t>
      </w:r>
      <w:r w:rsidRPr="00223DE1">
        <w:rPr>
          <w:sz w:val="24"/>
          <w:szCs w:val="24"/>
          <w:lang w:val="uk-UA"/>
        </w:rPr>
        <w:t xml:space="preserve"> у напрямі сили і вектор </w:t>
      </w:r>
      <w:r w:rsidRPr="00223DE1">
        <w:rPr>
          <w:b/>
          <w:sz w:val="24"/>
          <w:szCs w:val="24"/>
          <w:lang w:val="uk-UA"/>
        </w:rPr>
        <w:t>М</w:t>
      </w:r>
      <w:r w:rsidRPr="00223DE1">
        <w:rPr>
          <w:sz w:val="24"/>
          <w:szCs w:val="24"/>
          <w:lang w:val="uk-UA"/>
        </w:rPr>
        <w:t xml:space="preserve"> утворюють правогвинтову систему.</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Модуль вектора </w:t>
      </w:r>
      <w:r w:rsidRPr="00223DE1">
        <w:rPr>
          <w:b/>
          <w:sz w:val="24"/>
          <w:szCs w:val="24"/>
          <w:lang w:val="uk-UA"/>
        </w:rPr>
        <w:t>М</w:t>
      </w:r>
      <w:r w:rsidRPr="00223DE1">
        <w:rPr>
          <w:sz w:val="24"/>
          <w:szCs w:val="24"/>
          <w:lang w:val="uk-UA"/>
        </w:rPr>
        <w:t xml:space="preserve"> дорівнює добутку величини сили </w:t>
      </w:r>
      <w:r w:rsidRPr="00223DE1">
        <w:rPr>
          <w:b/>
          <w:sz w:val="24"/>
          <w:szCs w:val="24"/>
          <w:lang w:val="uk-UA"/>
        </w:rPr>
        <w:t>F</w:t>
      </w:r>
      <w:r w:rsidRPr="00223DE1">
        <w:rPr>
          <w:sz w:val="24"/>
          <w:szCs w:val="24"/>
          <w:lang w:val="uk-UA"/>
        </w:rPr>
        <w:t xml:space="preserve"> на плече </w:t>
      </w:r>
      <w:r w:rsidRPr="00223DE1">
        <w:rPr>
          <w:b/>
          <w:sz w:val="24"/>
          <w:szCs w:val="24"/>
          <w:lang w:val="uk-UA"/>
        </w:rPr>
        <w:t>d</w:t>
      </w:r>
      <w:r w:rsidRPr="00223DE1">
        <w:rPr>
          <w:sz w:val="24"/>
          <w:szCs w:val="24"/>
          <w:lang w:val="uk-UA"/>
        </w:rPr>
        <w:t xml:space="preserve">, тобто довжину перпендикуляра, опущеного з точки О через яку проходить вісь на напрям сили. </w:t>
      </w:r>
    </w:p>
    <w:p w:rsidR="00FA4074" w:rsidRPr="00223DE1" w:rsidRDefault="00FA4074" w:rsidP="00FA4074">
      <w:pPr>
        <w:pStyle w:val="af2"/>
        <w:tabs>
          <w:tab w:val="num" w:pos="1271"/>
        </w:tabs>
        <w:spacing w:before="120"/>
        <w:ind w:firstLine="426"/>
        <w:rPr>
          <w:b/>
          <w:sz w:val="24"/>
          <w:szCs w:val="24"/>
          <w:lang w:val="uk-UA"/>
        </w:rPr>
      </w:pPr>
      <w:r w:rsidRPr="00223DE1">
        <w:rPr>
          <w:b/>
          <w:sz w:val="24"/>
          <w:szCs w:val="24"/>
          <w:lang w:val="uk-UA"/>
        </w:rPr>
        <w:t xml:space="preserve">         </w:t>
      </w:r>
      <w:r w:rsidR="00B47DEF" w:rsidRPr="00223DE1">
        <w:rPr>
          <w:b/>
          <w:sz w:val="24"/>
          <w:szCs w:val="24"/>
          <w:lang w:val="uk-UA"/>
        </w:rPr>
        <w:t xml:space="preserve">                                                   </w:t>
      </w:r>
      <w:r w:rsidRPr="00223DE1">
        <w:rPr>
          <w:b/>
          <w:sz w:val="24"/>
          <w:szCs w:val="24"/>
          <w:lang w:val="uk-UA"/>
        </w:rPr>
        <w:t>М=F·r·sinα.</w:t>
      </w:r>
    </w:p>
    <w:p w:rsidR="00B47DEF" w:rsidRPr="00223DE1" w:rsidRDefault="00B47DEF" w:rsidP="00FA4074">
      <w:pPr>
        <w:pStyle w:val="af2"/>
        <w:tabs>
          <w:tab w:val="num" w:pos="1271"/>
        </w:tabs>
        <w:spacing w:before="120"/>
        <w:ind w:firstLine="426"/>
        <w:jc w:val="center"/>
        <w:rPr>
          <w:b/>
          <w:sz w:val="24"/>
          <w:szCs w:val="24"/>
          <w:lang w:val="uk-UA"/>
        </w:rPr>
      </w:pP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Кінетична енергія обертального руху.</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Момент інерції.</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Якщо тіло рухається поступально, то усі точки його мають одну і ту ж швидкість </w:t>
      </w:r>
      <w:r w:rsidRPr="00223DE1">
        <w:rPr>
          <w:b/>
          <w:sz w:val="24"/>
          <w:szCs w:val="24"/>
          <w:lang w:val="uk-UA"/>
        </w:rPr>
        <w:t>v</w:t>
      </w:r>
      <w:r w:rsidRPr="00223DE1">
        <w:rPr>
          <w:sz w:val="24"/>
          <w:szCs w:val="24"/>
          <w:lang w:val="uk-UA"/>
        </w:rPr>
        <w:t xml:space="preserve">. Кінетична енергія будь-якої частини тіла масою </w:t>
      </w:r>
      <w:r w:rsidRPr="00223DE1">
        <w:rPr>
          <w:b/>
          <w:sz w:val="24"/>
          <w:szCs w:val="24"/>
          <w:lang w:val="uk-UA"/>
        </w:rPr>
        <w:t>m</w:t>
      </w:r>
      <w:r w:rsidRPr="00223DE1">
        <w:rPr>
          <w:b/>
          <w:sz w:val="24"/>
          <w:szCs w:val="24"/>
          <w:vertAlign w:val="subscript"/>
          <w:lang w:val="uk-UA"/>
        </w:rPr>
        <w:t>i</w:t>
      </w:r>
      <w:r w:rsidRPr="00223DE1">
        <w:rPr>
          <w:sz w:val="24"/>
          <w:szCs w:val="24"/>
          <w:lang w:val="uk-UA"/>
        </w:rPr>
        <w:t xml:space="preserve">, буде рівна </w:t>
      </w:r>
      <w:r w:rsidRPr="00223DE1">
        <w:rPr>
          <w:b/>
          <w:sz w:val="24"/>
          <w:szCs w:val="24"/>
          <w:lang w:val="uk-UA"/>
        </w:rPr>
        <w:t>m</w:t>
      </w:r>
      <w:r w:rsidRPr="00223DE1">
        <w:rPr>
          <w:b/>
          <w:sz w:val="24"/>
          <w:szCs w:val="24"/>
          <w:vertAlign w:val="subscript"/>
          <w:lang w:val="uk-UA"/>
        </w:rPr>
        <w:t>i</w:t>
      </w:r>
      <w:r w:rsidRPr="00223DE1">
        <w:rPr>
          <w:b/>
          <w:sz w:val="24"/>
          <w:szCs w:val="24"/>
          <w:lang w:val="uk-UA"/>
        </w:rPr>
        <w:t>v</w:t>
      </w:r>
      <w:r w:rsidRPr="00223DE1">
        <w:rPr>
          <w:b/>
          <w:sz w:val="24"/>
          <w:szCs w:val="24"/>
          <w:vertAlign w:val="superscript"/>
          <w:lang w:val="uk-UA"/>
        </w:rPr>
        <w:t>2</w:t>
      </w:r>
      <w:r w:rsidRPr="00223DE1">
        <w:rPr>
          <w:b/>
          <w:sz w:val="24"/>
          <w:szCs w:val="24"/>
          <w:lang w:val="uk-UA"/>
        </w:rPr>
        <w:t>/2</w:t>
      </w:r>
      <w:r w:rsidRPr="00223DE1">
        <w:rPr>
          <w:sz w:val="24"/>
          <w:szCs w:val="24"/>
          <w:lang w:val="uk-UA"/>
        </w:rPr>
        <w:t>, а кінетична енергія усього тіла визначається сума кінетичних енергій частин тіла.</w:t>
      </w:r>
    </w:p>
    <w:p w:rsidR="00FA4074" w:rsidRPr="00223DE1" w:rsidRDefault="00FA4074" w:rsidP="00FA4074">
      <w:pPr>
        <w:pStyle w:val="af2"/>
        <w:tabs>
          <w:tab w:val="num" w:pos="1271"/>
        </w:tabs>
        <w:spacing w:before="120"/>
        <w:ind w:firstLine="426"/>
        <w:jc w:val="center"/>
        <w:rPr>
          <w:sz w:val="24"/>
          <w:szCs w:val="24"/>
          <w:lang w:val="uk-UA"/>
        </w:rPr>
      </w:pPr>
      <w:r w:rsidRPr="00223DE1">
        <w:rPr>
          <w:position w:val="-26"/>
          <w:sz w:val="24"/>
          <w:szCs w:val="24"/>
          <w:lang w:val="uk-UA"/>
        </w:rPr>
        <w:object w:dxaOrig="3615" w:dyaOrig="735">
          <v:shape id="_x0000_i1124" type="#_x0000_t75" style="width:180.75pt;height:36.75pt" o:ole="" o:allowoverlap="f">
            <v:imagedata r:id="rId235" o:title=""/>
          </v:shape>
          <o:OLEObject Type="Embed" ProgID="Equation.3" ShapeID="_x0000_i1124" DrawAspect="Content" ObjectID="_1641488804" r:id="rId236"/>
        </w:object>
      </w:r>
      <w:r w:rsidRPr="00223DE1">
        <w:rPr>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Отже, у разі поступального руху тіла його кінетична енергія має такий самий вираз, як і для матеріальної точки.</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Якщо тіло обертається біля деякої осі з кутовою швидкістю </w:t>
      </w:r>
      <w:r w:rsidRPr="00223DE1">
        <w:rPr>
          <w:b/>
          <w:sz w:val="24"/>
          <w:szCs w:val="24"/>
          <w:lang w:val="uk-UA"/>
        </w:rPr>
        <w:t>ω</w:t>
      </w:r>
      <w:r w:rsidRPr="00223DE1">
        <w:rPr>
          <w:sz w:val="24"/>
          <w:szCs w:val="24"/>
          <w:lang w:val="uk-UA"/>
        </w:rPr>
        <w:t>, то лінійні швидкості точок не однакові, вони пропорційні відстаням точок до осі обертання :</w:t>
      </w:r>
    </w:p>
    <w:p w:rsidR="00FA4074" w:rsidRPr="00223DE1" w:rsidRDefault="00FA4074" w:rsidP="00FA4074">
      <w:pPr>
        <w:pStyle w:val="af2"/>
        <w:tabs>
          <w:tab w:val="num" w:pos="1271"/>
        </w:tabs>
        <w:spacing w:before="120"/>
        <w:ind w:firstLine="426"/>
        <w:jc w:val="center"/>
        <w:rPr>
          <w:sz w:val="24"/>
          <w:szCs w:val="24"/>
          <w:lang w:val="uk-UA"/>
        </w:rPr>
      </w:pPr>
      <w:r w:rsidRPr="00223DE1">
        <w:rPr>
          <w:position w:val="-12"/>
          <w:sz w:val="24"/>
          <w:szCs w:val="24"/>
          <w:lang w:val="uk-UA"/>
        </w:rPr>
        <w:object w:dxaOrig="1095" w:dyaOrig="375">
          <v:shape id="_x0000_i1125" type="#_x0000_t75" style="width:54.75pt;height:18.75pt" o:ole="">
            <v:imagedata r:id="rId237" o:title=""/>
          </v:shape>
          <o:OLEObject Type="Embed" ProgID="Equation.3" ShapeID="_x0000_i1125" DrawAspect="Content" ObjectID="_1641488805" r:id="rId238"/>
        </w:object>
      </w:r>
      <w:r w:rsidRPr="00223DE1">
        <w:rPr>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Розглянемо суму кінетичних енергій усіх часток тіла, що обертається, :</w:t>
      </w:r>
    </w:p>
    <w:p w:rsidR="00FA4074" w:rsidRPr="00223DE1" w:rsidRDefault="00FA4074" w:rsidP="00FA4074">
      <w:pPr>
        <w:pStyle w:val="af2"/>
        <w:tabs>
          <w:tab w:val="num" w:pos="1271"/>
        </w:tabs>
        <w:spacing w:before="120"/>
        <w:ind w:firstLine="426"/>
        <w:jc w:val="center"/>
        <w:rPr>
          <w:sz w:val="24"/>
          <w:szCs w:val="24"/>
          <w:lang w:val="uk-UA"/>
        </w:rPr>
      </w:pPr>
      <w:r w:rsidRPr="00223DE1">
        <w:rPr>
          <w:position w:val="-26"/>
          <w:sz w:val="24"/>
          <w:szCs w:val="24"/>
          <w:lang w:val="uk-UA"/>
        </w:rPr>
        <w:object w:dxaOrig="4635" w:dyaOrig="750">
          <v:shape id="_x0000_i1126" type="#_x0000_t75" style="width:231.75pt;height:37.5pt" o:ole="">
            <v:imagedata r:id="rId239" o:title=""/>
          </v:shape>
          <o:OLEObject Type="Embed" ProgID="Equation.3" ShapeID="_x0000_i1126" DrawAspect="Content" ObjectID="_1641488806" r:id="rId240"/>
        </w:object>
      </w:r>
      <w:r w:rsidRPr="00223DE1">
        <w:rPr>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Цю формулу для обертальної кінетичної енергії тіла можна привести до виду, аналогічного виразу кінетичної енергії поступального руху, якщо ввести величину </w:t>
      </w:r>
      <w:r w:rsidRPr="00223DE1">
        <w:rPr>
          <w:b/>
          <w:sz w:val="24"/>
          <w:szCs w:val="24"/>
          <w:lang w:val="uk-UA"/>
        </w:rPr>
        <w:t>І</w:t>
      </w:r>
      <w:r w:rsidRPr="00223DE1">
        <w:rPr>
          <w:sz w:val="24"/>
          <w:szCs w:val="24"/>
          <w:lang w:val="uk-UA"/>
        </w:rPr>
        <w:t xml:space="preserve"> (момент інерції тіла).</w:t>
      </w:r>
    </w:p>
    <w:p w:rsidR="00FA4074" w:rsidRPr="00223DE1" w:rsidRDefault="00FA4074" w:rsidP="00FA4074">
      <w:pPr>
        <w:pStyle w:val="af2"/>
        <w:tabs>
          <w:tab w:val="num" w:pos="1271"/>
        </w:tabs>
        <w:spacing w:before="120"/>
        <w:ind w:firstLine="426"/>
        <w:jc w:val="both"/>
        <w:rPr>
          <w:sz w:val="24"/>
          <w:szCs w:val="24"/>
          <w:lang w:val="uk-UA"/>
        </w:rPr>
      </w:pPr>
      <w:r w:rsidRPr="00223DE1">
        <w:rPr>
          <w:b/>
          <w:i/>
          <w:sz w:val="24"/>
          <w:szCs w:val="24"/>
          <w:lang w:val="uk-UA"/>
        </w:rPr>
        <w:t>Моментом інерції матеріальної точки називається добуток маси точки на квадрат відстані до осі обертання.</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12"/>
          <w:sz w:val="24"/>
          <w:szCs w:val="24"/>
          <w:lang w:val="uk-UA"/>
        </w:rPr>
        <w:object w:dxaOrig="1035" w:dyaOrig="405">
          <v:shape id="_x0000_i1127" type="#_x0000_t75" style="width:51.75pt;height:20.25pt" o:ole="">
            <v:imagedata r:id="rId241" o:title=""/>
          </v:shape>
          <o:OLEObject Type="Embed" ProgID="Equation.3" ShapeID="_x0000_i1127" DrawAspect="Content" ObjectID="_1641488807" r:id="rId242"/>
        </w:object>
      </w:r>
      <w:r w:rsidRPr="00223DE1">
        <w:rPr>
          <w:sz w:val="24"/>
          <w:szCs w:val="24"/>
          <w:lang w:val="uk-UA"/>
        </w:rPr>
        <w:t xml:space="preserve"> .                                                     (1.36)</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Момент інерції тіла, відносно осі обертання, дорівнює сумі моментів інерцій усіх матеріальних точок тіла :</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16"/>
          <w:sz w:val="24"/>
          <w:szCs w:val="24"/>
          <w:lang w:val="uk-UA"/>
        </w:rPr>
        <w:object w:dxaOrig="1425" w:dyaOrig="435">
          <v:shape id="_x0000_i1128" type="#_x0000_t75" style="width:71.25pt;height:21.75pt" o:ole="">
            <v:imagedata r:id="rId243" o:title=""/>
          </v:shape>
          <o:OLEObject Type="Embed" ProgID="Equation.3" ShapeID="_x0000_i1128" DrawAspect="Content" ObjectID="_1641488808" r:id="rId244"/>
        </w:object>
      </w:r>
      <w:r w:rsidRPr="00223DE1">
        <w:rPr>
          <w:sz w:val="24"/>
          <w:szCs w:val="24"/>
          <w:lang w:val="uk-UA"/>
        </w:rPr>
        <w:t xml:space="preserve"> .                                               (1.37)</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lastRenderedPageBreak/>
        <w:t>Отже, кінетична енергія тіла, що обертається, визначається такою формулою:</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140" w:dyaOrig="720">
          <v:shape id="_x0000_i1129" type="#_x0000_t75" style="width:57pt;height:36pt" o:ole="">
            <v:imagedata r:id="rId245" o:title=""/>
          </v:shape>
          <o:OLEObject Type="Embed" ProgID="Equation.3" ShapeID="_x0000_i1129" DrawAspect="Content" ObjectID="_1641488809" r:id="rId246"/>
        </w:object>
      </w:r>
      <w:r w:rsidRPr="00223DE1">
        <w:rPr>
          <w:sz w:val="24"/>
          <w:szCs w:val="24"/>
          <w:lang w:val="uk-UA"/>
        </w:rPr>
        <w:t xml:space="preserve"> .                                                  (1.38)</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Ця формула відрізняється від формули кінетичної енергії поступального руху тим, що замість маси тут знаходиться момент інерції, а замість лінійної швидкості - кутова швидкість.</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У тому випадку, коли тіло одночасно здійснює і поступальний і обертальний рух, кінетична енергія тіла дорівнює:</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950" w:dyaOrig="720">
          <v:shape id="_x0000_i1130" type="#_x0000_t75" style="width:97.5pt;height:36pt" o:ole="">
            <v:imagedata r:id="rId247" o:title=""/>
          </v:shape>
          <o:OLEObject Type="Embed" ProgID="Equation.3" ShapeID="_x0000_i1130" DrawAspect="Content" ObjectID="_1641488810" r:id="rId248"/>
        </w:object>
      </w:r>
      <w:r w:rsidRPr="00223DE1">
        <w:rPr>
          <w:sz w:val="24"/>
          <w:szCs w:val="24"/>
          <w:lang w:val="uk-UA"/>
        </w:rPr>
        <w:t xml:space="preserve"> .                                            (1.39)</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Моменти інерції деяких тіл.</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Обчислення моментів інерції тіл проводиться за допомогою інтегрального числення. Щоб дати уявлення про хід подібних розрахунків, знайдемо момент інерції стержня відносно перпенд</w:t>
      </w:r>
      <w:r w:rsidR="00896FD5">
        <w:rPr>
          <w:sz w:val="24"/>
          <w:szCs w:val="24"/>
          <w:lang w:val="uk-UA"/>
        </w:rPr>
        <w:t>икулярної до нього осі (рис. 1.19</w:t>
      </w:r>
      <w:r w:rsidRPr="00223DE1">
        <w:rPr>
          <w:sz w:val="24"/>
          <w:szCs w:val="24"/>
          <w:lang w:val="uk-UA"/>
        </w:rPr>
        <w:t>).</w:t>
      </w:r>
    </w:p>
    <w:p w:rsidR="00FA4074" w:rsidRPr="00223DE1" w:rsidRDefault="00755B46" w:rsidP="00FA4074">
      <w:pPr>
        <w:pStyle w:val="af2"/>
        <w:tabs>
          <w:tab w:val="num" w:pos="1271"/>
        </w:tabs>
        <w:ind w:firstLine="426"/>
        <w:jc w:val="both"/>
        <w:rPr>
          <w:sz w:val="24"/>
          <w:szCs w:val="24"/>
          <w:lang w:val="uk-UA"/>
        </w:rPr>
      </w:pPr>
      <w:r w:rsidRPr="00223DE1">
        <w:rPr>
          <w:noProof/>
          <w:lang w:val="uk-UA"/>
        </w:rPr>
        <mc:AlternateContent>
          <mc:Choice Requires="wpg">
            <w:drawing>
              <wp:anchor distT="0" distB="0" distL="114300" distR="114300" simplePos="0" relativeHeight="251538432" behindDoc="0" locked="0" layoutInCell="1" allowOverlap="1">
                <wp:simplePos x="0" y="0"/>
                <wp:positionH relativeFrom="column">
                  <wp:posOffset>1628775</wp:posOffset>
                </wp:positionH>
                <wp:positionV relativeFrom="paragraph">
                  <wp:posOffset>182245</wp:posOffset>
                </wp:positionV>
                <wp:extent cx="2569845" cy="1303020"/>
                <wp:effectExtent l="38100" t="0" r="1905" b="11430"/>
                <wp:wrapNone/>
                <wp:docPr id="51"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303020"/>
                          <a:chOff x="3983" y="2751"/>
                          <a:chExt cx="4047" cy="2052"/>
                        </a:xfrm>
                      </wpg:grpSpPr>
                      <wps:wsp>
                        <wps:cNvPr id="236" name="Rectangle 53"/>
                        <wps:cNvSpPr>
                          <a:spLocks noChangeArrowheads="1"/>
                        </wps:cNvSpPr>
                        <wps:spPr bwMode="auto">
                          <a:xfrm>
                            <a:off x="3983" y="3606"/>
                            <a:ext cx="4047" cy="2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7" name="Line 54"/>
                        <wps:cNvCnPr/>
                        <wps:spPr bwMode="auto">
                          <a:xfrm>
                            <a:off x="3983" y="2751"/>
                            <a:ext cx="0"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55" descr="Светлый диагональный 2"/>
                        <wps:cNvSpPr>
                          <a:spLocks noChangeArrowheads="1"/>
                        </wps:cNvSpPr>
                        <wps:spPr bwMode="auto">
                          <a:xfrm>
                            <a:off x="6548" y="3606"/>
                            <a:ext cx="171" cy="228"/>
                          </a:xfrm>
                          <a:prstGeom prst="rect">
                            <a:avLst/>
                          </a:prstGeom>
                          <a:pattFill prst="ltUpDiag">
                            <a:fgClr>
                              <a:srgbClr val="000000"/>
                            </a:fgClr>
                            <a:bgClr>
                              <a:srgbClr val="808080"/>
                            </a:bgClr>
                          </a:pattFill>
                          <a:ln w="9525">
                            <a:solidFill>
                              <a:srgbClr val="000000"/>
                            </a:solidFill>
                            <a:miter lim="800000"/>
                            <a:headEnd/>
                            <a:tailEnd/>
                          </a:ln>
                        </wps:spPr>
                        <wps:bodyPr rot="0" vert="horz" wrap="square" lIns="91440" tIns="45720" rIns="91440" bIns="45720" anchor="t" anchorCtr="0" upright="1">
                          <a:noAutofit/>
                        </wps:bodyPr>
                      </wps:wsp>
                      <wps:wsp>
                        <wps:cNvPr id="239" name="Line 56"/>
                        <wps:cNvCnPr/>
                        <wps:spPr bwMode="auto">
                          <a:xfrm>
                            <a:off x="3983" y="4143"/>
                            <a:ext cx="256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2" name="Line 57"/>
                        <wps:cNvCnPr/>
                        <wps:spPr bwMode="auto">
                          <a:xfrm>
                            <a:off x="6719" y="3207"/>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58"/>
                        <wps:cNvCnPr/>
                        <wps:spPr bwMode="auto">
                          <a:xfrm>
                            <a:off x="6548" y="3207"/>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9"/>
                        <wps:cNvCnPr/>
                        <wps:spPr bwMode="auto">
                          <a:xfrm>
                            <a:off x="6323" y="3264"/>
                            <a:ext cx="22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 name="Line 60"/>
                        <wps:cNvCnPr/>
                        <wps:spPr bwMode="auto">
                          <a:xfrm flipH="1">
                            <a:off x="6719" y="3264"/>
                            <a:ext cx="22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A2112" id="Группа 235" o:spid="_x0000_s1026" style="position:absolute;margin-left:128.25pt;margin-top:14.35pt;width:202.35pt;height:102.6pt;z-index:251538432" coordorigin="3983,2751" coordsize="4047,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pUAQAAGoTAAAOAAAAZHJzL2Uyb0RvYy54bWzsWNtu3DYQfS/QfyD4Xq+uexEsB8E6cQu4&#10;rdE0H8CVqAsqkSpJW3afivaxfesX9A+CXoAWQdpf0P5Rh6S0F6+T1t7ERQB7gbW4pEbDM2fODHX4&#10;6LKu0AUVsuQsxu6BgxFlCU9Llsf4+ZdPP5piJBVhKak4ozG+ohI/Ovrwg8O2iajHC16lVCAwwmTU&#10;NjEulGqi0UgmBa2JPOANZTCZcVETBUORj1JBWrBeVyPPccajlou0ETyhUsKvx3YSHxn7WUYT9XmW&#10;SapQFWPwTZlvYb4X+nt0dEiiXJCmKJPeDXIHL2pSMnjoytQxUQSdi3LHVF0mgkueqYOE1yOeZWVC&#10;zR5gN65zbTcngp83Zi951ObNCiaA9hpOdzabfHZxJlCZxjh0MWKkhhh1Py2/XX7f/Q2fF8jzQw1S&#10;2+QRrD0RzbPmTNidwuUpT76SMD26Pq/HuV2MFu2nPAW75FxxA9JlJmptAraPLk0srlaxoJcKJfCj&#10;F45n0yDEKIE513d8x+ujlRQQUn2fP5v6GMG0NwHnTSST4kl/f+AEE3uz54Senh2RyD7YONs7p3cG&#10;zJNrcOV+4D4rSENNzKQGrAfX88cDul8AJwnLK4pC3yJrFg6wSospYnxewDL6WAjeFpSk4JfZJHi/&#10;cYMeSIjIv4K8AssfO2ML1gD1BlTedAspEjVCqhPKa6QvYizAeRNCcnEqlQV1WKIjKnlVpk/LqjID&#10;kS/mlUAXBJJv7uhPb31rWcVQG+NZ6IXG8tac3DThmL+bTNSlAhWpyjrG09UiEmnYnrDUMEORsrLX&#10;wIOKGcpa6CwFFjy9AhgFtxIBkgYXBRffYNSCPMRYfn1OBMWo+oRBKGZuEGg9MYMgnAA5kdicWWzO&#10;EJaAqRgrjOzlXFkNOm9EmRfwJNfsnfHHkCNZaZDVobVe9c4CS++NrpA7VgxOSwZMDTTqPfHm7Ez0&#10;o9sxb52mA/MANJ3eOxm6w7sKvHgT7xjXpDOBfgt0AtntWXN7BoEPJkPvM1hQY22wNrQFlDOlMgGa&#10;dT93v3S/L7/rXi5/6P5E3W/dH92L7tfur+4V/H+5/LF7ZSaMSG6JC+TzO1KjcRiA0xD6XTVyJ1CI&#10;DCv2FaOGKKVp0WtXpZ43xyXJDY+yHJRpR6S2FGa1ZHHj2qmjP70a9UtAWoaHattvgYoPyrbRDd6q&#10;y3ldIZ4NyWKVzdTCfZUtcANTy0k0KBu0L33vMlBkaHqGcjmw8v9VNqSuGmjNlChNTwLFDipdDVWO&#10;Qjtf01Tzm0R98fwvi99UXe9fG6Hz26pjkz3q2HjiAne0ZnmOsbOOdl/HXBd6Ar3JodN8qGPpTeea&#10;16RmsDqB2NQ0vegdU3NdYB6C9S4ONHB22Uqs2T6J5Xv2HOd7Y9NorhPLgx7ANAPvT169hyIZbMVy&#10;bLC+Td6hrCqbj4dDTH+q35DLh6iKrdJnXkDACx1TKfqXT/qN0ebYHCPWr8iO/gEAAP//AwBQSwME&#10;FAAGAAgAAAAhAI2C/2DgAAAACgEAAA8AAABkcnMvZG93bnJldi54bWxMj01Lw0AQhu+C/2EZwZvd&#10;fJDYxmxKKeqpCLaC9DZNpklodjdkt0n67x1PepuPh3eeydez7sRIg2utURAuAhBkSlu1plbwdXh7&#10;WoJwHk2FnTWk4EYO1sX9XY5ZZSfzSePe14JDjMtQQeN9n0npyoY0uoXtyfDubAeNntuhltWAE4fr&#10;TkZBkEqNreELDfa0bai87K9awfuE0yYOX8fd5by9HQ/Jx/cuJKUeH+bNCwhPs/+D4Vef1aFgp5O9&#10;msqJTkGUpAmjXCyfQTCQpmEE4sSDOF6BLHL5/4XiBwAA//8DAFBLAQItABQABgAIAAAAIQC2gziS&#10;/gAAAOEBAAATAAAAAAAAAAAAAAAAAAAAAABbQ29udGVudF9UeXBlc10ueG1sUEsBAi0AFAAGAAgA&#10;AAAhADj9If/WAAAAlAEAAAsAAAAAAAAAAAAAAAAALwEAAF9yZWxzLy5yZWxzUEsBAi0AFAAGAAgA&#10;AAAhAHn34OlQBAAAahMAAA4AAAAAAAAAAAAAAAAALgIAAGRycy9lMm9Eb2MueG1sUEsBAi0AFAAG&#10;AAgAAAAhAI2C/2DgAAAACgEAAA8AAAAAAAAAAAAAAAAAqgYAAGRycy9kb3ducmV2LnhtbFBLBQYA&#10;AAAABAAEAPMAAAC3BwAAAAA=&#10;">
                <v:rect id="Rectangle 53" o:spid="_x0000_s1027" style="position:absolute;left:3983;top:3606;width:404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o5xQAAANwAAAAPAAAAZHJzL2Rvd25yZXYueG1sRI9Ba8JA&#10;FITvBf/D8gRvutGitNFVpLSiUJDagNfH7msSmn0bshsT/fVuQehxmJlvmNWmt5W4UONLxwqmkwQE&#10;sXam5FxB9v0xfgHhA7LByjEpuJKHzXrwtMLUuI6/6HIKuYgQ9ikqKEKoUym9Lsiin7iaOHo/rrEY&#10;omxyaRrsItxWcpYkC2mx5LhQYE1vBenfU2sV6Nf20OV8OOIt8/PduX3Xn/NMqdGw3y5BBOrDf/jR&#10;3hsFs+cF/J2JR0Cu7wAAAP//AwBQSwECLQAUAAYACAAAACEA2+H2y+4AAACFAQAAEwAAAAAAAAAA&#10;AAAAAAAAAAAAW0NvbnRlbnRfVHlwZXNdLnhtbFBLAQItABQABgAIAAAAIQBa9CxbvwAAABUBAAAL&#10;AAAAAAAAAAAAAAAAAB8BAABfcmVscy8ucmVsc1BLAQItABQABgAIAAAAIQDQWOo5xQAAANwAAAAP&#10;AAAAAAAAAAAAAAAAAAcCAABkcnMvZG93bnJldi54bWxQSwUGAAAAAAMAAwC3AAAA+QIAAAAA&#10;" fillcolor="silver"/>
                <v:line id="Line 54" o:spid="_x0000_s1028" style="position:absolute;visibility:visible;mso-wrap-style:square" from="3983,2751" to="3983,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rect id="Rectangle 55" o:spid="_x0000_s1029" alt="Светлый диагональный 2" style="position:absolute;left:6548;top:3606;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ofvwAAANwAAAAPAAAAZHJzL2Rvd25yZXYueG1sRE/LisIw&#10;FN0P+A/hCu7GVMVXNYoPBLdWQdxdmmtabG5KE7Xz95OF4PJw3st1ayvxosaXjhUM+gkI4tzpko2C&#10;y/nwOwPhA7LGyjEp+CMP61XnZ4mpdm8+0SsLRsQQ9ikqKEKoUyl9XpBF33c1ceTurrEYImyM1A2+&#10;Y7it5DBJJtJiybGhwJp2BeWP7GkVzMrx9Hjb8v7azncmO1+N0xejVK/bbhYgArXhK/64j1rBcBTX&#10;xjPxCMjVPwAAAP//AwBQSwECLQAUAAYACAAAACEA2+H2y+4AAACFAQAAEwAAAAAAAAAAAAAAAAAA&#10;AAAAW0NvbnRlbnRfVHlwZXNdLnhtbFBLAQItABQABgAIAAAAIQBa9CxbvwAAABUBAAALAAAAAAAA&#10;AAAAAAAAAB8BAABfcmVscy8ucmVsc1BLAQItABQABgAIAAAAIQB24CofvwAAANwAAAAPAAAAAAAA&#10;AAAAAAAAAAcCAABkcnMvZG93bnJldi54bWxQSwUGAAAAAAMAAwC3AAAA8wIAAAAA&#10;" fillcolor="black">
                  <v:fill r:id="rId249" o:title="" color2="gray" type="pattern"/>
                </v:rect>
                <v:line id="Line 56" o:spid="_x0000_s1030" style="position:absolute;visibility:visible;mso-wrap-style:square" from="3983,4143" to="6548,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BLxAAAANwAAAAPAAAAZHJzL2Rvd25yZXYueG1sRI/BbsIw&#10;EETvSP0Hayv1Bk7TQiFgUFoVAUfSfsA2XpKIeB3FTkj/HiMhcRzNzBvNajOYWvTUusqygtdJBII4&#10;t7riQsHvz3Y8B+E8ssbaMin4Jweb9dNohYm2Fz5Sn/lCBAi7BBWU3jeJlC4vyaCb2IY4eCfbGvRB&#10;toXULV4C3NQyjqKZNFhxWCixoa+S8nPWGQUf+nuw8/euKvTffirTrNnR50Gpl+chXYLwNPhH+N7e&#10;awXx2wJuZ8IRkOsrAAAA//8DAFBLAQItABQABgAIAAAAIQDb4fbL7gAAAIUBAAATAAAAAAAAAAAA&#10;AAAAAAAAAABbQ29udGVudF9UeXBlc10ueG1sUEsBAi0AFAAGAAgAAAAhAFr0LFu/AAAAFQEAAAsA&#10;AAAAAAAAAAAAAAAAHwEAAF9yZWxzLy5yZWxzUEsBAi0AFAAGAAgAAAAhAAkeAEvEAAAA3AAAAA8A&#10;AAAAAAAAAAAAAAAABwIAAGRycy9kb3ducmV2LnhtbFBLBQYAAAAAAwADALcAAAD4AgAAAAA=&#10;">
                  <v:stroke startarrow="block" startarrowwidth="narrow" endarrow="block" endarrowwidth="narrow"/>
                </v:line>
                <v:line id="Line 57" o:spid="_x0000_s1031" style="position:absolute;visibility:visible;mso-wrap-style:square" from="6719,3207" to="671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8" o:spid="_x0000_s1032" style="position:absolute;visibility:visible;mso-wrap-style:square" from="6548,3207" to="6548,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59" o:spid="_x0000_s1033" style="position:absolute;visibility:visible;mso-wrap-style:square" from="6323,3264" to="655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3owwAAANsAAAAPAAAAZHJzL2Rvd25yZXYueG1sRI9BSwMx&#10;FITvgv8hPKE3m7VikW3TIoLiqdTWUnp73bxuFve9LEm63f57Iwgeh5n5hpkvB25VTyE2Xgw8jAtQ&#10;JJW3jdQGvrZv98+gYkKx2HohA1eKsFzc3syxtP4in9RvUq0yRGKJBlxKXal1rBwxxrHvSLJ38oEx&#10;ZRlqbQNeMpxbPSmKqWZsJC847OjVUfW9ObOBw4pCf+zZTanen8PunXldTYwZ3Q0vM1CJhvQf/mt/&#10;WANPj/D7Jf8AvfgBAAD//wMAUEsBAi0AFAAGAAgAAAAhANvh9svuAAAAhQEAABMAAAAAAAAAAAAA&#10;AAAAAAAAAFtDb250ZW50X1R5cGVzXS54bWxQSwECLQAUAAYACAAAACEAWvQsW78AAAAVAQAACwAA&#10;AAAAAAAAAAAAAAAfAQAAX3JlbHMvLnJlbHNQSwECLQAUAAYACAAAACEA6UoN6MMAAADbAAAADwAA&#10;AAAAAAAAAAAAAAAHAgAAZHJzL2Rvd25yZXYueG1sUEsFBgAAAAADAAMAtwAAAPcCAAAAAA==&#10;">
                  <v:stroke endarrow="block" endarrowwidth="narrow"/>
                </v:line>
                <v:line id="Line 60" o:spid="_x0000_s1034" style="position:absolute;flip:x;visibility:visible;mso-wrap-style:square" from="6719,3264" to="6947,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FdxAAAANsAAAAPAAAAZHJzL2Rvd25yZXYueG1sRI9Ba8JA&#10;FITvBf/D8oTemk1LWyW6SiktpMcYEb09ss8kNPs27m41+feuUPA4zMw3zHI9mE6cyfnWsoLnJAVB&#10;XFndcq1gW34/zUH4gKyxs0wKRvKwXk0elphpe+GCzptQiwhhn6GCJoQ+k9JXDRn0ie2Jo3e0zmCI&#10;0tVSO7xEuOnkS5q+S4Mtx4UGe/psqPrd/BkF+9MeD8fT7ieUepx9FXk+dnWu1ON0+FiACDSEe/i/&#10;nWsFb69w+xJ/gFxdAQAA//8DAFBLAQItABQABgAIAAAAIQDb4fbL7gAAAIUBAAATAAAAAAAAAAAA&#10;AAAAAAAAAABbQ29udGVudF9UeXBlc10ueG1sUEsBAi0AFAAGAAgAAAAhAFr0LFu/AAAAFQEAAAsA&#10;AAAAAAAAAAAAAAAAHwEAAF9yZWxzLy5yZWxzUEsBAi0AFAAGAAgAAAAhALa+UV3EAAAA2wAAAA8A&#10;AAAAAAAAAAAAAAAABwIAAGRycy9kb3ducmV2LnhtbFBLBQYAAAAAAwADALcAAAD4AgAAAAA=&#10;">
                  <v:stroke endarrow="block" endarrowwidth="narrow"/>
                </v:line>
              </v:group>
            </w:pict>
          </mc:Fallback>
        </mc:AlternateContent>
      </w:r>
      <w:r w:rsidR="00FA4074" w:rsidRPr="00223DE1">
        <w:rPr>
          <w:sz w:val="24"/>
          <w:szCs w:val="24"/>
          <w:lang w:val="uk-UA"/>
        </w:rPr>
        <w:t xml:space="preserve">                            O′</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w:t>
      </w:r>
      <w:r w:rsidR="00896FD5">
        <w:rPr>
          <w:sz w:val="24"/>
          <w:szCs w:val="24"/>
          <w:lang w:val="uk-UA"/>
        </w:rPr>
        <w:t xml:space="preserve">            </w:t>
      </w:r>
      <w:r w:rsidRPr="00223DE1">
        <w:rPr>
          <w:sz w:val="24"/>
          <w:szCs w:val="24"/>
          <w:lang w:val="uk-UA"/>
        </w:rPr>
        <w:t xml:space="preserve">   dx  </w:t>
      </w: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                                                   x</w:t>
      </w:r>
    </w:p>
    <w:p w:rsidR="00FA4074" w:rsidRPr="00223DE1" w:rsidRDefault="00FA4074" w:rsidP="00FA4074">
      <w:pPr>
        <w:pStyle w:val="af2"/>
        <w:tabs>
          <w:tab w:val="left" w:pos="2584"/>
        </w:tabs>
        <w:spacing w:before="120"/>
        <w:ind w:firstLine="0"/>
        <w:jc w:val="both"/>
        <w:rPr>
          <w:sz w:val="24"/>
          <w:szCs w:val="24"/>
          <w:lang w:val="uk-UA"/>
        </w:rPr>
      </w:pPr>
      <w:r w:rsidRPr="00223DE1">
        <w:rPr>
          <w:sz w:val="24"/>
          <w:szCs w:val="24"/>
          <w:lang w:val="uk-UA"/>
        </w:rPr>
        <w:t xml:space="preserve">                                   O</w:t>
      </w:r>
    </w:p>
    <w:p w:rsidR="00FA4074" w:rsidRPr="00223DE1" w:rsidRDefault="00FA4074" w:rsidP="00FA4074">
      <w:pPr>
        <w:pStyle w:val="af2"/>
        <w:tabs>
          <w:tab w:val="num" w:pos="1271"/>
        </w:tabs>
        <w:spacing w:before="120"/>
        <w:ind w:firstLine="426"/>
        <w:jc w:val="center"/>
        <w:rPr>
          <w:sz w:val="24"/>
          <w:szCs w:val="24"/>
          <w:lang w:val="uk-UA"/>
        </w:rPr>
      </w:pPr>
      <w:r w:rsidRPr="00223DE1">
        <w:rPr>
          <w:rStyle w:val="number1"/>
          <w:sz w:val="24"/>
          <w:szCs w:val="24"/>
          <w:lang w:val="uk-UA"/>
        </w:rPr>
        <w:t>Рисунок 1.</w:t>
      </w:r>
      <w:r w:rsidR="00896FD5">
        <w:rPr>
          <w:rStyle w:val="number1"/>
          <w:sz w:val="24"/>
          <w:szCs w:val="24"/>
          <w:lang w:val="uk-UA"/>
        </w:rPr>
        <w:t>19</w:t>
      </w:r>
      <w:r w:rsidRPr="00223DE1">
        <w:rPr>
          <w:rStyle w:val="number1"/>
          <w:sz w:val="24"/>
          <w:szCs w:val="24"/>
          <w:lang w:val="uk-UA"/>
        </w:rPr>
        <w:t>.</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Нехай</w:t>
      </w:r>
      <w:r w:rsidRPr="00223DE1">
        <w:rPr>
          <w:b/>
          <w:sz w:val="24"/>
          <w:szCs w:val="24"/>
          <w:lang w:val="uk-UA"/>
        </w:rPr>
        <w:t xml:space="preserve"> </w:t>
      </w:r>
      <w:r w:rsidRPr="00223DE1">
        <w:rPr>
          <w:b/>
          <w:bCs/>
          <w:iCs/>
          <w:sz w:val="24"/>
          <w:szCs w:val="24"/>
          <w:lang w:val="uk-UA"/>
        </w:rPr>
        <w:t>S</w:t>
      </w:r>
      <w:r w:rsidRPr="00223DE1">
        <w:rPr>
          <w:sz w:val="24"/>
          <w:szCs w:val="24"/>
          <w:lang w:val="uk-UA"/>
        </w:rPr>
        <w:t xml:space="preserve"> площа перерізу стержня, </w:t>
      </w:r>
      <w:r w:rsidRPr="00223DE1">
        <w:rPr>
          <w:b/>
          <w:sz w:val="24"/>
          <w:szCs w:val="24"/>
          <w:lang w:val="uk-UA"/>
        </w:rPr>
        <w:t>ρ</w:t>
      </w:r>
      <w:r w:rsidRPr="00223DE1">
        <w:rPr>
          <w:sz w:val="24"/>
          <w:szCs w:val="24"/>
          <w:lang w:val="uk-UA"/>
        </w:rPr>
        <w:t xml:space="preserve">-густина матеріалу стержня, </w:t>
      </w:r>
      <w:r w:rsidRPr="00223DE1">
        <w:rPr>
          <w:b/>
          <w:i/>
          <w:sz w:val="24"/>
          <w:szCs w:val="24"/>
          <w:lang w:val="uk-UA"/>
        </w:rPr>
        <w:t>l</w:t>
      </w:r>
      <w:r w:rsidRPr="00223DE1">
        <w:rPr>
          <w:sz w:val="24"/>
          <w:szCs w:val="24"/>
          <w:lang w:val="uk-UA"/>
        </w:rPr>
        <w:t xml:space="preserve"> - довжина стержня. Виділимо елементарно малу частину стержня </w:t>
      </w:r>
      <w:r w:rsidRPr="00223DE1">
        <w:rPr>
          <w:b/>
          <w:sz w:val="24"/>
          <w:szCs w:val="24"/>
          <w:lang w:val="uk-UA"/>
        </w:rPr>
        <w:t>dx</w:t>
      </w:r>
      <w:r w:rsidRPr="00223DE1">
        <w:rPr>
          <w:sz w:val="24"/>
          <w:szCs w:val="24"/>
          <w:lang w:val="uk-UA"/>
        </w:rPr>
        <w:t xml:space="preserve">, що знаходиться на відстані </w:t>
      </w:r>
      <w:r w:rsidRPr="00223DE1">
        <w:rPr>
          <w:b/>
          <w:sz w:val="24"/>
          <w:szCs w:val="24"/>
          <w:lang w:val="uk-UA"/>
        </w:rPr>
        <w:t>х</w:t>
      </w:r>
      <w:r w:rsidRPr="00223DE1">
        <w:rPr>
          <w:sz w:val="24"/>
          <w:szCs w:val="24"/>
          <w:lang w:val="uk-UA"/>
        </w:rPr>
        <w:t xml:space="preserve"> від осі обертання. Тоді її маса</w:t>
      </w:r>
      <w:r w:rsidRPr="00223DE1">
        <w:rPr>
          <w:b/>
          <w:sz w:val="24"/>
          <w:szCs w:val="24"/>
          <w:lang w:val="uk-UA"/>
        </w:rPr>
        <w:t xml:space="preserve"> dm= ρsdx</w:t>
      </w:r>
      <w:r w:rsidRPr="00223DE1">
        <w:rPr>
          <w:sz w:val="24"/>
          <w:szCs w:val="24"/>
          <w:lang w:val="uk-UA"/>
        </w:rPr>
        <w:t xml:space="preserve">. Оскільки вона знаходиться на відстані </w:t>
      </w:r>
      <w:r w:rsidRPr="00223DE1">
        <w:rPr>
          <w:b/>
          <w:sz w:val="24"/>
          <w:szCs w:val="24"/>
          <w:lang w:val="uk-UA"/>
        </w:rPr>
        <w:t>х</w:t>
      </w:r>
      <w:r w:rsidRPr="00223DE1">
        <w:rPr>
          <w:sz w:val="24"/>
          <w:szCs w:val="24"/>
          <w:lang w:val="uk-UA"/>
        </w:rPr>
        <w:t xml:space="preserve"> від осі обертання, її момент інерції  </w:t>
      </w:r>
      <w:r w:rsidRPr="00223DE1">
        <w:rPr>
          <w:b/>
          <w:sz w:val="24"/>
          <w:szCs w:val="24"/>
          <w:lang w:val="uk-UA"/>
        </w:rPr>
        <w:t>dI= ρsх</w:t>
      </w:r>
      <w:r w:rsidRPr="00223DE1">
        <w:rPr>
          <w:b/>
          <w:sz w:val="24"/>
          <w:szCs w:val="24"/>
          <w:vertAlign w:val="superscript"/>
          <w:lang w:val="uk-UA"/>
        </w:rPr>
        <w:t>2</w:t>
      </w:r>
      <w:r w:rsidRPr="00223DE1">
        <w:rPr>
          <w:b/>
          <w:sz w:val="24"/>
          <w:szCs w:val="24"/>
          <w:lang w:val="uk-UA"/>
        </w:rPr>
        <w:t>dx</w:t>
      </w:r>
      <w:r w:rsidRPr="00223DE1">
        <w:rPr>
          <w:sz w:val="24"/>
          <w:szCs w:val="24"/>
          <w:lang w:val="uk-UA"/>
        </w:rPr>
        <w:t xml:space="preserve">. Інтегруємо в межах від 0 до </w:t>
      </w:r>
      <w:r w:rsidRPr="00223DE1">
        <w:rPr>
          <w:i/>
          <w:sz w:val="24"/>
          <w:szCs w:val="24"/>
          <w:lang w:val="uk-UA"/>
        </w:rPr>
        <w:t>l</w:t>
      </w:r>
      <w:r w:rsidRPr="00223DE1">
        <w:rPr>
          <w:sz w:val="24"/>
          <w:szCs w:val="24"/>
          <w:lang w:val="uk-UA"/>
        </w:rPr>
        <w:t>:</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30"/>
          <w:sz w:val="24"/>
          <w:szCs w:val="24"/>
          <w:lang w:val="uk-UA"/>
        </w:rPr>
        <w:object w:dxaOrig="4665" w:dyaOrig="735">
          <v:shape id="_x0000_i1131" type="#_x0000_t75" style="width:233.25pt;height:36.75pt" o:ole="">
            <v:imagedata r:id="rId250" o:title=""/>
          </v:shape>
          <o:OLEObject Type="Embed" ProgID="Equation.3" ShapeID="_x0000_i1131" DrawAspect="Content" ObjectID="_1641488811" r:id="rId251"/>
        </w:object>
      </w:r>
      <w:r w:rsidRPr="00223DE1">
        <w:rPr>
          <w:sz w:val="24"/>
          <w:szCs w:val="24"/>
          <w:lang w:val="uk-UA"/>
        </w:rPr>
        <w:t xml:space="preserve">                       (1.40)</w:t>
      </w:r>
    </w:p>
    <w:p w:rsidR="00FA4074" w:rsidRPr="00223DE1" w:rsidRDefault="00FA4074" w:rsidP="00FA4074">
      <w:pPr>
        <w:pStyle w:val="af2"/>
        <w:tabs>
          <w:tab w:val="num" w:pos="0"/>
          <w:tab w:val="left" w:pos="9063"/>
        </w:tabs>
        <w:spacing w:before="120"/>
        <w:ind w:firstLine="426"/>
        <w:rPr>
          <w:sz w:val="24"/>
          <w:szCs w:val="24"/>
          <w:lang w:val="uk-UA"/>
        </w:rPr>
      </w:pPr>
      <w:r w:rsidRPr="00223DE1">
        <w:rPr>
          <w:sz w:val="24"/>
          <w:szCs w:val="24"/>
          <w:lang w:val="uk-UA"/>
        </w:rPr>
        <w:t>Приведемо моменти інерції деяких однорідних  тіл  рис 1.</w:t>
      </w:r>
      <w:r w:rsidR="00896FD5">
        <w:rPr>
          <w:sz w:val="24"/>
          <w:szCs w:val="24"/>
          <w:lang w:val="uk-UA"/>
        </w:rPr>
        <w:t>20</w:t>
      </w:r>
      <w:r w:rsidRPr="00223DE1">
        <w:rPr>
          <w:sz w:val="24"/>
          <w:szCs w:val="24"/>
          <w:lang w:val="uk-UA"/>
        </w:rPr>
        <w:t xml:space="preserve">. </w:t>
      </w:r>
    </w:p>
    <w:p w:rsidR="00FA4074" w:rsidRPr="00223DE1" w:rsidRDefault="00755B46" w:rsidP="00FA4074">
      <w:pPr>
        <w:pStyle w:val="af2"/>
        <w:tabs>
          <w:tab w:val="num" w:pos="0"/>
          <w:tab w:val="left" w:pos="9063"/>
        </w:tabs>
        <w:ind w:firstLine="426"/>
        <w:rPr>
          <w:sz w:val="24"/>
          <w:szCs w:val="24"/>
          <w:lang w:val="uk-UA"/>
        </w:rPr>
      </w:pPr>
      <w:r w:rsidRPr="00223DE1">
        <w:rPr>
          <w:noProof/>
          <w:lang w:val="uk-UA"/>
        </w:rPr>
        <mc:AlternateContent>
          <mc:Choice Requires="wpc">
            <w:drawing>
              <wp:anchor distT="0" distB="0" distL="114300" distR="114300" simplePos="0" relativeHeight="251539456" behindDoc="0" locked="0" layoutInCell="1" allowOverlap="1">
                <wp:simplePos x="0" y="0"/>
                <wp:positionH relativeFrom="column">
                  <wp:posOffset>0</wp:posOffset>
                </wp:positionH>
                <wp:positionV relativeFrom="paragraph">
                  <wp:posOffset>26035</wp:posOffset>
                </wp:positionV>
                <wp:extent cx="5755005" cy="3402330"/>
                <wp:effectExtent l="0" t="0" r="0" b="0"/>
                <wp:wrapNone/>
                <wp:docPr id="510" name="Полотно 2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5" name="Group 35"/>
                        <wpg:cNvGrpSpPr>
                          <a:grpSpLocks/>
                        </wpg:cNvGrpSpPr>
                        <wpg:grpSpPr bwMode="auto">
                          <a:xfrm>
                            <a:off x="289560" y="42545"/>
                            <a:ext cx="659130" cy="1013460"/>
                            <a:chOff x="6005" y="2181"/>
                            <a:chExt cx="1038" cy="1596"/>
                          </a:xfrm>
                        </wpg:grpSpPr>
                        <wps:wsp>
                          <wps:cNvPr id="216" name="AutoShape 36"/>
                          <wps:cNvSpPr>
                            <a:spLocks noChangeArrowheads="1"/>
                          </wps:cNvSpPr>
                          <wps:spPr bwMode="auto">
                            <a:xfrm>
                              <a:off x="6005" y="2706"/>
                              <a:ext cx="1038" cy="684"/>
                            </a:xfrm>
                            <a:prstGeom prst="can">
                              <a:avLst>
                                <a:gd name="adj" fmla="val 25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7" name="Line 37"/>
                          <wps:cNvCnPr/>
                          <wps:spPr bwMode="auto">
                            <a:xfrm>
                              <a:off x="6518" y="2181"/>
                              <a:ext cx="1"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8"/>
                          <wps:cNvCnPr/>
                          <wps:spPr bwMode="auto">
                            <a:xfrm>
                              <a:off x="6518" y="2865"/>
                              <a:ext cx="1" cy="5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9" name="Line 39"/>
                          <wps:cNvCnPr/>
                          <wps:spPr bwMode="auto">
                            <a:xfrm>
                              <a:off x="6518" y="337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0" name="Group 40"/>
                        <wpg:cNvGrpSpPr>
                          <a:grpSpLocks/>
                        </wpg:cNvGrpSpPr>
                        <wpg:grpSpPr bwMode="auto">
                          <a:xfrm>
                            <a:off x="1592580" y="289560"/>
                            <a:ext cx="687705" cy="687705"/>
                            <a:chOff x="2585" y="2979"/>
                            <a:chExt cx="1083" cy="1083"/>
                          </a:xfrm>
                        </wpg:grpSpPr>
                        <wps:wsp>
                          <wps:cNvPr id="47" name="Oval 41"/>
                          <wps:cNvSpPr>
                            <a:spLocks noChangeArrowheads="1"/>
                          </wps:cNvSpPr>
                          <wps:spPr bwMode="auto">
                            <a:xfrm rot="9869193" flipH="1" flipV="1">
                              <a:off x="2642" y="3378"/>
                              <a:ext cx="570" cy="570"/>
                            </a:xfrm>
                            <a:prstGeom prst="ellipse">
                              <a:avLst/>
                            </a:prstGeom>
                            <a:solidFill>
                              <a:srgbClr val="FFFFFF"/>
                            </a:solidFill>
                            <a:ln w="9525">
                              <a:round/>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48" name="Line 42"/>
                          <wps:cNvCnPr/>
                          <wps:spPr bwMode="auto">
                            <a:xfrm flipV="1">
                              <a:off x="2585" y="2979"/>
                              <a:ext cx="1083"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 name="AutoShape 43"/>
                        <wps:cNvSpPr>
                          <a:spLocks noChangeArrowheads="1"/>
                        </wps:cNvSpPr>
                        <wps:spPr bwMode="auto">
                          <a:xfrm rot="5400000">
                            <a:off x="4796155" y="17780"/>
                            <a:ext cx="72390" cy="1266825"/>
                          </a:xfrm>
                          <a:prstGeom prst="can">
                            <a:avLst>
                              <a:gd name="adj" fmla="val 6919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0" name="Line 44"/>
                        <wps:cNvCnPr/>
                        <wps:spPr bwMode="auto">
                          <a:xfrm>
                            <a:off x="4813935" y="108585"/>
                            <a:ext cx="635" cy="1013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380338F" id="Полотно 225" o:spid="_x0000_s1026" editas="canvas" style="position:absolute;margin-left:0;margin-top:2.05pt;width:453.15pt;height:267.9pt;z-index:251539456" coordsize="57550,3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A1MgUAAPIWAAAOAAAAZHJzL2Uyb0RvYy54bWzsWNty2zYQfe9M/wGD91q838Z0JrXjtDNO&#10;7Wnc9hkiwUtLEQxASXa+vrsAKYpW2tiNYyed2DMSINwWu2d3z+L4xc2qIRsuVS3alNpHFiW8zURe&#10;t2VKf7s+/yGiRPWszVkjWp7SW67oi5Pvvzvedgl3RCWanEsCm7Qq2XYprfq+SxYLlVV8xdSR6HgL&#10;g4WQK9ZDV5aLXLIt7L5qFo5lBYutkHknRcaVgl/PzCA90fsXBc/6y6JQvCdNSkG2Xn9K/bnEz8XJ&#10;MUtKybqqzgYx2H+QYsXqFg7dbXXGekbWsj7YalVnUihR9EeZWC1EUdQZ13eA29jWnducsnbDlL5M&#10;BtoZBYTWI+67LFHuVpzXTQPaWMDuCf6G31uwD4cft12ZbMtuZyew7R1DPeher6VYd/paZZL9srmS&#10;pM5T6tg+JS1bAUr0BOL6aB48Gya9lt3b7koaHUPzQmR/KSPvfBznl2YyWW7fiBz2Y+teaPPcFHKF&#10;W4DiyQ0cGcV+ALC4Tann+J4+jyX8picZjAZ+bLswmsGwbdmuB1PhRJZkFYAK1weWBTLDsGNH9jj2&#10;alhuWy6AXy/24wBHFywxAoCSd0LiDQH7atKu+jTtvq1Yx7V21Uy7wajdl6ANPYm4Wiw8HzQ8qlcZ&#10;3ZJWnFasLflLKcW24iwHufQlQfq9BdhRYJmPKntSVmjpcydNT6oKIm+mKZZ0UvWvuVgRbKQ0Y8bR&#10;2OZC9RoN+QAalv9JSbFqwH83rCGOb1naXqD1YTK0xt1wpRJNnSPsdUeWy9NGElia0sjC/0GQ2bSm&#10;JduUxr7jazzNxtT+FnD4dP5sGoC/zTWOUKmvhnbP6sa0Qcqm1Y5oFGsAshT5LShZChPCIORCoxLy&#10;PSVbCF8pVe/WTHJKmp9bMFRsex7GO93x/NCBjtwfWe6PsDaDrVLaU2Kap72JketO1mUFJ9n6uq1A&#10;7BR1bxxPJUaqQVjA8JOBORzBfFG3nLgh2mqA5Wl7JYfe/XDp2+CnMyceI4Bt/NcPRyyM8WOE0QDK&#10;BoTQCtJAQ+XMkbaLrmjaZwXQaLintBVo14R1Y6voUWwVBXei9Wgr2x389ouwFQLljKnKxJUcWmei&#10;RwFZ8ilx4DnMGM/NGD+GGV031HCYUsGQb91Y7w9+9EWY8dFspTM/UCmMVk/BqTDu73MqSAqAnc/J&#10;qWw/dnxInjqiGn6l4T7G1CAKQ2RNSIyGth7fkSpYPZCqONQgQMI1karIHRkZtNAPRog8A6nydmno&#10;EimHp+nRjB0By3hMOmXyfxwFsR2DHoqm7n7C5Kxbv49pemS3gedoMxx6GWY0bYGPpjbewBnqX7Pb&#10;jN3MSNC5/husNJt2Jw3e079AmxlvuZtj/MygVJBszMC8ZNnt5bKp3635teh+RdqCB0PGxSb0CVCZ&#10;lDZ64nnDetBfXgPNWY7yTVurzs0JAFausa4FDXuuBdUm1Ye9YT2XNdJEs9cfteSFBGE0A1jyDW+u&#10;McfbLjBQSqpdyxBYoNQNN5LpuT/eb+5OGiCpB3x1puf5THAPvM03PmkeCD5cHHlzigJuA8h5CJ38&#10;sP8dBjKwjS4tbesfw9jEHEdof53kcj/TPUF96+3oyVTeejpBfP547Hum2EO/HGKvF8aB7Zs8Zoeh&#10;KSYnlhM6bjxEYNsJggjKyf1UdoCBe1e9mBjGYuVb1fv/qnp9QMxeIeXpl5KHRKl9fEa2G8MDG7I0&#10;CEYYqXSyHANUgGN3Hr52TOsAnl9p/QshSr+rahI5PALjy+1+XyfO6an65G8AAAD//wMAUEsDBBQA&#10;BgAIAAAAIQDfNsJK3wAAAAYBAAAPAAAAZHJzL2Rvd25yZXYueG1sTI/NTsMwEITvSLyDtUjcqF0K&#10;FQnZVAiEOFC1pT8SRzdekoh4HcVukr495gTH0YxmvskWo21ET52vHSNMJwoEceFMzSXCfvd68wDC&#10;B81GN44J4UweFvnlRaZT4wb+oH4bShFL2KcaoQqhTaX0RUVW+4lriaP35TqrQ5RdKU2nh1huG3mr&#10;1FxaXXNcqHRLzxUV39uTRVh/rl4O75t1tVHD8rx76wu5SpaI11fj0yOIQGP4C8MvfkSHPDId3YmN&#10;Fw1CPBIQ7qYgopmo+QzEEeF+liQg80z+x89/AAAA//8DAFBLAQItABQABgAIAAAAIQC2gziS/gAA&#10;AOEBAAATAAAAAAAAAAAAAAAAAAAAAABbQ29udGVudF9UeXBlc10ueG1sUEsBAi0AFAAGAAgAAAAh&#10;ADj9If/WAAAAlAEAAAsAAAAAAAAAAAAAAAAALwEAAF9yZWxzLy5yZWxzUEsBAi0AFAAGAAgAAAAh&#10;AGzkYDUyBQAA8hYAAA4AAAAAAAAAAAAAAAAALgIAAGRycy9lMm9Eb2MueG1sUEsBAi0AFAAGAAgA&#10;AAAhAN82wkrfAAAABgEAAA8AAAAAAAAAAAAAAAAAjAcAAGRycy9kb3ducmV2LnhtbFBLBQYAAAAA&#10;BAAEAPMAAACYCAAAAAA=&#10;">
                <v:shape id="_x0000_s1027" type="#_x0000_t75" style="position:absolute;width:57550;height:34023;visibility:visible;mso-wrap-style:square">
                  <v:fill o:detectmouseclick="t"/>
                  <v:path o:connecttype="none"/>
                </v:shape>
                <v:group id="Group 35" o:spid="_x0000_s1028" style="position:absolute;left:2895;top:425;width:6591;height:10135" coordorigin="6005,2181" coordsize="103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6" o:spid="_x0000_s1029" type="#_x0000_t22" style="position:absolute;left:6005;top:2706;width:10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YbxQAAANwAAAAPAAAAZHJzL2Rvd25yZXYueG1sRI9Ba8JA&#10;FITvQv/D8gredBMpoY1ugpQKRQ9FLbTHZ/Z1E5p9G7Orxn/fFQoeh5n5hlmUg23FmXrfOFaQThMQ&#10;xJXTDRsFn/vV5BmED8gaW8ek4EoeyuJhtMBcuwtv6bwLRkQI+xwV1CF0uZS+qsmin7qOOHo/rrcY&#10;ouyN1D1eIty2cpYkmbTYcFyosaPXmqrf3ckq+AjZ+rvFjXnKMN0cXo7m7StdKjV+HJZzEIGGcA//&#10;t9+1glmawe1MPAKy+AMAAP//AwBQSwECLQAUAAYACAAAACEA2+H2y+4AAACFAQAAEwAAAAAAAAAA&#10;AAAAAAAAAAAAW0NvbnRlbnRfVHlwZXNdLnhtbFBLAQItABQABgAIAAAAIQBa9CxbvwAAABUBAAAL&#10;AAAAAAAAAAAAAAAAAB8BAABfcmVscy8ucmVsc1BLAQItABQABgAIAAAAIQCK4qYbxQAAANwAAAAP&#10;AAAAAAAAAAAAAAAAAAcCAABkcnMvZG93bnJldi54bWxQSwUGAAAAAAMAAwC3AAAA+QIAAAAA&#10;" fillcolor="gray"/>
                  <v:line id="Line 37" o:spid="_x0000_s1030" style="position:absolute;visibility:visible;mso-wrap-style:square" from="6518,2181" to="6519,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38" o:spid="_x0000_s1031" style="position:absolute;visibility:visible;mso-wrap-style:square" from="6518,2865" to="6519,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dtwwAAANwAAAAPAAAAZHJzL2Rvd25yZXYueG1sRE/LagIx&#10;FN0L/Ydwhe40o1Qpo1HUIrQ7HxXt7nZynRk6uRmT1Bn/3iwEl4fzns5bU4krOV9aVjDoJyCIM6tL&#10;zhV879e9dxA+IGusLJOCG3mYz146U0y1bXhL113IRQxhn6KCIoQ6ldJnBRn0fVsTR+5sncEQocul&#10;dtjEcFPJYZKMpcGSY0OBNa0Kyv52/0ZBdmoWb+6o1+PN72F5cR8/l2b0pdRrt11MQARqw1P8cH9q&#10;BcNBXBvPxCMgZ3cAAAD//wMAUEsBAi0AFAAGAAgAAAAhANvh9svuAAAAhQEAABMAAAAAAAAAAAAA&#10;AAAAAAAAAFtDb250ZW50X1R5cGVzXS54bWxQSwECLQAUAAYACAAAACEAWvQsW78AAAAVAQAACwAA&#10;AAAAAAAAAAAAAAAfAQAAX3JlbHMvLnJlbHNQSwECLQAUAAYACAAAACEA4Jk3bcMAAADcAAAADwAA&#10;AAAAAAAAAAAAAAAHAgAAZHJzL2Rvd25yZXYueG1sUEsFBgAAAAADAAMAtwAAAPcCAAAAAA==&#10;">
                    <v:stroke dashstyle="dashDot"/>
                  </v:line>
                  <v:line id="Line 39" o:spid="_x0000_s1032" style="position:absolute;visibility:visible;mso-wrap-style:square" from="6518,3378" to="6518,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group>
                <v:group id="Group 40" o:spid="_x0000_s1033" style="position:absolute;left:15925;top:2895;width:6877;height:6877" coordorigin="2585,2979" coordsize="108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41" o:spid="_x0000_s1034" style="position:absolute;left:2642;top:3378;width:570;height:570;rotation:1077979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o4wgAAANsAAAAPAAAAZHJzL2Rvd25yZXYueG1sRI/disIw&#10;FITvF3yHcARvFk39l2qUVRDXy1Uf4NAc29rmpCRZrW9vhIW9HGbmG2a1aU0t7uR8aVnBcJCAIM6s&#10;LjlXcDnv+wsQPiBrrC2Tgid52Kw7HytMtX3wD91PIRcRwj5FBUUITSqlzwoy6Ae2IY7e1TqDIUqX&#10;S+3wEeGmlqMkmUmDJceFAhvaFZRVp1+j4DbaVeOq3Lrplj4Px+NBTqZGKtXrtl9LEIHa8B/+a39r&#10;BZM5vL/EHyDXLwAAAP//AwBQSwECLQAUAAYACAAAACEA2+H2y+4AAACFAQAAEwAAAAAAAAAAAAAA&#10;AAAAAAAAW0NvbnRlbnRfVHlwZXNdLnhtbFBLAQItABQABgAIAAAAIQBa9CxbvwAAABUBAAALAAAA&#10;AAAAAAAAAAAAAB8BAABfcmVscy8ucmVsc1BLAQItABQABgAIAAAAIQAIw7o4wgAAANsAAAAPAAAA&#10;AAAAAAAAAAAAAAcCAABkcnMvZG93bnJldi54bWxQSwUGAAAAAAMAAwC3AAAA9gIAAAAA&#10;">
                    <o:extrusion v:ext="view" diffusity="0" shininess="0" color="white" on="t" render="wireFrame"/>
                  </v:oval>
                  <v:line id="Line 42" o:spid="_x0000_s1035" style="position:absolute;flip:y;visibility:visible;mso-wrap-style:square" from="2585,2979" to="3668,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shape id="AutoShape 43" o:spid="_x0000_s1036" type="#_x0000_t22" style="position:absolute;left:47961;top:177;width:724;height:12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ipxAAAANsAAAAPAAAAZHJzL2Rvd25yZXYueG1sRI/NagJB&#10;EITvgu8wdMCbziZIYlZH0YAoHgL+HHJsdtrdxZ2ezUxH17fPBAIei6r6ipotOteoK4VYezbwPMpA&#10;ERfe1lwaOB3XwwmoKMgWG89k4E4RFvN+b4a59Tfe0/UgpUoQjjkaqETaXOtYVOQwjnxLnLyzDw4l&#10;yVBqG/CW4K7RL1n2qh3WnBYqbOmjouJy+HEGZNLqzdFmsvrC+nN/eftehd3OmMFTt5yCEurkEf5v&#10;b62B8Tv8fUk/QM9/AQAA//8DAFBLAQItABQABgAIAAAAIQDb4fbL7gAAAIUBAAATAAAAAAAAAAAA&#10;AAAAAAAAAABbQ29udGVudF9UeXBlc10ueG1sUEsBAi0AFAAGAAgAAAAhAFr0LFu/AAAAFQEAAAsA&#10;AAAAAAAAAAAAAAAAHwEAAF9yZWxzLy5yZWxzUEsBAi0AFAAGAAgAAAAhALHtuKnEAAAA2wAAAA8A&#10;AAAAAAAAAAAAAAAABwIAAGRycy9kb3ducmV2LnhtbFBLBQYAAAAAAwADALcAAAD4AgAAAAA=&#10;" adj="854" fillcolor="gray"/>
                <v:line id="Line 44" o:spid="_x0000_s1037" style="position:absolute;visibility:visible;mso-wrap-style:square" from="48139,1085" to="48145,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group>
            </w:pict>
          </mc:Fallback>
        </mc:AlternateContent>
      </w:r>
    </w:p>
    <w:p w:rsidR="00FA4074" w:rsidRPr="00223DE1" w:rsidRDefault="00755B46" w:rsidP="00FA4074">
      <w:pPr>
        <w:pStyle w:val="af2"/>
        <w:tabs>
          <w:tab w:val="num" w:pos="1271"/>
        </w:tabs>
        <w:spacing w:before="120"/>
        <w:ind w:firstLine="426"/>
        <w:jc w:val="both"/>
        <w:rPr>
          <w:sz w:val="24"/>
          <w:szCs w:val="24"/>
          <w:lang w:val="uk-UA"/>
        </w:rPr>
      </w:pPr>
      <w:r w:rsidRPr="00223DE1">
        <w:rPr>
          <w:noProof/>
          <w:lang w:val="uk-UA"/>
        </w:rPr>
        <mc:AlternateContent>
          <mc:Choice Requires="wpg">
            <w:drawing>
              <wp:anchor distT="0" distB="0" distL="114300" distR="114300" simplePos="0" relativeHeight="251540480" behindDoc="0" locked="0" layoutInCell="1" allowOverlap="1">
                <wp:simplePos x="0" y="0"/>
                <wp:positionH relativeFrom="column">
                  <wp:posOffset>2859405</wp:posOffset>
                </wp:positionH>
                <wp:positionV relativeFrom="paragraph">
                  <wp:posOffset>-161925</wp:posOffset>
                </wp:positionV>
                <wp:extent cx="914400" cy="1375410"/>
                <wp:effectExtent l="0" t="0" r="0" b="15240"/>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375410"/>
                          <a:chOff x="8228" y="1839"/>
                          <a:chExt cx="1440" cy="2166"/>
                        </a:xfrm>
                      </wpg:grpSpPr>
                      <wps:wsp>
                        <wps:cNvPr id="211" name="Oval 168"/>
                        <wps:cNvSpPr>
                          <a:spLocks noChangeArrowheads="1"/>
                        </wps:cNvSpPr>
                        <wps:spPr bwMode="auto">
                          <a:xfrm>
                            <a:off x="8228" y="2238"/>
                            <a:ext cx="1440" cy="1440"/>
                          </a:xfrm>
                          <a:prstGeom prst="ellipse">
                            <a:avLst/>
                          </a:prstGeom>
                          <a:gradFill rotWithShape="1">
                            <a:gsLst>
                              <a:gs pos="0">
                                <a:srgbClr val="969696">
                                  <a:alpha val="47000"/>
                                </a:srgbClr>
                              </a:gs>
                              <a:gs pos="100000">
                                <a:srgbClr val="969696">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46" name="Line 169"/>
                        <wps:cNvCnPr/>
                        <wps:spPr bwMode="auto">
                          <a:xfrm>
                            <a:off x="8969" y="183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70"/>
                        <wps:cNvCnPr/>
                        <wps:spPr bwMode="auto">
                          <a:xfrm>
                            <a:off x="8969" y="2352"/>
                            <a:ext cx="0" cy="13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Line 171"/>
                        <wps:cNvCnPr/>
                        <wps:spPr bwMode="auto">
                          <a:xfrm>
                            <a:off x="8969" y="3663"/>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371AE" id="Группа 210" o:spid="_x0000_s1026" style="position:absolute;margin-left:225.15pt;margin-top:-12.75pt;width:1in;height:108.3pt;z-index:251540480" coordorigin="8228,1839" coordsize="144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1s3rgMAANALAAAOAAAAZHJzL2Uyb0RvYy54bWzEVl1u3DYQfi/QOxB6r7X6Wa0jWA4COzEK&#10;uLWRH/R5VqIkohTJktyVnacAPUIv0hvkCsmNMiSl9XqTooVdxFhAGHKGw5nvm5nlyfObgZMt1YZJ&#10;UUXJ0SIiVNSyYaKrondvX/10HBFjQTTApaBVdEtN9Pz0xx9ORlXSVPaSN1QTdCJMOaoq6q1VZRyb&#10;uqcDmCOpqEBlK/UAFpe6ixsNI3ofeJwuFkU8St0oLWtqDO6eB2V06v23La3tVdsaagmvIozN+q/2&#10;37X7xqcnUHYaVM/qKQx4QBQDMIGX7lydgwWy0ewrVwOrtTSytUe1HGLZtqymPgfMJlkcZHOh5Ub5&#10;XLpy7NQOJoT2AKcHu61/3V5rwpoqShPER8CAJH366/OHz39++oi/v4nbR5RG1ZVofKHVG3WtQ6oo&#10;Xsr6d4Pq+FDv1l0wJuvxF9mgX9hY6VG6afXgXGD+5MaTcbsjg95YUuPmsyTPFxhSjaokWy3zEAeU&#10;dY+UumPHaYrV5dTH2bPAZN2/nI670+FwmhSF08ZQhnt9rFNsLjGsPHMHrnkcuG96UNRzZhxeO3CT&#10;GdyrLXCSFMcBVG80I2oCnETIsx5ER19oLceeQoMxJT4FFyx6DQfcwiAZ/4rvDqg0zfy9UM4o38Hk&#10;pX2YoFTa2AsqB+KEKqKcM2VcclDC9tLYYD1bTeXfvGKcEy3tb8z2Hg0XvFcaPBMEoiTmtPDbRnfr&#10;M64J4oKsF+4XruCqh7CbrxZYCuG6ydzz2Zl9dwkaoZnb+iefHQwDoB+06KGhk/ciXS2ddyiZ2F5M&#10;Jlguh1fhVjfnoMD2xH2qCF15yqFsMfW38jVOHTdvlj4cN3MmCefOJOHsCdIEIfoJCWnw+LlYuCAj&#10;ArJMlyElydlOdy8/n/YOnn0znB+i8Ym5Kno5yRYYDzImxIVv3lBJoRvWsrnFqkIKfWvidEehl/p9&#10;REaclJjwHxvQNCL8Z4Es+kbF0eoX+XKVYt/pfc16XwOiRldVZCMSxDOLKzyyUZp1Pd4UikXIFzgt&#10;WuaLzFV6iGoKFhv2O3VuXsyNe8kExcb1k2bqwzNxrRHe/96IWNwHE2tuxGlY5cv7s+qrJuQYRWiP&#10;b3egkK7/POdPXECutB0y34+rNMnuk7Wa/rr80HwwWWm2TMN4OCAryZIwlud/lidmy03iczB9GGsN&#10;SiHsx4yBp2AxP2DRg/zYlsuKIvsmi1nu2d09D56YxP+NLP/MwWfj/MfinrjuXbq/9i169xA//QIA&#10;AP//AwBQSwMEFAAGAAgAAAAhAIJ/bUvhAAAACwEAAA8AAABkcnMvZG93bnJldi54bWxMj8FuwjAM&#10;hu+T9g6RJ+0GaYBMozRFCG07oUnApIlbaExb0SRVE9ry9vNO29H2p9/fn61H27Aeu1B7p0BME2Do&#10;Cm9qVyr4Or5PXoGFqJ3RjXeo4I4B1vnjQ6ZT4we3x/4QS0YhLqRaQRVjm3IeigqtDlPfoqPbxXdW&#10;Rxq7kptODxRuGz5Lkhdude3oQ6Vb3FZYXA83q+Bj0MNmLt763fWyvZ+O8vN7J1Cp56dxswIWcYx/&#10;MPzqkzrk5HT2N2cCaxQsZDInVMFkJiUwIuRyQZszoUshgOcZ/98h/wEAAP//AwBQSwECLQAUAAYA&#10;CAAAACEAtoM4kv4AAADhAQAAEwAAAAAAAAAAAAAAAAAAAAAAW0NvbnRlbnRfVHlwZXNdLnhtbFBL&#10;AQItABQABgAIAAAAIQA4/SH/1gAAAJQBAAALAAAAAAAAAAAAAAAAAC8BAABfcmVscy8ucmVsc1BL&#10;AQItABQABgAIAAAAIQB071s3rgMAANALAAAOAAAAAAAAAAAAAAAAAC4CAABkcnMvZTJvRG9jLnht&#10;bFBLAQItABQABgAIAAAAIQCCf21L4QAAAAsBAAAPAAAAAAAAAAAAAAAAAAgGAABkcnMvZG93bnJl&#10;di54bWxQSwUGAAAAAAQABADzAAAAFgcAAAAA&#10;">
                <v:oval id="Oval 168" o:spid="_x0000_s1027" style="position:absolute;left:8228;top:223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NFxAAAANwAAAAPAAAAZHJzL2Rvd25yZXYueG1sRI9Ba8JA&#10;FITvgv9heYI33USwhNRVRBAtBcG0ub9mX5PU7NuQ3cbYX98VBI/DzHzDrDaDaURPnastK4jnEQji&#10;wuqaSwWfH/tZAsJ5ZI2NZVJwIweb9Xi0wlTbK5+pz3wpAoRdigoq79tUSldUZNDNbUscvG/bGfRB&#10;dqXUHV4D3DRyEUUv0mDNYaHClnYVFZfs1yjIlz95lpzoD0/5u799meTQvzmlppNh+wrC0+Cf4Uf7&#10;qBUs4hjuZ8IRkOt/AAAA//8DAFBLAQItABQABgAIAAAAIQDb4fbL7gAAAIUBAAATAAAAAAAAAAAA&#10;AAAAAAAAAABbQ29udGVudF9UeXBlc10ueG1sUEsBAi0AFAAGAAgAAAAhAFr0LFu/AAAAFQEAAAsA&#10;AAAAAAAAAAAAAAAAHwEAAF9yZWxzLy5yZWxzUEsBAi0AFAAGAAgAAAAhAN/Cc0XEAAAA3AAAAA8A&#10;AAAAAAAAAAAAAAAABwIAAGRycy9kb3ducmV2LnhtbFBLBQYAAAAAAwADALcAAAD4AgAAAAA=&#10;" fillcolor="#969696">
                  <v:fill opacity="30801f" color2="#454545" rotate="t" focusposition=".5,.5" focussize="" focus="100%" type="gradientRadial"/>
                </v:oval>
                <v:line id="Line 169" o:spid="_x0000_s1028" style="position:absolute;visibility:visible;mso-wrap-style:square" from="8969,1839" to="896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70" o:spid="_x0000_s1029" style="position:absolute;visibility:visible;mso-wrap-style:square" from="8969,2352" to="8969,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kcwwAAANwAAAAPAAAAZHJzL2Rvd25yZXYueG1sRI9Li8Iw&#10;FIX3wvyHcAdmp6kOiFONIgOCCx+og+tLc22rzU1NMrX+eyMILg/n8XEms9ZUoiHnS8sK+r0EBHFm&#10;dcm5gr/DojsC4QOyxsoyKbiTh9n0ozPBVNsb76jZh1zEEfYpKihCqFMpfVaQQd+zNXH0TtYZDFG6&#10;XGqHtzhuKjlIkqE0WHIkFFjTb0HZZf9vIjfLV+56PF/a5Wm9Wly5+dkctkp9fbbzMYhAbXiHX+2l&#10;VjDof8PzTDwCcvoAAAD//wMAUEsBAi0AFAAGAAgAAAAhANvh9svuAAAAhQEAABMAAAAAAAAAAAAA&#10;AAAAAAAAAFtDb250ZW50X1R5cGVzXS54bWxQSwECLQAUAAYACAAAACEAWvQsW78AAAAVAQAACwAA&#10;AAAAAAAAAAAAAAAfAQAAX3JlbHMvLnJlbHNQSwECLQAUAAYACAAAACEAyQQ5HMMAAADcAAAADwAA&#10;AAAAAAAAAAAAAAAHAgAAZHJzL2Rvd25yZXYueG1sUEsFBgAAAAADAAMAtwAAAPcCAAAAAA==&#10;">
                  <v:stroke dashstyle="dash"/>
                </v:line>
                <v:line id="Line 171" o:spid="_x0000_s1030" style="position:absolute;visibility:visible;mso-wrap-style:square" from="8969,3663" to="8969,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group>
            </w:pict>
          </mc:Fallback>
        </mc:AlternateContent>
      </w: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FA4074" w:rsidP="00FA4074">
      <w:pPr>
        <w:pStyle w:val="af2"/>
        <w:tabs>
          <w:tab w:val="num" w:pos="1271"/>
        </w:tabs>
        <w:spacing w:before="120"/>
        <w:ind w:firstLine="426"/>
        <w:jc w:val="both"/>
        <w:rPr>
          <w:sz w:val="24"/>
          <w:szCs w:val="24"/>
          <w:lang w:val="uk-UA"/>
        </w:rPr>
      </w:pPr>
    </w:p>
    <w:p w:rsidR="00FA4074" w:rsidRPr="00223DE1" w:rsidRDefault="00896FD5" w:rsidP="00FA4074">
      <w:pPr>
        <w:pStyle w:val="af2"/>
        <w:tabs>
          <w:tab w:val="num" w:pos="1271"/>
        </w:tabs>
        <w:spacing w:before="120"/>
        <w:ind w:firstLine="0"/>
        <w:jc w:val="both"/>
        <w:rPr>
          <w:b/>
          <w:sz w:val="24"/>
          <w:szCs w:val="24"/>
          <w:lang w:val="uk-UA"/>
        </w:rPr>
      </w:pPr>
      <w:r>
        <w:rPr>
          <w:b/>
          <w:sz w:val="24"/>
          <w:szCs w:val="24"/>
          <w:lang w:val="uk-UA"/>
        </w:rPr>
        <w:t xml:space="preserve">            </w:t>
      </w:r>
      <w:r w:rsidR="00FA4074" w:rsidRPr="00223DE1">
        <w:rPr>
          <w:b/>
          <w:sz w:val="24"/>
          <w:szCs w:val="24"/>
          <w:lang w:val="uk-UA"/>
        </w:rPr>
        <w:t xml:space="preserve"> а                              б                                 в                                     г   </w:t>
      </w:r>
    </w:p>
    <w:p w:rsidR="00B47DEF" w:rsidRPr="00223DE1" w:rsidRDefault="00FA4074" w:rsidP="00FA4074">
      <w:pPr>
        <w:pStyle w:val="af2"/>
        <w:tabs>
          <w:tab w:val="num" w:pos="1271"/>
        </w:tabs>
        <w:spacing w:before="120"/>
        <w:ind w:firstLine="0"/>
        <w:jc w:val="both"/>
        <w:rPr>
          <w:b/>
          <w:sz w:val="24"/>
          <w:szCs w:val="24"/>
          <w:lang w:val="uk-UA"/>
        </w:rPr>
      </w:pPr>
      <w:r w:rsidRPr="00223DE1">
        <w:rPr>
          <w:b/>
          <w:sz w:val="24"/>
          <w:szCs w:val="24"/>
          <w:lang w:val="uk-UA"/>
        </w:rPr>
        <w:t xml:space="preserve">                                                                 </w:t>
      </w:r>
      <w:r w:rsidR="00B47DEF" w:rsidRPr="00223DE1">
        <w:rPr>
          <w:rStyle w:val="number1"/>
          <w:sz w:val="24"/>
          <w:szCs w:val="24"/>
          <w:lang w:val="uk-UA"/>
        </w:rPr>
        <w:t>Рисунок 1.2</w:t>
      </w:r>
      <w:r w:rsidR="00896FD5">
        <w:rPr>
          <w:rStyle w:val="number1"/>
          <w:sz w:val="24"/>
          <w:szCs w:val="24"/>
          <w:lang w:val="uk-UA"/>
        </w:rPr>
        <w:t>0</w:t>
      </w:r>
      <w:r w:rsidRPr="00223DE1">
        <w:rPr>
          <w:rStyle w:val="number1"/>
          <w:sz w:val="24"/>
          <w:szCs w:val="24"/>
          <w:lang w:val="uk-UA"/>
        </w:rPr>
        <w:t>.</w:t>
      </w:r>
    </w:p>
    <w:p w:rsidR="00FA4074" w:rsidRPr="00223DE1" w:rsidRDefault="00FA4074" w:rsidP="00B47DEF">
      <w:pPr>
        <w:jc w:val="right"/>
        <w:rPr>
          <w:lang w:val="uk-UA"/>
        </w:rPr>
      </w:pP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Момент інерції круглого диска або суцільного циліндра, радіусу </w:t>
      </w:r>
      <w:r w:rsidRPr="00223DE1">
        <w:rPr>
          <w:b/>
          <w:sz w:val="24"/>
          <w:szCs w:val="24"/>
          <w:lang w:val="uk-UA"/>
        </w:rPr>
        <w:t>R</w:t>
      </w:r>
      <w:r w:rsidRPr="00223DE1">
        <w:rPr>
          <w:sz w:val="24"/>
          <w:szCs w:val="24"/>
          <w:lang w:val="uk-UA"/>
        </w:rPr>
        <w:t xml:space="preserve"> відносно осі, що проходить через його центр і перпендикулярної до його площини (рис.1.2</w:t>
      </w:r>
      <w:r w:rsidR="00896FD5">
        <w:rPr>
          <w:sz w:val="24"/>
          <w:szCs w:val="24"/>
          <w:lang w:val="uk-UA"/>
        </w:rPr>
        <w:t>0</w:t>
      </w:r>
      <w:r w:rsidRPr="00223DE1">
        <w:rPr>
          <w:sz w:val="24"/>
          <w:szCs w:val="24"/>
          <w:lang w:val="uk-UA"/>
        </w:rPr>
        <w:t xml:space="preserve"> а).</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065" w:dyaOrig="720">
          <v:shape id="_x0000_i1132" type="#_x0000_t75" style="width:53.25pt;height:36pt" o:ole="">
            <v:imagedata r:id="rId252" o:title=""/>
          </v:shape>
          <o:OLEObject Type="Embed" ProgID="Equation.3" ShapeID="_x0000_i1132" DrawAspect="Content" ObjectID="_1641488812" r:id="rId253"/>
        </w:object>
      </w:r>
      <w:r w:rsidRPr="00223DE1">
        <w:rPr>
          <w:sz w:val="24"/>
          <w:szCs w:val="24"/>
          <w:lang w:val="uk-UA"/>
        </w:rPr>
        <w:t xml:space="preserve"> .                                                   (1.42)</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lastRenderedPageBreak/>
        <w:t xml:space="preserve">Момент інерції тонкого круглого кільця радіусу </w:t>
      </w:r>
      <w:r w:rsidRPr="00223DE1">
        <w:rPr>
          <w:b/>
          <w:sz w:val="24"/>
          <w:szCs w:val="24"/>
          <w:lang w:val="uk-UA"/>
        </w:rPr>
        <w:t>R</w:t>
      </w:r>
      <w:r w:rsidRPr="00223DE1">
        <w:rPr>
          <w:sz w:val="24"/>
          <w:szCs w:val="24"/>
          <w:lang w:val="uk-UA"/>
        </w:rPr>
        <w:t>, або тонкостінного циліндра відносно осі, що проходить через його центр і перпендикулярної до його площини (рис.1.2</w:t>
      </w:r>
      <w:r w:rsidR="00896FD5">
        <w:rPr>
          <w:sz w:val="24"/>
          <w:szCs w:val="24"/>
          <w:lang w:val="uk-UA"/>
        </w:rPr>
        <w:t>0</w:t>
      </w:r>
      <w:r w:rsidRPr="00223DE1">
        <w:rPr>
          <w:sz w:val="24"/>
          <w:szCs w:val="24"/>
          <w:lang w:val="uk-UA"/>
        </w:rPr>
        <w:t xml:space="preserve"> б).</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4"/>
          <w:sz w:val="24"/>
          <w:szCs w:val="24"/>
          <w:lang w:val="uk-UA"/>
        </w:rPr>
        <w:object w:dxaOrig="1110" w:dyaOrig="375">
          <v:shape id="_x0000_i1133" type="#_x0000_t75" style="width:55.5pt;height:18.75pt" o:ole="">
            <v:imagedata r:id="rId254" o:title=""/>
          </v:shape>
          <o:OLEObject Type="Embed" ProgID="Equation.3" ShapeID="_x0000_i1133" DrawAspect="Content" ObjectID="_1641488813" r:id="rId255"/>
        </w:object>
      </w:r>
      <w:r w:rsidRPr="00223DE1">
        <w:rPr>
          <w:sz w:val="24"/>
          <w:szCs w:val="24"/>
          <w:lang w:val="uk-UA"/>
        </w:rPr>
        <w:t>.                                                   (1.43)</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Момент інерції кулі, радіусу </w:t>
      </w:r>
      <w:r w:rsidRPr="00223DE1">
        <w:rPr>
          <w:b/>
          <w:sz w:val="24"/>
          <w:szCs w:val="24"/>
          <w:lang w:val="uk-UA"/>
        </w:rPr>
        <w:t>R</w:t>
      </w:r>
      <w:r w:rsidRPr="00223DE1">
        <w:rPr>
          <w:sz w:val="24"/>
          <w:szCs w:val="24"/>
          <w:lang w:val="uk-UA"/>
        </w:rPr>
        <w:t xml:space="preserve"> відносно осі, яка співпадає ї з її діаметром </w:t>
      </w:r>
      <w:r w:rsidRPr="00223DE1">
        <w:rPr>
          <w:sz w:val="24"/>
          <w:szCs w:val="24"/>
          <w:lang w:val="uk-UA"/>
        </w:rPr>
        <w:br/>
        <w:t>(рис.1.2</w:t>
      </w:r>
      <w:r w:rsidR="00896FD5">
        <w:rPr>
          <w:sz w:val="24"/>
          <w:szCs w:val="24"/>
          <w:lang w:val="uk-UA"/>
        </w:rPr>
        <w:t>0</w:t>
      </w:r>
      <w:r w:rsidRPr="00223DE1">
        <w:rPr>
          <w:sz w:val="24"/>
          <w:szCs w:val="24"/>
          <w:lang w:val="uk-UA"/>
        </w:rPr>
        <w:t xml:space="preserve"> в).</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215" w:dyaOrig="705">
          <v:shape id="_x0000_i1134" type="#_x0000_t75" style="width:60.75pt;height:35.25pt" o:ole="">
            <v:imagedata r:id="rId256" o:title=""/>
          </v:shape>
          <o:OLEObject Type="Embed" ProgID="Equation.3" ShapeID="_x0000_i1134" DrawAspect="Content" ObjectID="_1641488814" r:id="rId257"/>
        </w:object>
      </w:r>
      <w:r w:rsidRPr="00223DE1">
        <w:rPr>
          <w:sz w:val="24"/>
          <w:szCs w:val="24"/>
          <w:lang w:val="uk-UA"/>
        </w:rPr>
        <w:t>.                                               (1.44)</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Момент інерції тонкого стержня, завдовжки </w:t>
      </w:r>
      <w:r w:rsidRPr="00223DE1">
        <w:rPr>
          <w:b/>
          <w:i/>
          <w:sz w:val="24"/>
          <w:szCs w:val="24"/>
          <w:lang w:val="uk-UA"/>
        </w:rPr>
        <w:t>l</w:t>
      </w:r>
      <w:r w:rsidRPr="00223DE1">
        <w:rPr>
          <w:sz w:val="24"/>
          <w:szCs w:val="24"/>
          <w:lang w:val="uk-UA"/>
        </w:rPr>
        <w:t xml:space="preserve"> відносно осі, що проходить через його центр і перпендикулярної до стержня (рис.1.2</w:t>
      </w:r>
      <w:r w:rsidR="00896FD5">
        <w:rPr>
          <w:sz w:val="24"/>
          <w:szCs w:val="24"/>
          <w:lang w:val="uk-UA"/>
        </w:rPr>
        <w:t>0</w:t>
      </w:r>
      <w:r w:rsidRPr="00223DE1">
        <w:rPr>
          <w:sz w:val="24"/>
          <w:szCs w:val="24"/>
          <w:lang w:val="uk-UA"/>
        </w:rPr>
        <w:t xml:space="preserve"> г).</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215" w:dyaOrig="705">
          <v:shape id="_x0000_i1135" type="#_x0000_t75" style="width:60.75pt;height:35.25pt" o:ole="">
            <v:imagedata r:id="rId258" o:title=""/>
          </v:shape>
          <o:OLEObject Type="Embed" ProgID="Equation.3" ShapeID="_x0000_i1135" DrawAspect="Content" ObjectID="_1641488815" r:id="rId259"/>
        </w:object>
      </w:r>
      <w:r w:rsidRPr="00223DE1">
        <w:rPr>
          <w:sz w:val="24"/>
          <w:szCs w:val="24"/>
          <w:lang w:val="uk-UA"/>
        </w:rPr>
        <w:t>.                                               (1.45)</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§13. Основне рівняння динаміки обертального руху</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Нехай до деякого тіла, яке може обертатися відносно нерухомої осі , прикладена сила </w:t>
      </w:r>
      <w:r w:rsidRPr="00223DE1">
        <w:rPr>
          <w:b/>
          <w:sz w:val="24"/>
          <w:szCs w:val="24"/>
          <w:lang w:val="uk-UA"/>
        </w:rPr>
        <w:t>F</w:t>
      </w:r>
      <w:r w:rsidRPr="00223DE1">
        <w:rPr>
          <w:sz w:val="24"/>
          <w:szCs w:val="24"/>
          <w:lang w:val="uk-UA"/>
        </w:rPr>
        <w:t xml:space="preserve"> з плечем</w:t>
      </w:r>
      <w:r w:rsidRPr="00223DE1">
        <w:rPr>
          <w:b/>
          <w:sz w:val="24"/>
          <w:szCs w:val="24"/>
          <w:lang w:val="uk-UA"/>
        </w:rPr>
        <w:t xml:space="preserve"> r</w:t>
      </w:r>
      <w:r w:rsidRPr="00223DE1">
        <w:rPr>
          <w:sz w:val="24"/>
          <w:szCs w:val="24"/>
          <w:lang w:val="uk-UA"/>
        </w:rPr>
        <w:t xml:space="preserve"> . Визначимо кутове прискорення </w:t>
      </w:r>
      <w:r w:rsidRPr="00223DE1">
        <w:rPr>
          <w:b/>
          <w:szCs w:val="28"/>
          <w:lang w:val="uk-UA"/>
        </w:rPr>
        <w:t>ε</w:t>
      </w:r>
      <w:r w:rsidRPr="00223DE1">
        <w:rPr>
          <w:sz w:val="24"/>
          <w:szCs w:val="24"/>
          <w:lang w:val="uk-UA"/>
        </w:rPr>
        <w:t xml:space="preserve">, яке придбає тіло під дією цієї сили. </w:t>
      </w:r>
    </w:p>
    <w:p w:rsidR="00FA4074" w:rsidRPr="00223DE1" w:rsidRDefault="00FA4074" w:rsidP="00FA4074">
      <w:pPr>
        <w:pStyle w:val="af2"/>
        <w:tabs>
          <w:tab w:val="num" w:pos="1271"/>
        </w:tabs>
        <w:spacing w:before="120"/>
        <w:ind w:firstLine="426"/>
        <w:jc w:val="both"/>
        <w:rPr>
          <w:sz w:val="24"/>
          <w:szCs w:val="24"/>
          <w:lang w:val="uk-UA"/>
        </w:rPr>
      </w:pPr>
      <w:r w:rsidRPr="00223DE1">
        <w:rPr>
          <w:sz w:val="24"/>
          <w:szCs w:val="24"/>
          <w:lang w:val="uk-UA"/>
        </w:rPr>
        <w:t xml:space="preserve">Допустимо, що за час </w:t>
      </w:r>
      <w:r w:rsidRPr="00223DE1">
        <w:rPr>
          <w:b/>
          <w:sz w:val="24"/>
          <w:szCs w:val="24"/>
          <w:lang w:val="uk-UA"/>
        </w:rPr>
        <w:t>dt</w:t>
      </w:r>
      <w:r w:rsidRPr="00223DE1">
        <w:rPr>
          <w:sz w:val="24"/>
          <w:szCs w:val="24"/>
          <w:lang w:val="uk-UA"/>
        </w:rPr>
        <w:t xml:space="preserve"> тіло повертається з кутовою швидкістю </w:t>
      </w:r>
      <w:r w:rsidRPr="00223DE1">
        <w:rPr>
          <w:b/>
          <w:sz w:val="24"/>
          <w:szCs w:val="24"/>
          <w:lang w:val="uk-UA"/>
        </w:rPr>
        <w:t>ω</w:t>
      </w:r>
      <w:r w:rsidRPr="00223DE1">
        <w:rPr>
          <w:sz w:val="24"/>
          <w:szCs w:val="24"/>
          <w:lang w:val="uk-UA"/>
        </w:rPr>
        <w:t xml:space="preserve">  на кут </w:t>
      </w:r>
      <w:r w:rsidRPr="00223DE1">
        <w:rPr>
          <w:b/>
          <w:sz w:val="24"/>
          <w:szCs w:val="24"/>
          <w:lang w:val="uk-UA"/>
        </w:rPr>
        <w:t>dφ= ωdt</w:t>
      </w:r>
      <w:r w:rsidRPr="00223DE1">
        <w:rPr>
          <w:sz w:val="24"/>
          <w:szCs w:val="24"/>
          <w:lang w:val="uk-UA"/>
        </w:rPr>
        <w:t xml:space="preserve">, причому точка прикладення сили описує дугу </w:t>
      </w:r>
      <w:r w:rsidRPr="00223DE1">
        <w:rPr>
          <w:b/>
          <w:sz w:val="24"/>
          <w:szCs w:val="24"/>
          <w:lang w:val="uk-UA"/>
        </w:rPr>
        <w:t>dS=rdφ</w:t>
      </w:r>
      <w:r w:rsidRPr="00223DE1">
        <w:rPr>
          <w:sz w:val="24"/>
          <w:szCs w:val="24"/>
          <w:lang w:val="uk-UA"/>
        </w:rPr>
        <w:t xml:space="preserve">. Робота, що здійснюється силою </w:t>
      </w:r>
      <w:r w:rsidRPr="00223DE1">
        <w:rPr>
          <w:b/>
          <w:sz w:val="24"/>
          <w:szCs w:val="24"/>
          <w:lang w:val="uk-UA"/>
        </w:rPr>
        <w:t>F</w:t>
      </w:r>
      <w:r w:rsidRPr="00223DE1">
        <w:rPr>
          <w:sz w:val="24"/>
          <w:szCs w:val="24"/>
          <w:lang w:val="uk-UA"/>
        </w:rPr>
        <w:t xml:space="preserve"> за час </w:t>
      </w:r>
      <w:r w:rsidRPr="00223DE1">
        <w:rPr>
          <w:b/>
          <w:sz w:val="24"/>
          <w:szCs w:val="24"/>
          <w:lang w:val="uk-UA"/>
        </w:rPr>
        <w:t>dt</w:t>
      </w:r>
      <w:r w:rsidRPr="00223DE1">
        <w:rPr>
          <w:sz w:val="24"/>
          <w:szCs w:val="24"/>
          <w:lang w:val="uk-UA"/>
        </w:rPr>
        <w:t xml:space="preserve">, буде рівна </w:t>
      </w:r>
      <w:r w:rsidRPr="00223DE1">
        <w:rPr>
          <w:b/>
          <w:sz w:val="24"/>
          <w:szCs w:val="24"/>
          <w:lang w:val="uk-UA"/>
        </w:rPr>
        <w:t>Fds</w:t>
      </w:r>
      <w:r w:rsidRPr="00223DE1">
        <w:rPr>
          <w:sz w:val="24"/>
          <w:szCs w:val="24"/>
          <w:lang w:val="uk-UA"/>
        </w:rPr>
        <w:t xml:space="preserve">, або </w:t>
      </w:r>
      <w:r w:rsidRPr="00223DE1">
        <w:rPr>
          <w:b/>
          <w:sz w:val="24"/>
          <w:szCs w:val="24"/>
          <w:lang w:val="uk-UA"/>
        </w:rPr>
        <w:t>Frωdt</w:t>
      </w:r>
      <w:r w:rsidRPr="00223DE1">
        <w:rPr>
          <w:sz w:val="24"/>
          <w:szCs w:val="24"/>
          <w:lang w:val="uk-UA"/>
        </w:rPr>
        <w:t>. Ця робота йде на збільшення кінетичної енергії тіла.</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36"/>
          <w:sz w:val="24"/>
          <w:szCs w:val="24"/>
          <w:lang w:val="uk-UA"/>
        </w:rPr>
        <w:object w:dxaOrig="2025" w:dyaOrig="885">
          <v:shape id="_x0000_i1136" type="#_x0000_t75" style="width:101.25pt;height:44.25pt" o:ole="">
            <v:imagedata r:id="rId260" o:title=""/>
          </v:shape>
          <o:OLEObject Type="Embed" ProgID="Equation.3" ShapeID="_x0000_i1136" DrawAspect="Content" ObjectID="_1641488816" r:id="rId261"/>
        </w:object>
      </w:r>
      <w:r w:rsidRPr="00223DE1">
        <w:rPr>
          <w:sz w:val="24"/>
          <w:szCs w:val="24"/>
          <w:lang w:val="uk-UA"/>
        </w:rPr>
        <w:t xml:space="preserve">,  але </w:t>
      </w:r>
      <w:r w:rsidRPr="00223DE1">
        <w:rPr>
          <w:position w:val="-36"/>
          <w:sz w:val="24"/>
          <w:szCs w:val="24"/>
          <w:lang w:val="uk-UA"/>
        </w:rPr>
        <w:object w:dxaOrig="1920" w:dyaOrig="885">
          <v:shape id="_x0000_i1137" type="#_x0000_t75" style="width:96pt;height:44.25pt" o:ole="">
            <v:imagedata r:id="rId262" o:title=""/>
          </v:shape>
          <o:OLEObject Type="Embed" ProgID="Equation.3" ShapeID="_x0000_i1137" DrawAspect="Content" ObjectID="_1641488817" r:id="rId263"/>
        </w:object>
      </w:r>
      <w:r w:rsidRPr="00223DE1">
        <w:rPr>
          <w:sz w:val="24"/>
          <w:szCs w:val="24"/>
          <w:lang w:val="uk-UA"/>
        </w:rPr>
        <w:t>.</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Враховуючи, що момент сили </w:t>
      </w:r>
      <w:r w:rsidRPr="00223DE1">
        <w:rPr>
          <w:b/>
          <w:sz w:val="24"/>
          <w:szCs w:val="24"/>
          <w:lang w:val="uk-UA"/>
        </w:rPr>
        <w:t>М=Fr</w:t>
      </w:r>
      <w:r w:rsidRPr="00223DE1">
        <w:rPr>
          <w:sz w:val="24"/>
          <w:szCs w:val="24"/>
          <w:lang w:val="uk-UA"/>
        </w:rPr>
        <w:t>, отримуємо:</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155" w:dyaOrig="705">
          <v:shape id="_x0000_i1138" type="#_x0000_t75" style="width:57.75pt;height:35.25pt" o:ole="">
            <v:imagedata r:id="rId264" o:title=""/>
          </v:shape>
          <o:OLEObject Type="Embed" ProgID="Equation.3" ShapeID="_x0000_i1138" DrawAspect="Content" ObjectID="_1641488818" r:id="rId265"/>
        </w:object>
      </w:r>
      <w:r w:rsidRPr="00223DE1">
        <w:rPr>
          <w:sz w:val="24"/>
          <w:szCs w:val="24"/>
          <w:lang w:val="uk-UA"/>
        </w:rPr>
        <w:t xml:space="preserve">,  або  </w:t>
      </w:r>
      <w:r w:rsidRPr="00223DE1">
        <w:rPr>
          <w:position w:val="-6"/>
          <w:sz w:val="24"/>
          <w:szCs w:val="24"/>
          <w:lang w:val="uk-UA"/>
        </w:rPr>
        <w:object w:dxaOrig="855" w:dyaOrig="300">
          <v:shape id="_x0000_i1139" type="#_x0000_t75" style="width:42.75pt;height:15pt" o:ole="">
            <v:imagedata r:id="rId266" o:title=""/>
          </v:shape>
          <o:OLEObject Type="Embed" ProgID="Equation.3" ShapeID="_x0000_i1139" DrawAspect="Content" ObjectID="_1641488819" r:id="rId267"/>
        </w:object>
      </w:r>
      <w:r w:rsidRPr="00223DE1">
        <w:rPr>
          <w:sz w:val="24"/>
          <w:szCs w:val="24"/>
          <w:lang w:val="uk-UA"/>
        </w:rPr>
        <w:t>.                                      (1.47)</w:t>
      </w:r>
    </w:p>
    <w:p w:rsidR="00FA4074" w:rsidRPr="00223DE1" w:rsidRDefault="00FA4074" w:rsidP="00FA4074">
      <w:pPr>
        <w:pStyle w:val="af2"/>
        <w:tabs>
          <w:tab w:val="num" w:pos="1271"/>
        </w:tabs>
        <w:spacing w:before="120"/>
        <w:ind w:firstLine="426"/>
        <w:jc w:val="both"/>
        <w:rPr>
          <w:b/>
          <w:sz w:val="24"/>
          <w:szCs w:val="24"/>
          <w:lang w:val="uk-UA"/>
        </w:rPr>
      </w:pPr>
      <w:r w:rsidRPr="00223DE1">
        <w:rPr>
          <w:sz w:val="24"/>
          <w:szCs w:val="24"/>
          <w:lang w:val="uk-UA"/>
        </w:rPr>
        <w:t>Отримане рівняння називається основним рівнянням динаміки обертального руху твердого тіла відносно нерухомої осі.</w:t>
      </w:r>
    </w:p>
    <w:p w:rsidR="00FA4074" w:rsidRPr="00223DE1" w:rsidRDefault="00FA4074" w:rsidP="00FA4074">
      <w:pPr>
        <w:pStyle w:val="af2"/>
        <w:tabs>
          <w:tab w:val="num" w:pos="1271"/>
        </w:tabs>
        <w:spacing w:before="120"/>
        <w:ind w:firstLine="426"/>
        <w:jc w:val="center"/>
        <w:rPr>
          <w:b/>
          <w:sz w:val="24"/>
          <w:szCs w:val="24"/>
          <w:lang w:val="uk-UA"/>
        </w:rPr>
      </w:pPr>
      <w:r w:rsidRPr="00223DE1">
        <w:rPr>
          <w:b/>
          <w:sz w:val="24"/>
          <w:szCs w:val="24"/>
          <w:lang w:val="uk-UA"/>
        </w:rPr>
        <w:t>§14. Момент імпульсу. Закон збереження моменту імпульсу</w:t>
      </w:r>
    </w:p>
    <w:p w:rsidR="00FA4074" w:rsidRPr="00223DE1" w:rsidRDefault="00FA4074" w:rsidP="00FA4074">
      <w:pPr>
        <w:spacing w:before="120"/>
        <w:ind w:firstLine="570"/>
        <w:rPr>
          <w:sz w:val="24"/>
          <w:szCs w:val="24"/>
          <w:lang w:val="uk-UA"/>
        </w:rPr>
      </w:pPr>
      <w:r w:rsidRPr="00223DE1">
        <w:rPr>
          <w:sz w:val="24"/>
          <w:szCs w:val="24"/>
          <w:lang w:val="uk-UA"/>
        </w:rPr>
        <w:t>Зважаючи на можливість зміни моменту інерції тіла під час обертання, основне рівняння динаміки обертального руху запишемо у такому вигляді:</w:t>
      </w:r>
    </w:p>
    <w:p w:rsidR="00FA4074" w:rsidRPr="00223DE1" w:rsidRDefault="00FA4074" w:rsidP="00FA4074">
      <w:pPr>
        <w:spacing w:before="120"/>
        <w:ind w:firstLine="570"/>
        <w:jc w:val="center"/>
        <w:rPr>
          <w:sz w:val="24"/>
          <w:szCs w:val="24"/>
          <w:lang w:val="uk-UA"/>
        </w:rPr>
      </w:pPr>
      <w:r w:rsidRPr="00223DE1">
        <w:rPr>
          <w:position w:val="-26"/>
          <w:sz w:val="24"/>
          <w:szCs w:val="24"/>
          <w:lang w:val="uk-UA"/>
        </w:rPr>
        <w:object w:dxaOrig="1305" w:dyaOrig="705">
          <v:shape id="_x0000_i1140" type="#_x0000_t75" style="width:65.25pt;height:35.25pt" o:ole="">
            <v:imagedata r:id="rId268" o:title=""/>
          </v:shape>
          <o:OLEObject Type="Embed" ProgID="Equation.3" ShapeID="_x0000_i1140" DrawAspect="Content" ObjectID="_1641488820" r:id="rId269"/>
        </w:object>
      </w:r>
      <w:r w:rsidRPr="00223DE1">
        <w:rPr>
          <w:sz w:val="24"/>
          <w:szCs w:val="24"/>
          <w:lang w:val="uk-UA"/>
        </w:rPr>
        <w:t>.</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З'ясуємо фізичний зміст величини </w:t>
      </w:r>
      <w:r w:rsidRPr="00223DE1">
        <w:rPr>
          <w:b/>
          <w:sz w:val="24"/>
          <w:szCs w:val="24"/>
          <w:lang w:val="uk-UA"/>
        </w:rPr>
        <w:t>Iω</w:t>
      </w:r>
      <w:r w:rsidRPr="00223DE1">
        <w:rPr>
          <w:sz w:val="24"/>
          <w:szCs w:val="24"/>
          <w:lang w:val="uk-UA"/>
        </w:rPr>
        <w:t xml:space="preserve">. При обертальному русі тіла кожна його частка з масою </w:t>
      </w:r>
      <w:r w:rsidRPr="00223DE1">
        <w:rPr>
          <w:b/>
          <w:sz w:val="24"/>
          <w:szCs w:val="24"/>
          <w:lang w:val="uk-UA"/>
        </w:rPr>
        <w:t>m</w:t>
      </w:r>
      <w:r w:rsidRPr="00223DE1">
        <w:rPr>
          <w:sz w:val="24"/>
          <w:szCs w:val="24"/>
          <w:lang w:val="uk-UA"/>
        </w:rPr>
        <w:t xml:space="preserve"> описує коло деякого радіусу</w:t>
      </w:r>
      <w:r w:rsidRPr="00223DE1">
        <w:rPr>
          <w:b/>
          <w:sz w:val="24"/>
          <w:szCs w:val="24"/>
          <w:lang w:val="uk-UA"/>
        </w:rPr>
        <w:t xml:space="preserve"> r</w:t>
      </w:r>
      <w:r w:rsidRPr="00223DE1">
        <w:rPr>
          <w:sz w:val="24"/>
          <w:szCs w:val="24"/>
          <w:lang w:val="uk-UA"/>
        </w:rPr>
        <w:t xml:space="preserve">, маючи при цьому швидкість </w:t>
      </w:r>
      <w:r w:rsidRPr="00223DE1">
        <w:rPr>
          <w:b/>
          <w:sz w:val="24"/>
          <w:szCs w:val="24"/>
          <w:lang w:val="uk-UA"/>
        </w:rPr>
        <w:t>v</w:t>
      </w:r>
      <w:r w:rsidRPr="00223DE1">
        <w:rPr>
          <w:sz w:val="24"/>
          <w:szCs w:val="24"/>
          <w:lang w:val="uk-UA"/>
        </w:rPr>
        <w:t xml:space="preserve"> (рис. 1.2</w:t>
      </w:r>
      <w:r w:rsidR="00896FD5">
        <w:rPr>
          <w:sz w:val="24"/>
          <w:szCs w:val="24"/>
          <w:lang w:val="uk-UA"/>
        </w:rPr>
        <w:t>1</w:t>
      </w:r>
      <w:r w:rsidRPr="00223DE1">
        <w:rPr>
          <w:sz w:val="24"/>
          <w:szCs w:val="24"/>
          <w:lang w:val="uk-UA"/>
        </w:rPr>
        <w:t xml:space="preserve">).  Добуток маси на швидкість </w:t>
      </w:r>
      <w:r w:rsidRPr="00223DE1">
        <w:rPr>
          <w:b/>
          <w:sz w:val="24"/>
          <w:szCs w:val="24"/>
          <w:lang w:val="uk-UA"/>
        </w:rPr>
        <w:t>mv</w:t>
      </w:r>
      <w:r w:rsidRPr="00223DE1">
        <w:rPr>
          <w:sz w:val="24"/>
          <w:szCs w:val="24"/>
          <w:lang w:val="uk-UA"/>
        </w:rPr>
        <w:t xml:space="preserve"> - є імпульс цієї частки. Добуток імпульсу частки на найкоротшу відстань до осі обертання, тобто величина </w:t>
      </w:r>
      <w:r w:rsidRPr="00223DE1">
        <w:rPr>
          <w:b/>
          <w:sz w:val="24"/>
          <w:szCs w:val="24"/>
          <w:lang w:val="uk-UA"/>
        </w:rPr>
        <w:t>mvr</w:t>
      </w:r>
      <w:r w:rsidRPr="00223DE1">
        <w:rPr>
          <w:sz w:val="24"/>
          <w:szCs w:val="24"/>
          <w:lang w:val="uk-UA"/>
        </w:rPr>
        <w:t xml:space="preserve">, називається моментом імпульсу </w:t>
      </w:r>
      <w:r w:rsidRPr="00223DE1">
        <w:rPr>
          <w:b/>
          <w:sz w:val="24"/>
          <w:szCs w:val="24"/>
          <w:lang w:val="uk-UA"/>
        </w:rPr>
        <w:t>L</w:t>
      </w:r>
      <w:r w:rsidRPr="00223DE1">
        <w:rPr>
          <w:sz w:val="24"/>
          <w:szCs w:val="24"/>
          <w:lang w:val="uk-UA"/>
        </w:rPr>
        <w:t xml:space="preserve"> частки відносно осі обертання.</w:t>
      </w:r>
    </w:p>
    <w:p w:rsidR="00FA4074" w:rsidRPr="00223DE1" w:rsidRDefault="00FA4074" w:rsidP="00FA4074">
      <w:pPr>
        <w:spacing w:before="120"/>
        <w:ind w:firstLine="570"/>
        <w:jc w:val="both"/>
        <w:rPr>
          <w:b/>
          <w:sz w:val="24"/>
          <w:szCs w:val="24"/>
          <w:lang w:val="uk-UA"/>
        </w:rPr>
      </w:pPr>
      <w:r w:rsidRPr="00223DE1">
        <w:rPr>
          <w:b/>
          <w:sz w:val="24"/>
          <w:szCs w:val="24"/>
          <w:lang w:val="uk-UA"/>
        </w:rPr>
        <w:t xml:space="preserve">                                                                mv</w:t>
      </w:r>
    </w:p>
    <w:p w:rsidR="00FA4074" w:rsidRPr="00223DE1" w:rsidRDefault="00755B46" w:rsidP="00FA4074">
      <w:pPr>
        <w:spacing w:before="120"/>
        <w:ind w:firstLine="570"/>
        <w:jc w:val="both"/>
        <w:rPr>
          <w:sz w:val="24"/>
          <w:szCs w:val="24"/>
          <w:lang w:val="uk-UA"/>
        </w:rPr>
      </w:pPr>
      <w:r w:rsidRPr="00223DE1">
        <w:rPr>
          <w:noProof/>
          <w:lang w:val="uk-UA"/>
        </w:rPr>
        <mc:AlternateContent>
          <mc:Choice Requires="wps">
            <w:drawing>
              <wp:anchor distT="0" distB="0" distL="114300" distR="114300" simplePos="0" relativeHeight="251541504" behindDoc="0" locked="0" layoutInCell="1" allowOverlap="1">
                <wp:simplePos x="0" y="0"/>
                <wp:positionH relativeFrom="column">
                  <wp:posOffset>1954530</wp:posOffset>
                </wp:positionH>
                <wp:positionV relativeFrom="paragraph">
                  <wp:posOffset>36195</wp:posOffset>
                </wp:positionV>
                <wp:extent cx="904875" cy="914400"/>
                <wp:effectExtent l="19050" t="0" r="28575" b="0"/>
                <wp:wrapNone/>
                <wp:docPr id="202" name="Полилиния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14400"/>
                        </a:xfrm>
                        <a:custGeom>
                          <a:avLst/>
                          <a:gdLst>
                            <a:gd name="G0" fmla="+- 10800 0 0"/>
                            <a:gd name="G1" fmla="+- -11740217 0 0"/>
                            <a:gd name="G2" fmla="+- 0 0 -11740217"/>
                            <a:gd name="T0" fmla="*/ 0 256 1"/>
                            <a:gd name="T1" fmla="*/ 180 256 1"/>
                            <a:gd name="G3" fmla="+- -11740217 T0 T1"/>
                            <a:gd name="T2" fmla="*/ 0 256 1"/>
                            <a:gd name="T3" fmla="*/ 90 256 1"/>
                            <a:gd name="G4" fmla="+- -11740217 T2 T3"/>
                            <a:gd name="G5" fmla="*/ G4 2 1"/>
                            <a:gd name="T4" fmla="*/ 90 256 1"/>
                            <a:gd name="T5" fmla="*/ 0 256 1"/>
                            <a:gd name="G6" fmla="+- -11740217 T4 T5"/>
                            <a:gd name="G7" fmla="*/ G6 2 1"/>
                            <a:gd name="G8" fmla="abs -1174021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40217"/>
                            <a:gd name="G21" fmla="sin G19 -11740217"/>
                            <a:gd name="G22" fmla="+- G20 10800 0"/>
                            <a:gd name="G23" fmla="+- G21 10800 0"/>
                            <a:gd name="G24" fmla="+- 10800 0 G20"/>
                            <a:gd name="G25" fmla="+- 10800 10800 0"/>
                            <a:gd name="G26" fmla="?: G9 G17 G25"/>
                            <a:gd name="G27" fmla="?: G9 0 21600"/>
                            <a:gd name="G28" fmla="cos 10800 -11740217"/>
                            <a:gd name="G29" fmla="sin 10800 -11740217"/>
                            <a:gd name="G30" fmla="sin 10800 -11740217"/>
                            <a:gd name="G31" fmla="+- G28 10800 0"/>
                            <a:gd name="G32" fmla="+- G29 10800 0"/>
                            <a:gd name="G33" fmla="+- G30 10800 0"/>
                            <a:gd name="G34" fmla="?: G4 0 G31"/>
                            <a:gd name="G35" fmla="?: -11740217 G34 0"/>
                            <a:gd name="G36" fmla="?: G6 G35 G31"/>
                            <a:gd name="G37" fmla="+- 21600 0 G36"/>
                            <a:gd name="G38" fmla="?: G4 0 G33"/>
                            <a:gd name="G39" fmla="?: -11740217 G38 G32"/>
                            <a:gd name="G40" fmla="?: G6 G39 0"/>
                            <a:gd name="G41" fmla="?: G4 G32 21600"/>
                            <a:gd name="G42" fmla="?: G6 G41 G33"/>
                            <a:gd name="T12" fmla="*/ 10800 w 21600"/>
                            <a:gd name="T13" fmla="*/ 0 h 21600"/>
                            <a:gd name="T14" fmla="*/ 1 w 21600"/>
                            <a:gd name="T15" fmla="*/ 10638 h 21600"/>
                            <a:gd name="T16" fmla="*/ 10800 w 21600"/>
                            <a:gd name="T17" fmla="*/ 0 h 21600"/>
                            <a:gd name="T18" fmla="*/ 21599 w 21600"/>
                            <a:gd name="T19" fmla="*/ 10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 y="10638"/>
                              </a:moveTo>
                              <a:cubicBezTo>
                                <a:pt x="89" y="4737"/>
                                <a:pt x="4898" y="-1"/>
                                <a:pt x="10800" y="0"/>
                              </a:cubicBezTo>
                              <a:cubicBezTo>
                                <a:pt x="16701" y="0"/>
                                <a:pt x="21510" y="4737"/>
                                <a:pt x="21598" y="10638"/>
                              </a:cubicBezTo>
                              <a:cubicBezTo>
                                <a:pt x="21510" y="4737"/>
                                <a:pt x="16701" y="-1"/>
                                <a:pt x="10799" y="0"/>
                              </a:cubicBezTo>
                              <a:cubicBezTo>
                                <a:pt x="4898" y="0"/>
                                <a:pt x="89" y="4737"/>
                                <a:pt x="1" y="1063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D734" id="Полилиния 202" o:spid="_x0000_s1026" style="position:absolute;margin-left:153.9pt;margin-top:2.85pt;width:71.25pt;height:1in;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srjgUAAKERAAAOAAAAZHJzL2Uyb0RvYy54bWysWG2Oo0YQ/R8pd2jxM9Gs+fIH1nhGm90s&#10;irRJVlpygDZgGwVoAsx4di+RI+QaK0XJGSY3yusCl/kw61WUGY0HzOtXr+oVTTe3909ZKh7jskpU&#10;vjGsF6Yh4jxUUZLvN8YvwZublSGqWuaRTFUeb4wPcWXc33391e2xWMe2Oqg0iksBkrxaH4uNcajr&#10;Yj2bVeEhzmT1QhVxjos7VWayxmm5n0WlPII9S2e2aS5mR1VGRanCuKrw7evmonFH/LtdHNY/73ZV&#10;XIt0Y0BbTZ8lfW715+zuVq73pSwOSdjKkP9BRSaTHEGZ6rWspXgokxFVloSlqtSufhGqbKZ2uySM&#10;KQdkY5mDbN4fZBFTLihOVXCZqv+PNvzp8V0pkmhj2KZtiFxmMOn5j+e/n/98/kR/fz1/+ud3oa+i&#10;VseiWmPI++JdqbOtircq/LUSuXp1kPk+flmW6niIZQSFlsbPegP0SYWhYnv8UUUIJB9qRWV72pWZ&#10;JkRBxBO584HdiZ9qEeJLz3RXy7khQlzyLNc1yb2ZXJ8Ghw9V7ceKiOTj26puzI1wRNZEbXo+GmGX&#10;pfD52xthmSvTFPhtW4FBVgd0Y1lL17St5SUgysZsmonBA8aAw34zA8yeLwTVCE1zChpwUECs1WWQ&#10;73QCcjARmALD25TbTAPWNh2S2QDxJiK6lyPaInAGEX0Y1FQDdL4r7HGOTDYdMOiyTGhanALBxE4V&#10;XIHB/Sr4yxNUa1pc0ORjlmpUy211ZhvwBBwSPJdVBd1QU9X0TsGg3F+JYCEwbCDZ4ma5XwvfE/5S&#10;oLR9UMCqp/VwLECcxWXRvsVtpxVZaCSo8gbRfIubSUsCCuP0/wEuOEuflnWO+Fld3JukC+2mtWFs&#10;vw6+xS1FymyocvBHM1bn7vItbivw6VtVjxxyscnATE8O7HMHRegRX9ekhs8SY2XsE2W6EnNMb+M5&#10;yeauCFUF9d5kr/o2e4rn4hUoG6uD2+Yp7WEqds8O25rEsR2d4oB3xNe1oy1NMxuPkGxKezdgJvbt&#10;4f3g2+xKA0O7W4vmMdFtA5st0VVsAvMMMgrNzug6XgE77M+XgNkhKvtqqpxO3x5vEtezx5m00WF7&#10;dJVcfRs4o1vKYW8A4uIACfywRE7PnQVA84uU7A7yJWMo9GJEx/ac9Y0eMw7bMtC3QujR7eWyL5pS&#10;K/TGabjsRxMXPJf7x2VDWjYX86AzlBic50vMcU3jHC8SBhY7RzPmYQLFvmk+McXFxlHUhbMSU3xs&#10;21V97Nxn9bFvQNnW3PMmNbJ51zSeJzwgfWcxxXie7TTONadyttk64ltO8nUd8V27y4cV5/60ppSH&#10;0zIzfMrbdSaOBBbDev2ql50F5hisXqkdsHLVZuORAxLg9PUpONwmOM1y1+Ewk+C0krgOh1cEp6f8&#10;Cd78b9MosXfSu6ZAe4B9U6BrjJ1ToGuIvVOAxwE9OwtZ6ypQrjgUR+wlaNoVh9ORvpapxzhQhKp1&#10;QcAGBZaJDm0LckaED9sk/C7+2MWv0DQY4C6ddrFUEI278ppcbto5rPma7jcaQNOVzqzH2T9rxyyW&#10;ZqOqneKar9HKeklzIbZu8iZ4N40+df/sGqPFEobpLL0m/y9PhyvTy2aijGM3+sLDVFVx07fab2pg&#10;Np6qe957VSpNojdJmmqzq3K/fZWW4lGil97QT2t3D5bmum+8OR7qNGqSwqSfSxRZUuNVQppkGwNb&#10;Ovw07am3o9/nEbVqLZO0OYbkFLcf7U/1lrTZ2m5V9AHb01I17wnwXgMHB1V+NMQR7wg2RvXbgyxj&#10;Q6Q/5Nji0i4UNweduPOlvlPK7pVt94rMQ1BtjNrA9KAPX9U4w5CHokz2B0SyKPdcvcS2eJfo7Svp&#10;a1S1J3gPQMVv31noFw3dc0Kd36zc/QsAAP//AwBQSwMEFAAGAAgAAAAhAMMZivDeAAAACQEAAA8A&#10;AABkcnMvZG93bnJldi54bWxMj81OwzAQhO9IvIO1SNyoHZqSNsSpAFFuPTRUOTvxkgT8E8VuG96e&#10;5QTH0Yxmvim2szXsjFMYvJOQLAQwdK3Xg+skHN93d2tgISqnlfEOJXxjgG15fVWoXPuLO+C5ih2j&#10;EhdyJaGPccw5D22PVoWFH9GR9+EnqyLJqeN6Uhcqt4bfC/HArRocLfRqxJce26/qZCXsa1zXIaRN&#10;/Zkcqtfk2bztw07K25v56RFYxDn+heEXn9ChJKbGn5wOzEhYiozQo4RVBoz8dCWWwBoKppsMeFnw&#10;/w/KHwAAAP//AwBQSwECLQAUAAYACAAAACEAtoM4kv4AAADhAQAAEwAAAAAAAAAAAAAAAAAAAAAA&#10;W0NvbnRlbnRfVHlwZXNdLnhtbFBLAQItABQABgAIAAAAIQA4/SH/1gAAAJQBAAALAAAAAAAAAAAA&#10;AAAAAC8BAABfcmVscy8ucmVsc1BLAQItABQABgAIAAAAIQByttsrjgUAAKERAAAOAAAAAAAAAAAA&#10;AAAAAC4CAABkcnMvZTJvRG9jLnhtbFBLAQItABQABgAIAAAAIQDDGYrw3gAAAAkBAAAPAAAAAAAA&#10;AAAAAAAAAOgHAABkcnMvZG93bnJldi54bWxQSwUGAAAAAAQABADzAAAA8wgAAAAA&#10;" path="m1,10638c89,4737,4898,-1,10800,v5901,,10710,4737,10798,10638c21510,4737,16701,-1,10799,,4898,,89,4737,1,10638xe">
                <v:stroke joinstyle="miter"/>
                <v:path o:connecttype="custom" o:connectlocs="452438,0;42,450342;452438,0;904833,450342" o:connectangles="0,0,0,0" textboxrect="401,0,21199,13717"/>
              </v:shape>
            </w:pict>
          </mc:Fallback>
        </mc:AlternateContent>
      </w:r>
      <w:r w:rsidRPr="00223DE1">
        <w:rPr>
          <w:noProof/>
          <w:lang w:val="uk-UA"/>
        </w:rPr>
        <mc:AlternateContent>
          <mc:Choice Requires="wps">
            <w:drawing>
              <wp:anchor distT="4294967295" distB="4294967295" distL="114300" distR="114300" simplePos="0" relativeHeight="251542528" behindDoc="0" locked="0" layoutInCell="1" allowOverlap="1">
                <wp:simplePos x="0" y="0"/>
                <wp:positionH relativeFrom="column">
                  <wp:posOffset>2386965</wp:posOffset>
                </wp:positionH>
                <wp:positionV relativeFrom="paragraph">
                  <wp:posOffset>36194</wp:posOffset>
                </wp:positionV>
                <wp:extent cx="904875" cy="0"/>
                <wp:effectExtent l="0" t="57150" r="28575" b="57150"/>
                <wp:wrapNone/>
                <wp:docPr id="45"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BF0C8" id="Прямая соединительная линия 201" o:spid="_x0000_s1026" style="position:absolute;z-index:25154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95pt,2.85pt" to="25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bCCAIAALwDAAAOAAAAZHJzL2Uyb0RvYy54bWysU81uEzEQviPxDpbvZNOogbLKpoeUcilQ&#10;qeUBHNubtbA9lu1kkxtwRsoj8Ao9gFSpwDPsvhFjNwkUbggfrPn9ZubzeHK6NpqspA8KbEWPBkNK&#10;pOUglF1U9O31+ZMTSkJkVjANVlZ0IwM9nT5+NGldKUfQgBbSEwSxoWxdRZsYXVkUgTfSsDAAJy06&#10;a/CGRVT9ohCetYhudDEaDp8WLXjhPHAZAlrP7p10mvHrWvL4pq6DjERXFHuL+fb5nqe7mE5YufDM&#10;NYrv2mD/0IVhymLRA9QZi4wsvfoLyijuIUAdBxxMAXWtuMwz4DRHwz+muWqYk3kWJCe4A03h/8Hy&#10;16tLT5So6PGYEssMvlH3uX/fb7tv3U2/Jf2H7kf3tfvS3Xbfu9v+I8p3/SeUk7O725m3BNtPZLYu&#10;lIg5s5c+0cHX9spdAH8XiIVZw+xC5qGuNw4L5YziQUpSgsOW5u0rEBjDlhEys+vamwSJnJF1fsDN&#10;4QHlOhKOxufD45NnOAffuwpW7vOcD/GlBEOSUFGtbKKWlWx1ESJ2jqH7kGS2cK60zuuhLWkRezwa&#10;54QAWonkTGHBL+Yz7cmKpQXLJ9GAYA/CPCytyGCNZOLFTo5MaZRJzGxEr5AfLWmqFgwlWuKXMlLs&#10;ALVF3D0/90zPQWwufaqX7LgiufJundMO/q7nqF+fbvoTAAD//wMAUEsDBBQABgAIAAAAIQC6iH5A&#10;3gAAAAcBAAAPAAAAZHJzL2Rvd25yZXYueG1sTI7BTsMwEETvSPyDtUjcqBPAtE3jVKhQ1AMSUGjP&#10;TrwkofE62G4b/h7DBY6jGb15+XwwHTug860lCekoAYZUWd1SLeHtdXkxAeaDIq06SyjhCz3Mi9OT&#10;XGXaHukFD+tQswghnykJTQh9xrmvGjTKj2yPFLt364wKMbqaa6eOEW46fpkkN9yoluJDo3pcNFjt&#10;1nsj4dOnT6v75W54dptSiNXj3cNi+yHl+dlwOwMWcAh/Y/jRj+pQRKfS7kl71km4GotpnEoQY2Cx&#10;F+nkGlj5m3mR8//+xTcAAAD//wMAUEsBAi0AFAAGAAgAAAAhALaDOJL+AAAA4QEAABMAAAAAAAAA&#10;AAAAAAAAAAAAAFtDb250ZW50X1R5cGVzXS54bWxQSwECLQAUAAYACAAAACEAOP0h/9YAAACUAQAA&#10;CwAAAAAAAAAAAAAAAAAvAQAAX3JlbHMvLnJlbHNQSwECLQAUAAYACAAAACEAmL0GwggCAAC8AwAA&#10;DgAAAAAAAAAAAAAAAAAuAgAAZHJzL2Uyb0RvYy54bWxQSwECLQAUAAYACAAAACEAuoh+QN4AAAAH&#10;AQAADwAAAAAAAAAAAAAAAABiBAAAZHJzL2Rvd25yZXYueG1sUEsFBgAAAAAEAAQA8wAAAG0FAAAA&#10;AA==&#10;">
                <v:stroke endarrow="block" endarrowwidth="narrow"/>
              </v:line>
            </w:pict>
          </mc:Fallback>
        </mc:AlternateContent>
      </w:r>
      <w:r w:rsidRPr="00223DE1">
        <w:rPr>
          <w:noProof/>
          <w:lang w:val="uk-UA"/>
        </w:rPr>
        <mc:AlternateContent>
          <mc:Choice Requires="wps">
            <w:drawing>
              <wp:anchor distT="0" distB="0" distL="114299" distR="114299" simplePos="0" relativeHeight="251543552" behindDoc="0" locked="0" layoutInCell="1" allowOverlap="1">
                <wp:simplePos x="0" y="0"/>
                <wp:positionH relativeFrom="column">
                  <wp:posOffset>2388869</wp:posOffset>
                </wp:positionH>
                <wp:positionV relativeFrom="paragraph">
                  <wp:posOffset>36195</wp:posOffset>
                </wp:positionV>
                <wp:extent cx="0" cy="470535"/>
                <wp:effectExtent l="0" t="0" r="19050" b="571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8D28" id="Прямая соединительная линия 200" o:spid="_x0000_s1026" style="position:absolute;z-index:25154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pt,2.85pt" to="188.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g9gEAAJwDAAAOAAAAZHJzL2Uyb0RvYy54bWysU82O0zAQviPxDpbvNG2h/ERN99BluSxQ&#10;aZcHcG2nsXA8lu027Q04I/UReAUOIK20wDMkb8TYTQsLN0QOo/n9ZubzZHq2rTXZSOcVmIKOBkNK&#10;pOEglFkV9M31xYOnlPjAjGAajCzoTnp6Nrt/b9rYXI6hAi2kIwhifN7YglYh2DzLPK9kzfwArDQY&#10;LMHVLKDpVplwrEH0Wmfj4fBx1oAT1gGX3qP3/BCks4RflpKH12XpZSC6oDhbSNIluYwym01ZvnLM&#10;Vor3Y7B/mKJmymDTE9Q5C4ysnfoLqlbcgYcyDDjUGZSl4jLtgNuMhn9sc1UxK9MuSI63J5r8/4Pl&#10;rzYLR5QoKLJJiWE1PlL7qXvX7dtv7eduT7r37Y/2a/ulvWm/tzfdB9Rvu4+ox2B727v3JNYjm431&#10;OYLOzcJFPvjWXNlL4G89MTCvmFnJtNX1zmKjUazI7pREw1ucadm8BIE5bB0gUbstXR0hkTSyTS+4&#10;O72g3AbCD06O3kdPhpOHkwTO8mOddT68kFCTqBRUKxO5ZTnbXPoQ52D5MSW6DVwordN9aEOagj6b&#10;jCepwINWIgZjmner5Vw7smHxwtLX972T5mBtRAKrJBPPez0wpQ86Ntem5yKufyByCWK3cEeO8ATS&#10;lP25xhv73U7Vv36q2U8AAAD//wMAUEsDBBQABgAIAAAAIQAlx53J3AAAAAgBAAAPAAAAZHJzL2Rv&#10;d25yZXYueG1sTI/BTsMwEETvSPyDtUhcKuqQiqaEbCoE5MaFAuK6jZckIl6nsdsGvh4jDnAczWjm&#10;TbGebK8OPPrOCcLlPAHFUjvTSYPw8lxdrED5QGKod8IIn+xhXZ6eFJQbd5QnPmxCo2KJ+JwQ2hCG&#10;XGtft2zJz93AEr13N1oKUY6NNiMdY7ntdZokS22pk7jQ0sB3Ldcfm71F8NUr76qvWT1L3haN43R3&#10;//hAiOdn0+0NqMBT+AvDD35EhzIybd1ejFc9wiJbpjGKcJWBiv6v3iJk1yvQZaH/Hyi/AQAA//8D&#10;AFBLAQItABQABgAIAAAAIQC2gziS/gAAAOEBAAATAAAAAAAAAAAAAAAAAAAAAABbQ29udGVudF9U&#10;eXBlc10ueG1sUEsBAi0AFAAGAAgAAAAhADj9If/WAAAAlAEAAAsAAAAAAAAAAAAAAAAALwEAAF9y&#10;ZWxzLy5yZWxzUEsBAi0AFAAGAAgAAAAhAAX+eqD2AQAAnAMAAA4AAAAAAAAAAAAAAAAALgIAAGRy&#10;cy9lMm9Eb2MueG1sUEsBAi0AFAAGAAgAAAAhACXHncncAAAACAEAAA8AAAAAAAAAAAAAAAAAUAQA&#10;AGRycy9kb3ducmV2LnhtbFBLBQYAAAAABAAEAPMAAABZBQAAAAA=&#10;"/>
            </w:pict>
          </mc:Fallback>
        </mc:AlternateConten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                                                </w:t>
      </w:r>
      <w:r w:rsidRPr="00223DE1">
        <w:rPr>
          <w:b/>
          <w:sz w:val="24"/>
          <w:szCs w:val="24"/>
          <w:lang w:val="uk-UA"/>
        </w:rPr>
        <w:t xml:space="preserve"> r </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                                               O</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                                       </w:t>
      </w:r>
      <w:r w:rsidRPr="00223DE1">
        <w:rPr>
          <w:rStyle w:val="number1"/>
          <w:sz w:val="24"/>
          <w:szCs w:val="24"/>
          <w:lang w:val="uk-UA"/>
        </w:rPr>
        <w:t>Рисунок.1.2</w:t>
      </w:r>
      <w:r w:rsidR="00896FD5">
        <w:rPr>
          <w:rStyle w:val="number1"/>
          <w:sz w:val="24"/>
          <w:szCs w:val="24"/>
          <w:lang w:val="uk-UA"/>
        </w:rPr>
        <w:t>1</w:t>
      </w:r>
      <w:r w:rsidRPr="00223DE1">
        <w:rPr>
          <w:rStyle w:val="number1"/>
          <w:sz w:val="24"/>
          <w:szCs w:val="24"/>
          <w:lang w:val="uk-UA"/>
        </w:rPr>
        <w:t xml:space="preserve">.            </w:t>
      </w:r>
    </w:p>
    <w:p w:rsidR="00FA4074" w:rsidRPr="00223DE1" w:rsidRDefault="00FA4074" w:rsidP="00FA4074">
      <w:pPr>
        <w:spacing w:before="120"/>
        <w:ind w:firstLine="570"/>
        <w:jc w:val="both"/>
        <w:rPr>
          <w:sz w:val="24"/>
          <w:szCs w:val="24"/>
          <w:lang w:val="uk-UA"/>
        </w:rPr>
      </w:pPr>
      <w:r w:rsidRPr="00223DE1">
        <w:rPr>
          <w:sz w:val="24"/>
          <w:szCs w:val="24"/>
          <w:lang w:val="uk-UA"/>
        </w:rPr>
        <w:lastRenderedPageBreak/>
        <w:t>Узявши суму моментів імпульсу усіх часток, що становлять тіло, отримаємо момент імпульсу усього тіла.</w:t>
      </w:r>
    </w:p>
    <w:p w:rsidR="00FA4074" w:rsidRPr="00223DE1" w:rsidRDefault="00FA4074" w:rsidP="00FA4074">
      <w:pPr>
        <w:spacing w:before="120"/>
        <w:ind w:firstLine="570"/>
        <w:jc w:val="center"/>
        <w:rPr>
          <w:sz w:val="24"/>
          <w:szCs w:val="24"/>
          <w:lang w:val="uk-UA"/>
        </w:rPr>
      </w:pPr>
      <w:r w:rsidRPr="00223DE1">
        <w:rPr>
          <w:position w:val="-12"/>
          <w:sz w:val="24"/>
          <w:szCs w:val="24"/>
          <w:lang w:val="uk-UA"/>
        </w:rPr>
        <w:object w:dxaOrig="2625" w:dyaOrig="405">
          <v:shape id="_x0000_i1141" type="#_x0000_t75" style="width:131.25pt;height:20.25pt" o:ole="">
            <v:imagedata r:id="rId270" o:title=""/>
          </v:shape>
          <o:OLEObject Type="Embed" ProgID="Equation.3" ShapeID="_x0000_i1141" DrawAspect="Content" ObjectID="_1641488821" r:id="rId271"/>
        </w:object>
      </w:r>
      <w:r w:rsidRPr="00223DE1">
        <w:rPr>
          <w:sz w:val="24"/>
          <w:szCs w:val="24"/>
          <w:lang w:val="uk-UA"/>
        </w:rPr>
        <w:t>.</w:t>
      </w:r>
    </w:p>
    <w:p w:rsidR="00FA4074" w:rsidRPr="00223DE1" w:rsidRDefault="00FA4074" w:rsidP="00FA4074">
      <w:pPr>
        <w:spacing w:before="120"/>
        <w:ind w:firstLine="570"/>
        <w:jc w:val="both"/>
        <w:rPr>
          <w:sz w:val="24"/>
          <w:szCs w:val="24"/>
          <w:lang w:val="uk-UA"/>
        </w:rPr>
      </w:pPr>
      <w:r w:rsidRPr="00223DE1">
        <w:rPr>
          <w:sz w:val="24"/>
          <w:szCs w:val="24"/>
          <w:lang w:val="uk-UA"/>
        </w:rPr>
        <w:t>Виносячи за знак суми загальний для усіх точок множник</w:t>
      </w:r>
      <w:r w:rsidRPr="00223DE1">
        <w:rPr>
          <w:b/>
          <w:sz w:val="24"/>
          <w:szCs w:val="24"/>
          <w:lang w:val="uk-UA"/>
        </w:rPr>
        <w:t xml:space="preserve"> ω </w:t>
      </w:r>
      <w:r w:rsidRPr="00223DE1">
        <w:rPr>
          <w:sz w:val="24"/>
          <w:szCs w:val="24"/>
          <w:lang w:val="uk-UA"/>
        </w:rPr>
        <w:t>і враховуючи, що</w:t>
      </w:r>
      <w:r w:rsidRPr="00223DE1">
        <w:rPr>
          <w:b/>
          <w:sz w:val="24"/>
          <w:szCs w:val="24"/>
          <w:lang w:val="uk-UA"/>
        </w:rPr>
        <w:t xml:space="preserve"> Σmr</w:t>
      </w:r>
      <w:r w:rsidRPr="00223DE1">
        <w:rPr>
          <w:b/>
          <w:sz w:val="24"/>
          <w:szCs w:val="24"/>
          <w:vertAlign w:val="superscript"/>
          <w:lang w:val="uk-UA"/>
        </w:rPr>
        <w:t>2</w:t>
      </w:r>
      <w:r w:rsidRPr="00223DE1">
        <w:rPr>
          <w:sz w:val="24"/>
          <w:szCs w:val="24"/>
          <w:lang w:val="uk-UA"/>
        </w:rPr>
        <w:t xml:space="preserve"> є моментом інерції тіла отримаємо:</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12"/>
          <w:sz w:val="24"/>
          <w:szCs w:val="24"/>
          <w:lang w:val="uk-UA"/>
        </w:rPr>
        <w:object w:dxaOrig="2100" w:dyaOrig="405">
          <v:shape id="_x0000_i1142" type="#_x0000_t75" style="width:105pt;height:20.25pt" o:ole="">
            <v:imagedata r:id="rId272" o:title=""/>
          </v:shape>
          <o:OLEObject Type="Embed" ProgID="Equation.3" ShapeID="_x0000_i1142" DrawAspect="Content" ObjectID="_1641488822" r:id="rId273"/>
        </w:object>
      </w:r>
      <w:r w:rsidRPr="00223DE1">
        <w:rPr>
          <w:sz w:val="24"/>
          <w:szCs w:val="24"/>
          <w:lang w:val="uk-UA"/>
        </w:rPr>
        <w:t>.                                       (1.48)</w:t>
      </w:r>
    </w:p>
    <w:p w:rsidR="00FA4074" w:rsidRPr="00223DE1" w:rsidRDefault="00FA4074" w:rsidP="00FA4074">
      <w:pPr>
        <w:spacing w:before="120"/>
        <w:ind w:firstLine="570"/>
        <w:jc w:val="both"/>
        <w:rPr>
          <w:sz w:val="24"/>
          <w:szCs w:val="24"/>
          <w:lang w:val="uk-UA"/>
        </w:rPr>
      </w:pPr>
      <w:r w:rsidRPr="00223DE1">
        <w:rPr>
          <w:sz w:val="24"/>
          <w:szCs w:val="24"/>
          <w:lang w:val="uk-UA"/>
        </w:rPr>
        <w:t>Момент імпульсу розглядається як вектор, спрямований по осі обертання і співпадаючий по напряму з вектором кутової швидкості.</w:t>
      </w:r>
    </w:p>
    <w:p w:rsidR="00FA4074" w:rsidRPr="00223DE1" w:rsidRDefault="00FA4074" w:rsidP="00FA4074">
      <w:pPr>
        <w:spacing w:before="120"/>
        <w:ind w:firstLine="570"/>
        <w:jc w:val="both"/>
        <w:rPr>
          <w:sz w:val="24"/>
          <w:szCs w:val="24"/>
          <w:lang w:val="uk-UA"/>
        </w:rPr>
      </w:pPr>
      <w:r w:rsidRPr="00223DE1">
        <w:rPr>
          <w:sz w:val="24"/>
          <w:szCs w:val="24"/>
          <w:lang w:val="uk-UA"/>
        </w:rPr>
        <w:t>Тоді  рівняння динаміки обертального руху можна записати у такому вигляді:</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26"/>
          <w:sz w:val="24"/>
          <w:szCs w:val="24"/>
          <w:lang w:val="uk-UA"/>
        </w:rPr>
        <w:object w:dxaOrig="1020" w:dyaOrig="720">
          <v:shape id="_x0000_i1143" type="#_x0000_t75" style="width:51pt;height:36pt" o:ole="">
            <v:imagedata r:id="rId274" o:title=""/>
          </v:shape>
          <o:OLEObject Type="Embed" ProgID="Equation.3" ShapeID="_x0000_i1143" DrawAspect="Content" ObjectID="_1641488823" r:id="rId275"/>
        </w:object>
      </w:r>
      <w:r w:rsidRPr="00223DE1">
        <w:rPr>
          <w:sz w:val="24"/>
          <w:szCs w:val="24"/>
          <w:lang w:val="uk-UA"/>
        </w:rPr>
        <w:t>.                                                   (1.49)</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Розглянемо окремий випадок, коли на тіло не діють зовнішні сили або вони такі, що їх рівнодійний момент відносно осі обертання дорівнює нулю. </w:t>
      </w:r>
    </w:p>
    <w:p w:rsidR="00FA4074" w:rsidRPr="00223DE1" w:rsidRDefault="00FA4074" w:rsidP="00FA4074">
      <w:pPr>
        <w:spacing w:before="120"/>
        <w:ind w:firstLine="570"/>
        <w:jc w:val="both"/>
        <w:rPr>
          <w:sz w:val="24"/>
          <w:szCs w:val="24"/>
          <w:lang w:val="uk-UA"/>
        </w:rPr>
      </w:pPr>
      <w:r w:rsidRPr="00223DE1">
        <w:rPr>
          <w:sz w:val="24"/>
          <w:szCs w:val="24"/>
          <w:lang w:val="uk-UA"/>
        </w:rPr>
        <w:t>Але, якщо зміна моменту імпульсу дорівнює нулю,  сам момент імпульсу залишається постійний.</w:t>
      </w:r>
    </w:p>
    <w:p w:rsidR="00FA4074" w:rsidRPr="00223DE1" w:rsidRDefault="00FA4074" w:rsidP="00FA4074">
      <w:pPr>
        <w:pStyle w:val="af2"/>
        <w:tabs>
          <w:tab w:val="num" w:pos="1271"/>
        </w:tabs>
        <w:spacing w:before="120"/>
        <w:ind w:firstLine="426"/>
        <w:rPr>
          <w:sz w:val="24"/>
          <w:szCs w:val="24"/>
          <w:lang w:val="uk-UA"/>
        </w:rPr>
      </w:pPr>
      <w:r w:rsidRPr="00223DE1">
        <w:rPr>
          <w:sz w:val="24"/>
          <w:szCs w:val="24"/>
          <w:lang w:val="uk-UA"/>
        </w:rPr>
        <w:t xml:space="preserve">                                                               </w:t>
      </w:r>
      <w:r w:rsidRPr="00223DE1">
        <w:rPr>
          <w:position w:val="-6"/>
          <w:sz w:val="24"/>
          <w:szCs w:val="24"/>
          <w:lang w:val="uk-UA"/>
        </w:rPr>
        <w:object w:dxaOrig="1845" w:dyaOrig="405">
          <v:shape id="_x0000_i1144" type="#_x0000_t75" style="width:92.25pt;height:20.25pt" o:ole="">
            <v:imagedata r:id="rId276" o:title=""/>
          </v:shape>
          <o:OLEObject Type="Embed" ProgID="Equation.3" ShapeID="_x0000_i1144" DrawAspect="Content" ObjectID="_1641488824" r:id="rId277"/>
        </w:object>
      </w:r>
      <w:r w:rsidRPr="00223DE1">
        <w:rPr>
          <w:sz w:val="24"/>
          <w:szCs w:val="24"/>
          <w:lang w:val="uk-UA"/>
        </w:rPr>
        <w:t xml:space="preserve"> .                                           (1.50)</w:t>
      </w:r>
    </w:p>
    <w:p w:rsidR="00FA4074" w:rsidRPr="00223DE1" w:rsidRDefault="00FA4074" w:rsidP="00FA4074">
      <w:pPr>
        <w:spacing w:before="120"/>
        <w:ind w:firstLine="570"/>
        <w:jc w:val="both"/>
        <w:rPr>
          <w:sz w:val="24"/>
          <w:szCs w:val="24"/>
          <w:lang w:val="uk-UA"/>
        </w:rPr>
      </w:pPr>
      <w:r w:rsidRPr="00223DE1">
        <w:rPr>
          <w:sz w:val="24"/>
          <w:szCs w:val="24"/>
          <w:lang w:val="uk-UA"/>
        </w:rPr>
        <w:t>Цей закон носить назву закону збереження моменту імпульсу відносно осі обертання.</w:t>
      </w:r>
    </w:p>
    <w:p w:rsidR="00FA4074" w:rsidRPr="00223DE1" w:rsidRDefault="00FA4074" w:rsidP="00FA4074">
      <w:pPr>
        <w:spacing w:before="120"/>
        <w:ind w:firstLine="570"/>
        <w:jc w:val="both"/>
        <w:rPr>
          <w:sz w:val="24"/>
          <w:szCs w:val="24"/>
          <w:lang w:val="uk-UA"/>
        </w:rPr>
      </w:pPr>
      <w:r w:rsidRPr="00223DE1">
        <w:rPr>
          <w:sz w:val="24"/>
          <w:szCs w:val="24"/>
          <w:lang w:val="uk-UA"/>
        </w:rPr>
        <w:t>У таблиці 1.</w:t>
      </w:r>
      <w:r w:rsidR="00386465" w:rsidRPr="00223DE1">
        <w:rPr>
          <w:sz w:val="24"/>
          <w:szCs w:val="24"/>
          <w:lang w:val="uk-UA"/>
        </w:rPr>
        <w:t>1</w:t>
      </w:r>
      <w:r w:rsidRPr="00223DE1">
        <w:rPr>
          <w:sz w:val="24"/>
          <w:szCs w:val="24"/>
          <w:lang w:val="uk-UA"/>
        </w:rPr>
        <w:t xml:space="preserve">  зіставлені основні величини і рівняння, що визначають ці рухи.</w:t>
      </w:r>
    </w:p>
    <w:p w:rsidR="00FA4074" w:rsidRPr="00223DE1" w:rsidRDefault="00FA4074" w:rsidP="00FA4074">
      <w:pPr>
        <w:spacing w:before="120"/>
        <w:ind w:firstLine="570"/>
        <w:jc w:val="right"/>
        <w:rPr>
          <w:sz w:val="24"/>
          <w:szCs w:val="24"/>
          <w:lang w:val="uk-UA"/>
        </w:rPr>
      </w:pPr>
      <w:r w:rsidRPr="00223DE1">
        <w:rPr>
          <w:sz w:val="24"/>
          <w:szCs w:val="24"/>
          <w:lang w:val="uk-UA"/>
        </w:rPr>
        <w:t>Таблиця 1.</w:t>
      </w:r>
      <w:r w:rsidR="00386465" w:rsidRPr="00223DE1">
        <w:rPr>
          <w:sz w:val="24"/>
          <w:szCs w:val="24"/>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10"/>
      </w:tblGrid>
      <w:tr w:rsidR="00FA4074" w:rsidRPr="00223DE1">
        <w:tc>
          <w:tcPr>
            <w:tcW w:w="4643" w:type="dxa"/>
            <w:tcBorders>
              <w:top w:val="single" w:sz="4" w:space="0" w:color="auto"/>
              <w:left w:val="single" w:sz="4" w:space="0" w:color="auto"/>
              <w:bottom w:val="single" w:sz="4" w:space="0" w:color="auto"/>
              <w:right w:val="single" w:sz="4" w:space="0" w:color="auto"/>
            </w:tcBorders>
          </w:tcPr>
          <w:p w:rsidR="00FA4074" w:rsidRPr="00223DE1" w:rsidRDefault="00FA4074">
            <w:pPr>
              <w:spacing w:before="120"/>
              <w:jc w:val="center"/>
              <w:rPr>
                <w:sz w:val="24"/>
                <w:szCs w:val="24"/>
                <w:lang w:val="uk-UA"/>
              </w:rPr>
            </w:pPr>
            <w:r w:rsidRPr="00223DE1">
              <w:rPr>
                <w:sz w:val="24"/>
                <w:szCs w:val="24"/>
                <w:lang w:val="uk-UA"/>
              </w:rPr>
              <w:t>Поступальний рух</w:t>
            </w:r>
          </w:p>
          <w:p w:rsidR="00FA4074" w:rsidRPr="00223DE1" w:rsidRDefault="00FA4074">
            <w:pPr>
              <w:spacing w:before="120"/>
              <w:jc w:val="center"/>
              <w:rPr>
                <w:sz w:val="24"/>
                <w:szCs w:val="24"/>
                <w:lang w:val="uk-UA"/>
              </w:rPr>
            </w:pPr>
          </w:p>
        </w:tc>
        <w:tc>
          <w:tcPr>
            <w:tcW w:w="4643" w:type="dxa"/>
            <w:tcBorders>
              <w:top w:val="single" w:sz="4" w:space="0" w:color="auto"/>
              <w:left w:val="single" w:sz="4" w:space="0" w:color="auto"/>
              <w:bottom w:val="single" w:sz="4" w:space="0" w:color="auto"/>
              <w:right w:val="single" w:sz="4" w:space="0" w:color="auto"/>
            </w:tcBorders>
          </w:tcPr>
          <w:p w:rsidR="00FA4074" w:rsidRPr="00223DE1" w:rsidRDefault="00FA4074">
            <w:pPr>
              <w:spacing w:before="120"/>
              <w:jc w:val="center"/>
              <w:rPr>
                <w:sz w:val="24"/>
                <w:szCs w:val="24"/>
                <w:lang w:val="uk-UA"/>
              </w:rPr>
            </w:pPr>
            <w:r w:rsidRPr="00223DE1">
              <w:rPr>
                <w:sz w:val="24"/>
                <w:szCs w:val="24"/>
                <w:lang w:val="uk-UA"/>
              </w:rPr>
              <w:t>Обертальний рух</w:t>
            </w:r>
          </w:p>
        </w:tc>
      </w:tr>
      <w:tr w:rsidR="00FA4074" w:rsidRPr="00223DE1">
        <w:tc>
          <w:tcPr>
            <w:tcW w:w="4643" w:type="dxa"/>
            <w:tcBorders>
              <w:top w:val="single" w:sz="4" w:space="0" w:color="auto"/>
              <w:left w:val="single" w:sz="4" w:space="0" w:color="auto"/>
              <w:bottom w:val="single" w:sz="4" w:space="0" w:color="auto"/>
              <w:right w:val="single" w:sz="4" w:space="0" w:color="auto"/>
            </w:tcBorders>
          </w:tcPr>
          <w:p w:rsidR="00FA4074" w:rsidRPr="00223DE1" w:rsidRDefault="00FA4074">
            <w:pPr>
              <w:spacing w:before="120"/>
              <w:jc w:val="both"/>
              <w:rPr>
                <w:b/>
                <w:sz w:val="24"/>
                <w:szCs w:val="24"/>
                <w:lang w:val="uk-UA"/>
              </w:rPr>
            </w:pPr>
            <w:r w:rsidRPr="00223DE1">
              <w:rPr>
                <w:sz w:val="24"/>
                <w:szCs w:val="24"/>
                <w:lang w:val="uk-UA"/>
              </w:rPr>
              <w:t xml:space="preserve">Маса ···············································    </w:t>
            </w:r>
            <w:r w:rsidRPr="00223DE1">
              <w:rPr>
                <w:b/>
                <w:sz w:val="24"/>
                <w:szCs w:val="24"/>
                <w:lang w:val="uk-UA"/>
              </w:rPr>
              <w:t xml:space="preserve">  m</w:t>
            </w:r>
          </w:p>
          <w:p w:rsidR="00FA4074" w:rsidRPr="00223DE1" w:rsidRDefault="00FA4074">
            <w:pPr>
              <w:spacing w:before="120"/>
              <w:jc w:val="both"/>
              <w:rPr>
                <w:sz w:val="24"/>
                <w:szCs w:val="24"/>
                <w:lang w:val="uk-UA"/>
              </w:rPr>
            </w:pPr>
            <w:r w:rsidRPr="00223DE1">
              <w:rPr>
                <w:sz w:val="24"/>
                <w:szCs w:val="24"/>
                <w:lang w:val="uk-UA"/>
              </w:rPr>
              <w:t xml:space="preserve">Шлях    ·············································     </w:t>
            </w:r>
            <w:r w:rsidRPr="00223DE1">
              <w:rPr>
                <w:b/>
                <w:sz w:val="24"/>
                <w:szCs w:val="24"/>
                <w:lang w:val="uk-UA"/>
              </w:rPr>
              <w:t xml:space="preserve"> S</w:t>
            </w:r>
          </w:p>
          <w:p w:rsidR="00FA4074" w:rsidRPr="00223DE1" w:rsidRDefault="00FA4074">
            <w:pPr>
              <w:spacing w:before="120"/>
              <w:jc w:val="both"/>
              <w:rPr>
                <w:sz w:val="24"/>
                <w:szCs w:val="24"/>
                <w:lang w:val="uk-UA"/>
              </w:rPr>
            </w:pPr>
            <w:r w:rsidRPr="00223DE1">
              <w:rPr>
                <w:sz w:val="24"/>
                <w:szCs w:val="24"/>
                <w:lang w:val="uk-UA"/>
              </w:rPr>
              <w:t xml:space="preserve">Швидкість··········································     </w:t>
            </w:r>
            <w:r w:rsidRPr="00223DE1">
              <w:rPr>
                <w:b/>
                <w:sz w:val="24"/>
                <w:szCs w:val="24"/>
                <w:lang w:val="uk-UA"/>
              </w:rPr>
              <w:t xml:space="preserve"> v</w:t>
            </w:r>
          </w:p>
          <w:p w:rsidR="00FA4074" w:rsidRPr="00223DE1" w:rsidRDefault="00FA4074">
            <w:pPr>
              <w:spacing w:before="120"/>
              <w:jc w:val="both"/>
              <w:rPr>
                <w:b/>
                <w:sz w:val="24"/>
                <w:szCs w:val="24"/>
                <w:lang w:val="uk-UA"/>
              </w:rPr>
            </w:pPr>
            <w:r w:rsidRPr="00223DE1">
              <w:rPr>
                <w:sz w:val="24"/>
                <w:szCs w:val="24"/>
                <w:lang w:val="uk-UA"/>
              </w:rPr>
              <w:t xml:space="preserve">Прискорення... ..................................................  </w:t>
            </w:r>
            <w:r w:rsidRPr="00223DE1">
              <w:rPr>
                <w:b/>
                <w:sz w:val="24"/>
                <w:szCs w:val="24"/>
                <w:lang w:val="uk-UA"/>
              </w:rPr>
              <w:t xml:space="preserve">  a</w:t>
            </w:r>
          </w:p>
          <w:p w:rsidR="00FA4074" w:rsidRPr="00223DE1" w:rsidRDefault="00FA4074">
            <w:pPr>
              <w:spacing w:before="120"/>
              <w:jc w:val="both"/>
              <w:rPr>
                <w:sz w:val="24"/>
                <w:szCs w:val="24"/>
                <w:lang w:val="uk-UA"/>
              </w:rPr>
            </w:pPr>
            <w:r w:rsidRPr="00223DE1">
              <w:rPr>
                <w:sz w:val="24"/>
                <w:szCs w:val="24"/>
                <w:lang w:val="uk-UA"/>
              </w:rPr>
              <w:t>Імпульс············································</w:t>
            </w:r>
            <w:r w:rsidRPr="00223DE1">
              <w:rPr>
                <w:b/>
                <w:sz w:val="24"/>
                <w:szCs w:val="24"/>
                <w:lang w:val="uk-UA"/>
              </w:rPr>
              <w:t>·p=mv</w:t>
            </w:r>
          </w:p>
          <w:p w:rsidR="00FA4074" w:rsidRPr="00223DE1" w:rsidRDefault="00FA4074">
            <w:pPr>
              <w:spacing w:before="120"/>
              <w:jc w:val="both"/>
              <w:rPr>
                <w:sz w:val="24"/>
                <w:szCs w:val="24"/>
                <w:lang w:val="uk-UA"/>
              </w:rPr>
            </w:pPr>
            <w:r w:rsidRPr="00223DE1">
              <w:rPr>
                <w:sz w:val="24"/>
                <w:szCs w:val="24"/>
                <w:lang w:val="uk-UA"/>
              </w:rPr>
              <w:t xml:space="preserve">Сила... ...............................................................     </w:t>
            </w:r>
            <w:r w:rsidRPr="00223DE1">
              <w:rPr>
                <w:b/>
                <w:sz w:val="24"/>
                <w:szCs w:val="24"/>
                <w:lang w:val="uk-UA"/>
              </w:rPr>
              <w:t>F</w:t>
            </w:r>
          </w:p>
          <w:p w:rsidR="00FA4074" w:rsidRPr="00223DE1" w:rsidRDefault="00FA4074">
            <w:pPr>
              <w:spacing w:before="120"/>
              <w:jc w:val="both"/>
              <w:rPr>
                <w:sz w:val="24"/>
                <w:szCs w:val="24"/>
                <w:lang w:val="uk-UA"/>
              </w:rPr>
            </w:pPr>
            <w:r w:rsidRPr="00223DE1">
              <w:rPr>
                <w:sz w:val="24"/>
                <w:szCs w:val="24"/>
                <w:lang w:val="uk-UA"/>
              </w:rPr>
              <w:t xml:space="preserve">Основне рівняння   ………………….. </w:t>
            </w:r>
            <w:r w:rsidRPr="00223DE1">
              <w:rPr>
                <w:position w:val="-26"/>
                <w:sz w:val="24"/>
                <w:szCs w:val="24"/>
                <w:lang w:val="uk-UA"/>
              </w:rPr>
              <w:object w:dxaOrig="885" w:dyaOrig="705">
                <v:shape id="_x0000_i1145" type="#_x0000_t75" style="width:44.25pt;height:35.25pt" o:ole="">
                  <v:imagedata r:id="rId278" o:title=""/>
                </v:shape>
                <o:OLEObject Type="Embed" ProgID="Equation.3" ShapeID="_x0000_i1145" DrawAspect="Content" ObjectID="_1641488825" r:id="rId279"/>
              </w:object>
            </w:r>
            <w:r w:rsidRPr="00223DE1">
              <w:rPr>
                <w:sz w:val="24"/>
                <w:szCs w:val="24"/>
                <w:lang w:val="uk-UA"/>
              </w:rPr>
              <w:t xml:space="preserve">  </w:t>
            </w:r>
          </w:p>
          <w:p w:rsidR="00FA4074" w:rsidRPr="00223DE1" w:rsidRDefault="00FA4074">
            <w:pPr>
              <w:spacing w:before="120"/>
              <w:jc w:val="both"/>
              <w:rPr>
                <w:b/>
                <w:sz w:val="24"/>
                <w:szCs w:val="24"/>
                <w:lang w:val="uk-UA"/>
              </w:rPr>
            </w:pPr>
            <w:r w:rsidRPr="00223DE1">
              <w:rPr>
                <w:sz w:val="24"/>
                <w:szCs w:val="24"/>
                <w:lang w:val="uk-UA"/>
              </w:rPr>
              <w:t>Робота... ..............................................</w:t>
            </w:r>
            <w:r w:rsidRPr="00223DE1">
              <w:rPr>
                <w:b/>
                <w:sz w:val="24"/>
                <w:szCs w:val="24"/>
                <w:lang w:val="uk-UA"/>
              </w:rPr>
              <w:t>dA=F·dS</w:t>
            </w:r>
          </w:p>
          <w:p w:rsidR="00FA4074" w:rsidRPr="00223DE1" w:rsidRDefault="00FA4074">
            <w:pPr>
              <w:spacing w:before="120"/>
              <w:jc w:val="both"/>
              <w:rPr>
                <w:sz w:val="24"/>
                <w:szCs w:val="24"/>
                <w:lang w:val="uk-UA"/>
              </w:rPr>
            </w:pPr>
            <w:r w:rsidRPr="00223DE1">
              <w:rPr>
                <w:sz w:val="24"/>
                <w:szCs w:val="24"/>
                <w:lang w:val="uk-UA"/>
              </w:rPr>
              <w:t xml:space="preserve">Кінетична енергія... ………..              </w:t>
            </w:r>
            <w:r w:rsidRPr="00223DE1">
              <w:rPr>
                <w:position w:val="-26"/>
                <w:sz w:val="24"/>
                <w:szCs w:val="24"/>
                <w:lang w:val="uk-UA"/>
              </w:rPr>
              <w:object w:dxaOrig="1200" w:dyaOrig="720">
                <v:shape id="_x0000_i1146" type="#_x0000_t75" style="width:60pt;height:36pt" o:ole="">
                  <v:imagedata r:id="rId280" o:title=""/>
                </v:shape>
                <o:OLEObject Type="Embed" ProgID="Equation.3" ShapeID="_x0000_i1146" DrawAspect="Content" ObjectID="_1641488826" r:id="rId281"/>
              </w:object>
            </w:r>
            <w:r w:rsidRPr="00223DE1">
              <w:rPr>
                <w:sz w:val="24"/>
                <w:szCs w:val="24"/>
                <w:lang w:val="uk-UA"/>
              </w:rPr>
              <w:t xml:space="preserve">                                        </w:t>
            </w:r>
          </w:p>
        </w:tc>
        <w:tc>
          <w:tcPr>
            <w:tcW w:w="4643" w:type="dxa"/>
            <w:tcBorders>
              <w:top w:val="single" w:sz="4" w:space="0" w:color="auto"/>
              <w:left w:val="single" w:sz="4" w:space="0" w:color="auto"/>
              <w:bottom w:val="single" w:sz="4" w:space="0" w:color="auto"/>
              <w:right w:val="single" w:sz="4" w:space="0" w:color="auto"/>
            </w:tcBorders>
          </w:tcPr>
          <w:p w:rsidR="00FA4074" w:rsidRPr="00223DE1" w:rsidRDefault="00FA4074">
            <w:pPr>
              <w:spacing w:before="120"/>
              <w:jc w:val="both"/>
              <w:rPr>
                <w:sz w:val="24"/>
                <w:szCs w:val="24"/>
                <w:lang w:val="uk-UA"/>
              </w:rPr>
            </w:pPr>
            <w:r w:rsidRPr="00223DE1">
              <w:rPr>
                <w:b/>
                <w:sz w:val="24"/>
                <w:szCs w:val="24"/>
                <w:lang w:val="uk-UA"/>
              </w:rPr>
              <w:t xml:space="preserve">I···························· </w:t>
            </w:r>
            <w:r w:rsidRPr="00223DE1">
              <w:rPr>
                <w:sz w:val="24"/>
                <w:szCs w:val="24"/>
                <w:lang w:val="uk-UA"/>
              </w:rPr>
              <w:t>·Момент інерції</w:t>
            </w:r>
          </w:p>
          <w:p w:rsidR="00FA4074" w:rsidRPr="00223DE1" w:rsidRDefault="00FA4074">
            <w:pPr>
              <w:spacing w:before="120"/>
              <w:jc w:val="both"/>
              <w:rPr>
                <w:sz w:val="24"/>
                <w:szCs w:val="24"/>
                <w:lang w:val="uk-UA"/>
              </w:rPr>
            </w:pPr>
            <w:r w:rsidRPr="00223DE1">
              <w:rPr>
                <w:b/>
                <w:sz w:val="24"/>
                <w:szCs w:val="24"/>
                <w:lang w:val="uk-UA"/>
              </w:rPr>
              <w:t>φ································</w:t>
            </w:r>
            <w:r w:rsidRPr="00223DE1">
              <w:rPr>
                <w:sz w:val="24"/>
                <w:szCs w:val="24"/>
                <w:lang w:val="uk-UA"/>
              </w:rPr>
              <w:t>Кут повороту</w:t>
            </w:r>
          </w:p>
          <w:p w:rsidR="00FA4074" w:rsidRPr="00223DE1" w:rsidRDefault="00FA4074">
            <w:pPr>
              <w:spacing w:before="120"/>
              <w:jc w:val="both"/>
              <w:rPr>
                <w:sz w:val="24"/>
                <w:szCs w:val="24"/>
                <w:lang w:val="uk-UA"/>
              </w:rPr>
            </w:pPr>
            <w:r w:rsidRPr="00223DE1">
              <w:rPr>
                <w:b/>
                <w:sz w:val="24"/>
                <w:szCs w:val="24"/>
                <w:lang w:val="uk-UA"/>
              </w:rPr>
              <w:t>ω··························</w:t>
            </w:r>
            <w:r w:rsidRPr="00223DE1">
              <w:rPr>
                <w:sz w:val="24"/>
                <w:szCs w:val="24"/>
                <w:lang w:val="uk-UA"/>
              </w:rPr>
              <w:t>Кутова швидкість</w:t>
            </w:r>
          </w:p>
          <w:p w:rsidR="00FA4074" w:rsidRPr="00223DE1" w:rsidRDefault="00FA4074">
            <w:pPr>
              <w:spacing w:before="120"/>
              <w:jc w:val="both"/>
              <w:rPr>
                <w:sz w:val="24"/>
                <w:szCs w:val="24"/>
                <w:lang w:val="uk-UA"/>
              </w:rPr>
            </w:pPr>
            <w:r w:rsidRPr="00223DE1">
              <w:rPr>
                <w:b/>
                <w:sz w:val="24"/>
                <w:szCs w:val="24"/>
                <w:lang w:val="uk-UA"/>
              </w:rPr>
              <w:t>ε······················</w:t>
            </w:r>
            <w:r w:rsidRPr="00223DE1">
              <w:rPr>
                <w:sz w:val="24"/>
                <w:szCs w:val="24"/>
                <w:lang w:val="uk-UA"/>
              </w:rPr>
              <w:t>Кутове прискорення</w:t>
            </w:r>
          </w:p>
          <w:p w:rsidR="00FA4074" w:rsidRPr="00223DE1" w:rsidRDefault="00FA4074">
            <w:pPr>
              <w:spacing w:before="120"/>
              <w:jc w:val="both"/>
              <w:rPr>
                <w:sz w:val="24"/>
                <w:szCs w:val="24"/>
                <w:lang w:val="uk-UA"/>
              </w:rPr>
            </w:pPr>
            <w:r w:rsidRPr="00223DE1">
              <w:rPr>
                <w:b/>
                <w:sz w:val="24"/>
                <w:szCs w:val="24"/>
                <w:lang w:val="uk-UA"/>
              </w:rPr>
              <w:t>L=Iω ·····················</w:t>
            </w:r>
            <w:r w:rsidRPr="00223DE1">
              <w:rPr>
                <w:sz w:val="24"/>
                <w:szCs w:val="24"/>
                <w:lang w:val="uk-UA"/>
              </w:rPr>
              <w:t>Момент імпульсу</w:t>
            </w:r>
          </w:p>
          <w:p w:rsidR="00FA4074" w:rsidRPr="00223DE1" w:rsidRDefault="00FA4074">
            <w:pPr>
              <w:spacing w:before="120"/>
              <w:jc w:val="both"/>
              <w:rPr>
                <w:sz w:val="24"/>
                <w:szCs w:val="24"/>
                <w:lang w:val="uk-UA"/>
              </w:rPr>
            </w:pPr>
            <w:r w:rsidRPr="00223DE1">
              <w:rPr>
                <w:b/>
                <w:sz w:val="24"/>
                <w:szCs w:val="24"/>
                <w:lang w:val="uk-UA"/>
              </w:rPr>
              <w:t>M  ···························</w:t>
            </w:r>
            <w:r w:rsidRPr="00223DE1">
              <w:rPr>
                <w:sz w:val="24"/>
                <w:szCs w:val="24"/>
                <w:lang w:val="uk-UA"/>
              </w:rPr>
              <w:t>Момент сили</w:t>
            </w:r>
          </w:p>
          <w:p w:rsidR="00FA4074" w:rsidRPr="00223DE1" w:rsidRDefault="00FA4074">
            <w:pPr>
              <w:spacing w:before="120"/>
              <w:jc w:val="both"/>
              <w:rPr>
                <w:sz w:val="24"/>
                <w:szCs w:val="24"/>
                <w:lang w:val="uk-UA"/>
              </w:rPr>
            </w:pPr>
            <w:r w:rsidRPr="00223DE1">
              <w:rPr>
                <w:position w:val="-26"/>
                <w:sz w:val="24"/>
                <w:szCs w:val="24"/>
                <w:lang w:val="uk-UA"/>
              </w:rPr>
              <w:object w:dxaOrig="1020" w:dyaOrig="735">
                <v:shape id="_x0000_i1147" type="#_x0000_t75" style="width:51pt;height:36.75pt" o:ole="">
                  <v:imagedata r:id="rId282" o:title=""/>
                </v:shape>
                <o:OLEObject Type="Embed" ProgID="Equation.3" ShapeID="_x0000_i1147" DrawAspect="Content" ObjectID="_1641488827" r:id="rId283"/>
              </w:object>
            </w:r>
            <w:r w:rsidRPr="00223DE1">
              <w:rPr>
                <w:sz w:val="24"/>
                <w:szCs w:val="24"/>
                <w:lang w:val="uk-UA"/>
              </w:rPr>
              <w:t>·············Основне рівняння</w:t>
            </w:r>
          </w:p>
          <w:p w:rsidR="00FA4074" w:rsidRPr="00223DE1" w:rsidRDefault="00FA4074">
            <w:pPr>
              <w:spacing w:before="120"/>
              <w:jc w:val="both"/>
              <w:rPr>
                <w:sz w:val="24"/>
                <w:szCs w:val="24"/>
                <w:lang w:val="uk-UA"/>
              </w:rPr>
            </w:pPr>
            <w:r w:rsidRPr="00223DE1">
              <w:rPr>
                <w:b/>
                <w:sz w:val="24"/>
                <w:szCs w:val="24"/>
                <w:lang w:val="uk-UA"/>
              </w:rPr>
              <w:t>dA=Mdφ     ························</w:t>
            </w:r>
            <w:r w:rsidRPr="00223DE1">
              <w:rPr>
                <w:sz w:val="24"/>
                <w:szCs w:val="24"/>
                <w:lang w:val="uk-UA"/>
              </w:rPr>
              <w:t>Робота</w:t>
            </w:r>
          </w:p>
          <w:p w:rsidR="00FA4074" w:rsidRPr="00223DE1" w:rsidRDefault="00FA4074">
            <w:pPr>
              <w:spacing w:before="120"/>
              <w:jc w:val="both"/>
              <w:rPr>
                <w:sz w:val="24"/>
                <w:szCs w:val="24"/>
                <w:lang w:val="uk-UA"/>
              </w:rPr>
            </w:pPr>
            <w:r w:rsidRPr="00223DE1">
              <w:rPr>
                <w:position w:val="-26"/>
                <w:sz w:val="24"/>
                <w:szCs w:val="24"/>
                <w:lang w:val="uk-UA"/>
              </w:rPr>
              <w:object w:dxaOrig="1125" w:dyaOrig="720">
                <v:shape id="_x0000_i1148" type="#_x0000_t75" style="width:56.25pt;height:36pt" o:ole="">
                  <v:imagedata r:id="rId284" o:title=""/>
                </v:shape>
                <o:OLEObject Type="Embed" ProgID="Equation.3" ShapeID="_x0000_i1148" DrawAspect="Content" ObjectID="_1641488828" r:id="rId285"/>
              </w:object>
            </w:r>
            <w:r w:rsidRPr="00223DE1">
              <w:rPr>
                <w:sz w:val="24"/>
                <w:szCs w:val="24"/>
                <w:lang w:val="uk-UA"/>
              </w:rPr>
              <w:t>····   ···  ·Кінетична енергія</w:t>
            </w:r>
          </w:p>
        </w:tc>
      </w:tr>
    </w:tbl>
    <w:p w:rsidR="00275539" w:rsidRDefault="00275539" w:rsidP="00FA4074">
      <w:pPr>
        <w:pStyle w:val="1"/>
        <w:spacing w:before="120"/>
        <w:jc w:val="center"/>
        <w:rPr>
          <w:b/>
          <w:i w:val="0"/>
          <w:sz w:val="24"/>
          <w:szCs w:val="24"/>
          <w:lang w:val="uk-UA"/>
        </w:rPr>
      </w:pPr>
    </w:p>
    <w:p w:rsidR="00FA4074" w:rsidRPr="00223DE1" w:rsidRDefault="00275539" w:rsidP="00FA4074">
      <w:pPr>
        <w:pStyle w:val="1"/>
        <w:spacing w:before="120"/>
        <w:jc w:val="center"/>
        <w:rPr>
          <w:b/>
          <w:i w:val="0"/>
          <w:sz w:val="24"/>
          <w:szCs w:val="24"/>
          <w:lang w:val="uk-UA"/>
        </w:rPr>
      </w:pPr>
      <w:r>
        <w:rPr>
          <w:b/>
          <w:i w:val="0"/>
          <w:sz w:val="24"/>
          <w:szCs w:val="24"/>
          <w:lang w:val="uk-UA"/>
        </w:rPr>
        <w:br w:type="page"/>
      </w:r>
      <w:r w:rsidR="00FA4074" w:rsidRPr="00223DE1">
        <w:rPr>
          <w:b/>
          <w:i w:val="0"/>
          <w:sz w:val="24"/>
          <w:szCs w:val="24"/>
          <w:lang w:val="uk-UA"/>
        </w:rPr>
        <w:lastRenderedPageBreak/>
        <w:t>Розділ 2</w:t>
      </w:r>
    </w:p>
    <w:p w:rsidR="00FA4074" w:rsidRPr="00223DE1" w:rsidRDefault="00FA4074" w:rsidP="00FA4074">
      <w:pPr>
        <w:pStyle w:val="1"/>
        <w:spacing w:before="120"/>
        <w:jc w:val="center"/>
        <w:rPr>
          <w:b/>
          <w:i w:val="0"/>
          <w:sz w:val="24"/>
          <w:szCs w:val="24"/>
          <w:lang w:val="uk-UA"/>
        </w:rPr>
      </w:pPr>
      <w:r w:rsidRPr="00223DE1">
        <w:rPr>
          <w:b/>
          <w:i w:val="0"/>
          <w:sz w:val="24"/>
          <w:szCs w:val="24"/>
          <w:lang w:val="uk-UA"/>
        </w:rPr>
        <w:t>ОСНОВИ МОЛЕКУЛЯРНОЇ ФІЗИКИ І ТЕРМОДИНАМІКИ</w:t>
      </w:r>
    </w:p>
    <w:p w:rsidR="00FA4074" w:rsidRPr="00223DE1" w:rsidRDefault="00FA4074" w:rsidP="00FA4074">
      <w:pPr>
        <w:spacing w:before="120"/>
        <w:ind w:firstLine="567"/>
        <w:jc w:val="center"/>
        <w:rPr>
          <w:b/>
          <w:bCs/>
          <w:sz w:val="24"/>
          <w:szCs w:val="24"/>
          <w:lang w:val="uk-UA"/>
        </w:rPr>
      </w:pPr>
      <w:r w:rsidRPr="00223DE1">
        <w:rPr>
          <w:b/>
          <w:bCs/>
          <w:sz w:val="24"/>
          <w:szCs w:val="24"/>
          <w:lang w:val="uk-UA"/>
        </w:rPr>
        <w:t>Основні положення молекулярно-кінетичної теорії</w:t>
      </w:r>
    </w:p>
    <w:p w:rsidR="00FA4074" w:rsidRPr="00223DE1" w:rsidRDefault="00FA4074" w:rsidP="00FA4074">
      <w:pPr>
        <w:spacing w:before="120"/>
        <w:ind w:firstLine="567"/>
        <w:jc w:val="both"/>
        <w:rPr>
          <w:sz w:val="24"/>
          <w:szCs w:val="24"/>
          <w:lang w:val="uk-UA"/>
        </w:rPr>
      </w:pPr>
      <w:r w:rsidRPr="00223DE1">
        <w:rPr>
          <w:sz w:val="24"/>
          <w:szCs w:val="24"/>
          <w:lang w:val="uk-UA"/>
        </w:rPr>
        <w:t>Вивчаючи механіку, ми розглядали рух макроскопічних тіл (грец. "макрос" - великий). Це усі тіла, які нас оточують: будинки, машини, вода в океані і так далі. Нас цікавило, що відбувається з цими тілами і навколо них. Тепер нас цікавитиме також і те, що відбувається усередині тіл. На це питання нам допоможе відповісти розділ фізики, який називається молекулярно-кінетична теорія (МКТ). Вона пояснює фізичні явища і властивості тіл з точки зору їх внутрішньої мікроскопічної будови. У основі цієї теорії лежать три твердження:</w:t>
      </w:r>
    </w:p>
    <w:p w:rsidR="00FA4074" w:rsidRPr="00223DE1" w:rsidRDefault="00FA4074" w:rsidP="00905E7D">
      <w:pPr>
        <w:pStyle w:val="a5"/>
        <w:numPr>
          <w:ilvl w:val="0"/>
          <w:numId w:val="6"/>
        </w:numPr>
        <w:spacing w:before="0" w:beforeAutospacing="0" w:after="0" w:afterAutospacing="0"/>
        <w:rPr>
          <w:i/>
          <w:iCs/>
          <w:lang w:val="uk-UA"/>
        </w:rPr>
      </w:pPr>
      <w:r w:rsidRPr="00223DE1">
        <w:rPr>
          <w:i/>
          <w:iCs/>
          <w:lang w:val="uk-UA"/>
        </w:rPr>
        <w:t>Усі тіла складаються з малих часток (атомів і молекул), між якими є проміжки.</w:t>
      </w:r>
    </w:p>
    <w:p w:rsidR="00FA4074" w:rsidRPr="00223DE1" w:rsidRDefault="00FA4074" w:rsidP="00905E7D">
      <w:pPr>
        <w:pStyle w:val="a5"/>
        <w:numPr>
          <w:ilvl w:val="0"/>
          <w:numId w:val="6"/>
        </w:numPr>
        <w:spacing w:before="0" w:beforeAutospacing="0" w:after="0" w:afterAutospacing="0"/>
        <w:rPr>
          <w:i/>
          <w:iCs/>
          <w:lang w:val="uk-UA"/>
        </w:rPr>
      </w:pPr>
      <w:r w:rsidRPr="00223DE1">
        <w:rPr>
          <w:i/>
          <w:iCs/>
          <w:lang w:val="uk-UA"/>
        </w:rPr>
        <w:t>Атоми і молекули тіл постійно і безладно рухаються.</w:t>
      </w:r>
    </w:p>
    <w:p w:rsidR="00FA4074" w:rsidRPr="00223DE1" w:rsidRDefault="00FA4074" w:rsidP="00905E7D">
      <w:pPr>
        <w:pStyle w:val="a5"/>
        <w:numPr>
          <w:ilvl w:val="0"/>
          <w:numId w:val="6"/>
        </w:numPr>
        <w:spacing w:before="0" w:beforeAutospacing="0" w:after="0" w:afterAutospacing="0"/>
        <w:rPr>
          <w:i/>
          <w:iCs/>
          <w:lang w:val="uk-UA"/>
        </w:rPr>
      </w:pPr>
      <w:r w:rsidRPr="00223DE1">
        <w:rPr>
          <w:i/>
          <w:iCs/>
          <w:lang w:val="uk-UA"/>
        </w:rPr>
        <w:t>Властивості макроскопічних тіл пояснюються взаємодією молекул, з яких вони складаються.</w:t>
      </w:r>
    </w:p>
    <w:p w:rsidR="00C73110" w:rsidRPr="00223DE1" w:rsidRDefault="00FA4074" w:rsidP="00C73110">
      <w:pPr>
        <w:pStyle w:val="a5"/>
        <w:spacing w:before="120" w:beforeAutospacing="0" w:after="0" w:afterAutospacing="0"/>
        <w:ind w:firstLine="567"/>
        <w:jc w:val="both"/>
        <w:rPr>
          <w:b/>
          <w:lang w:val="uk-UA"/>
        </w:rPr>
      </w:pPr>
      <w:r w:rsidRPr="00223DE1">
        <w:rPr>
          <w:lang w:val="uk-UA"/>
        </w:rPr>
        <w:t xml:space="preserve">Ці твердження називаються </w:t>
      </w:r>
      <w:r w:rsidRPr="00223DE1">
        <w:rPr>
          <w:b/>
          <w:i/>
          <w:lang w:val="uk-UA"/>
        </w:rPr>
        <w:t>основними положеннями МКТ</w:t>
      </w:r>
      <w:r w:rsidRPr="00223DE1">
        <w:rPr>
          <w:lang w:val="uk-UA"/>
        </w:rPr>
        <w:t xml:space="preserve">. Усі вони підтверджені численними експериментами. </w:t>
      </w:r>
    </w:p>
    <w:p w:rsidR="00FA4074" w:rsidRPr="00223DE1" w:rsidRDefault="00FA4074" w:rsidP="00FA4074">
      <w:pPr>
        <w:spacing w:before="120"/>
        <w:jc w:val="center"/>
        <w:rPr>
          <w:b/>
          <w:sz w:val="24"/>
          <w:szCs w:val="24"/>
          <w:lang w:val="uk-UA"/>
        </w:rPr>
      </w:pPr>
      <w:r w:rsidRPr="00223DE1">
        <w:rPr>
          <w:b/>
          <w:sz w:val="24"/>
          <w:szCs w:val="24"/>
          <w:lang w:val="uk-UA"/>
        </w:rPr>
        <w:t xml:space="preserve">Тема </w:t>
      </w:r>
      <w:r w:rsidR="00C73110" w:rsidRPr="00223DE1">
        <w:rPr>
          <w:b/>
          <w:sz w:val="24"/>
          <w:szCs w:val="24"/>
          <w:lang w:val="uk-UA"/>
        </w:rPr>
        <w:t>5</w:t>
      </w:r>
    </w:p>
    <w:p w:rsidR="00FA4074" w:rsidRPr="00223DE1" w:rsidRDefault="00FA4074" w:rsidP="00FA4074">
      <w:pPr>
        <w:spacing w:before="120"/>
        <w:ind w:firstLine="567"/>
        <w:jc w:val="center"/>
        <w:rPr>
          <w:b/>
          <w:bCs/>
          <w:sz w:val="24"/>
          <w:szCs w:val="24"/>
          <w:lang w:val="uk-UA"/>
        </w:rPr>
      </w:pPr>
      <w:r w:rsidRPr="00223DE1">
        <w:rPr>
          <w:b/>
          <w:bCs/>
          <w:sz w:val="24"/>
          <w:szCs w:val="24"/>
          <w:lang w:val="uk-UA"/>
        </w:rPr>
        <w:t>Основні положення молекулярно-кінетичної теорії ідеального газу</w:t>
      </w:r>
    </w:p>
    <w:p w:rsidR="00FA4074" w:rsidRPr="00223DE1" w:rsidRDefault="00FA4074" w:rsidP="00FA4074">
      <w:pPr>
        <w:pStyle w:val="2"/>
        <w:spacing w:before="120"/>
        <w:ind w:right="32" w:firstLine="567"/>
        <w:rPr>
          <w:bCs/>
          <w:sz w:val="24"/>
          <w:szCs w:val="24"/>
          <w:lang w:val="uk-UA"/>
        </w:rPr>
      </w:pPr>
      <w:r w:rsidRPr="00223DE1">
        <w:rPr>
          <w:sz w:val="24"/>
          <w:szCs w:val="24"/>
          <w:lang w:val="uk-UA"/>
        </w:rPr>
        <w:t xml:space="preserve">§ </w:t>
      </w:r>
      <w:r w:rsidR="004F4E7B">
        <w:rPr>
          <w:sz w:val="24"/>
          <w:szCs w:val="24"/>
          <w:lang w:val="uk-UA"/>
        </w:rPr>
        <w:t>15</w:t>
      </w:r>
      <w:r w:rsidRPr="00223DE1">
        <w:rPr>
          <w:sz w:val="24"/>
          <w:szCs w:val="24"/>
          <w:lang w:val="uk-UA"/>
        </w:rPr>
        <w:t>. Ідеальний газ і його параметри</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Простою моделлю молекулярно-кінетичної теорії є модель ідеального газу. У кінетичній моделі ідеального газу молекули розглядаються як ідеально пружні кульки, що взаємодіють між собою і із стінками посудини. Потенціальна енергія взаємодії між молекулами не враховується. Сумарний об'єм усіх молекул передбачається малим в порівнянні з об'ємом посудини, в якому знаходиться газ. Модель ідеального газу досить добре описує поведінку реальних газів в широкому діапазоні тисків і температур.</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Параметрами ідеального газу називають фізичні величини, за допомогою яких можна описати стан газу. Параметри діляться на мікроскопічні (маса, швидкість, кінетична енергія молекул) і макроскопічними параметрами (тиск, об'єм, температура).</w:t>
      </w:r>
    </w:p>
    <w:p w:rsidR="00FA4074" w:rsidRPr="00223DE1" w:rsidRDefault="00FA4074" w:rsidP="00FA4074">
      <w:pPr>
        <w:pStyle w:val="af0"/>
        <w:spacing w:before="120"/>
        <w:ind w:firstLine="567"/>
        <w:jc w:val="both"/>
        <w:rPr>
          <w:sz w:val="24"/>
          <w:szCs w:val="24"/>
          <w:lang w:val="uk-UA"/>
        </w:rPr>
      </w:pPr>
      <w:r w:rsidRPr="00223DE1">
        <w:rPr>
          <w:b/>
          <w:bCs/>
          <w:sz w:val="24"/>
          <w:szCs w:val="24"/>
          <w:lang w:val="uk-UA"/>
        </w:rPr>
        <w:t>Параметри ідеального газу :</w:t>
      </w:r>
    </w:p>
    <w:p w:rsidR="00FA4074" w:rsidRPr="00223DE1" w:rsidRDefault="00FA4074" w:rsidP="00FA4074">
      <w:pPr>
        <w:pStyle w:val="af0"/>
        <w:spacing w:before="120"/>
        <w:ind w:firstLine="567"/>
        <w:jc w:val="both"/>
        <w:rPr>
          <w:sz w:val="24"/>
          <w:szCs w:val="24"/>
          <w:lang w:val="uk-UA"/>
        </w:rPr>
      </w:pPr>
      <w:r w:rsidRPr="00223DE1">
        <w:rPr>
          <w:b/>
          <w:sz w:val="24"/>
          <w:szCs w:val="24"/>
          <w:lang w:val="uk-UA"/>
        </w:rPr>
        <w:t xml:space="preserve">р - </w:t>
      </w:r>
      <w:r w:rsidRPr="00223DE1">
        <w:rPr>
          <w:sz w:val="24"/>
          <w:szCs w:val="24"/>
          <w:lang w:val="uk-UA"/>
        </w:rPr>
        <w:t xml:space="preserve">тиск.  (вимірюється в  паскалях </w:t>
      </w:r>
      <w:r w:rsidRPr="00223DE1">
        <w:rPr>
          <w:b/>
          <w:sz w:val="24"/>
          <w:szCs w:val="24"/>
          <w:lang w:val="uk-UA"/>
        </w:rPr>
        <w:t>Па</w:t>
      </w:r>
      <w:r w:rsidRPr="00223DE1">
        <w:rPr>
          <w:sz w:val="24"/>
          <w:szCs w:val="24"/>
          <w:lang w:val="uk-UA"/>
        </w:rPr>
        <w:t>).</w:t>
      </w:r>
      <w:r w:rsidRPr="00223DE1">
        <w:rPr>
          <w:b/>
          <w:sz w:val="24"/>
          <w:szCs w:val="24"/>
          <w:lang w:val="uk-UA"/>
        </w:rPr>
        <w:t xml:space="preserve"> </w:t>
      </w:r>
    </w:p>
    <w:p w:rsidR="00FA4074" w:rsidRPr="00223DE1" w:rsidRDefault="00FA4074" w:rsidP="00FA4074">
      <w:pPr>
        <w:pStyle w:val="af0"/>
        <w:spacing w:before="120"/>
        <w:ind w:firstLine="567"/>
        <w:jc w:val="both"/>
        <w:rPr>
          <w:sz w:val="24"/>
          <w:szCs w:val="24"/>
          <w:lang w:val="uk-UA"/>
        </w:rPr>
      </w:pPr>
      <w:r w:rsidRPr="00223DE1">
        <w:rPr>
          <w:b/>
          <w:sz w:val="24"/>
          <w:szCs w:val="24"/>
          <w:lang w:val="uk-UA"/>
        </w:rPr>
        <w:t xml:space="preserve">V </w:t>
      </w:r>
      <w:r w:rsidRPr="00223DE1">
        <w:rPr>
          <w:sz w:val="24"/>
          <w:szCs w:val="24"/>
          <w:lang w:val="uk-UA"/>
        </w:rPr>
        <w:t xml:space="preserve">- об'єм.  ( вимірюється в </w:t>
      </w:r>
      <w:r w:rsidRPr="00223DE1">
        <w:rPr>
          <w:b/>
          <w:sz w:val="24"/>
          <w:szCs w:val="24"/>
          <w:lang w:val="uk-UA"/>
        </w:rPr>
        <w:t>м</w:t>
      </w:r>
      <w:r w:rsidRPr="00223DE1">
        <w:rPr>
          <w:b/>
          <w:sz w:val="24"/>
          <w:szCs w:val="24"/>
          <w:vertAlign w:val="superscript"/>
          <w:lang w:val="uk-UA"/>
        </w:rPr>
        <w:t>3</w:t>
      </w:r>
      <w:r w:rsidRPr="00223DE1">
        <w:rPr>
          <w:sz w:val="24"/>
          <w:szCs w:val="24"/>
          <w:lang w:val="uk-UA"/>
        </w:rPr>
        <w:t>).</w:t>
      </w:r>
    </w:p>
    <w:p w:rsidR="00FA4074" w:rsidRPr="00223DE1" w:rsidRDefault="00FA4074" w:rsidP="00FA4074">
      <w:pPr>
        <w:pStyle w:val="af0"/>
        <w:spacing w:before="120"/>
        <w:ind w:firstLine="567"/>
        <w:jc w:val="both"/>
        <w:rPr>
          <w:sz w:val="24"/>
          <w:szCs w:val="24"/>
          <w:lang w:val="uk-UA"/>
        </w:rPr>
      </w:pPr>
      <w:r w:rsidRPr="00223DE1">
        <w:rPr>
          <w:b/>
          <w:sz w:val="24"/>
          <w:szCs w:val="24"/>
          <w:lang w:val="uk-UA"/>
        </w:rPr>
        <w:t xml:space="preserve">Т - </w:t>
      </w:r>
      <w:r w:rsidRPr="00223DE1">
        <w:rPr>
          <w:sz w:val="24"/>
          <w:szCs w:val="24"/>
          <w:lang w:val="uk-UA"/>
        </w:rPr>
        <w:t>температура (вимірюється в градусах за шкалою Кельвіна (</w:t>
      </w:r>
      <w:r w:rsidRPr="00223DE1">
        <w:rPr>
          <w:b/>
          <w:sz w:val="24"/>
          <w:szCs w:val="24"/>
          <w:lang w:val="uk-UA"/>
        </w:rPr>
        <w:t>К</w:t>
      </w:r>
      <w:r w:rsidRPr="00223DE1">
        <w:rPr>
          <w:sz w:val="24"/>
          <w:szCs w:val="24"/>
          <w:lang w:val="uk-UA"/>
        </w:rPr>
        <w:t>)   0°С = 273К).</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У молекулярно-кінетичній теорії вводиться поняття кількості речовини. Одиницею кількості речовини є 1 моль. </w:t>
      </w:r>
    </w:p>
    <w:p w:rsidR="00FA4074" w:rsidRPr="00223DE1" w:rsidRDefault="00FA4074" w:rsidP="00FA4074">
      <w:pPr>
        <w:pStyle w:val="a5"/>
        <w:spacing w:before="120" w:beforeAutospacing="0" w:after="0" w:afterAutospacing="0"/>
        <w:ind w:right="32" w:firstLine="567"/>
        <w:jc w:val="both"/>
        <w:rPr>
          <w:lang w:val="uk-UA"/>
        </w:rPr>
      </w:pPr>
      <w:r w:rsidRPr="00223DE1">
        <w:rPr>
          <w:rStyle w:val="em1"/>
          <w:lang w:val="uk-UA"/>
        </w:rPr>
        <w:t xml:space="preserve">Моль </w:t>
      </w:r>
      <w:r w:rsidRPr="00223DE1">
        <w:rPr>
          <w:rStyle w:val="em1"/>
          <w:b w:val="0"/>
          <w:lang w:val="uk-UA"/>
        </w:rPr>
        <w:t xml:space="preserve">- це кількість речовини, що містить стільки ж часток (молекул), скільки міститься атомів в </w:t>
      </w:r>
      <w:smartTag w:uri="urn:schemas-microsoft-com:office:smarttags" w:element="metricconverter">
        <w:smartTagPr>
          <w:attr w:name="ProductID" w:val="0,012 кг"/>
        </w:smartTagPr>
        <w:r w:rsidRPr="00223DE1">
          <w:rPr>
            <w:rStyle w:val="em1"/>
            <w:b w:val="0"/>
            <w:lang w:val="uk-UA"/>
          </w:rPr>
          <w:t>0,012 кг</w:t>
        </w:r>
      </w:smartTag>
      <w:r w:rsidRPr="00223DE1">
        <w:rPr>
          <w:rStyle w:val="em1"/>
          <w:b w:val="0"/>
          <w:lang w:val="uk-UA"/>
        </w:rPr>
        <w:t xml:space="preserve"> вуглецю </w:t>
      </w:r>
      <w:smartTag w:uri="urn:schemas-microsoft-com:office:smarttags" w:element="metricconverter">
        <w:smartTagPr>
          <w:attr w:name="ProductID" w:val="12C"/>
        </w:smartTagPr>
        <w:r w:rsidRPr="00223DE1">
          <w:rPr>
            <w:rStyle w:val="em1"/>
            <w:b w:val="0"/>
            <w:vertAlign w:val="superscript"/>
            <w:lang w:val="uk-UA"/>
          </w:rPr>
          <w:t>12</w:t>
        </w:r>
        <w:r w:rsidRPr="00223DE1">
          <w:rPr>
            <w:rStyle w:val="em1"/>
            <w:b w:val="0"/>
            <w:lang w:val="uk-UA"/>
          </w:rPr>
          <w:t>C</w:t>
        </w:r>
      </w:smartTag>
      <w:r w:rsidRPr="00223DE1">
        <w:rPr>
          <w:rStyle w:val="em1"/>
          <w:b w:val="0"/>
          <w:lang w:val="uk-UA"/>
        </w:rPr>
        <w:t>. Молекула вуглецю складається з одного атома.</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Таким чином, в одному молі будь-якої речовини міститься одне і те ж число часток (молекул). Це число називається сталою Авогадро N</w:t>
      </w:r>
      <w:r w:rsidRPr="00223DE1">
        <w:rPr>
          <w:vertAlign w:val="subscript"/>
          <w:lang w:val="uk-UA"/>
        </w:rPr>
        <w:t>A</w:t>
      </w:r>
      <w:r w:rsidRPr="00223DE1">
        <w:rPr>
          <w:lang w:val="uk-UA"/>
        </w:rPr>
        <w:t xml:space="preserve"> : </w:t>
      </w:r>
    </w:p>
    <w:p w:rsidR="00FA4074" w:rsidRPr="00223DE1" w:rsidRDefault="00FA4074" w:rsidP="00FA4074">
      <w:pPr>
        <w:tabs>
          <w:tab w:val="left" w:pos="3183"/>
          <w:tab w:val="left" w:pos="10228"/>
          <w:tab w:val="left" w:pos="11152"/>
        </w:tabs>
        <w:spacing w:before="120"/>
        <w:ind w:left="2260" w:right="32" w:firstLine="567"/>
        <w:rPr>
          <w:sz w:val="24"/>
          <w:szCs w:val="24"/>
          <w:lang w:val="uk-UA"/>
        </w:rPr>
      </w:pPr>
      <w:r w:rsidRPr="00223DE1">
        <w:rPr>
          <w:rStyle w:val="m1"/>
          <w:b/>
          <w:i w:val="0"/>
          <w:sz w:val="24"/>
          <w:szCs w:val="24"/>
          <w:lang w:val="uk-UA"/>
        </w:rPr>
        <w:tab/>
        <w:t>NA = 6,02·10</w:t>
      </w:r>
      <w:r w:rsidRPr="00223DE1">
        <w:rPr>
          <w:rStyle w:val="m1"/>
          <w:b/>
          <w:i w:val="0"/>
          <w:sz w:val="24"/>
          <w:szCs w:val="24"/>
          <w:vertAlign w:val="superscript"/>
          <w:lang w:val="uk-UA"/>
        </w:rPr>
        <w:t>23</w:t>
      </w:r>
      <w:r w:rsidRPr="00223DE1">
        <w:rPr>
          <w:rStyle w:val="m1"/>
          <w:b/>
          <w:i w:val="0"/>
          <w:sz w:val="24"/>
          <w:szCs w:val="24"/>
          <w:lang w:val="uk-UA"/>
        </w:rPr>
        <w:t xml:space="preserve"> моль</w:t>
      </w:r>
      <w:r w:rsidRPr="00223DE1">
        <w:rPr>
          <w:rStyle w:val="m1"/>
          <w:b/>
          <w:i w:val="0"/>
          <w:sz w:val="24"/>
          <w:szCs w:val="24"/>
          <w:vertAlign w:val="superscript"/>
          <w:lang w:val="uk-UA"/>
        </w:rPr>
        <w:t>-1</w:t>
      </w:r>
      <w:r w:rsidRPr="00223DE1">
        <w:rPr>
          <w:rStyle w:val="m1"/>
          <w:b/>
          <w:i w:val="0"/>
          <w:sz w:val="24"/>
          <w:szCs w:val="24"/>
          <w:lang w:val="uk-UA"/>
        </w:rPr>
        <w:t xml:space="preserve">. </w:t>
      </w:r>
      <w:r w:rsidRPr="00223DE1">
        <w:rPr>
          <w:rStyle w:val="m1"/>
          <w:b/>
          <w:i w:val="0"/>
          <w:sz w:val="24"/>
          <w:szCs w:val="24"/>
          <w:lang w:val="uk-UA"/>
        </w:rPr>
        <w:tab/>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Стала  Авогадро - одна з найважливіших сталих в молекулярно-кінетичній теорії.</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Кількість речовини </w:t>
      </w:r>
      <w:r w:rsidRPr="00223DE1">
        <w:rPr>
          <w:b/>
          <w:lang w:val="uk-UA"/>
        </w:rPr>
        <w:t>ν</w:t>
      </w:r>
      <w:r w:rsidRPr="00223DE1">
        <w:rPr>
          <w:lang w:val="uk-UA"/>
        </w:rPr>
        <w:t xml:space="preserve"> (грецька буква ню) визначається як відношення числа </w:t>
      </w:r>
      <w:r w:rsidRPr="00223DE1">
        <w:rPr>
          <w:b/>
          <w:lang w:val="uk-UA"/>
        </w:rPr>
        <w:t>N</w:t>
      </w:r>
      <w:r w:rsidRPr="00223DE1">
        <w:rPr>
          <w:lang w:val="uk-UA"/>
        </w:rPr>
        <w:t xml:space="preserve"> молекул речовини, до числа Авогадро </w:t>
      </w:r>
      <w:r w:rsidRPr="00223DE1">
        <w:rPr>
          <w:b/>
          <w:lang w:val="uk-UA"/>
        </w:rPr>
        <w:t>N</w:t>
      </w:r>
      <w:r w:rsidRPr="00223DE1">
        <w:rPr>
          <w:b/>
          <w:vertAlign w:val="subscript"/>
          <w:lang w:val="uk-UA"/>
        </w:rPr>
        <w:t>A</w:t>
      </w:r>
      <w:r w:rsidRPr="00223DE1">
        <w:rPr>
          <w:lang w:val="uk-UA"/>
        </w:rPr>
        <w:t xml:space="preserve">: </w:t>
      </w:r>
    </w:p>
    <w:p w:rsidR="00FA4074" w:rsidRPr="00223DE1" w:rsidRDefault="00FA4074" w:rsidP="00FA4074">
      <w:pPr>
        <w:pStyle w:val="a5"/>
        <w:spacing w:before="120" w:beforeAutospacing="0" w:after="0" w:afterAutospacing="0"/>
        <w:ind w:right="32" w:firstLine="567"/>
        <w:rPr>
          <w:lang w:val="uk-UA"/>
        </w:rPr>
      </w:pPr>
      <w:r w:rsidRPr="00223DE1">
        <w:rPr>
          <w:lang w:val="uk-UA"/>
        </w:rPr>
        <w:t xml:space="preserve">                                                             </w:t>
      </w:r>
      <w:r w:rsidRPr="00223DE1">
        <w:rPr>
          <w:position w:val="-34"/>
          <w:lang w:val="uk-UA"/>
        </w:rPr>
        <w:object w:dxaOrig="945" w:dyaOrig="780">
          <v:shape id="_x0000_i1149" type="#_x0000_t75" style="width:47.25pt;height:39pt" o:ole="">
            <v:imagedata r:id="rId286" o:title=""/>
          </v:shape>
          <o:OLEObject Type="Embed" ProgID="Equation.3" ShapeID="_x0000_i1149" DrawAspect="Content" ObjectID="_1641488829" r:id="rId287"/>
        </w:object>
      </w:r>
      <w:r w:rsidRPr="00223DE1">
        <w:rPr>
          <w:lang w:val="uk-UA"/>
        </w:rPr>
        <w:t xml:space="preserve"> .                                                          (2.1)</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lastRenderedPageBreak/>
        <w:t xml:space="preserve">Масу одного моля речовини називають молярною масою </w:t>
      </w:r>
      <w:r w:rsidRPr="00223DE1">
        <w:rPr>
          <w:b/>
          <w:lang w:val="uk-UA"/>
        </w:rPr>
        <w:t>M.</w:t>
      </w:r>
      <w:r w:rsidRPr="00223DE1">
        <w:rPr>
          <w:lang w:val="uk-UA"/>
        </w:rPr>
        <w:t xml:space="preserve"> Молярна маса дорівнює добутку маси </w:t>
      </w:r>
      <w:r w:rsidRPr="00223DE1">
        <w:rPr>
          <w:b/>
          <w:lang w:val="uk-UA"/>
        </w:rPr>
        <w:t>m</w:t>
      </w:r>
      <w:r w:rsidRPr="00223DE1">
        <w:rPr>
          <w:b/>
          <w:sz w:val="16"/>
          <w:szCs w:val="16"/>
          <w:vertAlign w:val="subscript"/>
          <w:lang w:val="uk-UA"/>
        </w:rPr>
        <w:t>0</w:t>
      </w:r>
      <w:r w:rsidRPr="00223DE1">
        <w:rPr>
          <w:lang w:val="uk-UA"/>
        </w:rPr>
        <w:t xml:space="preserve"> однієї молекули цієї речовини на сталу Авогадро : </w:t>
      </w:r>
    </w:p>
    <w:p w:rsidR="00FA4074" w:rsidRPr="00223DE1" w:rsidRDefault="00FA4074" w:rsidP="00FA4074">
      <w:pPr>
        <w:tabs>
          <w:tab w:val="left" w:pos="3183"/>
          <w:tab w:val="left" w:pos="10228"/>
          <w:tab w:val="left" w:pos="11152"/>
        </w:tabs>
        <w:spacing w:before="120"/>
        <w:ind w:right="32" w:firstLine="567"/>
        <w:jc w:val="center"/>
        <w:rPr>
          <w:b/>
          <w:bCs/>
          <w:i/>
          <w:iCs/>
          <w:sz w:val="24"/>
          <w:szCs w:val="24"/>
          <w:lang w:val="uk-UA"/>
        </w:rPr>
      </w:pPr>
      <w:r w:rsidRPr="00223DE1">
        <w:rPr>
          <w:rStyle w:val="m1"/>
          <w:b/>
          <w:bCs/>
          <w:i w:val="0"/>
          <w:iCs w:val="0"/>
          <w:sz w:val="24"/>
          <w:szCs w:val="24"/>
          <w:lang w:val="uk-UA"/>
        </w:rPr>
        <w:t>M = N</w:t>
      </w:r>
      <w:r w:rsidRPr="00223DE1">
        <w:rPr>
          <w:rStyle w:val="m1"/>
          <w:b/>
          <w:bCs/>
          <w:i w:val="0"/>
          <w:iCs w:val="0"/>
          <w:sz w:val="24"/>
          <w:szCs w:val="24"/>
          <w:vertAlign w:val="subscript"/>
          <w:lang w:val="uk-UA"/>
        </w:rPr>
        <w:t>A</w:t>
      </w:r>
      <w:r w:rsidRPr="00223DE1">
        <w:rPr>
          <w:rStyle w:val="m1"/>
          <w:b/>
          <w:bCs/>
          <w:i w:val="0"/>
          <w:iCs w:val="0"/>
          <w:sz w:val="24"/>
          <w:szCs w:val="24"/>
          <w:lang w:val="uk-UA"/>
        </w:rPr>
        <w:t>·m</w:t>
      </w:r>
      <w:r w:rsidRPr="00223DE1">
        <w:rPr>
          <w:rStyle w:val="m1"/>
          <w:b/>
          <w:bCs/>
          <w:i w:val="0"/>
          <w:iCs w:val="0"/>
          <w:sz w:val="16"/>
          <w:szCs w:val="16"/>
          <w:vertAlign w:val="subscript"/>
          <w:lang w:val="uk-UA"/>
        </w:rPr>
        <w:t>0</w:t>
      </w:r>
      <w:r w:rsidRPr="00223DE1">
        <w:rPr>
          <w:rStyle w:val="m1"/>
          <w:b/>
          <w:bCs/>
          <w:i w:val="0"/>
          <w:iCs w:val="0"/>
          <w:sz w:val="24"/>
          <w:szCs w:val="24"/>
          <w:lang w:val="uk-UA"/>
        </w:rPr>
        <w:t>.</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Молярна маса виражається в кілограмах на моль (</w:t>
      </w:r>
      <w:r w:rsidRPr="00223DE1">
        <w:rPr>
          <w:b/>
          <w:lang w:val="uk-UA"/>
        </w:rPr>
        <w:t>кг/моль</w:t>
      </w:r>
      <w:r w:rsidRPr="00223DE1">
        <w:rPr>
          <w:lang w:val="uk-UA"/>
        </w:rPr>
        <w:t>). Для речовин, молекули яких складаються з одного атома, часто використовується термін атомна маса.</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За одиницю маси атомів і молекул приймається 1/12 маси атома ізотопу вуглецю </w:t>
      </w:r>
      <w:smartTag w:uri="urn:schemas-microsoft-com:office:smarttags" w:element="metricconverter">
        <w:smartTagPr>
          <w:attr w:name="ProductID" w:val="12C"/>
        </w:smartTagPr>
        <w:r w:rsidRPr="00223DE1">
          <w:rPr>
            <w:vertAlign w:val="superscript"/>
            <w:lang w:val="uk-UA"/>
          </w:rPr>
          <w:t>12</w:t>
        </w:r>
        <w:r w:rsidRPr="00223DE1">
          <w:rPr>
            <w:lang w:val="uk-UA"/>
          </w:rPr>
          <w:t>C</w:t>
        </w:r>
      </w:smartTag>
      <w:r w:rsidRPr="00223DE1">
        <w:rPr>
          <w:lang w:val="uk-UA"/>
        </w:rPr>
        <w:t xml:space="preserve"> (з масовим числом 12). Вона називається атомною одиницею маси (а. е. м): </w:t>
      </w:r>
      <w:r w:rsidRPr="00223DE1">
        <w:rPr>
          <w:lang w:val="uk-UA"/>
        </w:rPr>
        <w:br/>
        <w:t>1 а.е.м. =1,66·10</w:t>
      </w:r>
      <w:r w:rsidRPr="00223DE1">
        <w:rPr>
          <w:vertAlign w:val="superscript"/>
          <w:lang w:val="uk-UA"/>
        </w:rPr>
        <w:t>-</w:t>
      </w:r>
      <w:smartTag w:uri="urn:schemas-microsoft-com:office:smarttags" w:element="metricconverter">
        <w:smartTagPr>
          <w:attr w:name="ProductID" w:val="27 кг"/>
        </w:smartTagPr>
        <w:r w:rsidRPr="00223DE1">
          <w:rPr>
            <w:vertAlign w:val="superscript"/>
            <w:lang w:val="uk-UA"/>
          </w:rPr>
          <w:t>27</w:t>
        </w:r>
        <w:r w:rsidRPr="00223DE1">
          <w:rPr>
            <w:lang w:val="uk-UA"/>
          </w:rPr>
          <w:t xml:space="preserve"> кг</w:t>
        </w:r>
      </w:smartTag>
      <w:r w:rsidRPr="00223DE1">
        <w:rPr>
          <w:lang w:val="uk-UA"/>
        </w:rPr>
        <w:t xml:space="preserve"> </w:t>
      </w:r>
    </w:p>
    <w:p w:rsidR="00FA4074" w:rsidRPr="00223DE1" w:rsidRDefault="00FA4074" w:rsidP="00FA4074">
      <w:pPr>
        <w:pStyle w:val="a5"/>
        <w:spacing w:before="120" w:beforeAutospacing="0" w:after="0" w:afterAutospacing="0"/>
        <w:ind w:right="32" w:firstLine="567"/>
        <w:jc w:val="both"/>
        <w:rPr>
          <w:lang w:val="uk-UA"/>
        </w:rPr>
      </w:pPr>
    </w:p>
    <w:p w:rsidR="00FA4074" w:rsidRPr="00223DE1" w:rsidRDefault="00FA4074" w:rsidP="00FA4074">
      <w:pPr>
        <w:pStyle w:val="a5"/>
        <w:spacing w:before="120" w:beforeAutospacing="0" w:after="0" w:afterAutospacing="0"/>
        <w:ind w:right="-110"/>
        <w:jc w:val="center"/>
        <w:rPr>
          <w:b/>
          <w:bCs/>
          <w:lang w:val="uk-UA"/>
        </w:rPr>
      </w:pPr>
      <w:r w:rsidRPr="00223DE1">
        <w:rPr>
          <w:b/>
          <w:bCs/>
          <w:lang w:val="uk-UA"/>
        </w:rPr>
        <w:t xml:space="preserve">§ </w:t>
      </w:r>
      <w:r w:rsidR="004F4E7B">
        <w:rPr>
          <w:b/>
          <w:bCs/>
          <w:lang w:val="uk-UA"/>
        </w:rPr>
        <w:t>16</w:t>
      </w:r>
      <w:r w:rsidRPr="00223DE1">
        <w:rPr>
          <w:b/>
          <w:bCs/>
          <w:lang w:val="uk-UA"/>
        </w:rPr>
        <w:t>. Рівняння стану ідеального газу</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Стан деякої маси ідеального газу визначається значеннями трьох параметрів : тиску </w:t>
      </w:r>
      <w:r w:rsidRPr="00223DE1">
        <w:rPr>
          <w:b/>
          <w:lang w:val="uk-UA"/>
        </w:rPr>
        <w:t>р</w:t>
      </w:r>
      <w:r w:rsidRPr="00223DE1">
        <w:rPr>
          <w:lang w:val="uk-UA"/>
        </w:rPr>
        <w:t xml:space="preserve">, об'єму </w:t>
      </w:r>
      <w:r w:rsidRPr="00223DE1">
        <w:rPr>
          <w:b/>
          <w:lang w:val="uk-UA"/>
        </w:rPr>
        <w:t>V</w:t>
      </w:r>
      <w:r w:rsidRPr="00223DE1">
        <w:rPr>
          <w:lang w:val="uk-UA"/>
        </w:rPr>
        <w:t xml:space="preserve"> і температури </w:t>
      </w:r>
      <w:r w:rsidRPr="00223DE1">
        <w:rPr>
          <w:b/>
          <w:lang w:val="uk-UA"/>
        </w:rPr>
        <w:t>T</w:t>
      </w:r>
      <w:r w:rsidRPr="00223DE1">
        <w:rPr>
          <w:lang w:val="uk-UA"/>
        </w:rPr>
        <w:t>. Ці параметри закономірно пов'язані один з одним, таким чином, що зміна одного їх призводить до зміни інших.</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Співвідношення, що дають зв'язок між параметрами будь-якого тіла, називається рівнянням стану цього тіла.</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Рівняння, що встановлює зв'язок між тиском, об'ємом і температурою ідеального газу було отримано в середині XIX століття французьким фізиком   Б. Клапейроном.</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                                                           </w:t>
      </w:r>
      <w:r w:rsidRPr="00223DE1">
        <w:rPr>
          <w:position w:val="-26"/>
          <w:lang w:val="uk-UA"/>
        </w:rPr>
        <w:object w:dxaOrig="1380" w:dyaOrig="705">
          <v:shape id="_x0000_i1150" type="#_x0000_t75" style="width:69pt;height:35.25pt" o:ole="">
            <v:imagedata r:id="rId288" o:title=""/>
          </v:shape>
          <o:OLEObject Type="Embed" ProgID="Equation.3" ShapeID="_x0000_i1150" DrawAspect="Content" ObjectID="_1641488830" r:id="rId289"/>
        </w:object>
      </w:r>
      <w:r w:rsidRPr="00223DE1">
        <w:rPr>
          <w:lang w:val="uk-UA"/>
        </w:rPr>
        <w:t>.                                                       (2.2)</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Відповідно до закону, встановленого Авогадро, коли кількість речовини газу </w:t>
      </w:r>
      <w:r w:rsidRPr="00223DE1">
        <w:rPr>
          <w:b/>
          <w:lang w:val="uk-UA"/>
        </w:rPr>
        <w:t>ν</w:t>
      </w:r>
      <w:r w:rsidRPr="00223DE1">
        <w:rPr>
          <w:lang w:val="uk-UA"/>
        </w:rPr>
        <w:t xml:space="preserve"> дорівнює 1 моль:</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                                                                       </w:t>
      </w:r>
      <w:r w:rsidRPr="00223DE1">
        <w:rPr>
          <w:position w:val="-26"/>
          <w:lang w:val="uk-UA"/>
        </w:rPr>
        <w:object w:dxaOrig="975" w:dyaOrig="720">
          <v:shape id="_x0000_i1151" type="#_x0000_t75" style="width:48.75pt;height:36pt" o:ole="">
            <v:imagedata r:id="rId290" o:title=""/>
          </v:shape>
          <o:OLEObject Type="Embed" ProgID="Equation.3" ShapeID="_x0000_i1151" DrawAspect="Content" ObjectID="_1641488831" r:id="rId291"/>
        </w:object>
      </w:r>
      <w:r w:rsidRPr="00223DE1">
        <w:rPr>
          <w:lang w:val="uk-UA"/>
        </w:rPr>
        <w:t>.                                                   (2.3</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Величина </w:t>
      </w:r>
      <w:r w:rsidRPr="00223DE1">
        <w:rPr>
          <w:b/>
          <w:lang w:val="uk-UA"/>
        </w:rPr>
        <w:t>R</w:t>
      </w:r>
      <w:r w:rsidRPr="00223DE1">
        <w:rPr>
          <w:lang w:val="uk-UA"/>
        </w:rPr>
        <w:t xml:space="preserve"> називається універсальною газовою сталою. Її чисельне значення в СІ становить: </w:t>
      </w:r>
    </w:p>
    <w:p w:rsidR="00FA4074" w:rsidRPr="00223DE1" w:rsidRDefault="00FA4074" w:rsidP="00FA4074">
      <w:pPr>
        <w:pStyle w:val="a5"/>
        <w:spacing w:before="120" w:beforeAutospacing="0" w:after="0" w:afterAutospacing="0"/>
        <w:ind w:right="-110" w:firstLine="567"/>
        <w:jc w:val="center"/>
        <w:rPr>
          <w:b/>
          <w:lang w:val="uk-UA"/>
        </w:rPr>
      </w:pPr>
      <w:r w:rsidRPr="00223DE1">
        <w:rPr>
          <w:rStyle w:val="m1"/>
          <w:b/>
          <w:i w:val="0"/>
          <w:lang w:val="uk-UA"/>
        </w:rPr>
        <w:t>R = 8,31 Дж/моль·К.</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Для довільної маси газу рівняння Клапейрона можна записати у виді:</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                                                            </w:t>
      </w:r>
      <w:r w:rsidRPr="00223DE1">
        <w:rPr>
          <w:position w:val="-26"/>
          <w:lang w:val="uk-UA"/>
        </w:rPr>
        <w:object w:dxaOrig="2265" w:dyaOrig="705">
          <v:shape id="_x0000_i1152" type="#_x0000_t75" style="width:113.25pt;height:35.25pt" o:ole="">
            <v:imagedata r:id="rId292" o:title=""/>
          </v:shape>
          <o:OLEObject Type="Embed" ProgID="Equation.3" ShapeID="_x0000_i1152" DrawAspect="Content" ObjectID="_1641488832" r:id="rId293"/>
        </w:object>
      </w:r>
      <w:r w:rsidRPr="00223DE1">
        <w:rPr>
          <w:lang w:val="uk-UA"/>
        </w:rPr>
        <w:t xml:space="preserve"> .                                        (2.4)</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У формі (2.4) воно було уперше записане Д. Менделєєвим. Тому рівняння стану газу називається рівнянням Клапейрона-Менделєєва.</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Якщо температура газу становить </w:t>
      </w:r>
      <w:r w:rsidRPr="00223DE1">
        <w:rPr>
          <w:b/>
          <w:lang w:val="uk-UA"/>
        </w:rPr>
        <w:t>T</w:t>
      </w:r>
      <w:r w:rsidRPr="00223DE1">
        <w:rPr>
          <w:b/>
          <w:vertAlign w:val="subscript"/>
          <w:lang w:val="uk-UA"/>
        </w:rPr>
        <w:t>н</w:t>
      </w:r>
      <w:r w:rsidRPr="00223DE1">
        <w:rPr>
          <w:lang w:val="uk-UA"/>
        </w:rPr>
        <w:t xml:space="preserve">=273,15 К (0°С), а тиск </w:t>
      </w:r>
      <w:r w:rsidRPr="00223DE1">
        <w:rPr>
          <w:b/>
          <w:lang w:val="uk-UA"/>
        </w:rPr>
        <w:t>р</w:t>
      </w:r>
      <w:r w:rsidRPr="00223DE1">
        <w:rPr>
          <w:b/>
          <w:vertAlign w:val="subscript"/>
          <w:lang w:val="uk-UA"/>
        </w:rPr>
        <w:t>н</w:t>
      </w:r>
      <w:r w:rsidRPr="00223DE1">
        <w:rPr>
          <w:lang w:val="uk-UA"/>
        </w:rPr>
        <w:t xml:space="preserve"> = 1 атм = 1,013·10</w:t>
      </w:r>
      <w:r w:rsidRPr="00223DE1">
        <w:rPr>
          <w:vertAlign w:val="superscript"/>
          <w:lang w:val="uk-UA"/>
        </w:rPr>
        <w:t>5</w:t>
      </w:r>
      <w:r w:rsidRPr="00223DE1">
        <w:rPr>
          <w:lang w:val="uk-UA"/>
        </w:rPr>
        <w:t xml:space="preserve"> Па, то говорять, що газ знаходиться за нормальних умов. Як випливає з рівняння стану ідеального газу, один моль будь-якого газу за нормальних умов займає один і той же об'єм </w:t>
      </w:r>
      <w:r w:rsidRPr="00223DE1">
        <w:rPr>
          <w:b/>
          <w:lang w:val="uk-UA"/>
        </w:rPr>
        <w:t>V</w:t>
      </w:r>
      <w:r w:rsidRPr="00223DE1">
        <w:rPr>
          <w:b/>
          <w:vertAlign w:val="subscript"/>
          <w:lang w:val="uk-UA"/>
        </w:rPr>
        <w:t>0</w:t>
      </w:r>
      <w:r w:rsidRPr="00223DE1">
        <w:rPr>
          <w:lang w:val="uk-UA"/>
        </w:rPr>
        <w:t xml:space="preserve">, рівний </w:t>
      </w:r>
    </w:p>
    <w:p w:rsidR="00FA4074" w:rsidRPr="00223DE1" w:rsidRDefault="00FA4074" w:rsidP="00FA4074">
      <w:pPr>
        <w:tabs>
          <w:tab w:val="left" w:pos="3183"/>
          <w:tab w:val="left" w:pos="10228"/>
          <w:tab w:val="left" w:pos="11152"/>
        </w:tabs>
        <w:spacing w:before="120"/>
        <w:ind w:left="2260" w:right="-110" w:firstLine="567"/>
        <w:rPr>
          <w:b/>
          <w:sz w:val="24"/>
          <w:szCs w:val="24"/>
          <w:lang w:val="uk-UA"/>
        </w:rPr>
      </w:pPr>
      <w:r w:rsidRPr="00223DE1">
        <w:rPr>
          <w:b/>
          <w:sz w:val="24"/>
          <w:szCs w:val="24"/>
          <w:lang w:val="uk-UA"/>
        </w:rPr>
        <w:tab/>
      </w:r>
      <w:r w:rsidRPr="00223DE1">
        <w:rPr>
          <w:rStyle w:val="m1"/>
          <w:b/>
          <w:i w:val="0"/>
          <w:sz w:val="24"/>
          <w:szCs w:val="24"/>
          <w:lang w:val="uk-UA"/>
        </w:rPr>
        <w:t>V</w:t>
      </w:r>
      <w:r w:rsidRPr="00223DE1">
        <w:rPr>
          <w:rStyle w:val="m1"/>
          <w:b/>
          <w:i w:val="0"/>
          <w:sz w:val="24"/>
          <w:szCs w:val="24"/>
          <w:vertAlign w:val="subscript"/>
          <w:lang w:val="uk-UA"/>
        </w:rPr>
        <w:t>0</w:t>
      </w:r>
      <w:r w:rsidRPr="00223DE1">
        <w:rPr>
          <w:rStyle w:val="m1"/>
          <w:b/>
          <w:i w:val="0"/>
          <w:sz w:val="24"/>
          <w:szCs w:val="24"/>
          <w:lang w:val="uk-UA"/>
        </w:rPr>
        <w:t xml:space="preserve"> = 0,0224 м</w:t>
      </w:r>
      <w:r w:rsidRPr="00223DE1">
        <w:rPr>
          <w:rStyle w:val="m1"/>
          <w:b/>
          <w:i w:val="0"/>
          <w:sz w:val="24"/>
          <w:szCs w:val="24"/>
          <w:vertAlign w:val="superscript"/>
          <w:lang w:val="uk-UA"/>
        </w:rPr>
        <w:t>3</w:t>
      </w:r>
      <w:r w:rsidRPr="00223DE1">
        <w:rPr>
          <w:rStyle w:val="m1"/>
          <w:b/>
          <w:i w:val="0"/>
          <w:sz w:val="24"/>
          <w:szCs w:val="24"/>
          <w:lang w:val="uk-UA"/>
        </w:rPr>
        <w:t>/моль = 22,4 дм</w:t>
      </w:r>
      <w:r w:rsidRPr="00223DE1">
        <w:rPr>
          <w:rStyle w:val="m1"/>
          <w:b/>
          <w:i w:val="0"/>
          <w:sz w:val="24"/>
          <w:szCs w:val="24"/>
          <w:vertAlign w:val="superscript"/>
          <w:lang w:val="uk-UA"/>
        </w:rPr>
        <w:t>3</w:t>
      </w:r>
      <w:r w:rsidRPr="00223DE1">
        <w:rPr>
          <w:rStyle w:val="m1"/>
          <w:b/>
          <w:i w:val="0"/>
          <w:sz w:val="24"/>
          <w:szCs w:val="24"/>
          <w:lang w:val="uk-UA"/>
        </w:rPr>
        <w:t xml:space="preserve">/моль. </w:t>
      </w:r>
      <w:r w:rsidRPr="00223DE1">
        <w:rPr>
          <w:rStyle w:val="m1"/>
          <w:b/>
          <w:i w:val="0"/>
          <w:sz w:val="24"/>
          <w:szCs w:val="24"/>
          <w:lang w:val="uk-UA"/>
        </w:rPr>
        <w:tab/>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Для суміші не взаємодіючих газів рівняння стану набирає вигляду </w:t>
      </w:r>
    </w:p>
    <w:p w:rsidR="00FA4074" w:rsidRPr="00223DE1" w:rsidRDefault="00FA4074" w:rsidP="00FA4074">
      <w:pPr>
        <w:spacing w:before="120"/>
        <w:ind w:right="-110" w:firstLine="567"/>
        <w:rPr>
          <w:sz w:val="24"/>
          <w:szCs w:val="24"/>
          <w:lang w:val="uk-UA"/>
        </w:rPr>
      </w:pPr>
      <w:r w:rsidRPr="00223DE1">
        <w:rPr>
          <w:rStyle w:val="m1"/>
          <w:b/>
          <w:i w:val="0"/>
          <w:sz w:val="28"/>
          <w:szCs w:val="28"/>
          <w:lang w:val="uk-UA"/>
        </w:rPr>
        <w:t xml:space="preserve">                                        pV= (ν</w:t>
      </w:r>
      <w:r w:rsidRPr="00223DE1">
        <w:rPr>
          <w:rStyle w:val="m1"/>
          <w:b/>
          <w:i w:val="0"/>
          <w:sz w:val="28"/>
          <w:szCs w:val="28"/>
          <w:vertAlign w:val="subscript"/>
          <w:lang w:val="uk-UA"/>
        </w:rPr>
        <w:t>1</w:t>
      </w:r>
      <w:r w:rsidRPr="00223DE1">
        <w:rPr>
          <w:rStyle w:val="m1"/>
          <w:b/>
          <w:i w:val="0"/>
          <w:sz w:val="28"/>
          <w:szCs w:val="28"/>
          <w:lang w:val="uk-UA"/>
        </w:rPr>
        <w:t xml:space="preserve"> + ν</w:t>
      </w:r>
      <w:r w:rsidRPr="00223DE1">
        <w:rPr>
          <w:rStyle w:val="m1"/>
          <w:b/>
          <w:i w:val="0"/>
          <w:sz w:val="28"/>
          <w:szCs w:val="28"/>
          <w:vertAlign w:val="subscript"/>
          <w:lang w:val="uk-UA"/>
        </w:rPr>
        <w:t>2</w:t>
      </w:r>
      <w:r w:rsidRPr="00223DE1">
        <w:rPr>
          <w:rStyle w:val="m1"/>
          <w:b/>
          <w:i w:val="0"/>
          <w:sz w:val="28"/>
          <w:szCs w:val="28"/>
          <w:lang w:val="uk-UA"/>
        </w:rPr>
        <w:t xml:space="preserve"> + ν</w:t>
      </w:r>
      <w:r w:rsidRPr="00223DE1">
        <w:rPr>
          <w:rStyle w:val="m1"/>
          <w:b/>
          <w:i w:val="0"/>
          <w:sz w:val="28"/>
          <w:szCs w:val="28"/>
          <w:vertAlign w:val="subscript"/>
          <w:lang w:val="uk-UA"/>
        </w:rPr>
        <w:t>3</w:t>
      </w:r>
      <w:r w:rsidRPr="00223DE1">
        <w:rPr>
          <w:rStyle w:val="m1"/>
          <w:b/>
          <w:i w:val="0"/>
          <w:sz w:val="28"/>
          <w:szCs w:val="28"/>
          <w:lang w:val="uk-UA"/>
        </w:rPr>
        <w:t xml:space="preserve"> + ..)·RT</w:t>
      </w:r>
      <w:r w:rsidRPr="00223DE1">
        <w:rPr>
          <w:rStyle w:val="m1"/>
          <w:i w:val="0"/>
          <w:sz w:val="28"/>
          <w:szCs w:val="28"/>
          <w:lang w:val="uk-UA"/>
        </w:rPr>
        <w:t xml:space="preserve">.                                  </w:t>
      </w:r>
      <w:r w:rsidRPr="00223DE1">
        <w:rPr>
          <w:rStyle w:val="m1"/>
          <w:i w:val="0"/>
          <w:sz w:val="24"/>
          <w:szCs w:val="24"/>
          <w:lang w:val="uk-UA"/>
        </w:rPr>
        <w:t>(2.5)</w:t>
      </w:r>
    </w:p>
    <w:p w:rsidR="00FA4074" w:rsidRPr="00223DE1" w:rsidRDefault="00FA4074" w:rsidP="00FA4074">
      <w:pPr>
        <w:tabs>
          <w:tab w:val="left" w:pos="0"/>
          <w:tab w:val="left" w:pos="10228"/>
          <w:tab w:val="left" w:pos="11152"/>
        </w:tabs>
        <w:spacing w:before="120"/>
        <w:ind w:right="-110" w:firstLine="567"/>
        <w:rPr>
          <w:sz w:val="24"/>
          <w:szCs w:val="24"/>
          <w:lang w:val="uk-UA"/>
        </w:rPr>
      </w:pPr>
      <w:r w:rsidRPr="00223DE1">
        <w:rPr>
          <w:sz w:val="24"/>
          <w:szCs w:val="24"/>
          <w:lang w:val="uk-UA"/>
        </w:rPr>
        <w:t xml:space="preserve">де  </w:t>
      </w:r>
      <w:r w:rsidRPr="00223DE1">
        <w:rPr>
          <w:b/>
          <w:sz w:val="24"/>
          <w:szCs w:val="24"/>
          <w:lang w:val="uk-UA"/>
        </w:rPr>
        <w:t>ν</w:t>
      </w:r>
      <w:r w:rsidRPr="00223DE1">
        <w:rPr>
          <w:b/>
          <w:sz w:val="24"/>
          <w:szCs w:val="24"/>
          <w:vertAlign w:val="subscript"/>
          <w:lang w:val="uk-UA"/>
        </w:rPr>
        <w:t>1</w:t>
      </w:r>
      <w:r w:rsidRPr="00223DE1">
        <w:rPr>
          <w:b/>
          <w:sz w:val="24"/>
          <w:szCs w:val="24"/>
          <w:lang w:val="uk-UA"/>
        </w:rPr>
        <w:t>, ν</w:t>
      </w:r>
      <w:r w:rsidRPr="00223DE1">
        <w:rPr>
          <w:b/>
          <w:sz w:val="24"/>
          <w:szCs w:val="24"/>
          <w:vertAlign w:val="subscript"/>
          <w:lang w:val="uk-UA"/>
        </w:rPr>
        <w:t>2</w:t>
      </w:r>
      <w:r w:rsidRPr="00223DE1">
        <w:rPr>
          <w:b/>
          <w:sz w:val="24"/>
          <w:szCs w:val="24"/>
          <w:lang w:val="uk-UA"/>
        </w:rPr>
        <w:t>, ν</w:t>
      </w:r>
      <w:r w:rsidRPr="00223DE1">
        <w:rPr>
          <w:b/>
          <w:sz w:val="24"/>
          <w:szCs w:val="24"/>
          <w:vertAlign w:val="subscript"/>
          <w:lang w:val="uk-UA"/>
        </w:rPr>
        <w:t>3</w:t>
      </w:r>
      <w:r w:rsidRPr="00223DE1">
        <w:rPr>
          <w:sz w:val="24"/>
          <w:szCs w:val="24"/>
          <w:lang w:val="uk-UA"/>
        </w:rPr>
        <w:t xml:space="preserve"> і т. д. - кількість речовини кожного з газів в суміші.</w:t>
      </w:r>
    </w:p>
    <w:p w:rsidR="00FA4074" w:rsidRPr="00223DE1" w:rsidRDefault="00FA4074" w:rsidP="00FA4074">
      <w:pPr>
        <w:pStyle w:val="a5"/>
        <w:spacing w:before="120" w:beforeAutospacing="0" w:after="0" w:afterAutospacing="0"/>
        <w:ind w:right="-110" w:firstLine="567"/>
        <w:jc w:val="center"/>
        <w:rPr>
          <w:b/>
          <w:bCs/>
          <w:lang w:val="uk-UA"/>
        </w:rPr>
      </w:pPr>
    </w:p>
    <w:p w:rsidR="00FA4074" w:rsidRPr="00223DE1" w:rsidRDefault="004F4E7B" w:rsidP="00FA4074">
      <w:pPr>
        <w:pStyle w:val="a5"/>
        <w:spacing w:before="120" w:beforeAutospacing="0" w:after="0" w:afterAutospacing="0"/>
        <w:ind w:right="-110" w:firstLine="567"/>
        <w:jc w:val="center"/>
        <w:rPr>
          <w:b/>
          <w:bCs/>
          <w:lang w:val="uk-UA"/>
        </w:rPr>
      </w:pPr>
      <w:r>
        <w:rPr>
          <w:b/>
          <w:bCs/>
          <w:lang w:val="uk-UA"/>
        </w:rPr>
        <w:br w:type="page"/>
      </w:r>
      <w:r w:rsidR="00FA4074" w:rsidRPr="00223DE1">
        <w:rPr>
          <w:b/>
          <w:bCs/>
          <w:lang w:val="uk-UA"/>
        </w:rPr>
        <w:lastRenderedPageBreak/>
        <w:t xml:space="preserve">§ </w:t>
      </w:r>
      <w:r>
        <w:rPr>
          <w:b/>
          <w:bCs/>
          <w:lang w:val="uk-UA"/>
        </w:rPr>
        <w:t>17</w:t>
      </w:r>
      <w:r w:rsidR="00FA4074" w:rsidRPr="00223DE1">
        <w:rPr>
          <w:b/>
          <w:bCs/>
          <w:lang w:val="uk-UA"/>
        </w:rPr>
        <w:t>. Газові процеси</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Слід зазначити, що задовго до того, як рівняння стану ідеального газу було теоретично отримане на основі молекулярно-кінетичної моделі, закономірності поведінки газів в різних умовах були добре вивчені експериментально. Тому рівняння Клапейрона - Менделєєва можна розглядати, як узагальнення дослідних фактів, які знаходять пояснення в молекулярно-кінетичній теорії.</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Газ може брати участь в різних теплових процесах, при яких можуть змінюватися усі параметри, що описують його стан (</w:t>
      </w:r>
      <w:r w:rsidRPr="00223DE1">
        <w:rPr>
          <w:b/>
          <w:lang w:val="uk-UA"/>
        </w:rPr>
        <w:t>p</w:t>
      </w:r>
      <w:r w:rsidRPr="00223DE1">
        <w:rPr>
          <w:lang w:val="uk-UA"/>
        </w:rPr>
        <w:t xml:space="preserve">, </w:t>
      </w:r>
      <w:r w:rsidRPr="00223DE1">
        <w:rPr>
          <w:b/>
          <w:lang w:val="uk-UA"/>
        </w:rPr>
        <w:t>V</w:t>
      </w:r>
      <w:r w:rsidRPr="00223DE1">
        <w:rPr>
          <w:lang w:val="uk-UA"/>
        </w:rPr>
        <w:t xml:space="preserve"> і </w:t>
      </w:r>
      <w:r w:rsidRPr="00223DE1">
        <w:rPr>
          <w:b/>
          <w:lang w:val="uk-UA"/>
        </w:rPr>
        <w:t>T</w:t>
      </w:r>
      <w:r w:rsidRPr="00223DE1">
        <w:rPr>
          <w:lang w:val="uk-UA"/>
        </w:rPr>
        <w:t xml:space="preserve">). Якщо процес протікає досить повільно, то у будь-який момент система близька до свого рівноважного стану. Такі процеси називаються квазістатичними. У звичному для нас масштабі часу ці процеси можуть протікати і не дуже повільно. Наприклад, розрідження і стискування газу в звуковій хвилі відбуваються сотні разів в секунду, але цей процес можна розглядати як квазістатичний. Квазістатичні процеси можуть бути зображені на діаграмі станів (наприклад, в координатах </w:t>
      </w:r>
      <w:r w:rsidRPr="00223DE1">
        <w:rPr>
          <w:b/>
          <w:lang w:val="uk-UA"/>
        </w:rPr>
        <w:t>p</w:t>
      </w:r>
      <w:r w:rsidRPr="00223DE1">
        <w:rPr>
          <w:lang w:val="uk-UA"/>
        </w:rPr>
        <w:t xml:space="preserve">, </w:t>
      </w:r>
      <w:r w:rsidRPr="00223DE1">
        <w:rPr>
          <w:b/>
          <w:lang w:val="uk-UA"/>
        </w:rPr>
        <w:t>V</w:t>
      </w:r>
      <w:r w:rsidRPr="00223DE1">
        <w:rPr>
          <w:lang w:val="uk-UA"/>
        </w:rPr>
        <w:t>) у вигляді деякої лінії, кожна точка якої представляє рівноважний стан.</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Інтерес представляють процеси, в яких один з параметрів (</w:t>
      </w:r>
      <w:r w:rsidRPr="00223DE1">
        <w:rPr>
          <w:b/>
          <w:lang w:val="uk-UA"/>
        </w:rPr>
        <w:t>p</w:t>
      </w:r>
      <w:r w:rsidRPr="00223DE1">
        <w:rPr>
          <w:lang w:val="uk-UA"/>
        </w:rPr>
        <w:t xml:space="preserve">, </w:t>
      </w:r>
      <w:r w:rsidRPr="00223DE1">
        <w:rPr>
          <w:b/>
          <w:lang w:val="uk-UA"/>
        </w:rPr>
        <w:t>V</w:t>
      </w:r>
      <w:r w:rsidRPr="00223DE1">
        <w:rPr>
          <w:lang w:val="uk-UA"/>
        </w:rPr>
        <w:t xml:space="preserve"> або </w:t>
      </w:r>
      <w:r w:rsidRPr="00223DE1">
        <w:rPr>
          <w:b/>
          <w:lang w:val="uk-UA"/>
        </w:rPr>
        <w:t>T</w:t>
      </w:r>
      <w:r w:rsidRPr="00223DE1">
        <w:rPr>
          <w:lang w:val="uk-UA"/>
        </w:rPr>
        <w:t>) залишається незмінним. Такі процеси називаються ізопроцесами.</w:t>
      </w:r>
    </w:p>
    <w:p w:rsidR="00FA4074" w:rsidRPr="00223DE1" w:rsidRDefault="00FA4074" w:rsidP="00FA4074">
      <w:pPr>
        <w:spacing w:before="120"/>
        <w:ind w:right="-110" w:firstLine="567"/>
        <w:jc w:val="center"/>
        <w:rPr>
          <w:rStyle w:val="subtitle1"/>
          <w:i w:val="0"/>
          <w:sz w:val="24"/>
          <w:szCs w:val="24"/>
          <w:lang w:val="uk-UA"/>
        </w:rPr>
      </w:pPr>
    </w:p>
    <w:p w:rsidR="00FA4074" w:rsidRPr="00223DE1" w:rsidRDefault="00FA4074" w:rsidP="00FA4074">
      <w:pPr>
        <w:spacing w:before="120"/>
        <w:ind w:right="-110" w:firstLine="567"/>
        <w:jc w:val="center"/>
        <w:rPr>
          <w:i/>
          <w:lang w:val="uk-UA"/>
        </w:rPr>
      </w:pPr>
      <w:r w:rsidRPr="00223DE1">
        <w:rPr>
          <w:rStyle w:val="subtitle1"/>
          <w:i w:val="0"/>
          <w:sz w:val="24"/>
          <w:szCs w:val="24"/>
          <w:lang w:val="uk-UA"/>
        </w:rPr>
        <w:t>Ізотермічний процес (T = const)</w:t>
      </w:r>
    </w:p>
    <w:p w:rsidR="00FA4074" w:rsidRPr="00223DE1" w:rsidRDefault="00FA4074" w:rsidP="00FA4074">
      <w:pPr>
        <w:pStyle w:val="a5"/>
        <w:spacing w:before="120" w:beforeAutospacing="0" w:after="0" w:afterAutospacing="0"/>
        <w:ind w:right="-110" w:firstLine="567"/>
        <w:jc w:val="both"/>
        <w:rPr>
          <w:lang w:val="uk-UA"/>
        </w:rPr>
      </w:pPr>
      <w:r w:rsidRPr="00223DE1">
        <w:rPr>
          <w:rStyle w:val="term1"/>
          <w:i w:val="0"/>
          <w:color w:val="auto"/>
          <w:lang w:val="uk-UA"/>
        </w:rPr>
        <w:t>Ізотермічним процесом називають процес, що протікає при постійній температурі T</w:t>
      </w:r>
      <w:r w:rsidRPr="00223DE1">
        <w:rPr>
          <w:rStyle w:val="term1"/>
          <w:color w:val="auto"/>
          <w:lang w:val="uk-UA"/>
        </w:rPr>
        <w:t xml:space="preserve">. </w:t>
      </w:r>
      <w:r w:rsidRPr="00223DE1">
        <w:rPr>
          <w:rStyle w:val="term1"/>
          <w:b w:val="0"/>
          <w:i w:val="0"/>
          <w:color w:val="auto"/>
          <w:lang w:val="uk-UA"/>
        </w:rPr>
        <w:t xml:space="preserve">З рівняння стану ідеального газу виходить, що при постійній температурі T і незмінній кількості речовини в посудині добуток тиску </w:t>
      </w:r>
      <w:r w:rsidRPr="00223DE1">
        <w:rPr>
          <w:rStyle w:val="term1"/>
          <w:i w:val="0"/>
          <w:color w:val="auto"/>
          <w:lang w:val="uk-UA"/>
        </w:rPr>
        <w:t>p</w:t>
      </w:r>
      <w:r w:rsidRPr="00223DE1">
        <w:rPr>
          <w:rStyle w:val="term1"/>
          <w:b w:val="0"/>
          <w:i w:val="0"/>
          <w:color w:val="auto"/>
          <w:lang w:val="uk-UA"/>
        </w:rPr>
        <w:t xml:space="preserve"> газу на його об'єм </w:t>
      </w:r>
      <w:r w:rsidRPr="00223DE1">
        <w:rPr>
          <w:rStyle w:val="term1"/>
          <w:i w:val="0"/>
          <w:color w:val="auto"/>
          <w:lang w:val="uk-UA"/>
        </w:rPr>
        <w:t>V</w:t>
      </w:r>
      <w:r w:rsidRPr="00223DE1">
        <w:rPr>
          <w:rStyle w:val="term1"/>
          <w:b w:val="0"/>
          <w:i w:val="0"/>
          <w:color w:val="auto"/>
          <w:lang w:val="uk-UA"/>
        </w:rPr>
        <w:t xml:space="preserve"> повинен залишатися постійним:</w:t>
      </w:r>
      <w:r w:rsidRPr="00223DE1">
        <w:rPr>
          <w:rStyle w:val="term1"/>
          <w:color w:val="auto"/>
          <w:lang w:val="uk-UA"/>
        </w:rPr>
        <w:t xml:space="preserve"> </w:t>
      </w:r>
    </w:p>
    <w:p w:rsidR="00FA4074" w:rsidRPr="00223DE1" w:rsidRDefault="00FA4074" w:rsidP="00FA4074">
      <w:pPr>
        <w:tabs>
          <w:tab w:val="left" w:pos="1824"/>
        </w:tabs>
        <w:spacing w:before="120"/>
        <w:ind w:right="-110"/>
        <w:rPr>
          <w:bCs/>
          <w:sz w:val="24"/>
          <w:szCs w:val="24"/>
          <w:lang w:val="uk-UA"/>
        </w:rPr>
      </w:pPr>
      <w:r w:rsidRPr="00223DE1">
        <w:rPr>
          <w:rStyle w:val="m1"/>
          <w:b/>
          <w:bCs/>
          <w:i w:val="0"/>
          <w:iCs w:val="0"/>
          <w:sz w:val="24"/>
          <w:szCs w:val="24"/>
          <w:lang w:val="uk-UA"/>
        </w:rPr>
        <w:t xml:space="preserve">                                                                      рV = const</w:t>
      </w:r>
      <w:r w:rsidRPr="00223DE1">
        <w:rPr>
          <w:rStyle w:val="m1"/>
          <w:bCs/>
          <w:i w:val="0"/>
          <w:iCs w:val="0"/>
          <w:sz w:val="24"/>
          <w:szCs w:val="24"/>
          <w:lang w:val="uk-UA"/>
        </w:rPr>
        <w:t>.                                                            (2.6)</w:t>
      </w:r>
    </w:p>
    <w:p w:rsidR="00FA4074" w:rsidRPr="00223DE1" w:rsidRDefault="00FA4074" w:rsidP="00FA4074">
      <w:pPr>
        <w:tabs>
          <w:tab w:val="left" w:pos="3183"/>
          <w:tab w:val="left" w:pos="10228"/>
          <w:tab w:val="left" w:pos="11152"/>
        </w:tabs>
        <w:spacing w:before="120"/>
        <w:ind w:right="-110" w:firstLine="567"/>
        <w:jc w:val="both"/>
        <w:rPr>
          <w:sz w:val="24"/>
          <w:szCs w:val="24"/>
          <w:lang w:val="uk-UA"/>
        </w:rPr>
      </w:pPr>
      <w:r w:rsidRPr="00223DE1">
        <w:rPr>
          <w:sz w:val="24"/>
          <w:szCs w:val="24"/>
          <w:lang w:val="uk-UA"/>
        </w:rPr>
        <w:t xml:space="preserve">Графічно  (в координатах </w:t>
      </w:r>
      <w:r w:rsidRPr="00223DE1">
        <w:rPr>
          <w:b/>
          <w:sz w:val="24"/>
          <w:szCs w:val="24"/>
          <w:lang w:val="uk-UA"/>
        </w:rPr>
        <w:t>p</w:t>
      </w:r>
      <w:r w:rsidRPr="00223DE1">
        <w:rPr>
          <w:sz w:val="24"/>
          <w:szCs w:val="24"/>
          <w:lang w:val="uk-UA"/>
        </w:rPr>
        <w:t xml:space="preserve">, </w:t>
      </w:r>
      <w:r w:rsidRPr="00223DE1">
        <w:rPr>
          <w:b/>
          <w:sz w:val="24"/>
          <w:szCs w:val="24"/>
          <w:lang w:val="uk-UA"/>
        </w:rPr>
        <w:t>V</w:t>
      </w:r>
      <w:r w:rsidRPr="00223DE1">
        <w:rPr>
          <w:sz w:val="24"/>
          <w:szCs w:val="24"/>
          <w:lang w:val="uk-UA"/>
        </w:rPr>
        <w:t xml:space="preserve">) ізотермічні процеси зображають сімейством гіпербол </w:t>
      </w:r>
      <w:r w:rsidRPr="00223DE1">
        <w:rPr>
          <w:b/>
          <w:sz w:val="24"/>
          <w:szCs w:val="24"/>
          <w:lang w:val="uk-UA"/>
        </w:rPr>
        <w:t>p ~ 1/V</w:t>
      </w:r>
      <w:r w:rsidRPr="00223DE1">
        <w:rPr>
          <w:sz w:val="24"/>
          <w:szCs w:val="24"/>
          <w:lang w:val="uk-UA"/>
        </w:rPr>
        <w:t>, які називаються ізотермами.  Оскільки коефіцієнт пропорційності в цьому співвідношенні збільшується із зростанням температури, ізотерми, що відповідають вищим значенням температури, розташовуються на графіці вище за ізотерми, що відповідають меншим значенням температури (рис. 2.</w:t>
      </w:r>
      <w:r w:rsidR="00386465" w:rsidRPr="00223DE1">
        <w:rPr>
          <w:sz w:val="24"/>
          <w:szCs w:val="24"/>
          <w:lang w:val="uk-UA"/>
        </w:rPr>
        <w:t>1</w:t>
      </w:r>
      <w:r w:rsidRPr="00223DE1">
        <w:rPr>
          <w:sz w:val="24"/>
          <w:szCs w:val="24"/>
          <w:lang w:val="uk-UA"/>
        </w:rPr>
        <w:t>). Рівняння ізотермічного процесу було отримане  експериментально англійським фізиком Р. Бойлем (1662 р.) і незалежно французьким фізиком Е. Маріоттом (1676 р.). Тому це рівняння називають законом Бойля-Маріотта.</w:t>
      </w:r>
    </w:p>
    <w:p w:rsidR="00FA4074" w:rsidRPr="00223DE1" w:rsidRDefault="00755B46" w:rsidP="00FA4074">
      <w:pPr>
        <w:spacing w:before="120"/>
        <w:ind w:right="-110" w:firstLine="567"/>
        <w:jc w:val="center"/>
        <w:rPr>
          <w:sz w:val="24"/>
          <w:szCs w:val="24"/>
          <w:lang w:val="uk-UA"/>
        </w:rPr>
      </w:pPr>
      <w:r w:rsidRPr="00223DE1">
        <w:rPr>
          <w:noProof/>
          <w:sz w:val="24"/>
          <w:szCs w:val="24"/>
          <w:lang w:val="uk-UA" w:eastAsia="uk-UA"/>
        </w:rPr>
        <w:drawing>
          <wp:inline distT="0" distB="0" distL="0" distR="0">
            <wp:extent cx="2295525" cy="18669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95525" cy="1866900"/>
                    </a:xfrm>
                    <a:prstGeom prst="rect">
                      <a:avLst/>
                    </a:prstGeom>
                    <a:noFill/>
                    <a:ln>
                      <a:noFill/>
                    </a:ln>
                  </pic:spPr>
                </pic:pic>
              </a:graphicData>
            </a:graphic>
          </wp:inline>
        </w:drawing>
      </w:r>
    </w:p>
    <w:p w:rsidR="00FA4074" w:rsidRPr="00223DE1" w:rsidRDefault="00FA4074" w:rsidP="00FA4074">
      <w:pPr>
        <w:spacing w:before="120"/>
        <w:ind w:right="-110" w:firstLine="567"/>
        <w:jc w:val="center"/>
        <w:rPr>
          <w:rStyle w:val="number1"/>
          <w:sz w:val="24"/>
          <w:szCs w:val="24"/>
          <w:lang w:val="uk-UA"/>
        </w:rPr>
      </w:pPr>
      <w:r w:rsidRPr="00223DE1">
        <w:rPr>
          <w:rStyle w:val="number1"/>
          <w:sz w:val="24"/>
          <w:szCs w:val="24"/>
          <w:lang w:val="uk-UA"/>
        </w:rPr>
        <w:t>Рисунок 2.</w:t>
      </w:r>
      <w:r w:rsidR="00386465" w:rsidRPr="00223DE1">
        <w:rPr>
          <w:rStyle w:val="number1"/>
          <w:sz w:val="24"/>
          <w:szCs w:val="24"/>
          <w:lang w:val="uk-UA"/>
        </w:rPr>
        <w:t>1</w:t>
      </w:r>
      <w:r w:rsidRPr="00223DE1">
        <w:rPr>
          <w:rStyle w:val="number1"/>
          <w:sz w:val="24"/>
          <w:szCs w:val="24"/>
          <w:lang w:val="uk-UA"/>
        </w:rPr>
        <w:t>.</w:t>
      </w:r>
    </w:p>
    <w:p w:rsidR="00FA4074" w:rsidRPr="00223DE1" w:rsidRDefault="00FA4074" w:rsidP="00FA4074">
      <w:pPr>
        <w:spacing w:before="120"/>
        <w:ind w:right="-110" w:firstLine="567"/>
        <w:jc w:val="center"/>
        <w:rPr>
          <w:i/>
          <w:lang w:val="uk-UA"/>
        </w:rPr>
      </w:pPr>
      <w:r w:rsidRPr="00223DE1">
        <w:rPr>
          <w:i/>
          <w:sz w:val="24"/>
          <w:szCs w:val="24"/>
          <w:lang w:val="uk-UA"/>
        </w:rPr>
        <w:t>Сімейство ізотерм на площині (p, V). T</w:t>
      </w:r>
      <w:r w:rsidRPr="00223DE1">
        <w:rPr>
          <w:i/>
          <w:sz w:val="24"/>
          <w:szCs w:val="24"/>
          <w:vertAlign w:val="subscript"/>
          <w:lang w:val="uk-UA"/>
        </w:rPr>
        <w:t>3</w:t>
      </w:r>
      <w:r w:rsidRPr="00223DE1">
        <w:rPr>
          <w:i/>
          <w:sz w:val="24"/>
          <w:szCs w:val="24"/>
          <w:lang w:val="uk-UA"/>
        </w:rPr>
        <w:t xml:space="preserve"> &gt; T</w:t>
      </w:r>
      <w:r w:rsidRPr="00223DE1">
        <w:rPr>
          <w:i/>
          <w:sz w:val="24"/>
          <w:szCs w:val="24"/>
          <w:vertAlign w:val="subscript"/>
          <w:lang w:val="uk-UA"/>
        </w:rPr>
        <w:t>2</w:t>
      </w:r>
      <w:r w:rsidRPr="00223DE1">
        <w:rPr>
          <w:i/>
          <w:sz w:val="24"/>
          <w:szCs w:val="24"/>
          <w:lang w:val="uk-UA"/>
        </w:rPr>
        <w:t xml:space="preserve"> &gt; T</w:t>
      </w:r>
      <w:r w:rsidRPr="00223DE1">
        <w:rPr>
          <w:i/>
          <w:sz w:val="24"/>
          <w:szCs w:val="24"/>
          <w:vertAlign w:val="subscript"/>
          <w:lang w:val="uk-UA"/>
        </w:rPr>
        <w:t>1</w:t>
      </w:r>
      <w:r w:rsidRPr="00223DE1">
        <w:rPr>
          <w:i/>
          <w:sz w:val="24"/>
          <w:szCs w:val="24"/>
          <w:lang w:val="uk-UA"/>
        </w:rPr>
        <w:t>.</w:t>
      </w:r>
    </w:p>
    <w:p w:rsidR="00FA4074" w:rsidRPr="00223DE1" w:rsidRDefault="00FA4074" w:rsidP="00FA4074">
      <w:pPr>
        <w:spacing w:before="120"/>
        <w:ind w:right="-110" w:firstLine="567"/>
        <w:jc w:val="center"/>
        <w:rPr>
          <w:rStyle w:val="subtitle1"/>
          <w:sz w:val="24"/>
          <w:szCs w:val="24"/>
          <w:lang w:val="uk-UA"/>
        </w:rPr>
      </w:pPr>
    </w:p>
    <w:p w:rsidR="00FA4074" w:rsidRPr="00223DE1" w:rsidRDefault="00FA4074" w:rsidP="00FA4074">
      <w:pPr>
        <w:spacing w:before="120"/>
        <w:ind w:right="-110" w:firstLine="567"/>
        <w:jc w:val="center"/>
        <w:rPr>
          <w:i/>
          <w:lang w:val="uk-UA"/>
        </w:rPr>
      </w:pPr>
      <w:r w:rsidRPr="00223DE1">
        <w:rPr>
          <w:rStyle w:val="subtitle1"/>
          <w:i w:val="0"/>
          <w:sz w:val="24"/>
          <w:szCs w:val="24"/>
          <w:lang w:val="uk-UA"/>
        </w:rPr>
        <w:t>Ізохорний процес (V = const)</w:t>
      </w:r>
    </w:p>
    <w:p w:rsidR="00FA4074" w:rsidRPr="00223DE1" w:rsidRDefault="00FA4074" w:rsidP="00FA4074">
      <w:pPr>
        <w:pStyle w:val="a5"/>
        <w:spacing w:before="120" w:beforeAutospacing="0" w:after="0" w:afterAutospacing="0"/>
        <w:ind w:right="-110" w:firstLine="567"/>
        <w:jc w:val="both"/>
        <w:rPr>
          <w:i/>
          <w:lang w:val="uk-UA"/>
        </w:rPr>
      </w:pPr>
      <w:r w:rsidRPr="00223DE1">
        <w:rPr>
          <w:rStyle w:val="term1"/>
          <w:i w:val="0"/>
          <w:color w:val="auto"/>
          <w:lang w:val="uk-UA"/>
        </w:rPr>
        <w:t>Ізохорний процес - це процес нагрівання або охолодження газу при постійному об'ємі V і за умови, що кількість речовини в посудині залишається незмінною.</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lastRenderedPageBreak/>
        <w:t xml:space="preserve">Як випливає з рівняння стану ідеального газу, за цих умов тиск газу </w:t>
      </w:r>
      <w:r w:rsidRPr="00223DE1">
        <w:rPr>
          <w:b/>
          <w:lang w:val="uk-UA"/>
        </w:rPr>
        <w:t xml:space="preserve">p </w:t>
      </w:r>
      <w:r w:rsidRPr="00223DE1">
        <w:rPr>
          <w:lang w:val="uk-UA"/>
        </w:rPr>
        <w:t xml:space="preserve">змінюється прямо пропорціональний його абсолютній температурі: </w:t>
      </w:r>
      <w:r w:rsidRPr="00223DE1">
        <w:rPr>
          <w:b/>
          <w:lang w:val="uk-UA"/>
        </w:rPr>
        <w:t>p ~ T</w:t>
      </w:r>
      <w:r w:rsidRPr="00223DE1">
        <w:rPr>
          <w:lang w:val="uk-UA"/>
        </w:rPr>
        <w:t xml:space="preserve"> або </w:t>
      </w:r>
    </w:p>
    <w:p w:rsidR="00FA4074" w:rsidRPr="00223DE1" w:rsidRDefault="00FA4074" w:rsidP="00FA4074">
      <w:pPr>
        <w:spacing w:before="120"/>
        <w:ind w:right="-110" w:firstLine="567"/>
        <w:rPr>
          <w:sz w:val="24"/>
          <w:szCs w:val="24"/>
          <w:lang w:val="uk-UA"/>
        </w:rPr>
      </w:pPr>
      <w:r w:rsidRPr="00223DE1">
        <w:rPr>
          <w:sz w:val="24"/>
          <w:szCs w:val="24"/>
          <w:lang w:val="uk-UA"/>
        </w:rPr>
        <w:t xml:space="preserve">                                                           </w:t>
      </w:r>
      <w:r w:rsidRPr="00223DE1">
        <w:rPr>
          <w:position w:val="-26"/>
          <w:sz w:val="24"/>
          <w:szCs w:val="24"/>
          <w:lang w:val="uk-UA"/>
        </w:rPr>
        <w:object w:dxaOrig="1200" w:dyaOrig="705">
          <v:shape id="_x0000_i1154" type="#_x0000_t75" style="width:60pt;height:35.25pt" o:ole="">
            <v:imagedata r:id="rId295" o:title=""/>
          </v:shape>
          <o:OLEObject Type="Embed" ProgID="Equation.3" ShapeID="_x0000_i1154" DrawAspect="Content" ObjectID="_1641488833" r:id="rId296"/>
        </w:object>
      </w:r>
      <w:r w:rsidRPr="00223DE1">
        <w:rPr>
          <w:sz w:val="24"/>
          <w:szCs w:val="24"/>
          <w:lang w:val="uk-UA"/>
        </w:rPr>
        <w:t>.                                                           (2.7)</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На площині (</w:t>
      </w:r>
      <w:r w:rsidRPr="00223DE1">
        <w:rPr>
          <w:b/>
          <w:lang w:val="uk-UA"/>
        </w:rPr>
        <w:t>p, T</w:t>
      </w:r>
      <w:r w:rsidRPr="00223DE1">
        <w:rPr>
          <w:lang w:val="uk-UA"/>
        </w:rPr>
        <w:t>) ізохорні процеси для заданої кількості речовини при різних значеннях об'єму V зображуються сімейством прямих ліній, які називаються ізохорами. Більшим значенням об'єму відповідають ізохори з меншим нахилом по відношенню до осі температур (рис.2.</w:t>
      </w:r>
      <w:r w:rsidR="00896FD5">
        <w:rPr>
          <w:lang w:val="uk-UA"/>
        </w:rPr>
        <w:t>2</w:t>
      </w:r>
      <w:r w:rsidRPr="00223DE1">
        <w:rPr>
          <w:lang w:val="uk-UA"/>
        </w:rPr>
        <w:t>).</w:t>
      </w:r>
    </w:p>
    <w:p w:rsidR="00FA4074" w:rsidRPr="00223DE1" w:rsidRDefault="00755B46" w:rsidP="00FA4074">
      <w:pPr>
        <w:spacing w:before="120"/>
        <w:ind w:right="-110" w:firstLine="567"/>
        <w:jc w:val="center"/>
        <w:rPr>
          <w:sz w:val="24"/>
          <w:szCs w:val="24"/>
          <w:lang w:val="uk-UA"/>
        </w:rPr>
      </w:pPr>
      <w:r w:rsidRPr="00223DE1">
        <w:rPr>
          <w:noProof/>
          <w:sz w:val="24"/>
          <w:szCs w:val="24"/>
          <w:lang w:val="uk-UA" w:eastAsia="uk-UA"/>
        </w:rPr>
        <w:drawing>
          <wp:inline distT="0" distB="0" distL="0" distR="0">
            <wp:extent cx="2295525" cy="18669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95525" cy="1866900"/>
                    </a:xfrm>
                    <a:prstGeom prst="rect">
                      <a:avLst/>
                    </a:prstGeom>
                    <a:noFill/>
                    <a:ln>
                      <a:noFill/>
                    </a:ln>
                  </pic:spPr>
                </pic:pic>
              </a:graphicData>
            </a:graphic>
          </wp:inline>
        </w:drawing>
      </w:r>
    </w:p>
    <w:p w:rsidR="00FA4074" w:rsidRPr="00223DE1" w:rsidRDefault="00896FD5" w:rsidP="00FA4074">
      <w:pPr>
        <w:spacing w:before="120"/>
        <w:ind w:right="-110" w:firstLine="567"/>
        <w:jc w:val="center"/>
        <w:rPr>
          <w:rStyle w:val="number1"/>
          <w:sz w:val="24"/>
          <w:szCs w:val="24"/>
          <w:lang w:val="uk-UA"/>
        </w:rPr>
      </w:pPr>
      <w:r>
        <w:rPr>
          <w:rStyle w:val="number1"/>
          <w:sz w:val="24"/>
          <w:szCs w:val="24"/>
          <w:lang w:val="uk-UA"/>
        </w:rPr>
        <w:t>Рисунок 2.2</w:t>
      </w:r>
      <w:r w:rsidR="00FA4074" w:rsidRPr="00223DE1">
        <w:rPr>
          <w:rStyle w:val="number1"/>
          <w:sz w:val="24"/>
          <w:szCs w:val="24"/>
          <w:lang w:val="uk-UA"/>
        </w:rPr>
        <w:t>.</w:t>
      </w:r>
    </w:p>
    <w:p w:rsidR="00FA4074" w:rsidRPr="00223DE1" w:rsidRDefault="00FA4074" w:rsidP="00FA4074">
      <w:pPr>
        <w:spacing w:before="120"/>
        <w:ind w:right="-110" w:firstLine="567"/>
        <w:jc w:val="center"/>
        <w:rPr>
          <w:i/>
          <w:lang w:val="uk-UA"/>
        </w:rPr>
      </w:pPr>
      <w:r w:rsidRPr="00223DE1">
        <w:rPr>
          <w:i/>
          <w:sz w:val="24"/>
          <w:szCs w:val="24"/>
          <w:lang w:val="uk-UA"/>
        </w:rPr>
        <w:t>Сімейство ізохор на площині (p, T). V3 &gt; V2 &gt; V1.</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Експериментально залежність тиску газу від температури досліджував французький фізик Ж. Шарль (1787 р.). Тому рівняння ізохорного процесу називається законом Шарля.</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Рівняння ізохорного процесу може бути записане у виді: </w:t>
      </w:r>
    </w:p>
    <w:p w:rsidR="00FA4074" w:rsidRPr="00223DE1" w:rsidRDefault="00FA4074" w:rsidP="00FA4074">
      <w:pPr>
        <w:tabs>
          <w:tab w:val="left" w:pos="4542"/>
          <w:tab w:val="left" w:pos="10907"/>
          <w:tab w:val="left" w:pos="11152"/>
        </w:tabs>
        <w:spacing w:before="120"/>
        <w:ind w:right="-110" w:firstLine="567"/>
        <w:rPr>
          <w:sz w:val="24"/>
          <w:szCs w:val="24"/>
          <w:lang w:val="uk-UA"/>
        </w:rPr>
      </w:pPr>
      <w:r w:rsidRPr="00223DE1">
        <w:rPr>
          <w:sz w:val="24"/>
          <w:szCs w:val="24"/>
          <w:lang w:val="uk-UA"/>
        </w:rPr>
        <w:t xml:space="preserve">                                       </w:t>
      </w:r>
      <w:r w:rsidRPr="00223DE1">
        <w:rPr>
          <w:position w:val="-30"/>
          <w:sz w:val="24"/>
          <w:szCs w:val="24"/>
          <w:lang w:val="uk-UA"/>
        </w:rPr>
        <w:object w:dxaOrig="3360" w:dyaOrig="675">
          <v:shape id="_x0000_i1156" type="#_x0000_t75" style="width:168pt;height:33.75pt" o:ole="">
            <v:imagedata r:id="rId298" o:title=""/>
          </v:shape>
          <o:OLEObject Type="Embed" ProgID="Equation.3" ShapeID="_x0000_i1156" DrawAspect="Content" ObjectID="_1641488834" r:id="rId299"/>
        </w:object>
      </w:r>
      <w:r w:rsidRPr="00223DE1">
        <w:rPr>
          <w:sz w:val="24"/>
          <w:szCs w:val="24"/>
          <w:lang w:val="uk-UA"/>
        </w:rPr>
        <w:t>.                                 (2.8)</w:t>
      </w:r>
    </w:p>
    <w:p w:rsidR="00FA4074" w:rsidRPr="00223DE1" w:rsidRDefault="00FA4074" w:rsidP="00FA4074">
      <w:pPr>
        <w:tabs>
          <w:tab w:val="left" w:pos="4542"/>
          <w:tab w:val="left" w:pos="10907"/>
          <w:tab w:val="left" w:pos="11152"/>
        </w:tabs>
        <w:spacing w:before="120"/>
        <w:ind w:right="-110" w:firstLine="567"/>
        <w:rPr>
          <w:sz w:val="24"/>
          <w:szCs w:val="24"/>
          <w:lang w:val="uk-UA"/>
        </w:rPr>
      </w:pPr>
      <w:r w:rsidRPr="00223DE1">
        <w:rPr>
          <w:sz w:val="24"/>
          <w:szCs w:val="24"/>
          <w:lang w:val="uk-UA"/>
        </w:rPr>
        <w:t xml:space="preserve">де </w:t>
      </w:r>
      <w:r w:rsidRPr="00223DE1">
        <w:rPr>
          <w:b/>
          <w:sz w:val="24"/>
          <w:szCs w:val="24"/>
          <w:lang w:val="uk-UA"/>
        </w:rPr>
        <w:t>p</w:t>
      </w:r>
      <w:r w:rsidRPr="00223DE1">
        <w:rPr>
          <w:b/>
          <w:sz w:val="24"/>
          <w:szCs w:val="24"/>
          <w:vertAlign w:val="subscript"/>
          <w:lang w:val="uk-UA"/>
        </w:rPr>
        <w:t>0</w:t>
      </w:r>
      <w:r w:rsidRPr="00223DE1">
        <w:rPr>
          <w:sz w:val="24"/>
          <w:szCs w:val="24"/>
          <w:lang w:val="uk-UA"/>
        </w:rPr>
        <w:t xml:space="preserve"> - тиск газу при </w:t>
      </w:r>
      <w:r w:rsidRPr="00223DE1">
        <w:rPr>
          <w:b/>
          <w:sz w:val="24"/>
          <w:szCs w:val="24"/>
          <w:lang w:val="uk-UA"/>
        </w:rPr>
        <w:t>T</w:t>
      </w:r>
      <w:r w:rsidRPr="00223DE1">
        <w:rPr>
          <w:sz w:val="24"/>
          <w:szCs w:val="24"/>
          <w:lang w:val="uk-UA"/>
        </w:rPr>
        <w:t xml:space="preserve"> = </w:t>
      </w:r>
      <w:r w:rsidRPr="00223DE1">
        <w:rPr>
          <w:b/>
          <w:sz w:val="24"/>
          <w:szCs w:val="24"/>
          <w:lang w:val="uk-UA"/>
        </w:rPr>
        <w:t>T</w:t>
      </w:r>
      <w:r w:rsidRPr="00223DE1">
        <w:rPr>
          <w:b/>
          <w:sz w:val="24"/>
          <w:szCs w:val="24"/>
          <w:vertAlign w:val="subscript"/>
          <w:lang w:val="uk-UA"/>
        </w:rPr>
        <w:t>0</w:t>
      </w:r>
      <w:r w:rsidRPr="00223DE1">
        <w:rPr>
          <w:sz w:val="24"/>
          <w:szCs w:val="24"/>
          <w:lang w:val="uk-UA"/>
        </w:rPr>
        <w:t xml:space="preserve"> = 273,15 К (0°С). Коефіцієнт</w:t>
      </w:r>
      <w:r w:rsidRPr="00223DE1">
        <w:rPr>
          <w:b/>
          <w:sz w:val="24"/>
          <w:szCs w:val="24"/>
          <w:lang w:val="uk-UA"/>
        </w:rPr>
        <w:t xml:space="preserve"> α</w:t>
      </w:r>
      <w:r w:rsidRPr="00223DE1">
        <w:rPr>
          <w:sz w:val="24"/>
          <w:szCs w:val="24"/>
          <w:lang w:val="uk-UA"/>
        </w:rPr>
        <w:t>, рівний (1/273,15) К</w:t>
      </w:r>
      <w:r w:rsidRPr="00223DE1">
        <w:rPr>
          <w:sz w:val="24"/>
          <w:szCs w:val="24"/>
          <w:vertAlign w:val="superscript"/>
          <w:lang w:val="uk-UA"/>
        </w:rPr>
        <w:t>-1</w:t>
      </w:r>
      <w:r w:rsidRPr="00223DE1">
        <w:rPr>
          <w:sz w:val="24"/>
          <w:szCs w:val="24"/>
          <w:lang w:val="uk-UA"/>
        </w:rPr>
        <w:t>, називають температурним коефіцієнтом тиску.</w:t>
      </w:r>
    </w:p>
    <w:p w:rsidR="00FA4074" w:rsidRPr="00223DE1" w:rsidRDefault="00FA4074" w:rsidP="00FA4074">
      <w:pPr>
        <w:spacing w:before="120"/>
        <w:ind w:right="-110" w:firstLine="567"/>
        <w:jc w:val="center"/>
        <w:rPr>
          <w:sz w:val="24"/>
          <w:szCs w:val="24"/>
          <w:lang w:val="uk-UA"/>
        </w:rPr>
      </w:pPr>
    </w:p>
    <w:p w:rsidR="00FA4074" w:rsidRPr="00223DE1" w:rsidRDefault="00FA4074" w:rsidP="00FA4074">
      <w:pPr>
        <w:spacing w:before="120"/>
        <w:ind w:right="-110" w:firstLine="567"/>
        <w:jc w:val="center"/>
        <w:rPr>
          <w:i/>
          <w:sz w:val="24"/>
          <w:szCs w:val="24"/>
          <w:lang w:val="uk-UA"/>
        </w:rPr>
      </w:pPr>
      <w:r w:rsidRPr="00223DE1">
        <w:rPr>
          <w:rStyle w:val="subtitle1"/>
          <w:i w:val="0"/>
          <w:sz w:val="24"/>
          <w:szCs w:val="24"/>
          <w:lang w:val="uk-UA"/>
        </w:rPr>
        <w:t>Ізобарний процес (p = const)</w:t>
      </w:r>
    </w:p>
    <w:p w:rsidR="00FA4074" w:rsidRPr="00223DE1" w:rsidRDefault="00FA4074" w:rsidP="00FA4074">
      <w:pPr>
        <w:pStyle w:val="a5"/>
        <w:spacing w:before="120" w:beforeAutospacing="0" w:after="0" w:afterAutospacing="0"/>
        <w:ind w:right="-110" w:firstLine="567"/>
        <w:jc w:val="both"/>
        <w:rPr>
          <w:i/>
          <w:lang w:val="uk-UA"/>
        </w:rPr>
      </w:pPr>
      <w:r w:rsidRPr="00223DE1">
        <w:rPr>
          <w:rStyle w:val="term1"/>
          <w:i w:val="0"/>
          <w:color w:val="auto"/>
          <w:lang w:val="uk-UA"/>
        </w:rPr>
        <w:t>Ізобарним процесом називають процес, що протікає при незмінному тиску p.</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Рівняння ізобарного процесу для деякої незмінної кількості речовини має вигляд: </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                                              </w:t>
      </w:r>
      <w:r w:rsidRPr="00223DE1">
        <w:rPr>
          <w:position w:val="-24"/>
          <w:lang w:val="uk-UA"/>
        </w:rPr>
        <w:object w:dxaOrig="2895" w:dyaOrig="645">
          <v:shape id="_x0000_i1157" type="#_x0000_t75" style="width:144.75pt;height:32.25pt" o:ole="">
            <v:imagedata r:id="rId300" o:title=""/>
          </v:shape>
          <o:OLEObject Type="Embed" ProgID="Equation.3" ShapeID="_x0000_i1157" DrawAspect="Content" ObjectID="_1641488835" r:id="rId301"/>
        </w:object>
      </w:r>
      <w:r w:rsidRPr="00223DE1">
        <w:rPr>
          <w:lang w:val="uk-UA"/>
        </w:rPr>
        <w:t>.                                             (2.9)</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де </w:t>
      </w:r>
      <w:r w:rsidRPr="00223DE1">
        <w:rPr>
          <w:b/>
          <w:lang w:val="uk-UA"/>
        </w:rPr>
        <w:t>V</w:t>
      </w:r>
      <w:r w:rsidRPr="00223DE1">
        <w:rPr>
          <w:b/>
          <w:vertAlign w:val="subscript"/>
          <w:lang w:val="uk-UA"/>
        </w:rPr>
        <w:t>0</w:t>
      </w:r>
      <w:r w:rsidRPr="00223DE1">
        <w:rPr>
          <w:lang w:val="uk-UA"/>
        </w:rPr>
        <w:t xml:space="preserve"> - об'єм газу при температурі 0°С. Коефіцієнт </w:t>
      </w:r>
      <w:r w:rsidRPr="00223DE1">
        <w:rPr>
          <w:b/>
          <w:lang w:val="uk-UA"/>
        </w:rPr>
        <w:t>α</w:t>
      </w:r>
      <w:r w:rsidRPr="00223DE1">
        <w:rPr>
          <w:lang w:val="uk-UA"/>
        </w:rPr>
        <w:t xml:space="preserve"> рівний (1/273,15) К</w:t>
      </w:r>
      <w:r w:rsidRPr="00223DE1">
        <w:rPr>
          <w:vertAlign w:val="superscript"/>
          <w:lang w:val="uk-UA"/>
        </w:rPr>
        <w:t>-1</w:t>
      </w:r>
      <w:r w:rsidRPr="00223DE1">
        <w:rPr>
          <w:lang w:val="uk-UA"/>
        </w:rPr>
        <w:t>. Його називають температурним коефіцієнтом об'ємного розширення газів.</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На площині (</w:t>
      </w:r>
      <w:r w:rsidRPr="00223DE1">
        <w:rPr>
          <w:b/>
          <w:lang w:val="uk-UA"/>
        </w:rPr>
        <w:t>V, T</w:t>
      </w:r>
      <w:r w:rsidRPr="00223DE1">
        <w:rPr>
          <w:lang w:val="uk-UA"/>
        </w:rPr>
        <w:t xml:space="preserve">) ізобарні процеси при різних значеннях тиску </w:t>
      </w:r>
      <w:r w:rsidRPr="00223DE1">
        <w:rPr>
          <w:b/>
          <w:lang w:val="uk-UA"/>
        </w:rPr>
        <w:t>p</w:t>
      </w:r>
      <w:r w:rsidRPr="00223DE1">
        <w:rPr>
          <w:lang w:val="uk-UA"/>
        </w:rPr>
        <w:t xml:space="preserve"> зображуються сімейством прямих ліній (рис. 2.</w:t>
      </w:r>
      <w:r w:rsidR="00386465" w:rsidRPr="00223DE1">
        <w:rPr>
          <w:lang w:val="uk-UA"/>
        </w:rPr>
        <w:t>1</w:t>
      </w:r>
      <w:r w:rsidRPr="00223DE1">
        <w:rPr>
          <w:lang w:val="uk-UA"/>
        </w:rPr>
        <w:t>2), які називаються ізобарами.</w:t>
      </w:r>
    </w:p>
    <w:p w:rsidR="00FA4074" w:rsidRPr="00223DE1" w:rsidRDefault="00755B46" w:rsidP="00FA4074">
      <w:pPr>
        <w:spacing w:before="120"/>
        <w:ind w:right="-110" w:firstLine="567"/>
        <w:jc w:val="center"/>
        <w:rPr>
          <w:sz w:val="24"/>
          <w:szCs w:val="24"/>
          <w:lang w:val="uk-UA"/>
        </w:rPr>
      </w:pPr>
      <w:r w:rsidRPr="00223DE1">
        <w:rPr>
          <w:noProof/>
          <w:sz w:val="24"/>
          <w:szCs w:val="24"/>
          <w:lang w:val="uk-UA" w:eastAsia="uk-UA"/>
        </w:rPr>
        <w:lastRenderedPageBreak/>
        <w:drawing>
          <wp:inline distT="0" distB="0" distL="0" distR="0">
            <wp:extent cx="2295525" cy="18669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95525" cy="1866900"/>
                    </a:xfrm>
                    <a:prstGeom prst="rect">
                      <a:avLst/>
                    </a:prstGeom>
                    <a:noFill/>
                    <a:ln>
                      <a:noFill/>
                    </a:ln>
                  </pic:spPr>
                </pic:pic>
              </a:graphicData>
            </a:graphic>
          </wp:inline>
        </w:drawing>
      </w:r>
    </w:p>
    <w:p w:rsidR="00FA4074" w:rsidRPr="00223DE1" w:rsidRDefault="00FA4074" w:rsidP="00FA4074">
      <w:pPr>
        <w:spacing w:before="120"/>
        <w:ind w:right="-110" w:firstLine="567"/>
        <w:jc w:val="center"/>
        <w:rPr>
          <w:rStyle w:val="number1"/>
          <w:sz w:val="24"/>
          <w:szCs w:val="24"/>
          <w:lang w:val="uk-UA"/>
        </w:rPr>
      </w:pPr>
      <w:r w:rsidRPr="00223DE1">
        <w:rPr>
          <w:rStyle w:val="number1"/>
          <w:sz w:val="24"/>
          <w:szCs w:val="24"/>
          <w:lang w:val="uk-UA"/>
        </w:rPr>
        <w:t>Рисунок. 2.</w:t>
      </w:r>
      <w:r w:rsidR="00896FD5">
        <w:rPr>
          <w:rStyle w:val="number1"/>
          <w:sz w:val="24"/>
          <w:szCs w:val="24"/>
          <w:lang w:val="uk-UA"/>
        </w:rPr>
        <w:t>3</w:t>
      </w:r>
      <w:r w:rsidRPr="00223DE1">
        <w:rPr>
          <w:rStyle w:val="number1"/>
          <w:sz w:val="24"/>
          <w:szCs w:val="24"/>
          <w:lang w:val="uk-UA"/>
        </w:rPr>
        <w:t>.</w:t>
      </w:r>
    </w:p>
    <w:p w:rsidR="00FA4074" w:rsidRPr="00223DE1" w:rsidRDefault="00FA4074" w:rsidP="00FA4074">
      <w:pPr>
        <w:spacing w:before="120"/>
        <w:ind w:right="-110" w:firstLine="567"/>
        <w:jc w:val="center"/>
        <w:rPr>
          <w:i/>
          <w:lang w:val="uk-UA"/>
        </w:rPr>
      </w:pPr>
      <w:r w:rsidRPr="00223DE1">
        <w:rPr>
          <w:i/>
          <w:sz w:val="24"/>
          <w:szCs w:val="24"/>
          <w:lang w:val="uk-UA"/>
        </w:rPr>
        <w:t>Сімейство ізобар на площині (V, T). p</w:t>
      </w:r>
      <w:r w:rsidRPr="00223DE1">
        <w:rPr>
          <w:i/>
          <w:sz w:val="24"/>
          <w:szCs w:val="24"/>
          <w:vertAlign w:val="subscript"/>
          <w:lang w:val="uk-UA"/>
        </w:rPr>
        <w:t>3</w:t>
      </w:r>
      <w:r w:rsidRPr="00223DE1">
        <w:rPr>
          <w:i/>
          <w:sz w:val="24"/>
          <w:szCs w:val="24"/>
          <w:lang w:val="uk-UA"/>
        </w:rPr>
        <w:t xml:space="preserve"> &gt; p</w:t>
      </w:r>
      <w:r w:rsidRPr="00223DE1">
        <w:rPr>
          <w:i/>
          <w:sz w:val="24"/>
          <w:szCs w:val="24"/>
          <w:vertAlign w:val="subscript"/>
          <w:lang w:val="uk-UA"/>
        </w:rPr>
        <w:t>2</w:t>
      </w:r>
      <w:r w:rsidRPr="00223DE1">
        <w:rPr>
          <w:i/>
          <w:sz w:val="24"/>
          <w:szCs w:val="24"/>
          <w:lang w:val="uk-UA"/>
        </w:rPr>
        <w:t xml:space="preserve"> &gt; p</w:t>
      </w:r>
      <w:r w:rsidRPr="00223DE1">
        <w:rPr>
          <w:i/>
          <w:sz w:val="24"/>
          <w:szCs w:val="24"/>
          <w:vertAlign w:val="subscript"/>
          <w:lang w:val="uk-UA"/>
        </w:rPr>
        <w:t>1</w:t>
      </w:r>
      <w:r w:rsidRPr="00223DE1">
        <w:rPr>
          <w:i/>
          <w:sz w:val="24"/>
          <w:szCs w:val="24"/>
          <w:lang w:val="uk-UA"/>
        </w:rPr>
        <w:t>.</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Залежність об'єму газу від температури при незмінному тиску була експериментально досліджена французьким фізиком Ж. Гей-Люссаком. (1862 р.). Тому рівняння ізобарного процесу називають законом Гей-Люссака.</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Експериментально встановлені закони Бойля-Маріотта, Шарля і Гей-Люссака знаходять пояснення в молекулярно-кінетичній теорії газів. </w:t>
      </w:r>
    </w:p>
    <w:p w:rsidR="00FA4074" w:rsidRPr="00223DE1" w:rsidRDefault="00FA4074" w:rsidP="00FA4074">
      <w:pPr>
        <w:pStyle w:val="a5"/>
        <w:spacing w:before="120" w:beforeAutospacing="0" w:after="0" w:afterAutospacing="0"/>
        <w:ind w:right="32" w:firstLine="567"/>
        <w:jc w:val="center"/>
        <w:rPr>
          <w:b/>
          <w:bCs/>
          <w:lang w:val="uk-UA"/>
        </w:rPr>
      </w:pPr>
      <w:r w:rsidRPr="00223DE1">
        <w:rPr>
          <w:b/>
          <w:bCs/>
          <w:lang w:val="uk-UA"/>
        </w:rPr>
        <w:t xml:space="preserve">§ </w:t>
      </w:r>
      <w:r w:rsidR="004F4E7B">
        <w:rPr>
          <w:b/>
          <w:bCs/>
          <w:lang w:val="uk-UA"/>
        </w:rPr>
        <w:t>18</w:t>
      </w:r>
      <w:r w:rsidRPr="00223DE1">
        <w:rPr>
          <w:b/>
          <w:bCs/>
          <w:lang w:val="uk-UA"/>
        </w:rPr>
        <w:t>. Основне рівняння МКТ газів</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Завдання молекулярно-кінетичної теорії полягає в тому, щоб встановити зв'язок між мікроскопічними (маса, швидкість, кінетична енергія молекул) і макроскопічними параметрами (тиск, об'єм, температура) ідеального газу.</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Використовуючи модель ідеального газу, визначимо тиск газу на стінку посудини. </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Взаємодію молекули із стінкою розглядаємо, як абсолютно пружний удар. В результаті проекція </w:t>
      </w:r>
      <w:r w:rsidRPr="00223DE1">
        <w:rPr>
          <w:b/>
          <w:lang w:val="uk-UA"/>
        </w:rPr>
        <w:t>v</w:t>
      </w:r>
      <w:r w:rsidRPr="00223DE1">
        <w:rPr>
          <w:b/>
          <w:vertAlign w:val="subscript"/>
          <w:lang w:val="uk-UA"/>
        </w:rPr>
        <w:t>x</w:t>
      </w:r>
      <w:r w:rsidRPr="00223DE1">
        <w:rPr>
          <w:lang w:val="uk-UA"/>
        </w:rPr>
        <w:t xml:space="preserve"> швидкості молекули, перпендикулярна стінці, змінює свій знак на протилежний, а проекція </w:t>
      </w:r>
      <w:r w:rsidRPr="00223DE1">
        <w:rPr>
          <w:b/>
          <w:lang w:val="uk-UA"/>
        </w:rPr>
        <w:t>v</w:t>
      </w:r>
      <w:r w:rsidRPr="00223DE1">
        <w:rPr>
          <w:b/>
          <w:vertAlign w:val="subscript"/>
          <w:lang w:val="uk-UA"/>
        </w:rPr>
        <w:t>y</w:t>
      </w:r>
      <w:r w:rsidRPr="00223DE1">
        <w:rPr>
          <w:lang w:val="uk-UA"/>
        </w:rPr>
        <w:t xml:space="preserve"> швидкості, паралельна стінці, залишається незмінною (рис.2</w:t>
      </w:r>
      <w:r w:rsidR="00896FD5">
        <w:rPr>
          <w:lang w:val="uk-UA"/>
        </w:rPr>
        <w:t>.4</w:t>
      </w:r>
      <w:r w:rsidRPr="00223DE1">
        <w:rPr>
          <w:lang w:val="uk-UA"/>
        </w:rPr>
        <w:t xml:space="preserve">). Тому зміна імпульсу молекули дорівнюватиме </w:t>
      </w:r>
      <w:r w:rsidRPr="00223DE1">
        <w:rPr>
          <w:b/>
          <w:lang w:val="uk-UA"/>
        </w:rPr>
        <w:t>2m</w:t>
      </w:r>
      <w:r w:rsidRPr="00223DE1">
        <w:rPr>
          <w:b/>
          <w:vertAlign w:val="subscript"/>
          <w:lang w:val="uk-UA"/>
        </w:rPr>
        <w:t>0</w:t>
      </w:r>
      <w:r w:rsidRPr="00223DE1">
        <w:rPr>
          <w:b/>
          <w:lang w:val="uk-UA"/>
        </w:rPr>
        <w:t>v</w:t>
      </w:r>
      <w:r w:rsidRPr="00223DE1">
        <w:rPr>
          <w:b/>
          <w:vertAlign w:val="subscript"/>
          <w:lang w:val="uk-UA"/>
        </w:rPr>
        <w:t>x</w:t>
      </w:r>
      <w:r w:rsidRPr="00223DE1">
        <w:rPr>
          <w:lang w:val="uk-UA"/>
        </w:rPr>
        <w:t xml:space="preserve">, де </w:t>
      </w:r>
      <w:r w:rsidRPr="00223DE1">
        <w:rPr>
          <w:b/>
          <w:lang w:val="uk-UA"/>
        </w:rPr>
        <w:t>m</w:t>
      </w:r>
      <w:r w:rsidRPr="00223DE1">
        <w:rPr>
          <w:b/>
          <w:vertAlign w:val="subscript"/>
          <w:lang w:val="uk-UA"/>
        </w:rPr>
        <w:t>0</w:t>
      </w:r>
      <w:r w:rsidRPr="00223DE1">
        <w:rPr>
          <w:lang w:val="uk-UA"/>
        </w:rPr>
        <w:t xml:space="preserve"> - маса молекули.</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Виділимо на стінці деякий майданчик </w:t>
      </w:r>
      <w:r w:rsidRPr="00223DE1">
        <w:rPr>
          <w:b/>
          <w:lang w:val="uk-UA"/>
        </w:rPr>
        <w:t>S</w:t>
      </w:r>
      <w:r w:rsidRPr="00223DE1">
        <w:rPr>
          <w:lang w:val="uk-UA"/>
        </w:rPr>
        <w:t xml:space="preserve"> (рис. 2.</w:t>
      </w:r>
      <w:r w:rsidR="00896FD5">
        <w:rPr>
          <w:lang w:val="uk-UA"/>
        </w:rPr>
        <w:t>5</w:t>
      </w:r>
      <w:r w:rsidRPr="00223DE1">
        <w:rPr>
          <w:lang w:val="uk-UA"/>
        </w:rPr>
        <w:t xml:space="preserve">). За час </w:t>
      </w:r>
      <w:r w:rsidRPr="00223DE1">
        <w:rPr>
          <w:b/>
          <w:lang w:val="uk-UA"/>
        </w:rPr>
        <w:t>Δt</w:t>
      </w:r>
      <w:r w:rsidRPr="00223DE1">
        <w:rPr>
          <w:lang w:val="uk-UA"/>
        </w:rPr>
        <w:t xml:space="preserve"> з цим майданчиком зіткнуться усі молекули, що мають проекцію швидкості </w:t>
      </w:r>
      <w:r w:rsidRPr="00223DE1">
        <w:rPr>
          <w:b/>
          <w:lang w:val="uk-UA"/>
        </w:rPr>
        <w:t>v</w:t>
      </w:r>
      <w:r w:rsidRPr="00223DE1">
        <w:rPr>
          <w:b/>
          <w:vertAlign w:val="subscript"/>
          <w:lang w:val="uk-UA"/>
        </w:rPr>
        <w:t>x</w:t>
      </w:r>
      <w:r w:rsidRPr="00223DE1">
        <w:rPr>
          <w:lang w:val="uk-UA"/>
        </w:rPr>
        <w:t xml:space="preserve">, спрямовану у бік стінки, і знаходяться в циліндрі з площею основи </w:t>
      </w:r>
      <w:r w:rsidRPr="00223DE1">
        <w:rPr>
          <w:b/>
          <w:lang w:val="uk-UA"/>
        </w:rPr>
        <w:t xml:space="preserve">S </w:t>
      </w:r>
      <w:r w:rsidRPr="00223DE1">
        <w:rPr>
          <w:lang w:val="uk-UA"/>
        </w:rPr>
        <w:t xml:space="preserve">, і висотою </w:t>
      </w:r>
      <w:r w:rsidRPr="00223DE1">
        <w:rPr>
          <w:b/>
          <w:lang w:val="uk-UA"/>
        </w:rPr>
        <w:t>v</w:t>
      </w:r>
      <w:r w:rsidRPr="00223DE1">
        <w:rPr>
          <w:b/>
          <w:vertAlign w:val="subscript"/>
          <w:lang w:val="uk-UA"/>
        </w:rPr>
        <w:t>x</w:t>
      </w:r>
      <w:r w:rsidRPr="00223DE1">
        <w:rPr>
          <w:b/>
          <w:lang w:val="uk-UA"/>
        </w:rPr>
        <w:t>Δt</w:t>
      </w:r>
      <w:r w:rsidRPr="00223DE1">
        <w:rPr>
          <w:lang w:val="uk-UA"/>
        </w:rPr>
        <w:t>.</w:t>
      </w:r>
    </w:p>
    <w:p w:rsidR="00FA4074" w:rsidRPr="00223DE1" w:rsidRDefault="00755B46" w:rsidP="00FA4074">
      <w:pPr>
        <w:spacing w:before="120"/>
        <w:ind w:right="32" w:firstLine="567"/>
        <w:jc w:val="center"/>
        <w:rPr>
          <w:sz w:val="24"/>
          <w:szCs w:val="24"/>
          <w:lang w:val="uk-UA"/>
        </w:rPr>
      </w:pPr>
      <w:r w:rsidRPr="00223DE1">
        <w:rPr>
          <w:noProof/>
          <w:lang w:val="uk-UA"/>
        </w:rPr>
        <w:drawing>
          <wp:anchor distT="0" distB="0" distL="114300" distR="114300" simplePos="0" relativeHeight="251544576" behindDoc="0" locked="0" layoutInCell="1" allowOverlap="1">
            <wp:simplePos x="0" y="0"/>
            <wp:positionH relativeFrom="column">
              <wp:posOffset>382270</wp:posOffset>
            </wp:positionH>
            <wp:positionV relativeFrom="paragraph">
              <wp:posOffset>31750</wp:posOffset>
            </wp:positionV>
            <wp:extent cx="2221865" cy="1714500"/>
            <wp:effectExtent l="0" t="0" r="0" b="0"/>
            <wp:wrapNone/>
            <wp:docPr id="476" name="Рисунок 181" descr="http://college.ru/physics/courses/op25part1/content/chapter3/section/paragraph2/images/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http://college.ru/physics/courses/op25part1/content/chapter3/section/paragraph2/images/3-2-1.gif"/>
                    <pic:cNvPicPr>
                      <a:picLocks noChangeAspect="1" noChangeArrowheads="1"/>
                    </pic:cNvPicPr>
                  </pic:nvPicPr>
                  <pic:blipFill>
                    <a:blip r:embed="rId303" r:link="rId304">
                      <a:extLst>
                        <a:ext uri="{28A0092B-C50C-407E-A947-70E740481C1C}">
                          <a14:useLocalDpi xmlns:a14="http://schemas.microsoft.com/office/drawing/2010/main" val="0"/>
                        </a:ext>
                      </a:extLst>
                    </a:blip>
                    <a:srcRect/>
                    <a:stretch>
                      <a:fillRect/>
                    </a:stretch>
                  </pic:blipFill>
                  <pic:spPr bwMode="auto">
                    <a:xfrm>
                      <a:off x="0" y="0"/>
                      <a:ext cx="22218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45600" behindDoc="0" locked="0" layoutInCell="1" allowOverlap="1">
            <wp:simplePos x="0" y="0"/>
            <wp:positionH relativeFrom="column">
              <wp:posOffset>3175635</wp:posOffset>
            </wp:positionH>
            <wp:positionV relativeFrom="paragraph">
              <wp:posOffset>48895</wp:posOffset>
            </wp:positionV>
            <wp:extent cx="2034540" cy="1724025"/>
            <wp:effectExtent l="0" t="0" r="0" b="0"/>
            <wp:wrapNone/>
            <wp:docPr id="475" name="Рисунок 180" descr="http://college.ru/physics/courses/op25part1/content/chapter3/section/paragraph2/images/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http://college.ru/physics/courses/op25part1/content/chapter3/section/paragraph2/images/3-2-2.gif"/>
                    <pic:cNvPicPr>
                      <a:picLocks noChangeAspect="1" noChangeArrowheads="1"/>
                    </pic:cNvPicPr>
                  </pic:nvPicPr>
                  <pic:blipFill>
                    <a:blip r:embed="rId305" r:link="rId306">
                      <a:extLst>
                        <a:ext uri="{28A0092B-C50C-407E-A947-70E740481C1C}">
                          <a14:useLocalDpi xmlns:a14="http://schemas.microsoft.com/office/drawing/2010/main" val="0"/>
                        </a:ext>
                      </a:extLst>
                    </a:blip>
                    <a:srcRect/>
                    <a:stretch>
                      <a:fillRect/>
                    </a:stretch>
                  </pic:blipFill>
                  <pic:spPr bwMode="auto">
                    <a:xfrm>
                      <a:off x="0" y="0"/>
                      <a:ext cx="203454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jc w:val="center"/>
        <w:rPr>
          <w:sz w:val="24"/>
          <w:szCs w:val="24"/>
          <w:lang w:val="uk-UA"/>
        </w:rPr>
      </w:pPr>
    </w:p>
    <w:p w:rsidR="00FA4074" w:rsidRPr="00223DE1" w:rsidRDefault="00FA4074" w:rsidP="00FA4074">
      <w:pPr>
        <w:spacing w:before="120"/>
        <w:ind w:right="32" w:firstLine="567"/>
        <w:rPr>
          <w:rStyle w:val="number1"/>
          <w:sz w:val="24"/>
          <w:szCs w:val="24"/>
          <w:lang w:val="uk-UA"/>
        </w:rPr>
      </w:pPr>
      <w:r w:rsidRPr="00223DE1">
        <w:rPr>
          <w:rStyle w:val="number1"/>
          <w:sz w:val="24"/>
          <w:szCs w:val="24"/>
          <w:lang w:val="uk-UA"/>
        </w:rPr>
        <w:t xml:space="preserve">                   Рисунок 2.</w:t>
      </w:r>
      <w:r w:rsidR="00896FD5">
        <w:rPr>
          <w:rStyle w:val="number1"/>
          <w:sz w:val="24"/>
          <w:szCs w:val="24"/>
          <w:lang w:val="uk-UA"/>
        </w:rPr>
        <w:t>5</w:t>
      </w:r>
      <w:r w:rsidRPr="00223DE1">
        <w:rPr>
          <w:rStyle w:val="number1"/>
          <w:sz w:val="24"/>
          <w:szCs w:val="24"/>
          <w:lang w:val="uk-UA"/>
        </w:rPr>
        <w:t>.                                              Рисунок 2.</w:t>
      </w:r>
      <w:r w:rsidR="00896FD5">
        <w:rPr>
          <w:rStyle w:val="number1"/>
          <w:sz w:val="24"/>
          <w:szCs w:val="24"/>
          <w:lang w:val="uk-UA"/>
        </w:rPr>
        <w:t>6</w:t>
      </w:r>
      <w:r w:rsidRPr="00223DE1">
        <w:rPr>
          <w:rStyle w:val="number1"/>
          <w:sz w:val="24"/>
          <w:szCs w:val="24"/>
          <w:lang w:val="uk-UA"/>
        </w:rPr>
        <w:t>.</w:t>
      </w:r>
    </w:p>
    <w:p w:rsidR="00FA4074" w:rsidRPr="00223DE1" w:rsidRDefault="00FA4074" w:rsidP="00FA4074">
      <w:pPr>
        <w:pStyle w:val="a5"/>
        <w:spacing w:before="120" w:beforeAutospacing="0" w:after="0" w:afterAutospacing="0"/>
        <w:ind w:right="32" w:firstLine="567"/>
        <w:jc w:val="both"/>
        <w:rPr>
          <w:lang w:val="uk-UA"/>
        </w:rPr>
      </w:pPr>
      <w:r w:rsidRPr="00223DE1">
        <w:rPr>
          <w:noProof/>
          <w:lang w:val="uk-UA"/>
        </w:rPr>
        <w:t xml:space="preserve">Нехай в одиниці об'єму посудини містяться </w:t>
      </w:r>
      <w:r w:rsidRPr="00223DE1">
        <w:rPr>
          <w:b/>
          <w:noProof/>
          <w:lang w:val="uk-UA"/>
        </w:rPr>
        <w:t>n</w:t>
      </w:r>
      <w:r w:rsidRPr="00223DE1">
        <w:rPr>
          <w:noProof/>
          <w:lang w:val="uk-UA"/>
        </w:rPr>
        <w:t xml:space="preserve"> молекул; тоді число молекул в об'ємі циліндра становить </w:t>
      </w:r>
      <w:r w:rsidRPr="00223DE1">
        <w:rPr>
          <w:b/>
          <w:noProof/>
          <w:lang w:val="uk-UA"/>
        </w:rPr>
        <w:t>nSv</w:t>
      </w:r>
      <w:r w:rsidRPr="00223DE1">
        <w:rPr>
          <w:b/>
          <w:noProof/>
          <w:vertAlign w:val="subscript"/>
          <w:lang w:val="uk-UA"/>
        </w:rPr>
        <w:t>x</w:t>
      </w:r>
      <w:r w:rsidRPr="00223DE1">
        <w:rPr>
          <w:b/>
          <w:noProof/>
          <w:lang w:val="uk-UA"/>
        </w:rPr>
        <w:t>Δt</w:t>
      </w:r>
      <w:r w:rsidRPr="00223DE1">
        <w:rPr>
          <w:noProof/>
          <w:lang w:val="uk-UA"/>
        </w:rPr>
        <w:t xml:space="preserve">. Але з цього числа лише половина рухається у бік стінки, а інша половина рухається в протилежному напрямі і із стінкою не стикається. Отже, число ударів молекул об майданчик </w:t>
      </w:r>
      <w:r w:rsidRPr="00223DE1">
        <w:rPr>
          <w:b/>
          <w:noProof/>
          <w:lang w:val="uk-UA"/>
        </w:rPr>
        <w:t>S</w:t>
      </w:r>
      <w:r w:rsidRPr="00223DE1">
        <w:rPr>
          <w:noProof/>
          <w:lang w:val="uk-UA"/>
        </w:rPr>
        <w:t xml:space="preserve"> за час </w:t>
      </w:r>
      <w:r w:rsidRPr="00223DE1">
        <w:rPr>
          <w:b/>
          <w:noProof/>
          <w:lang w:val="uk-UA"/>
        </w:rPr>
        <w:t>Δt</w:t>
      </w:r>
      <w:r w:rsidRPr="00223DE1">
        <w:rPr>
          <w:noProof/>
          <w:lang w:val="uk-UA"/>
        </w:rPr>
        <w:t xml:space="preserve"> дорівнює: </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object w:dxaOrig="1440" w:dyaOrig="1440">
          <v:shape id="_x0000_s1275" type="#_x0000_t75" style="position:absolute;left:0;text-align:left;margin-left:199.3pt;margin-top:-5.55pt;width:59.8pt;height:34.85pt;z-index:251660288">
            <v:imagedata r:id="rId307" o:title=""/>
          </v:shape>
          <o:OLEObject Type="Embed" ProgID="Equation.3" ShapeID="_x0000_s1275" DrawAspect="Content" ObjectID="_1641489001" r:id="rId308"/>
        </w:object>
      </w:r>
      <w:r w:rsidRPr="00223DE1">
        <w:rPr>
          <w:lang w:val="uk-UA"/>
        </w:rPr>
        <w:t xml:space="preserve">                                                                           </w:t>
      </w:r>
    </w:p>
    <w:p w:rsidR="00FA4074" w:rsidRPr="00223DE1" w:rsidRDefault="00FA4074" w:rsidP="00FA4074">
      <w:pPr>
        <w:pStyle w:val="a5"/>
        <w:spacing w:before="0" w:beforeAutospacing="0" w:after="0" w:afterAutospacing="0"/>
        <w:ind w:right="32" w:firstLine="567"/>
        <w:jc w:val="both"/>
        <w:rPr>
          <w:lang w:val="uk-UA"/>
        </w:rPr>
      </w:pPr>
      <w:r w:rsidRPr="00223DE1">
        <w:rPr>
          <w:lang w:val="uk-UA"/>
        </w:rPr>
        <w:lastRenderedPageBreak/>
        <w:object w:dxaOrig="1440" w:dyaOrig="1440">
          <v:shape id="_x0000_s1274" type="#_x0000_t75" style="position:absolute;left:0;text-align:left;margin-left:179.65pt;margin-top:39.75pt;width:86.75pt;height:18.9pt;z-index:251659264">
            <v:imagedata r:id="rId309" o:title=""/>
          </v:shape>
          <o:OLEObject Type="Embed" ProgID="Equation.3" ShapeID="_x0000_s1274" DrawAspect="Content" ObjectID="_1641489002" r:id="rId310"/>
        </w:object>
      </w:r>
      <w:r w:rsidRPr="00223DE1">
        <w:rPr>
          <w:noProof/>
          <w:lang w:val="uk-UA"/>
        </w:rPr>
        <w:t xml:space="preserve">Оскільки кожна молекула при зіткненні із стінкою змінює свій імпульс на величину </w:t>
      </w:r>
      <w:r w:rsidRPr="00223DE1">
        <w:rPr>
          <w:b/>
          <w:noProof/>
          <w:lang w:val="uk-UA"/>
        </w:rPr>
        <w:t>2m</w:t>
      </w:r>
      <w:r w:rsidRPr="00223DE1">
        <w:rPr>
          <w:b/>
          <w:noProof/>
          <w:vertAlign w:val="subscript"/>
          <w:lang w:val="uk-UA"/>
        </w:rPr>
        <w:t>0</w:t>
      </w:r>
      <w:r w:rsidRPr="00223DE1">
        <w:rPr>
          <w:b/>
          <w:noProof/>
          <w:lang w:val="uk-UA"/>
        </w:rPr>
        <w:t>v</w:t>
      </w:r>
      <w:r w:rsidRPr="00223DE1">
        <w:rPr>
          <w:b/>
          <w:noProof/>
          <w:vertAlign w:val="subscript"/>
          <w:lang w:val="uk-UA"/>
        </w:rPr>
        <w:t>x</w:t>
      </w:r>
      <w:r w:rsidRPr="00223DE1">
        <w:rPr>
          <w:noProof/>
          <w:lang w:val="uk-UA"/>
        </w:rPr>
        <w:t xml:space="preserve">, то повна зміна імпульсу усіх молекул, що зіткнулися за час </w:t>
      </w:r>
      <w:r w:rsidRPr="00223DE1">
        <w:rPr>
          <w:b/>
          <w:noProof/>
          <w:lang w:val="uk-UA"/>
        </w:rPr>
        <w:t xml:space="preserve">Δt </w:t>
      </w:r>
      <w:r w:rsidRPr="00223DE1">
        <w:rPr>
          <w:noProof/>
          <w:lang w:val="uk-UA"/>
        </w:rPr>
        <w:t xml:space="preserve">з майданчиком </w:t>
      </w:r>
      <w:r w:rsidRPr="00223DE1">
        <w:rPr>
          <w:b/>
          <w:noProof/>
          <w:lang w:val="uk-UA"/>
        </w:rPr>
        <w:t>S</w:t>
      </w:r>
      <w:r w:rsidRPr="00223DE1">
        <w:rPr>
          <w:noProof/>
          <w:lang w:val="uk-UA"/>
        </w:rPr>
        <w:t xml:space="preserve">, рівна: </w:t>
      </w:r>
    </w:p>
    <w:p w:rsidR="00FA4074" w:rsidRPr="00223DE1" w:rsidRDefault="00FA4074" w:rsidP="00FA4074">
      <w:pPr>
        <w:pStyle w:val="a5"/>
        <w:spacing w:before="120" w:beforeAutospacing="0" w:after="0" w:afterAutospacing="0"/>
        <w:ind w:right="32" w:firstLine="567"/>
        <w:jc w:val="both"/>
        <w:rPr>
          <w:lang w:val="uk-UA"/>
        </w:rPr>
      </w:pP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За законами механіки ця зміна імпульсу усіх молекул, що зіткнулися із стінкою, відбувається під дією імпульсу сили </w:t>
      </w:r>
      <w:r w:rsidRPr="00223DE1">
        <w:rPr>
          <w:b/>
          <w:lang w:val="uk-UA"/>
        </w:rPr>
        <w:t>FΔt</w:t>
      </w:r>
      <w:r w:rsidRPr="00223DE1">
        <w:rPr>
          <w:lang w:val="uk-UA"/>
        </w:rPr>
        <w:t xml:space="preserve">, де </w:t>
      </w:r>
      <w:r w:rsidRPr="00223DE1">
        <w:rPr>
          <w:b/>
          <w:lang w:val="uk-UA"/>
        </w:rPr>
        <w:t>F</w:t>
      </w:r>
      <w:r w:rsidRPr="00223DE1">
        <w:rPr>
          <w:lang w:val="uk-UA"/>
        </w:rPr>
        <w:t xml:space="preserve"> - деяка середня сила, діюча на молекули з боку стінки на майданчику </w:t>
      </w:r>
      <w:r w:rsidRPr="00223DE1">
        <w:rPr>
          <w:b/>
          <w:lang w:val="uk-UA"/>
        </w:rPr>
        <w:t>S</w:t>
      </w:r>
      <w:r w:rsidRPr="00223DE1">
        <w:rPr>
          <w:lang w:val="uk-UA"/>
        </w:rPr>
        <w:t xml:space="preserve">. Але за 3-м законом Ньютона така ж по модулю сила діє з боку молекул на майданчик </w:t>
      </w:r>
      <w:r w:rsidRPr="00223DE1">
        <w:rPr>
          <w:b/>
          <w:lang w:val="uk-UA"/>
        </w:rPr>
        <w:t>S</w:t>
      </w:r>
      <w:r w:rsidRPr="00223DE1">
        <w:rPr>
          <w:lang w:val="uk-UA"/>
        </w:rPr>
        <w:t xml:space="preserve">. Тому можна записати: </w:t>
      </w:r>
    </w:p>
    <w:p w:rsidR="00FA4074" w:rsidRPr="00223DE1" w:rsidRDefault="00FA4074" w:rsidP="00FA4074">
      <w:pPr>
        <w:tabs>
          <w:tab w:val="left" w:pos="3183"/>
          <w:tab w:val="left" w:pos="10228"/>
          <w:tab w:val="left" w:pos="11152"/>
        </w:tabs>
        <w:spacing w:before="120"/>
        <w:ind w:left="2260" w:right="32" w:firstLine="567"/>
        <w:rPr>
          <w:sz w:val="24"/>
          <w:szCs w:val="24"/>
          <w:lang w:val="uk-UA"/>
        </w:rPr>
      </w:pPr>
      <w:r w:rsidRPr="00223DE1">
        <w:rPr>
          <w:lang w:val="uk-UA"/>
        </w:rPr>
        <w:object w:dxaOrig="1440" w:dyaOrig="1440">
          <v:shape id="_x0000_s1044" type="#_x0000_t75" style="position:absolute;left:0;text-align:left;margin-left:173.7pt;margin-top:4.7pt;width:103.65pt;height:21.9pt;z-index:251617280">
            <v:imagedata r:id="rId311" o:title=""/>
          </v:shape>
          <o:OLEObject Type="Embed" ProgID="Equation.3" ShapeID="_x0000_s1044" DrawAspect="Content" ObjectID="_1641489003" r:id="rId312"/>
        </w:object>
      </w:r>
    </w:p>
    <w:p w:rsidR="00FA4074" w:rsidRPr="00223DE1" w:rsidRDefault="00FA4074" w:rsidP="00FA4074">
      <w:pPr>
        <w:tabs>
          <w:tab w:val="left" w:pos="3183"/>
          <w:tab w:val="left" w:pos="10228"/>
          <w:tab w:val="left" w:pos="11152"/>
        </w:tabs>
        <w:spacing w:before="120"/>
        <w:ind w:right="32" w:firstLine="567"/>
        <w:jc w:val="both"/>
        <w:rPr>
          <w:sz w:val="24"/>
          <w:szCs w:val="24"/>
          <w:lang w:val="uk-UA"/>
        </w:rPr>
      </w:pPr>
      <w:r w:rsidRPr="00223DE1">
        <w:rPr>
          <w:sz w:val="24"/>
          <w:szCs w:val="24"/>
          <w:lang w:val="uk-UA"/>
        </w:rPr>
        <w:t xml:space="preserve">Розділивши обидві частини на </w:t>
      </w:r>
      <w:r w:rsidRPr="00223DE1">
        <w:rPr>
          <w:b/>
          <w:sz w:val="24"/>
          <w:szCs w:val="24"/>
          <w:lang w:val="uk-UA"/>
        </w:rPr>
        <w:t>SΔt</w:t>
      </w:r>
      <w:r w:rsidRPr="00223DE1">
        <w:rPr>
          <w:sz w:val="24"/>
          <w:szCs w:val="24"/>
          <w:lang w:val="uk-UA"/>
        </w:rPr>
        <w:t>, отримаємо:</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object w:dxaOrig="1440" w:dyaOrig="1440">
          <v:shape id="_x0000_s1045" type="#_x0000_t75" style="position:absolute;left:0;text-align:left;margin-left:202.2pt;margin-top:5.25pt;width:94.7pt;height:34.85pt;z-index:251618304">
            <v:imagedata r:id="rId313" o:title=""/>
          </v:shape>
          <o:OLEObject Type="Embed" ProgID="Equation.3" ShapeID="_x0000_s1045" DrawAspect="Content" ObjectID="_1641489004" r:id="rId314"/>
        </w:object>
      </w:r>
    </w:p>
    <w:p w:rsidR="00FA4074" w:rsidRPr="00223DE1" w:rsidRDefault="00FA4074" w:rsidP="00FA4074">
      <w:pPr>
        <w:pStyle w:val="a5"/>
        <w:spacing w:before="120" w:beforeAutospacing="0" w:after="0" w:afterAutospacing="0"/>
        <w:ind w:right="32" w:firstLine="567"/>
        <w:jc w:val="both"/>
        <w:rPr>
          <w:lang w:val="uk-UA"/>
        </w:rPr>
      </w:pP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де </w:t>
      </w:r>
      <w:r w:rsidRPr="00223DE1">
        <w:rPr>
          <w:b/>
          <w:lang w:val="uk-UA"/>
        </w:rPr>
        <w:t>Р</w:t>
      </w:r>
      <w:r w:rsidRPr="00223DE1">
        <w:rPr>
          <w:lang w:val="uk-UA"/>
        </w:rPr>
        <w:t xml:space="preserve"> - тиск газу на стінку посудини.</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При виводі цього співвідношення передбачалося, що усі </w:t>
      </w:r>
      <w:r w:rsidRPr="00223DE1">
        <w:rPr>
          <w:b/>
          <w:lang w:val="uk-UA"/>
        </w:rPr>
        <w:t>n</w:t>
      </w:r>
      <w:r w:rsidRPr="00223DE1">
        <w:rPr>
          <w:lang w:val="uk-UA"/>
        </w:rPr>
        <w:t xml:space="preserve"> молекул, які знаходяться в одиниці об'єму газу, мають однакові проекції швидкостей на вісь </w:t>
      </w:r>
      <w:r w:rsidRPr="00223DE1">
        <w:rPr>
          <w:b/>
          <w:lang w:val="uk-UA"/>
        </w:rPr>
        <w:t>X</w:t>
      </w:r>
      <w:r w:rsidRPr="00223DE1">
        <w:rPr>
          <w:lang w:val="uk-UA"/>
        </w:rPr>
        <w:t>. Насправді це не так.</w:t>
      </w:r>
    </w:p>
    <w:p w:rsidR="00FA4074" w:rsidRPr="00223DE1" w:rsidRDefault="00FA4074" w:rsidP="00FA4074">
      <w:pPr>
        <w:pStyle w:val="a5"/>
        <w:spacing w:before="0" w:beforeAutospacing="0" w:after="0" w:afterAutospacing="0"/>
        <w:ind w:right="32" w:firstLine="567"/>
        <w:jc w:val="both"/>
        <w:rPr>
          <w:lang w:val="uk-UA"/>
        </w:rPr>
      </w:pPr>
      <w:r w:rsidRPr="00223DE1">
        <w:rPr>
          <w:lang w:val="uk-UA"/>
        </w:rPr>
        <w:object w:dxaOrig="1440" w:dyaOrig="1440">
          <v:shape id="_x0000_s1388" type="#_x0000_t75" style="position:absolute;left:0;text-align:left;margin-left:193.7pt;margin-top:43.85pt;width:53.95pt;height:32.9pt;z-index:251717632">
            <v:imagedata r:id="rId315" o:title=""/>
          </v:shape>
          <o:OLEObject Type="Embed" ProgID="Equation.3" ShapeID="_x0000_s1388" DrawAspect="Content" ObjectID="_1641489005" r:id="rId316"/>
        </w:object>
      </w:r>
      <w:r w:rsidRPr="00223DE1">
        <w:rPr>
          <w:noProof/>
          <w:lang w:val="uk-UA"/>
        </w:rPr>
        <w:t xml:space="preserve">Щоб уточнити формулу для тиску газу на стінку посудини, припустимо, що усі молекули розбиті на групи, </w:t>
      </w:r>
      <w:r w:rsidRPr="00223DE1">
        <w:rPr>
          <w:b/>
          <w:noProof/>
          <w:lang w:val="uk-UA"/>
        </w:rPr>
        <w:t>n</w:t>
      </w:r>
      <w:r w:rsidRPr="00223DE1">
        <w:rPr>
          <w:b/>
          <w:noProof/>
          <w:vertAlign w:val="subscript"/>
          <w:lang w:val="uk-UA"/>
        </w:rPr>
        <w:t>1</w:t>
      </w:r>
      <w:r w:rsidRPr="00223DE1">
        <w:rPr>
          <w:noProof/>
          <w:lang w:val="uk-UA"/>
        </w:rPr>
        <w:t xml:space="preserve">, </w:t>
      </w:r>
      <w:r w:rsidRPr="00223DE1">
        <w:rPr>
          <w:b/>
          <w:noProof/>
          <w:lang w:val="uk-UA"/>
        </w:rPr>
        <w:t>n</w:t>
      </w:r>
      <w:r w:rsidRPr="00223DE1">
        <w:rPr>
          <w:b/>
          <w:noProof/>
          <w:vertAlign w:val="subscript"/>
          <w:lang w:val="uk-UA"/>
        </w:rPr>
        <w:t>2</w:t>
      </w:r>
      <w:r w:rsidRPr="00223DE1">
        <w:rPr>
          <w:noProof/>
          <w:lang w:val="uk-UA"/>
        </w:rPr>
        <w:t xml:space="preserve">, </w:t>
      </w:r>
      <w:r w:rsidRPr="00223DE1">
        <w:rPr>
          <w:b/>
          <w:noProof/>
          <w:lang w:val="uk-UA"/>
        </w:rPr>
        <w:t>n</w:t>
      </w:r>
      <w:r w:rsidRPr="00223DE1">
        <w:rPr>
          <w:b/>
          <w:noProof/>
          <w:vertAlign w:val="subscript"/>
          <w:lang w:val="uk-UA"/>
        </w:rPr>
        <w:t>3</w:t>
      </w:r>
      <w:r w:rsidRPr="00223DE1">
        <w:rPr>
          <w:noProof/>
          <w:lang w:val="uk-UA"/>
        </w:rPr>
        <w:t xml:space="preserve"> і  т. д. з  проекціями швидкостей </w:t>
      </w:r>
      <w:r w:rsidRPr="00223DE1">
        <w:rPr>
          <w:b/>
          <w:noProof/>
          <w:lang w:val="uk-UA"/>
        </w:rPr>
        <w:t>v</w:t>
      </w:r>
      <w:r w:rsidRPr="00223DE1">
        <w:rPr>
          <w:b/>
          <w:noProof/>
          <w:vertAlign w:val="subscript"/>
          <w:lang w:val="uk-UA"/>
        </w:rPr>
        <w:t>x1</w:t>
      </w:r>
      <w:r w:rsidRPr="00223DE1">
        <w:rPr>
          <w:noProof/>
          <w:lang w:val="uk-UA"/>
        </w:rPr>
        <w:t xml:space="preserve">, </w:t>
      </w:r>
      <w:r w:rsidRPr="00223DE1">
        <w:rPr>
          <w:b/>
          <w:noProof/>
          <w:lang w:val="uk-UA"/>
        </w:rPr>
        <w:t>v</w:t>
      </w:r>
      <w:r w:rsidRPr="00223DE1">
        <w:rPr>
          <w:b/>
          <w:noProof/>
          <w:vertAlign w:val="subscript"/>
          <w:lang w:val="uk-UA"/>
        </w:rPr>
        <w:t>x2</w:t>
      </w:r>
      <w:r w:rsidRPr="00223DE1">
        <w:rPr>
          <w:noProof/>
          <w:lang w:val="uk-UA"/>
        </w:rPr>
        <w:t xml:space="preserve">, </w:t>
      </w:r>
      <w:r w:rsidRPr="00223DE1">
        <w:rPr>
          <w:b/>
          <w:noProof/>
          <w:lang w:val="uk-UA"/>
        </w:rPr>
        <w:t>v</w:t>
      </w:r>
      <w:r w:rsidRPr="00223DE1">
        <w:rPr>
          <w:b/>
          <w:noProof/>
          <w:vertAlign w:val="subscript"/>
          <w:lang w:val="uk-UA"/>
        </w:rPr>
        <w:t>x3</w:t>
      </w:r>
      <w:r w:rsidRPr="00223DE1">
        <w:rPr>
          <w:noProof/>
          <w:lang w:val="uk-UA"/>
        </w:rPr>
        <w:t xml:space="preserve"> і т. д. відповідно.</w:t>
      </w:r>
    </w:p>
    <w:p w:rsidR="00FA4074" w:rsidRPr="00223DE1" w:rsidRDefault="00FA4074" w:rsidP="00FA4074">
      <w:pPr>
        <w:pStyle w:val="a5"/>
        <w:spacing w:before="120" w:beforeAutospacing="0" w:after="0" w:afterAutospacing="0"/>
        <w:ind w:right="32" w:firstLine="567"/>
        <w:jc w:val="both"/>
        <w:rPr>
          <w:lang w:val="uk-UA"/>
        </w:rPr>
      </w:pPr>
      <w:r w:rsidRPr="00223DE1">
        <w:rPr>
          <w:position w:val="-10"/>
          <w:lang w:val="uk-UA"/>
        </w:rPr>
        <w:object w:dxaOrig="180" w:dyaOrig="345">
          <v:shape id="_x0000_i1159" type="#_x0000_t75" style="width:9pt;height:17.25pt" o:ole="">
            <v:imagedata r:id="rId317" o:title=""/>
          </v:shape>
          <o:OLEObject Type="Embed" ProgID="Equation.3" ShapeID="_x0000_i1159" DrawAspect="Content" ObjectID="_1641488836" r:id="rId318"/>
        </w:object>
      </w:r>
      <w:r w:rsidRPr="00223DE1">
        <w:rPr>
          <w:lang w:val="uk-UA"/>
        </w:rPr>
        <w:t xml:space="preserve">При цьому:               </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Кожна група молекул вносить свій вклад в тиск газу. В результаті зіткнень із стінкою молекул з різними значеннями проекцій </w:t>
      </w:r>
      <w:r w:rsidRPr="00223DE1">
        <w:rPr>
          <w:b/>
          <w:lang w:val="uk-UA"/>
        </w:rPr>
        <w:t>v</w:t>
      </w:r>
      <w:r w:rsidRPr="00223DE1">
        <w:rPr>
          <w:b/>
          <w:vertAlign w:val="subscript"/>
          <w:lang w:val="uk-UA"/>
        </w:rPr>
        <w:t>xi</w:t>
      </w:r>
      <w:r w:rsidRPr="00223DE1">
        <w:rPr>
          <w:lang w:val="uk-UA"/>
        </w:rPr>
        <w:t xml:space="preserve"> швидкостей виникає сумарний тиск </w:t>
      </w:r>
    </w:p>
    <w:p w:rsidR="00FA4074" w:rsidRPr="00223DE1" w:rsidRDefault="00FA4074" w:rsidP="00FA4074">
      <w:pPr>
        <w:tabs>
          <w:tab w:val="left" w:pos="3183"/>
          <w:tab w:val="left" w:pos="10228"/>
          <w:tab w:val="left" w:pos="11152"/>
        </w:tabs>
        <w:spacing w:before="120"/>
        <w:ind w:right="32" w:firstLine="567"/>
        <w:rPr>
          <w:sz w:val="24"/>
          <w:szCs w:val="24"/>
          <w:lang w:val="uk-UA"/>
        </w:rPr>
      </w:pPr>
      <w:r w:rsidRPr="00223DE1">
        <w:rPr>
          <w:lang w:val="uk-UA"/>
        </w:rPr>
        <w:object w:dxaOrig="1440" w:dyaOrig="1440">
          <v:shape id="_x0000_s1046" type="#_x0000_t75" style="position:absolute;left:0;text-align:left;margin-left:202.05pt;margin-top:2.7pt;width:89.15pt;height:30.1pt;z-index:251619328">
            <v:imagedata r:id="rId319" o:title=""/>
          </v:shape>
          <o:OLEObject Type="Embed" ProgID="Equation.3" ShapeID="_x0000_s1046" DrawAspect="Content" ObjectID="_1641489006" r:id="rId320"/>
        </w:objec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Сума, що входить в цей вираз, - це сума квадратів проекцій </w:t>
      </w:r>
      <w:r w:rsidRPr="00223DE1">
        <w:rPr>
          <w:b/>
          <w:lang w:val="uk-UA"/>
        </w:rPr>
        <w:t>v</w:t>
      </w:r>
      <w:r w:rsidRPr="00223DE1">
        <w:rPr>
          <w:b/>
          <w:vertAlign w:val="subscript"/>
          <w:lang w:val="uk-UA"/>
        </w:rPr>
        <w:t xml:space="preserve">x </w:t>
      </w:r>
      <w:r w:rsidRPr="00223DE1">
        <w:rPr>
          <w:lang w:val="uk-UA"/>
        </w:rPr>
        <w:t xml:space="preserve">усіх </w:t>
      </w:r>
      <w:r w:rsidRPr="00223DE1">
        <w:rPr>
          <w:b/>
          <w:lang w:val="uk-UA"/>
        </w:rPr>
        <w:t>n</w:t>
      </w:r>
      <w:r w:rsidRPr="00223DE1">
        <w:rPr>
          <w:lang w:val="uk-UA"/>
        </w:rPr>
        <w:t xml:space="preserve"> молекул в одиничному об'ємі газу. Якщо цю суму розділити на </w:t>
      </w:r>
      <w:r w:rsidRPr="00223DE1">
        <w:rPr>
          <w:b/>
          <w:lang w:val="uk-UA"/>
        </w:rPr>
        <w:t>n</w:t>
      </w:r>
      <w:r w:rsidRPr="00223DE1">
        <w:rPr>
          <w:lang w:val="uk-UA"/>
        </w:rPr>
        <w:t xml:space="preserve">, то ми отримаємо </w:t>
      </w:r>
    </w:p>
    <w:p w:rsidR="00FA4074" w:rsidRPr="00223DE1" w:rsidRDefault="00FA4074" w:rsidP="00FA4074">
      <w:pPr>
        <w:tabs>
          <w:tab w:val="left" w:pos="3183"/>
          <w:tab w:val="left" w:pos="10228"/>
          <w:tab w:val="left" w:pos="11152"/>
        </w:tabs>
        <w:spacing w:before="120"/>
        <w:ind w:right="32" w:firstLine="567"/>
        <w:jc w:val="center"/>
        <w:rPr>
          <w:sz w:val="24"/>
          <w:szCs w:val="24"/>
          <w:lang w:val="uk-UA"/>
        </w:rPr>
      </w:pPr>
      <w:r w:rsidRPr="00223DE1">
        <w:rPr>
          <w:position w:val="-26"/>
          <w:sz w:val="24"/>
          <w:szCs w:val="24"/>
          <w:lang w:val="uk-UA"/>
        </w:rPr>
        <w:object w:dxaOrig="1815" w:dyaOrig="705">
          <v:shape id="_x0000_i1160" type="#_x0000_t75" style="width:90.75pt;height:35.25pt" o:ole="">
            <v:imagedata r:id="rId321" o:title=""/>
          </v:shape>
          <o:OLEObject Type="Embed" ProgID="Equation.3" ShapeID="_x0000_i1160" DrawAspect="Content" ObjectID="_1641488837" r:id="rId322"/>
        </w:objec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Тепер формулу для тиску газу можна записати у виді </w:t>
      </w:r>
    </w:p>
    <w:p w:rsidR="00FA4074" w:rsidRPr="00223DE1" w:rsidRDefault="00FA4074" w:rsidP="00FA4074">
      <w:pPr>
        <w:ind w:right="32" w:firstLine="567"/>
        <w:jc w:val="both"/>
        <w:rPr>
          <w:sz w:val="24"/>
          <w:szCs w:val="24"/>
          <w:lang w:val="uk-UA"/>
        </w:rPr>
      </w:pPr>
      <w:r w:rsidRPr="00223DE1">
        <w:rPr>
          <w:lang w:val="uk-UA"/>
        </w:rPr>
        <w:object w:dxaOrig="1440" w:dyaOrig="1440">
          <v:shape id="_x0000_s1047" type="#_x0000_t75" style="position:absolute;left:0;text-align:left;margin-left:215.2pt;margin-top:3.9pt;width:79pt;height:23.1pt;z-index:251620352">
            <v:imagedata r:id="rId323" o:title=""/>
          </v:shape>
          <o:OLEObject Type="Embed" ProgID="Equation.3" ShapeID="_x0000_s1047" DrawAspect="Content" ObjectID="_1641489007" r:id="rId324"/>
        </w:object>
      </w:r>
      <w:r w:rsidRPr="00223DE1">
        <w:rPr>
          <w:sz w:val="24"/>
          <w:szCs w:val="24"/>
          <w:lang w:val="uk-UA"/>
        </w:rPr>
        <w:tab/>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Оскільки усі напрями для векторів швидкостей молекул рівно ймовірні, середнє значення квадратів їх проекцій на координатні осі рівні між собою: </w:t>
      </w:r>
    </w:p>
    <w:p w:rsidR="00FA4074" w:rsidRPr="00223DE1" w:rsidRDefault="00FA4074" w:rsidP="00FA4074">
      <w:pPr>
        <w:tabs>
          <w:tab w:val="left" w:pos="3183"/>
          <w:tab w:val="left" w:pos="10228"/>
          <w:tab w:val="left" w:pos="11152"/>
        </w:tabs>
        <w:spacing w:before="120"/>
        <w:ind w:right="32" w:firstLine="567"/>
        <w:jc w:val="center"/>
        <w:rPr>
          <w:sz w:val="24"/>
          <w:szCs w:val="24"/>
          <w:lang w:val="uk-UA"/>
        </w:rPr>
      </w:pPr>
      <w:r w:rsidRPr="00223DE1">
        <w:rPr>
          <w:position w:val="-26"/>
          <w:sz w:val="24"/>
          <w:szCs w:val="24"/>
          <w:lang w:val="uk-UA"/>
        </w:rPr>
        <w:object w:dxaOrig="2580" w:dyaOrig="750">
          <v:shape id="_x0000_i1161" type="#_x0000_t75" style="width:129pt;height:37.5pt" o:ole="">
            <v:imagedata r:id="rId325" o:title=""/>
          </v:shape>
          <o:OLEObject Type="Embed" ProgID="Equation.3" ShapeID="_x0000_i1161" DrawAspect="Content" ObjectID="_1641488838" r:id="rId326"/>
        </w:object>
      </w:r>
    </w:p>
    <w:p w:rsidR="00FA4074" w:rsidRPr="00223DE1" w:rsidRDefault="00FA4074" w:rsidP="00FA4074">
      <w:pPr>
        <w:pStyle w:val="a5"/>
        <w:spacing w:before="0" w:beforeAutospacing="0" w:after="0" w:afterAutospacing="0"/>
        <w:ind w:right="32" w:firstLine="567"/>
        <w:jc w:val="both"/>
        <w:rPr>
          <w:lang w:val="uk-UA"/>
        </w:rPr>
      </w:pPr>
      <w:r w:rsidRPr="00223DE1">
        <w:rPr>
          <w:lang w:val="uk-UA"/>
        </w:rPr>
        <w:object w:dxaOrig="1440" w:dyaOrig="1440">
          <v:shape id="_x0000_s1276" type="#_x0000_t75" style="position:absolute;left:0;text-align:left;margin-left:173.8pt;margin-top:18.4pt;width:107.3pt;height:23.2pt;z-index:251661312">
            <v:imagedata r:id="rId327" o:title=""/>
          </v:shape>
          <o:OLEObject Type="Embed" ProgID="Equation.3" ShapeID="_x0000_s1276" DrawAspect="Content" ObjectID="_1641489008" r:id="rId328"/>
        </w:object>
      </w:r>
      <w:r w:rsidRPr="00223DE1">
        <w:rPr>
          <w:noProof/>
          <w:lang w:val="uk-UA"/>
        </w:rPr>
        <w:t xml:space="preserve">Остання рівність витікає з формули: </w:t>
      </w:r>
    </w:p>
    <w:p w:rsidR="00FA4074" w:rsidRPr="00223DE1" w:rsidRDefault="00FA4074" w:rsidP="00FA4074">
      <w:pPr>
        <w:pStyle w:val="a5"/>
        <w:spacing w:before="120" w:beforeAutospacing="0" w:after="0" w:afterAutospacing="0"/>
        <w:ind w:right="32" w:firstLine="567"/>
        <w:jc w:val="both"/>
        <w:rPr>
          <w:lang w:val="uk-UA"/>
        </w:rPr>
      </w:pP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 xml:space="preserve">Формула для середнього тиску газу на стінку посудини запишеться у виді </w:t>
      </w:r>
    </w:p>
    <w:p w:rsidR="00FA4074" w:rsidRPr="00223DE1" w:rsidRDefault="00FA4074" w:rsidP="00FA4074">
      <w:pPr>
        <w:ind w:right="32" w:firstLine="567"/>
        <w:jc w:val="both"/>
        <w:rPr>
          <w:sz w:val="24"/>
          <w:szCs w:val="24"/>
          <w:lang w:val="uk-UA"/>
        </w:rPr>
      </w:pPr>
      <w:r w:rsidRPr="00223DE1">
        <w:rPr>
          <w:lang w:val="uk-UA"/>
        </w:rPr>
        <w:object w:dxaOrig="1440" w:dyaOrig="1440">
          <v:shape id="_x0000_s1048" type="#_x0000_t75" style="position:absolute;left:0;text-align:left;margin-left:108.2pt;margin-top:7pt;width:247.15pt;height:39.25pt;z-index:251621376">
            <v:imagedata r:id="rId329" o:title=""/>
          </v:shape>
          <o:OLEObject Type="Embed" ProgID="Equation.3" ShapeID="_x0000_s1048" DrawAspect="Content" ObjectID="_1641489009" r:id="rId330"/>
        </w:object>
      </w:r>
      <w:r w:rsidRPr="00223DE1">
        <w:rPr>
          <w:sz w:val="24"/>
          <w:szCs w:val="24"/>
          <w:lang w:val="uk-UA"/>
        </w:rPr>
        <w:tab/>
      </w:r>
    </w:p>
    <w:p w:rsidR="00FA4074" w:rsidRPr="00223DE1" w:rsidRDefault="00FA4074" w:rsidP="00FA4074">
      <w:pPr>
        <w:tabs>
          <w:tab w:val="left" w:pos="3183"/>
          <w:tab w:val="left" w:pos="10228"/>
          <w:tab w:val="left" w:pos="11152"/>
        </w:tabs>
        <w:spacing w:before="120"/>
        <w:ind w:left="2260" w:right="32" w:firstLine="567"/>
        <w:rPr>
          <w:sz w:val="24"/>
          <w:szCs w:val="24"/>
          <w:lang w:val="uk-UA"/>
        </w:rPr>
      </w:pPr>
      <w:r w:rsidRPr="00223DE1">
        <w:rPr>
          <w:sz w:val="24"/>
          <w:szCs w:val="24"/>
          <w:lang w:val="uk-UA"/>
        </w:rPr>
        <w:t xml:space="preserve">                                                                                                  (2.10)              </w:t>
      </w:r>
      <w:r w:rsidRPr="00223DE1">
        <w:rPr>
          <w:sz w:val="24"/>
          <w:szCs w:val="24"/>
          <w:lang w:val="uk-UA"/>
        </w:rPr>
        <w:tab/>
        <w:t xml:space="preserve">                         </w:t>
      </w:r>
    </w:p>
    <w:p w:rsidR="00FA4074" w:rsidRPr="00223DE1" w:rsidRDefault="00FA4074" w:rsidP="00FA4074">
      <w:pPr>
        <w:pStyle w:val="a5"/>
        <w:spacing w:before="0" w:beforeAutospacing="0" w:after="0" w:afterAutospacing="0"/>
        <w:ind w:right="32" w:firstLine="567"/>
        <w:jc w:val="both"/>
        <w:rPr>
          <w:b/>
          <w:lang w:val="uk-UA"/>
        </w:rPr>
      </w:pPr>
      <w:r w:rsidRPr="00223DE1">
        <w:rPr>
          <w:lang w:val="uk-UA"/>
        </w:rPr>
        <w:object w:dxaOrig="1440" w:dyaOrig="1440">
          <v:shape id="_x0000_s1277" type="#_x0000_t75" style="position:absolute;left:0;text-align:left;margin-left:378.95pt;margin-top:16.55pt;width:15.95pt;height:17.85pt;z-index:251662336">
            <v:imagedata r:id="rId331" o:title=""/>
          </v:shape>
          <o:OLEObject Type="Embed" ProgID="Equation.3" ShapeID="_x0000_s1277" DrawAspect="Content" ObjectID="_1641489010" r:id="rId332"/>
        </w:object>
      </w:r>
      <w:r w:rsidRPr="00223DE1">
        <w:rPr>
          <w:noProof/>
          <w:lang w:val="uk-UA"/>
        </w:rPr>
        <w:t xml:space="preserve">Це рівняння встановлює зв'язок між тиском </w:t>
      </w:r>
      <w:r w:rsidRPr="00223DE1">
        <w:rPr>
          <w:b/>
          <w:noProof/>
          <w:lang w:val="uk-UA"/>
        </w:rPr>
        <w:t>p</w:t>
      </w:r>
      <w:r w:rsidRPr="00223DE1">
        <w:rPr>
          <w:noProof/>
          <w:lang w:val="uk-UA"/>
        </w:rPr>
        <w:t xml:space="preserve"> ідеального газу, масою молекули </w:t>
      </w:r>
      <w:r w:rsidRPr="00223DE1">
        <w:rPr>
          <w:b/>
          <w:noProof/>
          <w:lang w:val="uk-UA"/>
        </w:rPr>
        <w:t>m</w:t>
      </w:r>
      <w:r w:rsidRPr="00223DE1">
        <w:rPr>
          <w:b/>
          <w:noProof/>
          <w:vertAlign w:val="subscript"/>
          <w:lang w:val="uk-UA"/>
        </w:rPr>
        <w:t>0</w:t>
      </w:r>
      <w:r w:rsidRPr="00223DE1">
        <w:rPr>
          <w:noProof/>
          <w:lang w:val="uk-UA"/>
        </w:rPr>
        <w:t xml:space="preserve">, концентрацією молекул </w:t>
      </w:r>
      <w:r w:rsidRPr="00223DE1">
        <w:rPr>
          <w:b/>
          <w:noProof/>
          <w:lang w:val="uk-UA"/>
        </w:rPr>
        <w:t>n</w:t>
      </w:r>
      <w:r w:rsidRPr="00223DE1">
        <w:rPr>
          <w:noProof/>
          <w:lang w:val="uk-UA"/>
        </w:rPr>
        <w:t xml:space="preserve">, середнім значенням квадрата швидкості       і середньою кінетичною енергією  </w:t>
      </w:r>
      <w:r w:rsidRPr="00223DE1">
        <w:rPr>
          <w:b/>
          <w:noProof/>
          <w:lang w:val="uk-UA"/>
        </w:rPr>
        <w:t>E</w:t>
      </w:r>
      <w:r w:rsidRPr="00223DE1">
        <w:rPr>
          <w:b/>
          <w:noProof/>
          <w:vertAlign w:val="subscript"/>
          <w:lang w:val="uk-UA"/>
        </w:rPr>
        <w:t>k</w:t>
      </w:r>
      <w:r w:rsidRPr="00223DE1">
        <w:rPr>
          <w:noProof/>
          <w:lang w:val="uk-UA"/>
        </w:rPr>
        <w:t xml:space="preserve">  поступального руху молекул. Його називають </w:t>
      </w:r>
      <w:r w:rsidRPr="00223DE1">
        <w:rPr>
          <w:b/>
          <w:noProof/>
          <w:lang w:val="uk-UA"/>
        </w:rPr>
        <w:t>основним рівнянням молекулярно-кінетичної теорії газів.</w:t>
      </w:r>
    </w:p>
    <w:p w:rsidR="00FA4074" w:rsidRPr="00223DE1" w:rsidRDefault="002D309C" w:rsidP="00FA4074">
      <w:pPr>
        <w:pStyle w:val="a5"/>
        <w:spacing w:before="120" w:beforeAutospacing="0" w:after="0" w:afterAutospacing="0"/>
        <w:ind w:right="32" w:firstLine="567"/>
        <w:jc w:val="center"/>
        <w:rPr>
          <w:b/>
          <w:bCs/>
          <w:lang w:val="uk-UA"/>
        </w:rPr>
      </w:pPr>
      <w:r>
        <w:rPr>
          <w:b/>
          <w:bCs/>
          <w:lang w:val="uk-UA"/>
        </w:rPr>
        <w:br w:type="page"/>
      </w:r>
      <w:r w:rsidR="00FA4074" w:rsidRPr="00223DE1">
        <w:rPr>
          <w:b/>
          <w:bCs/>
          <w:lang w:val="uk-UA"/>
        </w:rPr>
        <w:lastRenderedPageBreak/>
        <w:t>§24. Температура</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Поняття температури тісно пов'язане з поняттям теплової рівноваги. Тіла</w:t>
      </w:r>
      <w:r w:rsidR="00C73110" w:rsidRPr="00223DE1">
        <w:rPr>
          <w:lang w:val="uk-UA"/>
        </w:rPr>
        <w:t>, що знаходяться в контакті один</w:t>
      </w:r>
      <w:r w:rsidRPr="00223DE1">
        <w:rPr>
          <w:lang w:val="uk-UA"/>
        </w:rPr>
        <w:t xml:space="preserve"> з одним, можуть обмінюватися енергією. Енергія, що передається одним тілом іншому при тепловому контакті, називається кількістю теплоти.</w:t>
      </w:r>
    </w:p>
    <w:p w:rsidR="00FA4074" w:rsidRPr="00223DE1" w:rsidRDefault="00FA4074" w:rsidP="00FA4074">
      <w:pPr>
        <w:pStyle w:val="a5"/>
        <w:spacing w:before="120" w:beforeAutospacing="0" w:after="0" w:afterAutospacing="0"/>
        <w:ind w:right="32" w:firstLine="567"/>
        <w:jc w:val="both"/>
        <w:rPr>
          <w:lang w:val="uk-UA"/>
        </w:rPr>
      </w:pPr>
      <w:r w:rsidRPr="00223DE1">
        <w:rPr>
          <w:rStyle w:val="term1"/>
          <w:color w:val="auto"/>
          <w:lang w:val="uk-UA"/>
        </w:rPr>
        <w:t>Теплова рівновага - це такий стан системи тіл, що знаходяться в тепловому контакті, при якому не відбувається теплопередачі від одного тіла до іншого, і усі макроскопічні параметри тіл залишаються незмінними. Температура - це фізичний параметр, однаковий для усіх тіл, що знаходяться в тепловій рівновазі. Можливість введення поняття температури виходить з досліду і носить назву нульового закону термодинаміки.</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Англійський фізик У. Кельвін в 1848 р. запропонував використовувати точку нульового тиску газу для побудови нової температурної шкали (шкала Кельвіна). У цій шкалі одиниця виміру температури така ж, як і в шкалі Цельсія, але нульова точка змінена: </w:t>
      </w:r>
    </w:p>
    <w:p w:rsidR="00FA4074" w:rsidRPr="00223DE1" w:rsidRDefault="00FA4074" w:rsidP="00FA4074">
      <w:pPr>
        <w:tabs>
          <w:tab w:val="left" w:pos="3183"/>
          <w:tab w:val="left" w:pos="10228"/>
          <w:tab w:val="left" w:pos="11152"/>
        </w:tabs>
        <w:spacing w:before="120"/>
        <w:ind w:right="-110" w:firstLine="567"/>
        <w:jc w:val="center"/>
        <w:rPr>
          <w:sz w:val="24"/>
          <w:szCs w:val="24"/>
          <w:lang w:val="uk-UA"/>
        </w:rPr>
      </w:pPr>
      <w:r w:rsidRPr="00223DE1">
        <w:rPr>
          <w:rStyle w:val="m1"/>
          <w:b/>
          <w:i w:val="0"/>
          <w:sz w:val="24"/>
          <w:szCs w:val="24"/>
          <w:lang w:val="uk-UA"/>
        </w:rPr>
        <w:t>T</w:t>
      </w:r>
      <w:r w:rsidRPr="00223DE1">
        <w:rPr>
          <w:rStyle w:val="m1"/>
          <w:b/>
          <w:i w:val="0"/>
          <w:sz w:val="24"/>
          <w:szCs w:val="24"/>
          <w:vertAlign w:val="subscript"/>
          <w:lang w:val="uk-UA"/>
        </w:rPr>
        <w:t>К</w:t>
      </w:r>
      <w:r w:rsidRPr="00223DE1">
        <w:rPr>
          <w:rStyle w:val="m1"/>
          <w:b/>
          <w:i w:val="0"/>
          <w:sz w:val="24"/>
          <w:szCs w:val="24"/>
          <w:lang w:val="uk-UA"/>
        </w:rPr>
        <w:t xml:space="preserve"> = T</w:t>
      </w:r>
      <w:r w:rsidRPr="00223DE1">
        <w:rPr>
          <w:rStyle w:val="m1"/>
          <w:b/>
          <w:i w:val="0"/>
          <w:sz w:val="24"/>
          <w:szCs w:val="24"/>
          <w:vertAlign w:val="subscript"/>
          <w:lang w:val="uk-UA"/>
        </w:rPr>
        <w:t>С</w:t>
      </w:r>
      <w:r w:rsidRPr="00223DE1">
        <w:rPr>
          <w:rStyle w:val="m1"/>
          <w:b/>
          <w:i w:val="0"/>
          <w:sz w:val="24"/>
          <w:szCs w:val="24"/>
          <w:lang w:val="uk-UA"/>
        </w:rPr>
        <w:t xml:space="preserve"> + 273,15.</w:t>
      </w:r>
    </w:p>
    <w:p w:rsidR="00FA4074" w:rsidRPr="00223DE1" w:rsidRDefault="00FA4074" w:rsidP="00FA4074">
      <w:pPr>
        <w:tabs>
          <w:tab w:val="left" w:pos="3183"/>
          <w:tab w:val="left" w:pos="10228"/>
          <w:tab w:val="left" w:pos="11152"/>
        </w:tabs>
        <w:spacing w:before="120"/>
        <w:ind w:right="-110" w:firstLine="567"/>
        <w:jc w:val="both"/>
        <w:rPr>
          <w:sz w:val="24"/>
          <w:szCs w:val="24"/>
          <w:lang w:val="uk-UA"/>
        </w:rPr>
      </w:pPr>
      <w:r w:rsidRPr="00223DE1">
        <w:rPr>
          <w:sz w:val="24"/>
          <w:szCs w:val="24"/>
          <w:lang w:val="uk-UA"/>
        </w:rPr>
        <w:t>У СІ прийнято одиницю виміру температури за шкалою Кельвіна називати кельвіном і означати буквою K. Наприклад, кімнатна температура T</w:t>
      </w:r>
      <w:r w:rsidRPr="00223DE1">
        <w:rPr>
          <w:sz w:val="24"/>
          <w:szCs w:val="24"/>
          <w:vertAlign w:val="subscript"/>
          <w:lang w:val="uk-UA"/>
        </w:rPr>
        <w:t>С</w:t>
      </w:r>
      <w:r w:rsidRPr="00223DE1">
        <w:rPr>
          <w:sz w:val="24"/>
          <w:szCs w:val="24"/>
          <w:lang w:val="uk-UA"/>
        </w:rPr>
        <w:t xml:space="preserve"> = 20 °С за шкалою Кельвіна рівна T</w:t>
      </w:r>
      <w:r w:rsidRPr="00223DE1">
        <w:rPr>
          <w:sz w:val="24"/>
          <w:szCs w:val="24"/>
          <w:vertAlign w:val="subscript"/>
          <w:lang w:val="uk-UA"/>
        </w:rPr>
        <w:t>К</w:t>
      </w:r>
      <w:r w:rsidRPr="00223DE1">
        <w:rPr>
          <w:sz w:val="24"/>
          <w:szCs w:val="24"/>
          <w:lang w:val="uk-UA"/>
        </w:rPr>
        <w:t xml:space="preserve"> = 293,15 К.</w:t>
      </w:r>
    </w:p>
    <w:p w:rsidR="00FA4074" w:rsidRPr="00223DE1" w:rsidRDefault="00FA4074" w:rsidP="00FA4074">
      <w:pPr>
        <w:pStyle w:val="a5"/>
        <w:spacing w:before="120" w:beforeAutospacing="0" w:after="0" w:afterAutospacing="0"/>
        <w:ind w:right="-110" w:firstLine="567"/>
        <w:jc w:val="both"/>
        <w:rPr>
          <w:b/>
          <w:lang w:val="uk-UA"/>
        </w:rPr>
      </w:pPr>
      <w:r w:rsidRPr="00223DE1">
        <w:rPr>
          <w:lang w:val="uk-UA"/>
        </w:rPr>
        <w:t>Температурна шкала Кельвіна називається абсолютною шкалою температур. Вона виявляється найбільш зручною при побудові фізичних теорій.</w:t>
      </w:r>
    </w:p>
    <w:p w:rsidR="00C73110" w:rsidRPr="00223DE1" w:rsidRDefault="00C73110" w:rsidP="00FA4074">
      <w:pPr>
        <w:pStyle w:val="a5"/>
        <w:spacing w:before="120" w:beforeAutospacing="0" w:after="0" w:afterAutospacing="0"/>
        <w:jc w:val="both"/>
        <w:rPr>
          <w:lang w:val="uk-UA"/>
        </w:rPr>
      </w:pPr>
      <w:r w:rsidRPr="00223DE1">
        <w:rPr>
          <w:lang w:val="uk-UA"/>
        </w:rPr>
        <w:t>Рівняння Мендєлєєва-Клапейрона можна записати у вигляді:</w:t>
      </w:r>
    </w:p>
    <w:p w:rsidR="00C73110" w:rsidRPr="00223DE1" w:rsidRDefault="00C73110" w:rsidP="00FA4074">
      <w:pPr>
        <w:pStyle w:val="a5"/>
        <w:spacing w:before="120" w:beforeAutospacing="0" w:after="0" w:afterAutospacing="0"/>
        <w:jc w:val="both"/>
        <w:rPr>
          <w:lang w:val="uk-UA"/>
        </w:rPr>
      </w:pPr>
    </w:p>
    <w:p w:rsidR="00FA4074" w:rsidRPr="00223DE1" w:rsidRDefault="00FA4074" w:rsidP="00FA4074">
      <w:pPr>
        <w:pStyle w:val="a5"/>
        <w:spacing w:before="120" w:beforeAutospacing="0" w:after="0" w:afterAutospacing="0"/>
        <w:rPr>
          <w:lang w:val="uk-UA"/>
        </w:rPr>
      </w:pPr>
      <w:r w:rsidRPr="00223DE1">
        <w:rPr>
          <w:rStyle w:val="m1"/>
          <w:b/>
          <w:i w:val="0"/>
          <w:iCs w:val="0"/>
          <w:sz w:val="28"/>
          <w:szCs w:val="28"/>
          <w:lang w:val="uk-UA"/>
        </w:rPr>
        <w:t xml:space="preserve">                                                      p = nkT,                                                       </w:t>
      </w:r>
      <w:r w:rsidRPr="00223DE1">
        <w:rPr>
          <w:rStyle w:val="m1"/>
          <w:i w:val="0"/>
          <w:iCs w:val="0"/>
          <w:lang w:val="uk-UA"/>
        </w:rPr>
        <w:t>(2.11)</w:t>
      </w:r>
    </w:p>
    <w:p w:rsidR="00FA4074" w:rsidRPr="00223DE1" w:rsidRDefault="00FA4074" w:rsidP="00FA4074">
      <w:pPr>
        <w:tabs>
          <w:tab w:val="left" w:pos="3183"/>
          <w:tab w:val="left" w:pos="10228"/>
          <w:tab w:val="left" w:pos="11152"/>
        </w:tabs>
        <w:spacing w:before="120"/>
        <w:jc w:val="both"/>
        <w:rPr>
          <w:sz w:val="24"/>
          <w:szCs w:val="24"/>
          <w:lang w:val="uk-UA"/>
        </w:rPr>
      </w:pPr>
      <w:r w:rsidRPr="00223DE1">
        <w:rPr>
          <w:sz w:val="24"/>
          <w:szCs w:val="24"/>
          <w:lang w:val="uk-UA"/>
        </w:rPr>
        <w:t xml:space="preserve">де </w:t>
      </w:r>
      <w:r w:rsidRPr="00223DE1">
        <w:rPr>
          <w:b/>
          <w:sz w:val="24"/>
          <w:szCs w:val="24"/>
          <w:lang w:val="uk-UA"/>
        </w:rPr>
        <w:t>k</w:t>
      </w:r>
      <w:r w:rsidRPr="00223DE1">
        <w:rPr>
          <w:sz w:val="24"/>
          <w:szCs w:val="24"/>
          <w:lang w:val="uk-UA"/>
        </w:rPr>
        <w:t xml:space="preserve"> - стала Больцмана, на честь австрійського фізика Л. Больцмана (1844-1906 рр.), одного з творців молекулярно-кінетичної теорії. Стала Больцмана - одна з фундаментальних фізичних констант. Її чисельне значення в СІ становить: </w:t>
      </w:r>
    </w:p>
    <w:p w:rsidR="00FA4074" w:rsidRPr="00223DE1" w:rsidRDefault="00FA4074" w:rsidP="00FA4074">
      <w:pPr>
        <w:tabs>
          <w:tab w:val="left" w:pos="3183"/>
          <w:tab w:val="left" w:pos="10228"/>
          <w:tab w:val="left" w:pos="11152"/>
        </w:tabs>
        <w:spacing w:before="120"/>
        <w:ind w:left="2260"/>
        <w:rPr>
          <w:sz w:val="24"/>
          <w:szCs w:val="24"/>
          <w:lang w:val="uk-UA"/>
        </w:rPr>
      </w:pPr>
      <w:r w:rsidRPr="00223DE1">
        <w:rPr>
          <w:sz w:val="24"/>
          <w:szCs w:val="24"/>
          <w:lang w:val="uk-UA"/>
        </w:rPr>
        <w:tab/>
        <w:t xml:space="preserve">  </w:t>
      </w:r>
      <w:r w:rsidRPr="00223DE1">
        <w:rPr>
          <w:rStyle w:val="m1"/>
          <w:b/>
          <w:i w:val="0"/>
          <w:sz w:val="24"/>
          <w:szCs w:val="24"/>
          <w:lang w:val="uk-UA"/>
        </w:rPr>
        <w:t>k</w:t>
      </w:r>
      <w:r w:rsidRPr="00223DE1">
        <w:rPr>
          <w:b/>
          <w:sz w:val="24"/>
          <w:szCs w:val="24"/>
          <w:lang w:val="uk-UA"/>
        </w:rPr>
        <w:t> = 1,38·10</w:t>
      </w:r>
      <w:r w:rsidRPr="00223DE1">
        <w:rPr>
          <w:b/>
          <w:sz w:val="24"/>
          <w:szCs w:val="24"/>
          <w:vertAlign w:val="superscript"/>
          <w:lang w:val="uk-UA"/>
        </w:rPr>
        <w:t>–23</w:t>
      </w:r>
      <w:r w:rsidRPr="00223DE1">
        <w:rPr>
          <w:sz w:val="24"/>
          <w:szCs w:val="24"/>
          <w:lang w:val="uk-UA"/>
        </w:rPr>
        <w:t xml:space="preserve"> Дж/К.    </w:t>
      </w:r>
    </w:p>
    <w:p w:rsidR="00FA4074" w:rsidRPr="00223DE1" w:rsidRDefault="00FA4074" w:rsidP="00FA4074">
      <w:pPr>
        <w:pStyle w:val="a5"/>
        <w:spacing w:before="0" w:beforeAutospacing="0" w:after="0" w:afterAutospacing="0"/>
        <w:ind w:firstLine="567"/>
        <w:jc w:val="both"/>
        <w:rPr>
          <w:lang w:val="uk-UA"/>
        </w:rPr>
      </w:pPr>
      <w:r w:rsidRPr="00223DE1">
        <w:rPr>
          <w:lang w:val="uk-UA"/>
        </w:rPr>
        <w:object w:dxaOrig="1440" w:dyaOrig="1440">
          <v:shape id="_x0000_s1108" type="#_x0000_t75" style="position:absolute;left:0;text-align:left;margin-left:202.2pt;margin-top:30.35pt;width:74.3pt;height:38pt;z-index:251627520">
            <v:imagedata r:id="rId333" o:title=""/>
          </v:shape>
          <o:OLEObject Type="Embed" ProgID="Equation.3" ShapeID="_x0000_s1108" DrawAspect="Content" ObjectID="_1641489011" r:id="rId334"/>
        </w:object>
      </w:r>
      <w:r w:rsidRPr="00223DE1">
        <w:rPr>
          <w:lang w:val="uk-UA"/>
        </w:rPr>
        <w:t xml:space="preserve">Порівнюючи співвідношення </w:t>
      </w:r>
      <w:r w:rsidRPr="00223DE1">
        <w:rPr>
          <w:b/>
          <w:lang w:val="uk-UA"/>
        </w:rPr>
        <w:t xml:space="preserve">p = nkT </w:t>
      </w:r>
      <w:r w:rsidRPr="00223DE1">
        <w:rPr>
          <w:lang w:val="uk-UA"/>
        </w:rPr>
        <w:t xml:space="preserve">з основним рівнянням молекулярно-кінетичної теорії газів, можна отримати:                                                                                                                           </w:t>
      </w:r>
    </w:p>
    <w:p w:rsidR="00FA4074" w:rsidRPr="00223DE1" w:rsidRDefault="00FA4074" w:rsidP="00FA4074">
      <w:pPr>
        <w:pStyle w:val="a5"/>
        <w:spacing w:before="120" w:beforeAutospacing="0" w:after="0" w:afterAutospacing="0"/>
        <w:ind w:firstLine="567"/>
        <w:rPr>
          <w:lang w:val="uk-UA"/>
        </w:rPr>
      </w:pPr>
      <w:r w:rsidRPr="00223DE1">
        <w:rPr>
          <w:lang w:val="uk-UA"/>
        </w:rPr>
        <w:t xml:space="preserve">                                                                                                                                        (2.12)</w:t>
      </w:r>
    </w:p>
    <w:p w:rsidR="00FA4074" w:rsidRPr="00223DE1" w:rsidRDefault="00FA4074" w:rsidP="00FA4074">
      <w:pPr>
        <w:pStyle w:val="a5"/>
        <w:spacing w:before="120" w:beforeAutospacing="0" w:after="0" w:afterAutospacing="0"/>
        <w:ind w:firstLine="567"/>
        <w:rPr>
          <w:lang w:val="uk-UA"/>
        </w:rPr>
      </w:pPr>
      <w:r w:rsidRPr="00223DE1">
        <w:rPr>
          <w:lang w:val="uk-UA"/>
        </w:rPr>
        <w:t xml:space="preserve">                                                                                                                                        </w:t>
      </w:r>
    </w:p>
    <w:p w:rsidR="00FA4074" w:rsidRPr="00223DE1" w:rsidRDefault="00FA4074" w:rsidP="00FA4074">
      <w:pPr>
        <w:pStyle w:val="a5"/>
        <w:spacing w:before="120" w:beforeAutospacing="0" w:after="0" w:afterAutospacing="0"/>
        <w:ind w:firstLine="567"/>
        <w:rPr>
          <w:lang w:val="uk-UA"/>
        </w:rPr>
      </w:pPr>
      <w:r w:rsidRPr="00223DE1">
        <w:rPr>
          <w:rStyle w:val="term1"/>
          <w:color w:val="auto"/>
          <w:lang w:val="uk-UA"/>
        </w:rPr>
        <w:t>Середня кінетична енергія хаотичного руху молекул ідеального газу прямо пропорційна абсолютній температурі.</w:t>
      </w:r>
    </w:p>
    <w:p w:rsidR="00FA4074" w:rsidRPr="00223DE1" w:rsidRDefault="00FA4074" w:rsidP="00FA4074">
      <w:pPr>
        <w:pStyle w:val="a5"/>
        <w:spacing w:before="120" w:beforeAutospacing="0" w:after="0" w:afterAutospacing="0"/>
        <w:ind w:right="-110" w:firstLine="567"/>
        <w:rPr>
          <w:lang w:val="uk-UA"/>
        </w:rPr>
      </w:pPr>
      <w:r w:rsidRPr="00223DE1">
        <w:rPr>
          <w:lang w:val="uk-UA"/>
        </w:rPr>
        <w:t>Таким чином, температура є міра середньої кінетичної енергії поступального руху молекул.</w:t>
      </w:r>
    </w:p>
    <w:p w:rsidR="00FA4074" w:rsidRPr="00223DE1" w:rsidRDefault="00FA4074" w:rsidP="00FA4074">
      <w:pPr>
        <w:pStyle w:val="a5"/>
        <w:spacing w:before="120" w:beforeAutospacing="0" w:after="0" w:afterAutospacing="0"/>
        <w:ind w:right="-110"/>
        <w:jc w:val="center"/>
        <w:rPr>
          <w:b/>
          <w:lang w:val="uk-UA"/>
        </w:rPr>
      </w:pPr>
      <w:r w:rsidRPr="00223DE1">
        <w:rPr>
          <w:b/>
          <w:lang w:val="uk-UA"/>
        </w:rPr>
        <w:t>§2</w:t>
      </w:r>
      <w:r w:rsidR="002D309C">
        <w:rPr>
          <w:b/>
          <w:lang w:val="uk-UA"/>
        </w:rPr>
        <w:t>0</w:t>
      </w:r>
      <w:r w:rsidRPr="00223DE1">
        <w:rPr>
          <w:b/>
          <w:lang w:val="uk-UA"/>
        </w:rPr>
        <w:t>. Розподіл молекул за швидкостями</w:t>
      </w:r>
    </w:p>
    <w:p w:rsidR="002D309C" w:rsidRDefault="00FA4074" w:rsidP="00FA4074">
      <w:pPr>
        <w:pStyle w:val="a5"/>
        <w:spacing w:before="120" w:beforeAutospacing="0" w:after="0" w:afterAutospacing="0"/>
        <w:ind w:right="32" w:firstLine="567"/>
        <w:jc w:val="both"/>
        <w:rPr>
          <w:lang w:val="uk-UA"/>
        </w:rPr>
      </w:pPr>
      <w:r w:rsidRPr="00223DE1">
        <w:rPr>
          <w:lang w:val="uk-UA"/>
        </w:rPr>
        <w:t>У попередніх парагр</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афах підкреслювалася безладність, або хаотичність молекулярних рухів. Проте в 1860 році англійський фізик Дж. Максвелл, виходячи з основних положень молекулярно-кінетичної теорії, вивів точний закон, якому підпорядковані швидкості молекул газоподібного тіла (причому передбачається, що усі молекули газу однакові і що температура в усіх частинах газу також однакова). Розподіл молекул газу за швидкостями представлено на рисунку 2.</w:t>
      </w:r>
      <w:r w:rsidR="00E04372">
        <w:rPr>
          <w:lang w:val="uk-UA"/>
        </w:rPr>
        <w:t>7</w:t>
      </w:r>
      <w:r w:rsidRPr="00223DE1">
        <w:rPr>
          <w:lang w:val="uk-UA"/>
        </w:rPr>
        <w:t xml:space="preserve">. По осі абсцис відкладаються різні значення швидкості молекул газу від нуля до деякої максимальної величини, а по осі ординат - відносне число молекул, швидкості яких лежать в інтервалі від </w:t>
      </w:r>
      <w:r w:rsidRPr="00223DE1">
        <w:rPr>
          <w:b/>
          <w:lang w:val="uk-UA"/>
        </w:rPr>
        <w:t>v</w:t>
      </w:r>
      <w:r w:rsidRPr="00223DE1">
        <w:rPr>
          <w:lang w:val="uk-UA"/>
        </w:rPr>
        <w:t xml:space="preserve"> до </w:t>
      </w:r>
      <w:r w:rsidRPr="00223DE1">
        <w:rPr>
          <w:b/>
          <w:lang w:val="uk-UA"/>
        </w:rPr>
        <w:t>v + Δv</w:t>
      </w:r>
      <w:r w:rsidRPr="00223DE1">
        <w:rPr>
          <w:lang w:val="uk-UA"/>
        </w:rPr>
        <w:t>. Це число дорівнює площі виділеного на рисунку 2.</w:t>
      </w:r>
      <w:r w:rsidR="00E04372">
        <w:rPr>
          <w:lang w:val="uk-UA"/>
        </w:rPr>
        <w:t>7</w:t>
      </w:r>
      <w:r w:rsidRPr="00223DE1">
        <w:rPr>
          <w:lang w:val="uk-UA"/>
        </w:rPr>
        <w:t xml:space="preserve"> стовпчика.</w:t>
      </w:r>
    </w:p>
    <w:p w:rsidR="00FA4074" w:rsidRPr="00223DE1" w:rsidRDefault="00755B46" w:rsidP="00FA4074">
      <w:pPr>
        <w:spacing w:before="120"/>
        <w:ind w:right="32" w:firstLine="567"/>
        <w:jc w:val="center"/>
        <w:rPr>
          <w:sz w:val="24"/>
          <w:szCs w:val="24"/>
          <w:lang w:val="uk-UA"/>
        </w:rPr>
      </w:pPr>
      <w:r w:rsidRPr="00223DE1">
        <w:rPr>
          <w:noProof/>
          <w:sz w:val="24"/>
          <w:szCs w:val="24"/>
          <w:lang w:val="uk-UA" w:eastAsia="uk-UA"/>
        </w:rPr>
        <w:lastRenderedPageBreak/>
        <w:drawing>
          <wp:inline distT="0" distB="0" distL="0" distR="0">
            <wp:extent cx="3638550" cy="15144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38550" cy="1514475"/>
                    </a:xfrm>
                    <a:prstGeom prst="rect">
                      <a:avLst/>
                    </a:prstGeom>
                    <a:noFill/>
                    <a:ln>
                      <a:noFill/>
                    </a:ln>
                  </pic:spPr>
                </pic:pic>
              </a:graphicData>
            </a:graphic>
          </wp:inline>
        </w:drawing>
      </w:r>
    </w:p>
    <w:p w:rsidR="00FA4074" w:rsidRPr="00223DE1" w:rsidRDefault="00FA4074" w:rsidP="00FA4074">
      <w:pPr>
        <w:spacing w:before="120"/>
        <w:ind w:right="32" w:firstLine="567"/>
        <w:jc w:val="center"/>
        <w:rPr>
          <w:rStyle w:val="number1"/>
          <w:sz w:val="24"/>
          <w:szCs w:val="24"/>
          <w:lang w:val="uk-UA"/>
        </w:rPr>
      </w:pPr>
      <w:r w:rsidRPr="00223DE1">
        <w:rPr>
          <w:sz w:val="24"/>
          <w:szCs w:val="24"/>
          <w:lang w:val="uk-UA"/>
        </w:rPr>
        <w:t>Рисунок 2.</w:t>
      </w:r>
      <w:r w:rsidR="00E04372">
        <w:rPr>
          <w:sz w:val="24"/>
          <w:szCs w:val="24"/>
          <w:lang w:val="uk-UA"/>
        </w:rPr>
        <w:t>7</w:t>
      </w:r>
      <w:r w:rsidRPr="00223DE1">
        <w:rPr>
          <w:sz w:val="24"/>
          <w:szCs w:val="24"/>
          <w:lang w:val="uk-UA"/>
        </w:rPr>
        <w:t xml:space="preserve">. </w:t>
      </w:r>
    </w:p>
    <w:p w:rsidR="00FA4074" w:rsidRPr="00223DE1" w:rsidRDefault="00FA4074" w:rsidP="00FA4074">
      <w:pPr>
        <w:spacing w:before="120"/>
        <w:ind w:right="32" w:firstLine="567"/>
        <w:jc w:val="center"/>
        <w:rPr>
          <w:i/>
          <w:lang w:val="uk-UA"/>
        </w:rPr>
      </w:pPr>
      <w:r w:rsidRPr="00223DE1">
        <w:rPr>
          <w:i/>
          <w:sz w:val="24"/>
          <w:szCs w:val="24"/>
          <w:lang w:val="uk-UA"/>
        </w:rPr>
        <w:t>Розподіл молекул за швидкостями. T</w:t>
      </w:r>
      <w:r w:rsidRPr="00223DE1">
        <w:rPr>
          <w:i/>
          <w:sz w:val="24"/>
          <w:szCs w:val="24"/>
          <w:vertAlign w:val="subscript"/>
          <w:lang w:val="uk-UA"/>
        </w:rPr>
        <w:t>2</w:t>
      </w:r>
      <w:r w:rsidRPr="00223DE1">
        <w:rPr>
          <w:i/>
          <w:sz w:val="24"/>
          <w:szCs w:val="24"/>
          <w:lang w:val="uk-UA"/>
        </w:rPr>
        <w:t xml:space="preserve"> &gt; T</w:t>
      </w:r>
      <w:r w:rsidRPr="00223DE1">
        <w:rPr>
          <w:i/>
          <w:sz w:val="24"/>
          <w:szCs w:val="24"/>
          <w:vertAlign w:val="subscript"/>
          <w:lang w:val="uk-UA"/>
        </w:rPr>
        <w:t>1</w:t>
      </w:r>
      <w:r w:rsidRPr="00223DE1">
        <w:rPr>
          <w:i/>
          <w:sz w:val="24"/>
          <w:szCs w:val="24"/>
          <w:lang w:val="uk-UA"/>
        </w:rPr>
        <w:t>.</w:t>
      </w:r>
    </w:p>
    <w:p w:rsidR="00FA4074" w:rsidRPr="00223DE1" w:rsidRDefault="00FA4074" w:rsidP="00FA4074">
      <w:pPr>
        <w:pStyle w:val="a5"/>
        <w:spacing w:before="120" w:beforeAutospacing="0" w:after="0" w:afterAutospacing="0"/>
        <w:ind w:right="32" w:firstLine="567"/>
        <w:jc w:val="both"/>
        <w:rPr>
          <w:lang w:val="uk-UA"/>
        </w:rPr>
      </w:pPr>
      <w:r w:rsidRPr="00223DE1">
        <w:rPr>
          <w:lang w:val="uk-UA"/>
        </w:rPr>
        <w:t>З графіку розподілу молекул за швидкостями виходить:</w:t>
      </w:r>
    </w:p>
    <w:p w:rsidR="00FA4074" w:rsidRPr="00223DE1" w:rsidRDefault="00FA4074" w:rsidP="00905E7D">
      <w:pPr>
        <w:pStyle w:val="a5"/>
        <w:numPr>
          <w:ilvl w:val="0"/>
          <w:numId w:val="7"/>
        </w:numPr>
        <w:spacing w:before="120" w:beforeAutospacing="0" w:after="0" w:afterAutospacing="0"/>
        <w:ind w:right="32"/>
        <w:jc w:val="both"/>
        <w:rPr>
          <w:lang w:val="uk-UA"/>
        </w:rPr>
      </w:pPr>
      <w:r w:rsidRPr="00223DE1">
        <w:rPr>
          <w:lang w:val="uk-UA"/>
        </w:rPr>
        <w:t>Число молекул, що мають малі швидкості дуже мале по відношенню до усього числа молекул газу.</w:t>
      </w:r>
    </w:p>
    <w:p w:rsidR="00FA4074" w:rsidRPr="00223DE1" w:rsidRDefault="00FA4074" w:rsidP="00905E7D">
      <w:pPr>
        <w:pStyle w:val="a5"/>
        <w:numPr>
          <w:ilvl w:val="0"/>
          <w:numId w:val="7"/>
        </w:numPr>
        <w:spacing w:before="120" w:beforeAutospacing="0" w:after="0" w:afterAutospacing="0"/>
        <w:ind w:right="32"/>
        <w:jc w:val="both"/>
        <w:rPr>
          <w:lang w:val="uk-UA"/>
        </w:rPr>
      </w:pPr>
      <w:r w:rsidRPr="00223DE1">
        <w:rPr>
          <w:lang w:val="uk-UA"/>
        </w:rPr>
        <w:t>Дуже мало також кількість молекул, що мають дуже великі швидкості.</w:t>
      </w:r>
    </w:p>
    <w:p w:rsidR="00FA4074" w:rsidRPr="00223DE1" w:rsidRDefault="00FA4074" w:rsidP="00905E7D">
      <w:pPr>
        <w:pStyle w:val="a5"/>
        <w:numPr>
          <w:ilvl w:val="0"/>
          <w:numId w:val="7"/>
        </w:numPr>
        <w:spacing w:before="120" w:beforeAutospacing="0" w:after="0" w:afterAutospacing="0"/>
        <w:ind w:right="32"/>
        <w:jc w:val="both"/>
        <w:rPr>
          <w:lang w:val="uk-UA"/>
        </w:rPr>
      </w:pPr>
      <w:r w:rsidRPr="00223DE1">
        <w:rPr>
          <w:lang w:val="uk-UA"/>
        </w:rPr>
        <w:t xml:space="preserve">Є одне значення швидкості, яке зустрічається частіше за інші значення, так звана найбільш ймовірна швидкість. </w:t>
      </w:r>
      <w:r w:rsidRPr="00223DE1">
        <w:rPr>
          <w:b/>
          <w:lang w:val="uk-UA"/>
        </w:rPr>
        <w:t>v</w:t>
      </w:r>
      <w:r w:rsidRPr="00223DE1">
        <w:rPr>
          <w:b/>
          <w:vertAlign w:val="subscript"/>
          <w:lang w:val="uk-UA"/>
        </w:rPr>
        <w:t>йм</w:t>
      </w:r>
      <w:r w:rsidRPr="00223DE1">
        <w:rPr>
          <w:lang w:val="uk-UA"/>
        </w:rPr>
        <w:t>. Цьому значенню відповідає максимум кривої розподілу.</w:t>
      </w:r>
    </w:p>
    <w:p w:rsidR="00FA4074" w:rsidRPr="00223DE1" w:rsidRDefault="00FA4074" w:rsidP="00905E7D">
      <w:pPr>
        <w:pStyle w:val="a5"/>
        <w:numPr>
          <w:ilvl w:val="0"/>
          <w:numId w:val="7"/>
        </w:numPr>
        <w:spacing w:before="120" w:beforeAutospacing="0" w:after="0" w:afterAutospacing="0"/>
        <w:ind w:right="32"/>
        <w:jc w:val="both"/>
        <w:rPr>
          <w:lang w:val="uk-UA"/>
        </w:rPr>
      </w:pPr>
      <w:r w:rsidRPr="00223DE1">
        <w:rPr>
          <w:lang w:val="uk-UA"/>
        </w:rPr>
        <w:t>Великий відсоток усіх молекул мають швидкості, що не дуже сильно відрізняється від найбільш ймовірної швидкості, тому в деяких спрощених розрахунках можна приймати, що усі молекули мають приблизно одну і ту ж швидкість.</w:t>
      </w:r>
    </w:p>
    <w:p w:rsidR="00FA4074" w:rsidRPr="00223DE1" w:rsidRDefault="00FA4074" w:rsidP="00FA4074">
      <w:pPr>
        <w:pStyle w:val="a5"/>
        <w:spacing w:before="0" w:beforeAutospacing="0" w:after="0" w:afterAutospacing="0"/>
        <w:ind w:right="32" w:firstLine="570"/>
        <w:jc w:val="both"/>
        <w:rPr>
          <w:lang w:val="uk-UA"/>
        </w:rPr>
      </w:pPr>
      <w:r w:rsidRPr="00223DE1">
        <w:rPr>
          <w:lang w:val="uk-UA"/>
        </w:rPr>
        <w:object w:dxaOrig="1440" w:dyaOrig="1440">
          <v:shape id="_x0000_s1278" type="#_x0000_t75" style="position:absolute;left:0;text-align:left;margin-left:143.85pt;margin-top:18.45pt;width:163.05pt;height:44.35pt;z-index:251663360">
            <v:imagedata r:id="rId336" o:title=""/>
          </v:shape>
          <o:OLEObject Type="Embed" ProgID="Equation.3" ShapeID="_x0000_s1278" DrawAspect="Content" ObjectID="_1641489012" r:id="rId337"/>
        </w:object>
      </w:r>
      <w:r w:rsidRPr="00223DE1">
        <w:rPr>
          <w:noProof/>
          <w:lang w:val="uk-UA"/>
        </w:rPr>
        <w:t>Аналітично закон розподілу молекул за швидкостями виражається формулою:</w:t>
      </w:r>
    </w:p>
    <w:p w:rsidR="00FA4074" w:rsidRPr="00223DE1" w:rsidRDefault="00FA4074" w:rsidP="00FA4074">
      <w:pPr>
        <w:pStyle w:val="a5"/>
        <w:spacing w:before="120" w:beforeAutospacing="0" w:after="0" w:afterAutospacing="0"/>
        <w:ind w:right="32" w:firstLine="570"/>
        <w:jc w:val="both"/>
        <w:rPr>
          <w:lang w:val="uk-UA"/>
        </w:rPr>
      </w:pPr>
      <w:r w:rsidRPr="00223DE1">
        <w:rPr>
          <w:lang w:val="uk-UA"/>
        </w:rPr>
        <w:t xml:space="preserve">                                                                                                                                     (2.13)     </w:t>
      </w:r>
    </w:p>
    <w:p w:rsidR="00FA4074" w:rsidRPr="00223DE1" w:rsidRDefault="00FA4074" w:rsidP="00FA4074">
      <w:pPr>
        <w:pStyle w:val="a5"/>
        <w:spacing w:before="120" w:beforeAutospacing="0" w:after="0" w:afterAutospacing="0"/>
        <w:ind w:right="32" w:firstLine="570"/>
        <w:jc w:val="both"/>
        <w:rPr>
          <w:lang w:val="uk-UA"/>
        </w:rPr>
      </w:pPr>
    </w:p>
    <w:p w:rsidR="00FA4074" w:rsidRPr="00223DE1" w:rsidRDefault="00FA4074" w:rsidP="00FA4074">
      <w:pPr>
        <w:pStyle w:val="af0"/>
        <w:spacing w:before="120"/>
        <w:jc w:val="both"/>
        <w:rPr>
          <w:sz w:val="24"/>
          <w:szCs w:val="24"/>
          <w:lang w:val="uk-UA"/>
        </w:rPr>
      </w:pPr>
      <w:r w:rsidRPr="00223DE1">
        <w:rPr>
          <w:sz w:val="24"/>
          <w:szCs w:val="24"/>
          <w:lang w:val="uk-UA"/>
        </w:rPr>
        <w:t xml:space="preserve">де  </w:t>
      </w:r>
      <w:r w:rsidRPr="00223DE1">
        <w:rPr>
          <w:b/>
          <w:sz w:val="24"/>
          <w:szCs w:val="24"/>
          <w:lang w:val="uk-UA"/>
        </w:rPr>
        <w:t>f(v)</w:t>
      </w:r>
      <w:r w:rsidRPr="00223DE1">
        <w:rPr>
          <w:sz w:val="24"/>
          <w:szCs w:val="24"/>
          <w:lang w:val="uk-UA"/>
        </w:rPr>
        <w:t xml:space="preserve"> - функція розподілу, </w:t>
      </w:r>
      <w:r w:rsidRPr="00223DE1">
        <w:rPr>
          <w:b/>
          <w:sz w:val="24"/>
          <w:szCs w:val="24"/>
          <w:lang w:val="uk-UA"/>
        </w:rPr>
        <w:t>N</w:t>
      </w:r>
      <w:r w:rsidRPr="00223DE1">
        <w:rPr>
          <w:sz w:val="24"/>
          <w:szCs w:val="24"/>
          <w:lang w:val="uk-UA"/>
        </w:rPr>
        <w:t xml:space="preserve"> - загальне число молекул у заданій масі газу,  </w:t>
      </w:r>
      <w:r w:rsidRPr="00223DE1">
        <w:rPr>
          <w:b/>
          <w:sz w:val="24"/>
          <w:szCs w:val="24"/>
          <w:lang w:val="uk-UA"/>
        </w:rPr>
        <w:t>dN</w:t>
      </w:r>
      <w:r w:rsidRPr="00223DE1">
        <w:rPr>
          <w:sz w:val="24"/>
          <w:szCs w:val="24"/>
          <w:lang w:val="uk-UA"/>
        </w:rPr>
        <w:t xml:space="preserve">  - число молекул, швидкості яких лежать в інтервалі від </w:t>
      </w:r>
      <w:r w:rsidRPr="00223DE1">
        <w:rPr>
          <w:b/>
          <w:sz w:val="24"/>
          <w:szCs w:val="24"/>
          <w:lang w:val="uk-UA"/>
        </w:rPr>
        <w:t>v</w:t>
      </w:r>
      <w:r w:rsidRPr="00223DE1">
        <w:rPr>
          <w:sz w:val="24"/>
          <w:szCs w:val="24"/>
          <w:lang w:val="uk-UA"/>
        </w:rPr>
        <w:t xml:space="preserve"> до </w:t>
      </w:r>
      <w:r w:rsidRPr="00223DE1">
        <w:rPr>
          <w:b/>
          <w:sz w:val="24"/>
          <w:szCs w:val="24"/>
          <w:lang w:val="uk-UA"/>
        </w:rPr>
        <w:t>v + Δv</w:t>
      </w:r>
      <w:r w:rsidRPr="00223DE1">
        <w:rPr>
          <w:sz w:val="24"/>
          <w:szCs w:val="24"/>
          <w:lang w:val="uk-UA"/>
        </w:rPr>
        <w:t xml:space="preserve">, </w:t>
      </w:r>
      <w:r w:rsidRPr="00223DE1">
        <w:rPr>
          <w:b/>
          <w:sz w:val="24"/>
          <w:szCs w:val="24"/>
          <w:lang w:val="uk-UA"/>
        </w:rPr>
        <w:t>А</w:t>
      </w:r>
      <w:r w:rsidRPr="00223DE1">
        <w:rPr>
          <w:sz w:val="24"/>
          <w:szCs w:val="24"/>
          <w:lang w:val="uk-UA"/>
        </w:rPr>
        <w:t xml:space="preserve"> - величина, яка залежить від температури газу і маси молекули.</w:t>
      </w:r>
    </w:p>
    <w:p w:rsidR="00FA4074" w:rsidRPr="00223DE1" w:rsidRDefault="00E04372" w:rsidP="00FA4074">
      <w:pPr>
        <w:pStyle w:val="af0"/>
        <w:spacing w:before="120"/>
        <w:ind w:firstLine="570"/>
        <w:jc w:val="both"/>
        <w:rPr>
          <w:sz w:val="24"/>
          <w:szCs w:val="24"/>
          <w:lang w:val="uk-UA"/>
        </w:rPr>
      </w:pPr>
      <w:r>
        <w:rPr>
          <w:sz w:val="24"/>
          <w:szCs w:val="24"/>
          <w:lang w:val="uk-UA"/>
        </w:rPr>
        <w:t>На рисунку 2.7</w:t>
      </w:r>
      <w:r w:rsidR="00FA4074" w:rsidRPr="00223DE1">
        <w:rPr>
          <w:sz w:val="24"/>
          <w:szCs w:val="24"/>
          <w:lang w:val="uk-UA"/>
        </w:rPr>
        <w:t>. показано дві криві розподілу швидкостей при різних температурах. Червона, більш полога крива, показує розподіл швидкостей за законом Максвелла при вищій температурі, ніж температура, до якої відноситься перша (синя) крива. Крива Максвелла при підвищенні температурі стає біль пологою: це означає, що при підвищенні температури розподіл молекул за швидкостями стає більш рівномірним.</w: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Швидкість, при якій функція розподілу максимальна, називається найбільш ймовірною швидкістю. Її значення можна знайти, про диференціювавши функцію розподілу по змінній </w:t>
      </w:r>
      <w:r w:rsidRPr="00223DE1">
        <w:rPr>
          <w:b/>
          <w:sz w:val="24"/>
          <w:szCs w:val="24"/>
          <w:lang w:val="uk-UA"/>
        </w:rPr>
        <w:t xml:space="preserve">v </w:t>
      </w:r>
      <w:r w:rsidRPr="00223DE1">
        <w:rPr>
          <w:sz w:val="24"/>
          <w:szCs w:val="24"/>
          <w:lang w:val="uk-UA"/>
        </w:rPr>
        <w:t xml:space="preserve"> і прирівнявши результат до нуля. </w:t>
      </w:r>
    </w:p>
    <w:p w:rsidR="00FA4074" w:rsidRPr="00223DE1" w:rsidRDefault="00FA4074" w:rsidP="00FA4074">
      <w:pPr>
        <w:pStyle w:val="af0"/>
        <w:spacing w:before="120"/>
        <w:jc w:val="center"/>
        <w:rPr>
          <w:sz w:val="24"/>
          <w:szCs w:val="24"/>
          <w:lang w:val="uk-UA"/>
        </w:rPr>
      </w:pPr>
      <w:r w:rsidRPr="00223DE1">
        <w:rPr>
          <w:position w:val="-32"/>
          <w:sz w:val="24"/>
          <w:szCs w:val="24"/>
          <w:lang w:val="uk-UA"/>
        </w:rPr>
        <w:object w:dxaOrig="4065" w:dyaOrig="945">
          <v:shape id="_x0000_i1163" type="#_x0000_t75" style="width:203.25pt;height:47.25pt" o:ole="">
            <v:imagedata r:id="rId338" o:title=""/>
          </v:shape>
          <o:OLEObject Type="Embed" ProgID="Equation.3" ShapeID="_x0000_i1163" DrawAspect="Content" ObjectID="_1641488839" r:id="rId339"/>
        </w:object>
      </w:r>
      <w:r w:rsidRPr="00223DE1">
        <w:rPr>
          <w:sz w:val="24"/>
          <w:szCs w:val="24"/>
          <w:lang w:val="uk-UA"/>
        </w:rPr>
        <w:t>.</w:t>
      </w:r>
    </w:p>
    <w:p w:rsidR="00FA4074" w:rsidRPr="00223DE1" w:rsidRDefault="00FA4074" w:rsidP="00FA4074">
      <w:pPr>
        <w:pStyle w:val="af0"/>
        <w:jc w:val="both"/>
        <w:rPr>
          <w:sz w:val="24"/>
          <w:szCs w:val="24"/>
          <w:lang w:val="uk-UA"/>
        </w:rPr>
      </w:pPr>
      <w:r w:rsidRPr="00223DE1">
        <w:rPr>
          <w:lang w:val="uk-UA"/>
        </w:rPr>
        <w:object w:dxaOrig="1440" w:dyaOrig="1440">
          <v:shape id="_x0000_s1279" type="#_x0000_t75" style="position:absolute;left:0;text-align:left;margin-left:256.35pt;margin-top:4.15pt;width:62.8pt;height:38.25pt;z-index:251664384">
            <v:imagedata r:id="rId340" o:title=""/>
          </v:shape>
          <o:OLEObject Type="Embed" ProgID="Equation.3" ShapeID="_x0000_s1279" DrawAspect="Content" ObjectID="_1641489013" r:id="rId341"/>
        </w:object>
      </w:r>
      <w:r w:rsidRPr="00223DE1">
        <w:rPr>
          <w:noProof/>
          <w:sz w:val="24"/>
          <w:szCs w:val="24"/>
          <w:lang w:val="uk-UA"/>
        </w:rPr>
        <w:t xml:space="preserve">Використовуючи вираз     </w:t>
      </w:r>
      <w:r w:rsidRPr="00223DE1">
        <w:rPr>
          <w:position w:val="-26"/>
          <w:sz w:val="24"/>
          <w:szCs w:val="24"/>
          <w:lang w:val="uk-UA"/>
        </w:rPr>
        <w:object w:dxaOrig="1155" w:dyaOrig="705">
          <v:shape id="_x0000_i1164" type="#_x0000_t75" style="width:57.75pt;height:35.25pt" o:ole="">
            <v:imagedata r:id="rId342" o:title=""/>
          </v:shape>
          <o:OLEObject Type="Embed" ProgID="Equation.3" ShapeID="_x0000_i1164" DrawAspect="Content" ObjectID="_1641488840" r:id="rId343"/>
        </w:object>
      </w:r>
      <w:r w:rsidRPr="00223DE1">
        <w:rPr>
          <w:noProof/>
          <w:sz w:val="24"/>
          <w:szCs w:val="24"/>
          <w:lang w:val="uk-UA"/>
        </w:rPr>
        <w:t xml:space="preserve">, і вираз                        ,                      </w:t>
      </w:r>
    </w:p>
    <w:p w:rsidR="00FA4074" w:rsidRPr="00223DE1" w:rsidRDefault="00FA4074" w:rsidP="00FA4074">
      <w:pPr>
        <w:pStyle w:val="af0"/>
        <w:spacing w:before="120"/>
        <w:jc w:val="both"/>
        <w:rPr>
          <w:sz w:val="24"/>
          <w:szCs w:val="24"/>
          <w:lang w:val="uk-UA"/>
        </w:rPr>
      </w:pPr>
      <w:r w:rsidRPr="00223DE1">
        <w:rPr>
          <w:noProof/>
          <w:sz w:val="24"/>
          <w:szCs w:val="24"/>
          <w:lang w:val="uk-UA"/>
        </w:rPr>
        <w:t>отримаємо</w:t>
      </w:r>
      <w:r w:rsidRPr="00223DE1">
        <w:rPr>
          <w:sz w:val="24"/>
          <w:szCs w:val="24"/>
          <w:lang w:val="uk-UA"/>
        </w:rPr>
        <w:t xml:space="preserve"> </w:t>
      </w:r>
      <w:r w:rsidRPr="00223DE1">
        <w:rPr>
          <w:noProof/>
          <w:sz w:val="24"/>
          <w:szCs w:val="24"/>
          <w:lang w:val="uk-UA"/>
        </w:rPr>
        <w:t>значення середньої квадратичної швидкості:</w:t>
      </w:r>
    </w:p>
    <w:p w:rsidR="00FA4074" w:rsidRPr="00223DE1" w:rsidRDefault="00FA4074" w:rsidP="00FA4074">
      <w:pPr>
        <w:pStyle w:val="af0"/>
        <w:spacing w:before="120"/>
        <w:jc w:val="both"/>
        <w:rPr>
          <w:sz w:val="24"/>
          <w:szCs w:val="24"/>
          <w:lang w:val="uk-UA"/>
        </w:rPr>
      </w:pPr>
      <w:r w:rsidRPr="00223DE1">
        <w:rPr>
          <w:lang w:val="uk-UA"/>
        </w:rPr>
        <w:object w:dxaOrig="1440" w:dyaOrig="1440">
          <v:shape id="_x0000_s1280" type="#_x0000_t75" style="position:absolute;left:0;text-align:left;margin-left:54pt;margin-top:10.45pt;width:236.5pt;height:51pt;z-index:251665408">
            <v:imagedata r:id="rId344" o:title=""/>
          </v:shape>
          <o:OLEObject Type="Embed" ProgID="Equation.3" ShapeID="_x0000_s1280" DrawAspect="Content" ObjectID="_1641489014" r:id="rId345"/>
        </w:object>
      </w:r>
    </w:p>
    <w:p w:rsidR="00FA4074" w:rsidRPr="00223DE1" w:rsidRDefault="00FA4074" w:rsidP="00FA4074">
      <w:pPr>
        <w:pStyle w:val="af0"/>
        <w:spacing w:before="120"/>
        <w:jc w:val="both"/>
        <w:rPr>
          <w:sz w:val="24"/>
          <w:szCs w:val="24"/>
          <w:lang w:val="uk-UA"/>
        </w:rPr>
      </w:pPr>
      <w:r w:rsidRPr="00223DE1">
        <w:rPr>
          <w:sz w:val="24"/>
          <w:szCs w:val="24"/>
          <w:lang w:val="uk-UA"/>
        </w:rPr>
        <w:t xml:space="preserve">                                                                                                .                                              (2.14)</w:t>
      </w:r>
    </w:p>
    <w:p w:rsidR="00FA4074" w:rsidRPr="00223DE1" w:rsidRDefault="00FA4074" w:rsidP="00FA4074">
      <w:pPr>
        <w:pStyle w:val="af0"/>
        <w:spacing w:before="120"/>
        <w:jc w:val="both"/>
        <w:rPr>
          <w:noProof/>
          <w:sz w:val="24"/>
          <w:szCs w:val="24"/>
          <w:lang w:val="uk-UA"/>
        </w:rPr>
      </w:pPr>
    </w:p>
    <w:p w:rsidR="00FA4074" w:rsidRPr="00223DE1" w:rsidRDefault="00FA4074" w:rsidP="00FA4074">
      <w:pPr>
        <w:pStyle w:val="af0"/>
        <w:spacing w:before="120"/>
        <w:jc w:val="both"/>
        <w:rPr>
          <w:sz w:val="24"/>
          <w:szCs w:val="24"/>
          <w:lang w:val="uk-UA"/>
        </w:rPr>
      </w:pPr>
      <w:r w:rsidRPr="00223DE1">
        <w:rPr>
          <w:noProof/>
          <w:sz w:val="24"/>
          <w:szCs w:val="24"/>
          <w:lang w:val="uk-UA"/>
        </w:rPr>
        <w:lastRenderedPageBreak/>
        <w:t xml:space="preserve">Середня швидкість молекул (середня арифметична швидкість) визначається по формулі  </w:t>
      </w:r>
    </w:p>
    <w:p w:rsidR="00FA4074" w:rsidRPr="00223DE1" w:rsidRDefault="00FA4074" w:rsidP="00FA4074">
      <w:pPr>
        <w:pStyle w:val="af0"/>
        <w:jc w:val="both"/>
        <w:rPr>
          <w:sz w:val="24"/>
          <w:szCs w:val="24"/>
          <w:lang w:val="uk-UA"/>
        </w:rPr>
      </w:pPr>
      <w:r w:rsidRPr="00223DE1">
        <w:rPr>
          <w:lang w:val="uk-UA"/>
        </w:rPr>
        <w:object w:dxaOrig="1440" w:dyaOrig="1440">
          <v:shape id="_x0000_s1281" type="#_x0000_t75" style="position:absolute;left:0;text-align:left;margin-left:95.25pt;margin-top:6pt;width:223.9pt;height:43.9pt;z-index:251666432">
            <v:imagedata r:id="rId346" o:title=""/>
          </v:shape>
          <o:OLEObject Type="Embed" ProgID="Equation.3" ShapeID="_x0000_s1281" DrawAspect="Content" ObjectID="_1641489015" r:id="rId347"/>
        </w:object>
      </w:r>
      <w:r w:rsidRPr="00223DE1">
        <w:rPr>
          <w:sz w:val="24"/>
          <w:szCs w:val="24"/>
          <w:lang w:val="uk-UA"/>
        </w:rPr>
        <w:t xml:space="preserve">   </w:t>
      </w:r>
    </w:p>
    <w:p w:rsidR="00FA4074" w:rsidRPr="00223DE1" w:rsidRDefault="00FA4074" w:rsidP="00FA4074">
      <w:pPr>
        <w:pStyle w:val="af0"/>
        <w:spacing w:before="120"/>
        <w:jc w:val="both"/>
        <w:rPr>
          <w:sz w:val="24"/>
          <w:szCs w:val="24"/>
          <w:lang w:val="uk-UA"/>
        </w:rPr>
      </w:pPr>
      <w:r w:rsidRPr="00223DE1">
        <w:rPr>
          <w:sz w:val="24"/>
          <w:szCs w:val="24"/>
          <w:lang w:val="uk-UA"/>
        </w:rPr>
        <w:t xml:space="preserve">                                                                                           .                              </w:t>
      </w:r>
    </w:p>
    <w:p w:rsidR="00FA4074" w:rsidRPr="00223DE1" w:rsidRDefault="00FA4074" w:rsidP="00FA4074">
      <w:pPr>
        <w:pStyle w:val="af0"/>
        <w:jc w:val="both"/>
        <w:rPr>
          <w:sz w:val="24"/>
          <w:szCs w:val="24"/>
          <w:lang w:val="uk-UA"/>
        </w:rPr>
      </w:pPr>
      <w:r w:rsidRPr="00223DE1">
        <w:rPr>
          <w:lang w:val="uk-UA"/>
        </w:rPr>
        <w:object w:dxaOrig="1440" w:dyaOrig="1440">
          <v:shape id="_x0000_s1167" type="#_x0000_t75" style="position:absolute;left:0;text-align:left;margin-left:114pt;margin-top:8.55pt;width:164.95pt;height:48.05pt;z-index:251646976">
            <v:imagedata r:id="rId348" o:title=""/>
          </v:shape>
          <o:OLEObject Type="Embed" ProgID="Equation.3" ShapeID="_x0000_s1167" DrawAspect="Content" ObjectID="_1641489016" r:id="rId349"/>
        </w:object>
      </w:r>
      <w:r w:rsidRPr="00223DE1">
        <w:rPr>
          <w:sz w:val="24"/>
          <w:szCs w:val="24"/>
          <w:lang w:val="uk-UA"/>
        </w:rPr>
        <w:t xml:space="preserve">                 </w:t>
      </w:r>
    </w:p>
    <w:p w:rsidR="00FA4074" w:rsidRPr="00223DE1" w:rsidRDefault="00FA4074" w:rsidP="00FA4074">
      <w:pPr>
        <w:pStyle w:val="a5"/>
        <w:spacing w:before="120" w:beforeAutospacing="0" w:after="0" w:afterAutospacing="0"/>
        <w:ind w:right="-110" w:firstLine="513"/>
        <w:jc w:val="both"/>
        <w:rPr>
          <w:lang w:val="uk-UA"/>
        </w:rPr>
      </w:pPr>
      <w:r w:rsidRPr="00223DE1">
        <w:rPr>
          <w:lang w:val="uk-UA"/>
        </w:rPr>
        <w:t xml:space="preserve">                                                                                                                                        (2.15)</w:t>
      </w:r>
    </w:p>
    <w:p w:rsidR="00FA4074" w:rsidRPr="00223DE1" w:rsidRDefault="00FA4074" w:rsidP="00FA4074">
      <w:pPr>
        <w:pStyle w:val="af0"/>
        <w:spacing w:before="120"/>
        <w:jc w:val="both"/>
        <w:rPr>
          <w:sz w:val="24"/>
          <w:szCs w:val="24"/>
          <w:lang w:val="uk-UA"/>
        </w:rPr>
      </w:pPr>
    </w:p>
    <w:p w:rsidR="00FA4074" w:rsidRPr="00223DE1" w:rsidRDefault="00FA4074" w:rsidP="00FA4074">
      <w:pPr>
        <w:pStyle w:val="af0"/>
        <w:spacing w:before="120"/>
        <w:jc w:val="both"/>
        <w:rPr>
          <w:sz w:val="24"/>
          <w:szCs w:val="24"/>
          <w:lang w:val="uk-UA"/>
        </w:rPr>
      </w:pPr>
      <w:r w:rsidRPr="00223DE1">
        <w:rPr>
          <w:sz w:val="24"/>
          <w:szCs w:val="24"/>
          <w:lang w:val="uk-UA"/>
        </w:rPr>
        <w:t xml:space="preserve">Виходячи із співвідношень найбільш ймовірної, середньої квадратичної і середньої арифметичної швидкостей можна  записати співвідношення: </w:t>
      </w:r>
    </w:p>
    <w:p w:rsidR="00FA4074" w:rsidRPr="00223DE1" w:rsidRDefault="00FA4074" w:rsidP="00FA4074">
      <w:pPr>
        <w:pStyle w:val="a5"/>
        <w:spacing w:before="120" w:beforeAutospacing="0" w:after="0" w:afterAutospacing="0"/>
        <w:ind w:right="-110"/>
        <w:jc w:val="center"/>
        <w:rPr>
          <w:lang w:val="uk-UA"/>
        </w:rPr>
      </w:pPr>
      <w:r w:rsidRPr="00223DE1">
        <w:rPr>
          <w:position w:val="-14"/>
          <w:lang w:val="uk-UA"/>
        </w:rPr>
        <w:object w:dxaOrig="1485" w:dyaOrig="375">
          <v:shape id="_x0000_i1165" type="#_x0000_t75" style="width:74.25pt;height:18.75pt" o:ole="">
            <v:imagedata r:id="rId350" o:title=""/>
          </v:shape>
          <o:OLEObject Type="Embed" ProgID="Equation.3" ShapeID="_x0000_i1165" DrawAspect="Content" ObjectID="_1641488841" r:id="rId351"/>
        </w:object>
      </w:r>
    </w:p>
    <w:p w:rsidR="00FA4074" w:rsidRPr="00223DE1" w:rsidRDefault="00FA4074" w:rsidP="00FA4074">
      <w:pPr>
        <w:pStyle w:val="a5"/>
        <w:spacing w:before="120" w:beforeAutospacing="0" w:after="0" w:afterAutospacing="0"/>
        <w:ind w:right="-110" w:firstLine="513"/>
        <w:jc w:val="center"/>
        <w:rPr>
          <w:b/>
          <w:vertAlign w:val="subscript"/>
          <w:lang w:val="uk-UA"/>
        </w:rPr>
      </w:pPr>
      <w:r w:rsidRPr="00223DE1">
        <w:rPr>
          <w:b/>
          <w:lang w:val="uk-UA"/>
        </w:rPr>
        <w:t>v</w:t>
      </w:r>
      <w:r w:rsidRPr="00223DE1">
        <w:rPr>
          <w:b/>
          <w:vertAlign w:val="subscript"/>
          <w:lang w:val="uk-UA"/>
        </w:rPr>
        <w:t>cр</w:t>
      </w:r>
      <w:r w:rsidRPr="00223DE1">
        <w:rPr>
          <w:b/>
          <w:lang w:val="uk-UA"/>
        </w:rPr>
        <w:t xml:space="preserve"> ≈ 0,92 v</w:t>
      </w:r>
      <w:r w:rsidRPr="00223DE1">
        <w:rPr>
          <w:b/>
          <w:vertAlign w:val="subscript"/>
          <w:lang w:val="uk-UA"/>
        </w:rPr>
        <w:t>cр.кв.</w:t>
      </w:r>
      <w:r w:rsidRPr="00223DE1">
        <w:rPr>
          <w:b/>
          <w:lang w:val="uk-UA"/>
        </w:rPr>
        <w:t xml:space="preserve">      v</w:t>
      </w:r>
      <w:r w:rsidRPr="00223DE1">
        <w:rPr>
          <w:b/>
          <w:vertAlign w:val="subscript"/>
          <w:lang w:val="uk-UA"/>
        </w:rPr>
        <w:t>йм</w:t>
      </w:r>
      <w:r w:rsidRPr="00223DE1">
        <w:rPr>
          <w:b/>
          <w:lang w:val="uk-UA"/>
        </w:rPr>
        <w:t xml:space="preserve"> ≈ 0,815 v</w:t>
      </w:r>
      <w:r w:rsidRPr="00223DE1">
        <w:rPr>
          <w:b/>
          <w:vertAlign w:val="subscript"/>
          <w:lang w:val="uk-UA"/>
        </w:rPr>
        <w:t>cр.кв.</w:t>
      </w:r>
    </w:p>
    <w:p w:rsidR="00040BC8" w:rsidRPr="00223DE1" w:rsidRDefault="00040BC8" w:rsidP="00FA4074">
      <w:pPr>
        <w:spacing w:before="120"/>
        <w:jc w:val="center"/>
        <w:rPr>
          <w:b/>
          <w:sz w:val="24"/>
          <w:szCs w:val="24"/>
          <w:lang w:val="uk-UA"/>
        </w:rPr>
      </w:pPr>
    </w:p>
    <w:p w:rsidR="00FA4074" w:rsidRPr="00223DE1" w:rsidRDefault="00FA4074" w:rsidP="00FA4074">
      <w:pPr>
        <w:spacing w:before="120"/>
        <w:jc w:val="center"/>
        <w:rPr>
          <w:b/>
          <w:sz w:val="24"/>
          <w:szCs w:val="24"/>
          <w:lang w:val="uk-UA"/>
        </w:rPr>
      </w:pPr>
      <w:r w:rsidRPr="00223DE1">
        <w:rPr>
          <w:b/>
          <w:sz w:val="24"/>
          <w:szCs w:val="24"/>
          <w:lang w:val="uk-UA"/>
        </w:rPr>
        <w:t>§ 2</w:t>
      </w:r>
      <w:r w:rsidR="002D309C">
        <w:rPr>
          <w:b/>
          <w:sz w:val="24"/>
          <w:szCs w:val="24"/>
          <w:lang w:val="uk-UA"/>
        </w:rPr>
        <w:t>1</w:t>
      </w:r>
      <w:r w:rsidRPr="00223DE1">
        <w:rPr>
          <w:b/>
          <w:sz w:val="24"/>
          <w:szCs w:val="24"/>
          <w:lang w:val="uk-UA"/>
        </w:rPr>
        <w:t>. Барометрична формула.</w:t>
      </w:r>
    </w:p>
    <w:p w:rsidR="00FA4074" w:rsidRPr="00223DE1" w:rsidRDefault="00FA4074" w:rsidP="00FA4074">
      <w:pPr>
        <w:pStyle w:val="af0"/>
        <w:spacing w:before="120"/>
        <w:ind w:firstLine="570"/>
        <w:jc w:val="both"/>
        <w:rPr>
          <w:b/>
          <w:sz w:val="24"/>
          <w:szCs w:val="24"/>
          <w:lang w:val="uk-UA"/>
        </w:rPr>
      </w:pPr>
      <w:r w:rsidRPr="00223DE1">
        <w:rPr>
          <w:sz w:val="24"/>
          <w:szCs w:val="24"/>
          <w:lang w:val="uk-UA"/>
        </w:rPr>
        <w:t xml:space="preserve">Атмосферний тиск на якій-небудь висоті обумовлений вагою вище розміщених шарів газу. Подумки виділимо в атмосфері циліндричний об'єм з площею основи, рівній одиниці, і висотою </w:t>
      </w:r>
      <w:r w:rsidRPr="00223DE1">
        <w:rPr>
          <w:b/>
          <w:sz w:val="24"/>
          <w:szCs w:val="24"/>
          <w:lang w:val="uk-UA"/>
        </w:rPr>
        <w:t>dh</w:t>
      </w:r>
      <w:r w:rsidRPr="00223DE1">
        <w:rPr>
          <w:sz w:val="24"/>
          <w:szCs w:val="24"/>
          <w:lang w:val="uk-UA"/>
        </w:rPr>
        <w:t xml:space="preserve"> (рис.2.</w:t>
      </w:r>
      <w:r w:rsidR="00E04372">
        <w:rPr>
          <w:sz w:val="24"/>
          <w:szCs w:val="24"/>
          <w:lang w:val="uk-UA"/>
        </w:rPr>
        <w:t>8</w:t>
      </w:r>
      <w:r w:rsidRPr="00223DE1">
        <w:rPr>
          <w:sz w:val="24"/>
          <w:szCs w:val="24"/>
          <w:lang w:val="uk-UA"/>
        </w:rPr>
        <w:t xml:space="preserve">). Позначимо буквою </w:t>
      </w:r>
      <w:r w:rsidRPr="00223DE1">
        <w:rPr>
          <w:b/>
          <w:sz w:val="24"/>
          <w:szCs w:val="24"/>
          <w:lang w:val="uk-UA"/>
        </w:rPr>
        <w:t>р</w:t>
      </w:r>
      <w:r w:rsidRPr="00223DE1">
        <w:rPr>
          <w:sz w:val="24"/>
          <w:szCs w:val="24"/>
          <w:lang w:val="uk-UA"/>
        </w:rPr>
        <w:t xml:space="preserve"> тиск на висоті </w:t>
      </w:r>
      <w:r w:rsidRPr="00223DE1">
        <w:rPr>
          <w:b/>
          <w:sz w:val="24"/>
          <w:szCs w:val="24"/>
          <w:lang w:val="uk-UA"/>
        </w:rPr>
        <w:t>h</w:t>
      </w:r>
      <w:r w:rsidRPr="00223DE1">
        <w:rPr>
          <w:sz w:val="24"/>
          <w:szCs w:val="24"/>
          <w:lang w:val="uk-UA"/>
        </w:rPr>
        <w:t xml:space="preserve">, </w:t>
      </w:r>
      <w:r w:rsidRPr="00223DE1">
        <w:rPr>
          <w:b/>
          <w:sz w:val="24"/>
          <w:szCs w:val="24"/>
          <w:lang w:val="uk-UA"/>
        </w:rPr>
        <w:t>ρ</w:t>
      </w:r>
      <w:r w:rsidRPr="00223DE1">
        <w:rPr>
          <w:sz w:val="24"/>
          <w:szCs w:val="24"/>
          <w:lang w:val="uk-UA"/>
        </w:rPr>
        <w:t xml:space="preserve"> - густину газу на висоті </w:t>
      </w:r>
      <w:r w:rsidRPr="00223DE1">
        <w:rPr>
          <w:b/>
          <w:sz w:val="24"/>
          <w:szCs w:val="24"/>
          <w:lang w:val="uk-UA"/>
        </w:rPr>
        <w:t>h</w:t>
      </w:r>
      <w:r w:rsidRPr="00223DE1">
        <w:rPr>
          <w:sz w:val="24"/>
          <w:szCs w:val="24"/>
          <w:lang w:val="uk-UA"/>
        </w:rPr>
        <w:t xml:space="preserve">. Тоді тиск на висоті </w:t>
      </w:r>
      <w:r w:rsidRPr="00223DE1">
        <w:rPr>
          <w:b/>
          <w:sz w:val="24"/>
          <w:szCs w:val="24"/>
          <w:lang w:val="uk-UA"/>
        </w:rPr>
        <w:t>h+ dh</w:t>
      </w:r>
      <w:r w:rsidRPr="00223DE1">
        <w:rPr>
          <w:sz w:val="24"/>
          <w:szCs w:val="24"/>
          <w:lang w:val="uk-UA"/>
        </w:rPr>
        <w:t xml:space="preserve"> буде </w:t>
      </w:r>
      <w:r w:rsidRPr="00223DE1">
        <w:rPr>
          <w:b/>
          <w:sz w:val="24"/>
          <w:szCs w:val="24"/>
          <w:lang w:val="uk-UA"/>
        </w:rPr>
        <w:t>р+dр</w:t>
      </w:r>
      <w:r w:rsidRPr="00223DE1">
        <w:rPr>
          <w:sz w:val="24"/>
          <w:szCs w:val="24"/>
          <w:lang w:val="uk-UA"/>
        </w:rPr>
        <w:t>, причому якщо</w:t>
      </w:r>
      <w:r w:rsidRPr="00223DE1">
        <w:rPr>
          <w:b/>
          <w:sz w:val="24"/>
          <w:szCs w:val="24"/>
          <w:lang w:val="uk-UA"/>
        </w:rPr>
        <w:t xml:space="preserve"> dh</w:t>
      </w:r>
      <w:r w:rsidRPr="00223DE1">
        <w:rPr>
          <w:sz w:val="24"/>
          <w:szCs w:val="24"/>
          <w:lang w:val="uk-UA"/>
        </w:rPr>
        <w:t xml:space="preserve"> більше нуля, то </w:t>
      </w:r>
      <w:r w:rsidRPr="00223DE1">
        <w:rPr>
          <w:b/>
          <w:sz w:val="24"/>
          <w:szCs w:val="24"/>
          <w:lang w:val="uk-UA"/>
        </w:rPr>
        <w:t>dp</w:t>
      </w:r>
      <w:r w:rsidRPr="00223DE1">
        <w:rPr>
          <w:sz w:val="24"/>
          <w:szCs w:val="24"/>
          <w:lang w:val="uk-UA"/>
        </w:rPr>
        <w:t xml:space="preserve"> менше нуля, оскільки вага вище розміщених шарів атмосфери, і тиск з висотою убуває. Різниця тисків </w:t>
      </w:r>
      <w:r w:rsidRPr="00223DE1">
        <w:rPr>
          <w:b/>
          <w:sz w:val="24"/>
          <w:szCs w:val="24"/>
          <w:lang w:val="uk-UA"/>
        </w:rPr>
        <w:t>р</w:t>
      </w:r>
      <w:r w:rsidRPr="00223DE1">
        <w:rPr>
          <w:sz w:val="24"/>
          <w:szCs w:val="24"/>
          <w:lang w:val="uk-UA"/>
        </w:rPr>
        <w:t xml:space="preserve"> і </w:t>
      </w:r>
      <w:r w:rsidRPr="00223DE1">
        <w:rPr>
          <w:b/>
          <w:sz w:val="24"/>
          <w:szCs w:val="24"/>
          <w:lang w:val="uk-UA"/>
        </w:rPr>
        <w:t>р+dр</w:t>
      </w:r>
      <w:r w:rsidRPr="00223DE1">
        <w:rPr>
          <w:sz w:val="24"/>
          <w:szCs w:val="24"/>
          <w:lang w:val="uk-UA"/>
        </w:rPr>
        <w:t xml:space="preserve"> в об'ємі циліндра становить:</w:t>
      </w:r>
    </w:p>
    <w:p w:rsidR="00FA4074" w:rsidRPr="00223DE1" w:rsidRDefault="00FA4074" w:rsidP="00FA4074">
      <w:pPr>
        <w:pStyle w:val="af0"/>
        <w:spacing w:before="120"/>
        <w:ind w:firstLine="570"/>
        <w:jc w:val="center"/>
        <w:rPr>
          <w:sz w:val="24"/>
          <w:szCs w:val="24"/>
          <w:lang w:val="uk-UA"/>
        </w:rPr>
      </w:pPr>
      <w:r w:rsidRPr="00223DE1">
        <w:rPr>
          <w:b/>
          <w:sz w:val="24"/>
          <w:szCs w:val="24"/>
          <w:lang w:val="uk-UA"/>
        </w:rPr>
        <w:t>p -(р+dp)=ρgdh, або  dp=-ρgdh.</w:t>
      </w:r>
    </w:p>
    <w:p w:rsidR="00FA4074" w:rsidRPr="00223DE1" w:rsidRDefault="00FA4074" w:rsidP="00FA4074">
      <w:pPr>
        <w:pStyle w:val="af0"/>
        <w:spacing w:before="120"/>
        <w:ind w:firstLine="570"/>
        <w:jc w:val="both"/>
        <w:rPr>
          <w:sz w:val="24"/>
          <w:szCs w:val="24"/>
          <w:lang w:val="uk-UA"/>
        </w:rPr>
      </w:pPr>
      <w:r w:rsidRPr="00223DE1">
        <w:rPr>
          <w:sz w:val="24"/>
          <w:szCs w:val="24"/>
          <w:lang w:val="uk-UA"/>
        </w:rPr>
        <w:t>Використовуючи рівняння стану ідеального газу (2.4), виразимо густину через тиск і температуру.</w:t>
      </w:r>
    </w:p>
    <w:p w:rsidR="00FA4074" w:rsidRPr="00223DE1" w:rsidRDefault="00FA4074" w:rsidP="00FA4074">
      <w:pPr>
        <w:pStyle w:val="af0"/>
        <w:spacing w:before="120"/>
        <w:ind w:firstLine="570"/>
        <w:jc w:val="center"/>
        <w:rPr>
          <w:sz w:val="24"/>
          <w:szCs w:val="24"/>
          <w:lang w:val="uk-UA"/>
        </w:rPr>
      </w:pPr>
      <w:r w:rsidRPr="00223DE1">
        <w:rPr>
          <w:position w:val="-26"/>
          <w:sz w:val="24"/>
          <w:szCs w:val="24"/>
          <w:lang w:val="uk-UA"/>
        </w:rPr>
        <w:object w:dxaOrig="1605" w:dyaOrig="705">
          <v:shape id="_x0000_i1166" type="#_x0000_t75" style="width:80.25pt;height:35.25pt" o:ole="">
            <v:imagedata r:id="rId352" o:title=""/>
          </v:shape>
          <o:OLEObject Type="Embed" ProgID="Equation.3" ShapeID="_x0000_i1166" DrawAspect="Content" ObjectID="_1641488842" r:id="rId353"/>
        </w:objec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Тоді                       </w:t>
      </w:r>
      <w:r w:rsidRPr="00223DE1">
        <w:rPr>
          <w:position w:val="-28"/>
          <w:sz w:val="24"/>
          <w:szCs w:val="24"/>
          <w:lang w:val="uk-UA"/>
        </w:rPr>
        <w:object w:dxaOrig="3525" w:dyaOrig="660">
          <v:shape id="_x0000_i1167" type="#_x0000_t75" style="width:176.25pt;height:33pt" o:ole="">
            <v:imagedata r:id="rId354" o:title=""/>
          </v:shape>
          <o:OLEObject Type="Embed" ProgID="Equation.3" ShapeID="_x0000_i1167" DrawAspect="Content" ObjectID="_1641488843" r:id="rId355"/>
        </w:object>
      </w:r>
    </w:p>
    <w:p w:rsidR="00FA4074" w:rsidRPr="00223DE1" w:rsidRDefault="00FA4074" w:rsidP="00FA4074">
      <w:pPr>
        <w:pStyle w:val="af0"/>
        <w:spacing w:before="120"/>
        <w:ind w:firstLine="570"/>
        <w:jc w:val="both"/>
        <w:rPr>
          <w:sz w:val="24"/>
          <w:szCs w:val="24"/>
          <w:lang w:val="uk-UA"/>
        </w:rPr>
      </w:pPr>
      <w:r w:rsidRPr="00223DE1">
        <w:rPr>
          <w:sz w:val="24"/>
          <w:szCs w:val="24"/>
          <w:lang w:val="uk-UA"/>
        </w:rPr>
        <w:t>Для випадку, коли температура постійна, інтегрування дає:</w:t>
      </w:r>
    </w:p>
    <w:p w:rsidR="00FA4074" w:rsidRPr="00223DE1" w:rsidRDefault="00FA4074" w:rsidP="00FA4074">
      <w:pPr>
        <w:pStyle w:val="af0"/>
        <w:spacing w:before="120"/>
        <w:ind w:firstLine="570"/>
        <w:jc w:val="center"/>
        <w:rPr>
          <w:sz w:val="24"/>
          <w:szCs w:val="24"/>
          <w:lang w:val="uk-UA"/>
        </w:rPr>
      </w:pPr>
      <w:r w:rsidRPr="00223DE1">
        <w:rPr>
          <w:position w:val="-26"/>
          <w:sz w:val="24"/>
          <w:szCs w:val="24"/>
          <w:lang w:val="uk-UA"/>
        </w:rPr>
        <w:object w:dxaOrig="2265" w:dyaOrig="660">
          <v:shape id="_x0000_i1168" type="#_x0000_t75" style="width:113.25pt;height:33pt" o:ole="">
            <v:imagedata r:id="rId356" o:title=""/>
          </v:shape>
          <o:OLEObject Type="Embed" ProgID="Equation.3" ShapeID="_x0000_i1168" DrawAspect="Content" ObjectID="_1641488844" r:id="rId357"/>
        </w:objec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Потенціюючи отриманий вираз і підставивши сюди </w:t>
      </w:r>
      <w:r w:rsidRPr="00223DE1">
        <w:rPr>
          <w:b/>
          <w:sz w:val="24"/>
          <w:szCs w:val="24"/>
          <w:lang w:val="uk-UA"/>
        </w:rPr>
        <w:t>h=0</w:t>
      </w:r>
      <w:r w:rsidRPr="00223DE1">
        <w:rPr>
          <w:sz w:val="24"/>
          <w:szCs w:val="24"/>
          <w:lang w:val="uk-UA"/>
        </w:rPr>
        <w:t xml:space="preserve">, отримуємо </w:t>
      </w:r>
      <w:r w:rsidRPr="00223DE1">
        <w:rPr>
          <w:b/>
          <w:sz w:val="24"/>
          <w:szCs w:val="24"/>
          <w:lang w:val="uk-UA"/>
        </w:rPr>
        <w:t>р</w:t>
      </w:r>
      <w:r w:rsidRPr="00223DE1">
        <w:rPr>
          <w:b/>
          <w:sz w:val="24"/>
          <w:szCs w:val="24"/>
          <w:vertAlign w:val="subscript"/>
          <w:lang w:val="uk-UA"/>
        </w:rPr>
        <w:t>0</w:t>
      </w:r>
      <w:r w:rsidRPr="00223DE1">
        <w:rPr>
          <w:sz w:val="24"/>
          <w:szCs w:val="24"/>
          <w:lang w:val="uk-UA"/>
        </w:rPr>
        <w:t xml:space="preserve">=С, де </w:t>
      </w:r>
      <w:r w:rsidRPr="00223DE1">
        <w:rPr>
          <w:b/>
          <w:sz w:val="24"/>
          <w:szCs w:val="24"/>
          <w:lang w:val="uk-UA"/>
        </w:rPr>
        <w:t>р</w:t>
      </w:r>
      <w:r w:rsidRPr="00223DE1">
        <w:rPr>
          <w:b/>
          <w:sz w:val="24"/>
          <w:szCs w:val="24"/>
          <w:vertAlign w:val="subscript"/>
          <w:lang w:val="uk-UA"/>
        </w:rPr>
        <w:t>0</w:t>
      </w:r>
      <w:r w:rsidRPr="00223DE1">
        <w:rPr>
          <w:sz w:val="24"/>
          <w:szCs w:val="24"/>
          <w:lang w:val="uk-UA"/>
        </w:rPr>
        <w:t xml:space="preserve"> - тиск на висоті </w:t>
      </w:r>
      <w:r w:rsidRPr="00223DE1">
        <w:rPr>
          <w:b/>
          <w:sz w:val="24"/>
          <w:szCs w:val="24"/>
          <w:lang w:val="uk-UA"/>
        </w:rPr>
        <w:t>h=0</w:t>
      </w:r>
      <w:r w:rsidRPr="00223DE1">
        <w:rPr>
          <w:sz w:val="24"/>
          <w:szCs w:val="24"/>
          <w:lang w:val="uk-UA"/>
        </w:rPr>
        <w:t>. Тоді залежність тиску від висоти виражається формулою</w:t>
      </w:r>
    </w:p>
    <w:p w:rsidR="00FA4074" w:rsidRPr="00223DE1" w:rsidRDefault="00FA4074" w:rsidP="00FA4074">
      <w:pPr>
        <w:pStyle w:val="af0"/>
        <w:spacing w:before="120"/>
        <w:ind w:firstLine="570"/>
        <w:rPr>
          <w:sz w:val="24"/>
          <w:szCs w:val="24"/>
          <w:lang w:val="uk-UA"/>
        </w:rPr>
      </w:pPr>
      <w:r w:rsidRPr="00223DE1">
        <w:rPr>
          <w:sz w:val="24"/>
          <w:szCs w:val="24"/>
          <w:lang w:val="uk-UA"/>
        </w:rPr>
        <w:t xml:space="preserve">                                                   </w:t>
      </w:r>
      <w:r w:rsidRPr="00223DE1">
        <w:rPr>
          <w:position w:val="-32"/>
          <w:sz w:val="24"/>
          <w:szCs w:val="24"/>
          <w:lang w:val="uk-UA"/>
        </w:rPr>
        <w:object w:dxaOrig="2400" w:dyaOrig="735">
          <v:shape id="_x0000_i1169" type="#_x0000_t75" style="width:120pt;height:36.75pt" o:ole="">
            <v:imagedata r:id="rId358" o:title=""/>
          </v:shape>
          <o:OLEObject Type="Embed" ProgID="Equation.3" ShapeID="_x0000_i1169" DrawAspect="Content" ObjectID="_1641488845" r:id="rId359"/>
        </w:object>
      </w:r>
      <w:r w:rsidRPr="00223DE1">
        <w:rPr>
          <w:sz w:val="24"/>
          <w:szCs w:val="24"/>
          <w:lang w:val="uk-UA"/>
        </w:rPr>
        <w:t xml:space="preserve">                                            (2.16)                                     </w:t>
      </w:r>
    </w:p>
    <w:p w:rsidR="00FA4074" w:rsidRPr="00223DE1" w:rsidRDefault="00FA4074" w:rsidP="00FA4074">
      <w:pPr>
        <w:pStyle w:val="af0"/>
        <w:spacing w:before="120"/>
        <w:ind w:firstLine="570"/>
        <w:jc w:val="both"/>
        <w:rPr>
          <w:sz w:val="24"/>
          <w:szCs w:val="24"/>
          <w:lang w:val="uk-UA"/>
        </w:rPr>
      </w:pPr>
      <w:r w:rsidRPr="00223DE1">
        <w:rPr>
          <w:sz w:val="24"/>
          <w:szCs w:val="24"/>
          <w:lang w:val="uk-UA"/>
        </w:rPr>
        <w:t>Ця формула називається барометричною. Графік представлений на рисунку 2.</w:t>
      </w:r>
      <w:r w:rsidR="00E04372">
        <w:rPr>
          <w:sz w:val="24"/>
          <w:szCs w:val="24"/>
          <w:lang w:val="uk-UA"/>
        </w:rPr>
        <w:t>9</w:t>
      </w:r>
      <w:r w:rsidRPr="00223DE1">
        <w:rPr>
          <w:sz w:val="24"/>
          <w:szCs w:val="24"/>
          <w:lang w:val="uk-UA"/>
        </w:rPr>
        <w:t>.</w:t>
      </w:r>
    </w:p>
    <w:p w:rsidR="00FA4074" w:rsidRPr="00223DE1" w:rsidRDefault="00755B46" w:rsidP="00FA4074">
      <w:pPr>
        <w:pStyle w:val="af0"/>
        <w:spacing w:before="120"/>
        <w:ind w:firstLine="570"/>
        <w:rPr>
          <w:sz w:val="24"/>
          <w:szCs w:val="24"/>
          <w:lang w:val="uk-UA"/>
        </w:rPr>
      </w:pPr>
      <w:r w:rsidRPr="00223DE1">
        <w:rPr>
          <w:noProof/>
          <w:lang w:val="uk-UA"/>
        </w:rPr>
        <w:drawing>
          <wp:anchor distT="0" distB="0" distL="114300" distR="114300" simplePos="0" relativeHeight="251547648" behindDoc="0" locked="0" layoutInCell="1" allowOverlap="1">
            <wp:simplePos x="0" y="0"/>
            <wp:positionH relativeFrom="column">
              <wp:posOffset>3437255</wp:posOffset>
            </wp:positionH>
            <wp:positionV relativeFrom="paragraph">
              <wp:posOffset>85090</wp:posOffset>
            </wp:positionV>
            <wp:extent cx="1845945" cy="1498600"/>
            <wp:effectExtent l="0" t="0" r="0" b="0"/>
            <wp:wrapNone/>
            <wp:docPr id="471" name="Рисунок 176" descr="http://labstend.ru/site/index/folies/univ/phis/Phys250_0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http://labstend.ru/site/index/folies/univ/phis/Phys250_0066.png"/>
                    <pic:cNvPicPr>
                      <a:picLocks noChangeAspect="1" noChangeArrowheads="1"/>
                    </pic:cNvPicPr>
                  </pic:nvPicPr>
                  <pic:blipFill>
                    <a:blip r:embed="rId360" r:link="rId361">
                      <a:lum contrast="36000"/>
                      <a:extLst>
                        <a:ext uri="{28A0092B-C50C-407E-A947-70E740481C1C}">
                          <a14:useLocalDpi xmlns:a14="http://schemas.microsoft.com/office/drawing/2010/main" val="0"/>
                        </a:ext>
                      </a:extLst>
                    </a:blip>
                    <a:srcRect l="46729" t="62791" b="12012"/>
                    <a:stretch>
                      <a:fillRect/>
                    </a:stretch>
                  </pic:blipFill>
                  <pic:spPr bwMode="auto">
                    <a:xfrm>
                      <a:off x="0" y="0"/>
                      <a:ext cx="184594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36576" distB="36576" distL="36576" distR="36576" simplePos="0" relativeHeight="251546624" behindDoc="0" locked="0" layoutInCell="1" allowOverlap="1">
            <wp:simplePos x="0" y="0"/>
            <wp:positionH relativeFrom="column">
              <wp:posOffset>433070</wp:posOffset>
            </wp:positionH>
            <wp:positionV relativeFrom="paragraph">
              <wp:posOffset>83185</wp:posOffset>
            </wp:positionV>
            <wp:extent cx="1776095" cy="1376680"/>
            <wp:effectExtent l="0" t="0" r="0" b="0"/>
            <wp:wrapNone/>
            <wp:docPr id="47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362">
                      <a:lum contrast="24000"/>
                      <a:extLst>
                        <a:ext uri="{28A0092B-C50C-407E-A947-70E740481C1C}">
                          <a14:useLocalDpi xmlns:a14="http://schemas.microsoft.com/office/drawing/2010/main" val="0"/>
                        </a:ext>
                      </a:extLst>
                    </a:blip>
                    <a:srcRect t="22678" r="56012" b="54631"/>
                    <a:stretch>
                      <a:fillRect/>
                    </a:stretch>
                  </pic:blipFill>
                  <pic:spPr bwMode="auto">
                    <a:xfrm>
                      <a:off x="0" y="0"/>
                      <a:ext cx="177609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pStyle w:val="af0"/>
        <w:spacing w:before="120"/>
        <w:ind w:firstLine="570"/>
        <w:rPr>
          <w:sz w:val="24"/>
          <w:szCs w:val="24"/>
          <w:lang w:val="uk-UA"/>
        </w:rPr>
      </w:pPr>
    </w:p>
    <w:p w:rsidR="00FA4074" w:rsidRPr="00223DE1" w:rsidRDefault="00FA4074" w:rsidP="00FA4074">
      <w:pPr>
        <w:pStyle w:val="af0"/>
        <w:spacing w:before="120"/>
        <w:ind w:firstLine="570"/>
        <w:rPr>
          <w:sz w:val="24"/>
          <w:szCs w:val="24"/>
          <w:lang w:val="uk-UA"/>
        </w:rPr>
      </w:pPr>
    </w:p>
    <w:p w:rsidR="00FA4074" w:rsidRPr="00223DE1" w:rsidRDefault="00FA4074" w:rsidP="00FA4074">
      <w:pPr>
        <w:pStyle w:val="af0"/>
        <w:spacing w:before="120"/>
        <w:ind w:firstLine="570"/>
        <w:rPr>
          <w:sz w:val="24"/>
          <w:szCs w:val="24"/>
          <w:lang w:val="uk-UA"/>
        </w:rPr>
      </w:pPr>
    </w:p>
    <w:p w:rsidR="00FA4074" w:rsidRPr="00223DE1" w:rsidRDefault="00FA4074" w:rsidP="00FA4074">
      <w:pPr>
        <w:pStyle w:val="af0"/>
        <w:spacing w:before="120"/>
        <w:ind w:firstLine="570"/>
        <w:rPr>
          <w:sz w:val="24"/>
          <w:szCs w:val="24"/>
          <w:lang w:val="uk-UA"/>
        </w:rPr>
      </w:pPr>
    </w:p>
    <w:p w:rsidR="00FA4074" w:rsidRPr="00223DE1" w:rsidRDefault="00FA4074" w:rsidP="00FA4074">
      <w:pPr>
        <w:pStyle w:val="af0"/>
        <w:spacing w:before="120"/>
        <w:ind w:firstLine="570"/>
        <w:rPr>
          <w:sz w:val="24"/>
          <w:szCs w:val="24"/>
          <w:lang w:val="uk-UA"/>
        </w:rPr>
      </w:pPr>
    </w:p>
    <w:p w:rsidR="00FA4074" w:rsidRPr="00223DE1" w:rsidRDefault="004C5721" w:rsidP="00FA4074">
      <w:pPr>
        <w:pStyle w:val="af0"/>
        <w:spacing w:before="120"/>
        <w:ind w:firstLine="570"/>
        <w:rPr>
          <w:sz w:val="24"/>
          <w:szCs w:val="24"/>
          <w:lang w:val="uk-UA"/>
        </w:rPr>
      </w:pPr>
      <w:r w:rsidRPr="00223DE1">
        <w:rPr>
          <w:sz w:val="24"/>
          <w:szCs w:val="24"/>
          <w:lang w:val="uk-UA"/>
        </w:rPr>
        <w:t xml:space="preserve">                Рисунок. 2.</w:t>
      </w:r>
      <w:r w:rsidR="00E04372">
        <w:rPr>
          <w:sz w:val="24"/>
          <w:szCs w:val="24"/>
          <w:lang w:val="uk-UA"/>
        </w:rPr>
        <w:t>8</w:t>
      </w:r>
      <w:r w:rsidR="00FA4074" w:rsidRPr="00223DE1">
        <w:rPr>
          <w:sz w:val="24"/>
          <w:szCs w:val="24"/>
          <w:lang w:val="uk-UA"/>
        </w:rPr>
        <w:t>.                                                Рисунок. 2.</w:t>
      </w:r>
      <w:r w:rsidR="00E04372">
        <w:rPr>
          <w:sz w:val="24"/>
          <w:szCs w:val="24"/>
          <w:lang w:val="uk-UA"/>
        </w:rPr>
        <w:t>9</w:t>
      </w:r>
      <w:r w:rsidR="00FA4074" w:rsidRPr="00223DE1">
        <w:rPr>
          <w:sz w:val="24"/>
          <w:szCs w:val="24"/>
          <w:lang w:val="uk-UA"/>
        </w:rPr>
        <w:t xml:space="preserve">.                                                                                      </w:t>
      </w:r>
    </w:p>
    <w:p w:rsidR="00FA4074" w:rsidRPr="00223DE1" w:rsidRDefault="00FA4074" w:rsidP="00FA4074">
      <w:pPr>
        <w:spacing w:before="120"/>
        <w:jc w:val="center"/>
        <w:rPr>
          <w:b/>
          <w:sz w:val="24"/>
          <w:szCs w:val="24"/>
          <w:lang w:val="uk-UA"/>
        </w:rPr>
      </w:pPr>
      <w:r w:rsidRPr="00223DE1">
        <w:rPr>
          <w:b/>
          <w:sz w:val="24"/>
          <w:szCs w:val="24"/>
          <w:lang w:val="uk-UA"/>
        </w:rPr>
        <w:lastRenderedPageBreak/>
        <w:t>§ 2</w:t>
      </w:r>
      <w:r w:rsidR="002D309C">
        <w:rPr>
          <w:b/>
          <w:sz w:val="24"/>
          <w:szCs w:val="24"/>
          <w:lang w:val="uk-UA"/>
        </w:rPr>
        <w:t>2</w:t>
      </w:r>
      <w:r w:rsidRPr="00223DE1">
        <w:rPr>
          <w:b/>
          <w:sz w:val="24"/>
          <w:szCs w:val="24"/>
          <w:lang w:val="uk-UA"/>
        </w:rPr>
        <w:t>. Розподіл Больцмана</w: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Якщо в барометричній формулі тиск </w:t>
      </w:r>
      <w:r w:rsidRPr="00223DE1">
        <w:rPr>
          <w:b/>
          <w:sz w:val="24"/>
          <w:szCs w:val="24"/>
          <w:lang w:val="uk-UA"/>
        </w:rPr>
        <w:t>р</w:t>
      </w:r>
      <w:r w:rsidRPr="00223DE1">
        <w:rPr>
          <w:sz w:val="24"/>
          <w:szCs w:val="24"/>
          <w:lang w:val="uk-UA"/>
        </w:rPr>
        <w:t xml:space="preserve"> замінити на </w:t>
      </w:r>
      <w:r w:rsidRPr="00223DE1">
        <w:rPr>
          <w:b/>
          <w:sz w:val="24"/>
          <w:szCs w:val="24"/>
          <w:lang w:val="uk-UA"/>
        </w:rPr>
        <w:t>nkT</w:t>
      </w:r>
      <w:r w:rsidRPr="00223DE1">
        <w:rPr>
          <w:sz w:val="24"/>
          <w:szCs w:val="24"/>
          <w:lang w:val="uk-UA"/>
        </w:rPr>
        <w:t xml:space="preserve"> отримаємо залежність концентрації молекул в одиниці об'єму від висоти.</w:t>
      </w:r>
    </w:p>
    <w:p w:rsidR="00FA4074" w:rsidRPr="00223DE1" w:rsidRDefault="00FA4074" w:rsidP="00FA4074">
      <w:pPr>
        <w:pStyle w:val="af0"/>
        <w:spacing w:before="120"/>
        <w:ind w:firstLine="570"/>
        <w:rPr>
          <w:sz w:val="24"/>
          <w:szCs w:val="24"/>
          <w:lang w:val="uk-UA"/>
        </w:rPr>
      </w:pPr>
      <w:r w:rsidRPr="00223DE1">
        <w:rPr>
          <w:sz w:val="24"/>
          <w:szCs w:val="24"/>
          <w:lang w:val="uk-UA"/>
        </w:rPr>
        <w:t xml:space="preserve">                        </w:t>
      </w:r>
      <w:r w:rsidRPr="00223DE1">
        <w:rPr>
          <w:position w:val="-32"/>
          <w:sz w:val="24"/>
          <w:szCs w:val="24"/>
          <w:lang w:val="uk-UA"/>
        </w:rPr>
        <w:object w:dxaOrig="4875" w:dyaOrig="795">
          <v:shape id="_x0000_i1170" type="#_x0000_t75" style="width:243.75pt;height:39.75pt" o:ole="">
            <v:imagedata r:id="rId363" o:title=""/>
          </v:shape>
          <o:OLEObject Type="Embed" ProgID="Equation.3" ShapeID="_x0000_i1170" DrawAspect="Content" ObjectID="_1641488846" r:id="rId364"/>
        </w:object>
      </w:r>
      <w:r w:rsidRPr="00223DE1">
        <w:rPr>
          <w:sz w:val="24"/>
          <w:szCs w:val="24"/>
          <w:lang w:val="uk-UA"/>
        </w:rPr>
        <w:t xml:space="preserve">                         </w:t>
      </w:r>
    </w:p>
    <w:p w:rsidR="00FA4074" w:rsidRPr="00223DE1" w:rsidRDefault="00FA4074" w:rsidP="00FA4074">
      <w:pPr>
        <w:pStyle w:val="af0"/>
        <w:spacing w:before="120"/>
        <w:jc w:val="both"/>
        <w:rPr>
          <w:sz w:val="24"/>
          <w:szCs w:val="24"/>
          <w:lang w:val="uk-UA"/>
        </w:rPr>
      </w:pPr>
      <w:r w:rsidRPr="00223DE1">
        <w:rPr>
          <w:b/>
          <w:sz w:val="24"/>
          <w:szCs w:val="24"/>
          <w:lang w:val="uk-UA"/>
        </w:rPr>
        <w:t xml:space="preserve">n - </w:t>
      </w:r>
      <w:r w:rsidRPr="00223DE1">
        <w:rPr>
          <w:sz w:val="24"/>
          <w:szCs w:val="24"/>
          <w:lang w:val="uk-UA"/>
        </w:rPr>
        <w:t xml:space="preserve">концентрація молекул газу на висоті </w:t>
      </w:r>
      <w:r w:rsidRPr="00223DE1">
        <w:rPr>
          <w:b/>
          <w:sz w:val="24"/>
          <w:szCs w:val="24"/>
          <w:lang w:val="uk-UA"/>
        </w:rPr>
        <w:t xml:space="preserve">h. </w:t>
      </w:r>
    </w:p>
    <w:p w:rsidR="00FA4074" w:rsidRPr="00223DE1" w:rsidRDefault="00FA4074" w:rsidP="00FA4074">
      <w:pPr>
        <w:pStyle w:val="af0"/>
        <w:spacing w:before="120"/>
        <w:rPr>
          <w:sz w:val="24"/>
          <w:szCs w:val="24"/>
          <w:lang w:val="uk-UA"/>
        </w:rPr>
      </w:pPr>
      <w:r w:rsidRPr="00223DE1">
        <w:rPr>
          <w:b/>
          <w:sz w:val="24"/>
          <w:szCs w:val="24"/>
          <w:lang w:val="uk-UA"/>
        </w:rPr>
        <w:t>n</w:t>
      </w:r>
      <w:r w:rsidRPr="00223DE1">
        <w:rPr>
          <w:b/>
          <w:sz w:val="24"/>
          <w:szCs w:val="24"/>
          <w:vertAlign w:val="subscript"/>
          <w:lang w:val="uk-UA"/>
        </w:rPr>
        <w:t>0</w:t>
      </w:r>
      <w:r w:rsidRPr="00223DE1">
        <w:rPr>
          <w:b/>
          <w:sz w:val="24"/>
          <w:szCs w:val="24"/>
          <w:lang w:val="uk-UA"/>
        </w:rPr>
        <w:t xml:space="preserve"> - </w:t>
      </w:r>
      <w:r w:rsidRPr="00223DE1">
        <w:rPr>
          <w:sz w:val="24"/>
          <w:szCs w:val="24"/>
          <w:lang w:val="uk-UA"/>
        </w:rPr>
        <w:t>концентрація молекул газу на висоті рівної нулю</w:t>
      </w:r>
      <w:r w:rsidRPr="00223DE1">
        <w:rPr>
          <w:b/>
          <w:sz w:val="24"/>
          <w:szCs w:val="24"/>
          <w:lang w:val="uk-UA"/>
        </w:rPr>
        <w:t>.</w:t>
      </w:r>
    </w:p>
    <w:p w:rsidR="00FA4074" w:rsidRPr="00223DE1" w:rsidRDefault="00FA4074" w:rsidP="00FA4074">
      <w:pPr>
        <w:pStyle w:val="af0"/>
        <w:spacing w:before="120"/>
        <w:jc w:val="both"/>
        <w:rPr>
          <w:sz w:val="24"/>
          <w:szCs w:val="24"/>
          <w:lang w:val="uk-UA"/>
        </w:rPr>
      </w:pPr>
      <w:r w:rsidRPr="00223DE1">
        <w:rPr>
          <w:b/>
          <w:sz w:val="24"/>
          <w:szCs w:val="24"/>
          <w:lang w:val="uk-UA"/>
        </w:rPr>
        <w:t>m</w:t>
      </w:r>
      <w:r w:rsidRPr="00223DE1">
        <w:rPr>
          <w:b/>
          <w:sz w:val="24"/>
          <w:szCs w:val="24"/>
          <w:vertAlign w:val="subscript"/>
          <w:lang w:val="uk-UA"/>
        </w:rPr>
        <w:t>0</w:t>
      </w:r>
      <w:r w:rsidRPr="00223DE1">
        <w:rPr>
          <w:b/>
          <w:sz w:val="24"/>
          <w:szCs w:val="24"/>
          <w:lang w:val="uk-UA"/>
        </w:rPr>
        <w:t xml:space="preserve"> </w:t>
      </w:r>
      <w:r w:rsidRPr="00223DE1">
        <w:rPr>
          <w:sz w:val="24"/>
          <w:szCs w:val="24"/>
          <w:lang w:val="uk-UA"/>
        </w:rPr>
        <w:t>- маса молекули.</w:t>
      </w:r>
    </w:p>
    <w:p w:rsidR="00FA4074" w:rsidRPr="00223DE1" w:rsidRDefault="00FA4074" w:rsidP="00FA4074">
      <w:pPr>
        <w:pStyle w:val="af0"/>
        <w:spacing w:before="120"/>
        <w:jc w:val="both"/>
        <w:rPr>
          <w:sz w:val="24"/>
          <w:szCs w:val="24"/>
          <w:lang w:val="uk-UA"/>
        </w:rPr>
      </w:pPr>
      <w:r w:rsidRPr="00223DE1">
        <w:rPr>
          <w:sz w:val="24"/>
          <w:szCs w:val="24"/>
          <w:lang w:val="uk-UA"/>
        </w:rPr>
        <w:t>На різній висоті молекула має різний запас потенціальної енергії :</w:t>
      </w:r>
    </w:p>
    <w:p w:rsidR="00FA4074" w:rsidRPr="00223DE1" w:rsidRDefault="00FA4074" w:rsidP="00FA4074">
      <w:pPr>
        <w:pStyle w:val="af0"/>
        <w:spacing w:before="120"/>
        <w:jc w:val="center"/>
        <w:rPr>
          <w:b/>
          <w:sz w:val="24"/>
          <w:szCs w:val="24"/>
          <w:lang w:val="uk-UA"/>
        </w:rPr>
      </w:pPr>
      <w:r w:rsidRPr="00223DE1">
        <w:rPr>
          <w:b/>
          <w:sz w:val="24"/>
          <w:szCs w:val="24"/>
          <w:lang w:val="uk-UA"/>
        </w:rPr>
        <w:t>W</w:t>
      </w:r>
      <w:r w:rsidRPr="00223DE1">
        <w:rPr>
          <w:b/>
          <w:sz w:val="24"/>
          <w:szCs w:val="24"/>
          <w:vertAlign w:val="subscript"/>
          <w:lang w:val="uk-UA"/>
        </w:rPr>
        <w:t>р</w:t>
      </w:r>
      <w:r w:rsidRPr="00223DE1">
        <w:rPr>
          <w:b/>
          <w:sz w:val="24"/>
          <w:szCs w:val="24"/>
          <w:lang w:val="uk-UA"/>
        </w:rPr>
        <w:t xml:space="preserve"> =m</w:t>
      </w:r>
      <w:r w:rsidRPr="00223DE1">
        <w:rPr>
          <w:b/>
          <w:sz w:val="24"/>
          <w:szCs w:val="24"/>
          <w:vertAlign w:val="subscript"/>
          <w:lang w:val="uk-UA"/>
        </w:rPr>
        <w:t>0</w:t>
      </w:r>
      <w:r w:rsidRPr="00223DE1">
        <w:rPr>
          <w:b/>
          <w:sz w:val="24"/>
          <w:szCs w:val="24"/>
          <w:lang w:val="uk-UA"/>
        </w:rPr>
        <w:t>gh.</w:t>
      </w:r>
    </w:p>
    <w:p w:rsidR="00FA4074" w:rsidRPr="00223DE1" w:rsidRDefault="00FA4074" w:rsidP="00FA4074">
      <w:pPr>
        <w:pStyle w:val="af0"/>
        <w:spacing w:before="120"/>
        <w:jc w:val="both"/>
        <w:rPr>
          <w:sz w:val="24"/>
          <w:szCs w:val="24"/>
          <w:lang w:val="uk-UA"/>
        </w:rPr>
      </w:pPr>
      <w:r w:rsidRPr="00223DE1">
        <w:rPr>
          <w:sz w:val="24"/>
          <w:szCs w:val="24"/>
          <w:lang w:val="uk-UA"/>
        </w:rPr>
        <w:t>Отже, розподіл молекул по висоті являється в той же час і розподілом їх по значеннях потенційної енергії.</w:t>
      </w:r>
    </w:p>
    <w:p w:rsidR="00FA4074" w:rsidRPr="00223DE1" w:rsidRDefault="00FA4074" w:rsidP="00FA4074">
      <w:pPr>
        <w:spacing w:before="120"/>
        <w:rPr>
          <w:sz w:val="24"/>
          <w:szCs w:val="24"/>
          <w:lang w:val="uk-UA"/>
        </w:rPr>
      </w:pPr>
      <w:r w:rsidRPr="00223DE1">
        <w:rPr>
          <w:sz w:val="24"/>
          <w:szCs w:val="24"/>
          <w:lang w:val="uk-UA"/>
        </w:rPr>
        <w:t xml:space="preserve">                                                          </w:t>
      </w:r>
      <w:r w:rsidRPr="00223DE1">
        <w:rPr>
          <w:position w:val="-36"/>
          <w:sz w:val="24"/>
          <w:szCs w:val="24"/>
          <w:lang w:val="uk-UA"/>
        </w:rPr>
        <w:object w:dxaOrig="2385" w:dyaOrig="855">
          <v:shape id="_x0000_i1171" type="#_x0000_t75" style="width:119.25pt;height:42.75pt" o:ole="">
            <v:imagedata r:id="rId365" o:title=""/>
          </v:shape>
          <o:OLEObject Type="Embed" ProgID="Equation.3" ShapeID="_x0000_i1171" DrawAspect="Content" ObjectID="_1641488847" r:id="rId366"/>
        </w:object>
      </w:r>
      <w:r w:rsidRPr="00223DE1">
        <w:rPr>
          <w:sz w:val="24"/>
          <w:szCs w:val="24"/>
          <w:lang w:val="uk-UA"/>
        </w:rPr>
        <w:t xml:space="preserve">                                                (2.17)                                </w:t>
      </w:r>
    </w:p>
    <w:p w:rsidR="00FA4074" w:rsidRPr="00223DE1" w:rsidRDefault="00FA4074" w:rsidP="00FA4074">
      <w:pPr>
        <w:spacing w:before="120"/>
        <w:jc w:val="both"/>
        <w:rPr>
          <w:sz w:val="24"/>
          <w:szCs w:val="24"/>
          <w:lang w:val="uk-UA"/>
        </w:rPr>
      </w:pPr>
      <w:r w:rsidRPr="00223DE1">
        <w:rPr>
          <w:sz w:val="24"/>
          <w:szCs w:val="24"/>
          <w:lang w:val="uk-UA"/>
        </w:rPr>
        <w:t>Це рівняння справедливо не лише для випадку, коли молекули знаходяться в полі сили тяжіння. Закон розподілу Больцмана застосований до будь-якого поля зовнішніх сил.</w:t>
      </w:r>
    </w:p>
    <w:p w:rsidR="00FA4074" w:rsidRPr="00223DE1" w:rsidRDefault="00FA4074" w:rsidP="00FA4074">
      <w:pPr>
        <w:spacing w:before="120"/>
        <w:jc w:val="center"/>
        <w:rPr>
          <w:b/>
          <w:sz w:val="24"/>
          <w:szCs w:val="24"/>
          <w:lang w:val="uk-UA"/>
        </w:rPr>
      </w:pPr>
    </w:p>
    <w:p w:rsidR="00FA4074" w:rsidRPr="00223DE1" w:rsidRDefault="00FA4074" w:rsidP="00FA4074">
      <w:pPr>
        <w:spacing w:before="120"/>
        <w:jc w:val="center"/>
        <w:rPr>
          <w:b/>
          <w:sz w:val="24"/>
          <w:szCs w:val="24"/>
          <w:lang w:val="uk-UA"/>
        </w:rPr>
      </w:pPr>
      <w:r w:rsidRPr="00223DE1">
        <w:rPr>
          <w:b/>
          <w:sz w:val="24"/>
          <w:szCs w:val="24"/>
          <w:lang w:val="uk-UA"/>
        </w:rPr>
        <w:t>§ 2</w:t>
      </w:r>
      <w:r w:rsidR="002D309C">
        <w:rPr>
          <w:b/>
          <w:sz w:val="24"/>
          <w:szCs w:val="24"/>
          <w:lang w:val="uk-UA"/>
        </w:rPr>
        <w:t>3</w:t>
      </w:r>
      <w:r w:rsidRPr="00223DE1">
        <w:rPr>
          <w:b/>
          <w:sz w:val="24"/>
          <w:szCs w:val="24"/>
          <w:lang w:val="uk-UA"/>
        </w:rPr>
        <w:t>. Явища переносу</w: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Поширення молекул домішки в рідині або газі від місця її введення за відсутності макроскопічних переміщень в рідині або газі називається </w:t>
      </w:r>
      <w:r w:rsidRPr="00223DE1">
        <w:rPr>
          <w:b/>
          <w:i/>
          <w:sz w:val="24"/>
          <w:szCs w:val="24"/>
          <w:lang w:val="uk-UA"/>
        </w:rPr>
        <w:t>дифузією</w:t>
      </w:r>
      <w:r w:rsidRPr="00223DE1">
        <w:rPr>
          <w:sz w:val="24"/>
          <w:szCs w:val="24"/>
          <w:lang w:val="uk-UA"/>
        </w:rPr>
        <w:t>.</w: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Виникнення сили тертя між двома шарами рідини або газу, що рухаються з різними швидкостями, є проявом внутрішнього тертя або </w:t>
      </w:r>
      <w:r w:rsidRPr="00223DE1">
        <w:rPr>
          <w:b/>
          <w:i/>
          <w:sz w:val="24"/>
          <w:szCs w:val="24"/>
          <w:lang w:val="uk-UA"/>
        </w:rPr>
        <w:t>в'язкості</w:t>
      </w:r>
      <w:r w:rsidRPr="00223DE1">
        <w:rPr>
          <w:sz w:val="24"/>
          <w:szCs w:val="24"/>
          <w:lang w:val="uk-UA"/>
        </w:rPr>
        <w:t>.</w: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Перехід енергії від більш нагрітих областей до холодних за відсутності перемішування рідини або газу і конвекційних течій в них називається </w:t>
      </w:r>
      <w:r w:rsidRPr="00223DE1">
        <w:rPr>
          <w:b/>
          <w:i/>
          <w:sz w:val="24"/>
          <w:szCs w:val="24"/>
          <w:lang w:val="uk-UA"/>
        </w:rPr>
        <w:t>теплопровідністю</w:t>
      </w:r>
      <w:r w:rsidRPr="00223DE1">
        <w:rPr>
          <w:sz w:val="24"/>
          <w:szCs w:val="24"/>
          <w:lang w:val="uk-UA"/>
        </w:rPr>
        <w:t>.</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Внутрішній механізм цих трьох явищ – один, це хаотичний тепловий рух молекул, що проводить до їх перемішування. Ці явища називаються явищами переносу, оскільки при дифузії здійснюється перенесення речовини домішки, при внутрішньому терті - перенесення імпульсу (кількості руху), а при теплопровідності - перенесення кількості теплоти. Явища переносу - особливі незворотні процеси, в результаті яких відбувається перенесення маси, імпульсу і енергії. </w:t>
      </w:r>
    </w:p>
    <w:p w:rsidR="00FA4074" w:rsidRPr="00223DE1" w:rsidRDefault="00FA4074" w:rsidP="00FA4074">
      <w:pPr>
        <w:spacing w:before="120"/>
        <w:jc w:val="center"/>
        <w:rPr>
          <w:b/>
          <w:sz w:val="24"/>
          <w:szCs w:val="24"/>
          <w:lang w:val="uk-UA"/>
        </w:rPr>
      </w:pPr>
      <w:r w:rsidRPr="00223DE1">
        <w:rPr>
          <w:b/>
          <w:sz w:val="24"/>
          <w:szCs w:val="24"/>
          <w:lang w:val="uk-UA"/>
        </w:rPr>
        <w:t>Середня довжина вільного пробігу і число зіткнень за секунду молекул газу.</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Для характеристики теплового руху в газах у багатьох випадках дуже важливо знати величину середнього вільного пробігу молекул </w:t>
      </w:r>
      <w:r w:rsidRPr="00223DE1">
        <w:rPr>
          <w:b/>
          <w:sz w:val="24"/>
          <w:szCs w:val="24"/>
          <w:lang w:val="uk-UA"/>
        </w:rPr>
        <w:t>λ</w:t>
      </w:r>
      <w:r w:rsidRPr="00223DE1">
        <w:rPr>
          <w:sz w:val="24"/>
          <w:szCs w:val="24"/>
          <w:lang w:val="uk-UA"/>
        </w:rPr>
        <w:t xml:space="preserve">, тобто середню довжину шляху молекули між двома зіткненнями і середнє число зіткнень </w:t>
      </w:r>
      <w:r w:rsidRPr="00223DE1">
        <w:rPr>
          <w:b/>
          <w:sz w:val="24"/>
          <w:szCs w:val="24"/>
          <w:lang w:val="uk-UA"/>
        </w:rPr>
        <w:t>z</w:t>
      </w:r>
      <w:r w:rsidRPr="00223DE1">
        <w:rPr>
          <w:sz w:val="24"/>
          <w:szCs w:val="24"/>
          <w:lang w:val="uk-UA"/>
        </w:rPr>
        <w:t xml:space="preserve"> однієї молекули за 1 секунду.</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Молекули газу, знаходячись в тепловому русі, безперервно стикаються одна з одною. Мінімальна відстань, на яку зближуються при зіткненні центри двох молекул, називається ефективним діаметром молекули </w:t>
      </w:r>
      <w:r w:rsidRPr="00223DE1">
        <w:rPr>
          <w:b/>
          <w:sz w:val="24"/>
          <w:szCs w:val="24"/>
          <w:lang w:val="uk-UA"/>
        </w:rPr>
        <w:t>d</w:t>
      </w:r>
      <w:r w:rsidRPr="00223DE1">
        <w:rPr>
          <w:sz w:val="24"/>
          <w:szCs w:val="24"/>
          <w:lang w:val="uk-UA"/>
        </w:rPr>
        <w:t xml:space="preserve">. </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Визначити середню довжину шляху молекули між двома зіткнення. Припустимо, що усі молекули, окрім даної, покояться. Молекула, що рухається, зіткнеться впродовж часу </w:t>
      </w:r>
      <w:r w:rsidRPr="00223DE1">
        <w:rPr>
          <w:sz w:val="24"/>
          <w:szCs w:val="24"/>
          <w:lang w:val="uk-UA"/>
        </w:rPr>
        <w:br/>
      </w:r>
      <w:r w:rsidRPr="00223DE1">
        <w:rPr>
          <w:b/>
          <w:sz w:val="24"/>
          <w:szCs w:val="24"/>
          <w:lang w:val="uk-UA"/>
        </w:rPr>
        <w:t xml:space="preserve">τ </w:t>
      </w:r>
      <w:r w:rsidRPr="00223DE1">
        <w:rPr>
          <w:sz w:val="24"/>
          <w:szCs w:val="24"/>
          <w:lang w:val="uk-UA"/>
        </w:rPr>
        <w:t xml:space="preserve">=1 с з усіма молекулами газу, центри яких розташовані усередині циліндричного об'єму, описаного по шляху руху молекули і має радіус рівний ефективному діаметру молекули, а довжина дорівнює відносній середній швидкості молекули </w:t>
      </w:r>
      <w:r w:rsidRPr="00223DE1">
        <w:rPr>
          <w:b/>
          <w:sz w:val="24"/>
          <w:szCs w:val="24"/>
          <w:lang w:val="uk-UA"/>
        </w:rPr>
        <w:t>v</w:t>
      </w:r>
      <w:r w:rsidRPr="00223DE1">
        <w:rPr>
          <w:b/>
          <w:sz w:val="24"/>
          <w:szCs w:val="24"/>
          <w:vertAlign w:val="subscript"/>
          <w:lang w:val="uk-UA"/>
        </w:rPr>
        <w:t>ср</w:t>
      </w:r>
      <w:r w:rsidRPr="00223DE1">
        <w:rPr>
          <w:sz w:val="24"/>
          <w:szCs w:val="24"/>
          <w:lang w:val="uk-UA"/>
        </w:rPr>
        <w:t xml:space="preserve"> (рис. 2.</w:t>
      </w:r>
      <w:r w:rsidR="00E04372">
        <w:rPr>
          <w:sz w:val="24"/>
          <w:szCs w:val="24"/>
          <w:lang w:val="uk-UA"/>
        </w:rPr>
        <w:t>10</w:t>
      </w:r>
      <w:r w:rsidRPr="00223DE1">
        <w:rPr>
          <w:sz w:val="24"/>
          <w:szCs w:val="24"/>
          <w:lang w:val="uk-UA"/>
        </w:rPr>
        <w:t xml:space="preserve">). Об'єм циліндра становить </w:t>
      </w:r>
      <w:r w:rsidRPr="00223DE1">
        <w:rPr>
          <w:b/>
          <w:sz w:val="24"/>
          <w:szCs w:val="24"/>
          <w:lang w:val="uk-UA"/>
        </w:rPr>
        <w:t>πd</w:t>
      </w:r>
      <w:r w:rsidRPr="00223DE1">
        <w:rPr>
          <w:b/>
          <w:sz w:val="24"/>
          <w:szCs w:val="24"/>
          <w:vertAlign w:val="superscript"/>
          <w:lang w:val="uk-UA"/>
        </w:rPr>
        <w:t>2</w:t>
      </w:r>
      <w:r w:rsidRPr="00223DE1">
        <w:rPr>
          <w:b/>
          <w:sz w:val="24"/>
          <w:szCs w:val="24"/>
          <w:lang w:val="uk-UA"/>
        </w:rPr>
        <w:t>v</w:t>
      </w:r>
      <w:r w:rsidRPr="00223DE1">
        <w:rPr>
          <w:b/>
          <w:sz w:val="24"/>
          <w:szCs w:val="24"/>
          <w:vertAlign w:val="subscript"/>
          <w:lang w:val="uk-UA"/>
        </w:rPr>
        <w:t>ср</w:t>
      </w:r>
      <w:r w:rsidRPr="00223DE1">
        <w:rPr>
          <w:b/>
          <w:sz w:val="24"/>
          <w:szCs w:val="24"/>
          <w:lang w:val="uk-UA"/>
        </w:rPr>
        <w:t xml:space="preserve"> τ</w:t>
      </w:r>
      <w:r w:rsidRPr="00223DE1">
        <w:rPr>
          <w:sz w:val="24"/>
          <w:szCs w:val="24"/>
          <w:lang w:val="uk-UA"/>
        </w:rPr>
        <w:t xml:space="preserve">. Число молекул, центри яких повинні знаходиться у вказаному об'ємі, </w:t>
      </w:r>
      <w:r w:rsidRPr="00223DE1">
        <w:rPr>
          <w:sz w:val="24"/>
          <w:szCs w:val="24"/>
          <w:lang w:val="uk-UA"/>
        </w:rPr>
        <w:lastRenderedPageBreak/>
        <w:t xml:space="preserve">становить  </w:t>
      </w:r>
      <w:r w:rsidRPr="00223DE1">
        <w:rPr>
          <w:b/>
          <w:sz w:val="24"/>
          <w:szCs w:val="24"/>
          <w:lang w:val="uk-UA"/>
        </w:rPr>
        <w:t>nπd</w:t>
      </w:r>
      <w:r w:rsidRPr="00223DE1">
        <w:rPr>
          <w:b/>
          <w:sz w:val="24"/>
          <w:szCs w:val="24"/>
          <w:vertAlign w:val="superscript"/>
          <w:lang w:val="uk-UA"/>
        </w:rPr>
        <w:t>2</w:t>
      </w:r>
      <w:r w:rsidRPr="00223DE1">
        <w:rPr>
          <w:b/>
          <w:sz w:val="24"/>
          <w:szCs w:val="24"/>
          <w:lang w:val="uk-UA"/>
        </w:rPr>
        <w:t>v</w:t>
      </w:r>
      <w:r w:rsidRPr="00223DE1">
        <w:rPr>
          <w:b/>
          <w:sz w:val="24"/>
          <w:szCs w:val="24"/>
          <w:vertAlign w:val="subscript"/>
          <w:lang w:val="uk-UA"/>
        </w:rPr>
        <w:t>ср</w:t>
      </w:r>
      <w:r w:rsidRPr="00223DE1">
        <w:rPr>
          <w:b/>
          <w:sz w:val="24"/>
          <w:szCs w:val="24"/>
          <w:lang w:val="uk-UA"/>
        </w:rPr>
        <w:t>τ</w:t>
      </w:r>
      <w:r w:rsidRPr="00223DE1">
        <w:rPr>
          <w:sz w:val="24"/>
          <w:szCs w:val="24"/>
          <w:lang w:val="uk-UA"/>
        </w:rPr>
        <w:t xml:space="preserve">, де </w:t>
      </w:r>
      <w:r w:rsidRPr="00223DE1">
        <w:rPr>
          <w:b/>
          <w:sz w:val="24"/>
          <w:szCs w:val="24"/>
          <w:lang w:val="uk-UA"/>
        </w:rPr>
        <w:t>n</w:t>
      </w:r>
      <w:r w:rsidRPr="00223DE1">
        <w:rPr>
          <w:sz w:val="24"/>
          <w:szCs w:val="24"/>
          <w:lang w:val="uk-UA"/>
        </w:rPr>
        <w:t xml:space="preserve"> - концентрація газу. Таким чином, якби усі інші молекули, окрім тієї, що розглядається, були нерухомі, те середнє число зіткнень молекул 1 секунду, було б рівне:</w:t>
      </w:r>
    </w:p>
    <w:p w:rsidR="00FA4074" w:rsidRPr="00223DE1" w:rsidRDefault="00FA4074" w:rsidP="00FA4074">
      <w:pPr>
        <w:spacing w:before="120"/>
        <w:ind w:firstLine="570"/>
        <w:jc w:val="center"/>
        <w:rPr>
          <w:b/>
          <w:sz w:val="24"/>
          <w:szCs w:val="24"/>
          <w:vertAlign w:val="subscript"/>
          <w:lang w:val="uk-UA"/>
        </w:rPr>
      </w:pPr>
      <w:r w:rsidRPr="00223DE1">
        <w:rPr>
          <w:b/>
          <w:sz w:val="28"/>
          <w:szCs w:val="28"/>
          <w:lang w:val="uk-UA"/>
        </w:rPr>
        <w:t>z=nπd</w:t>
      </w:r>
      <w:r w:rsidRPr="00223DE1">
        <w:rPr>
          <w:b/>
          <w:sz w:val="28"/>
          <w:szCs w:val="28"/>
          <w:vertAlign w:val="superscript"/>
          <w:lang w:val="uk-UA"/>
        </w:rPr>
        <w:t>2</w:t>
      </w:r>
      <w:r w:rsidRPr="00223DE1">
        <w:rPr>
          <w:b/>
          <w:sz w:val="28"/>
          <w:szCs w:val="28"/>
          <w:lang w:val="uk-UA"/>
        </w:rPr>
        <w:t>v</w:t>
      </w:r>
      <w:r w:rsidRPr="00223DE1">
        <w:rPr>
          <w:b/>
          <w:sz w:val="28"/>
          <w:szCs w:val="28"/>
          <w:vertAlign w:val="subscript"/>
          <w:lang w:val="uk-UA"/>
        </w:rPr>
        <w:t>ср</w:t>
      </w:r>
      <w:r w:rsidRPr="00223DE1">
        <w:rPr>
          <w:b/>
          <w:sz w:val="28"/>
          <w:szCs w:val="28"/>
          <w:lang w:val="uk-UA"/>
        </w:rPr>
        <w:t>.</w:t>
      </w:r>
    </w:p>
    <w:p w:rsidR="00FA4074" w:rsidRPr="00223DE1" w:rsidRDefault="00755B46" w:rsidP="00FA4074">
      <w:pPr>
        <w:ind w:firstLine="570"/>
        <w:jc w:val="both"/>
        <w:rPr>
          <w:b/>
          <w:sz w:val="32"/>
          <w:lang w:val="uk-UA"/>
        </w:rPr>
      </w:pPr>
      <w:r w:rsidRPr="00223DE1">
        <w:rPr>
          <w:noProof/>
          <w:lang w:val="uk-UA"/>
        </w:rPr>
        <w:drawing>
          <wp:anchor distT="0" distB="0" distL="114300" distR="114300" simplePos="0" relativeHeight="251548672" behindDoc="0" locked="0" layoutInCell="1" allowOverlap="1">
            <wp:simplePos x="0" y="0"/>
            <wp:positionH relativeFrom="column">
              <wp:posOffset>2504440</wp:posOffset>
            </wp:positionH>
            <wp:positionV relativeFrom="paragraph">
              <wp:posOffset>99695</wp:posOffset>
            </wp:positionV>
            <wp:extent cx="1762760" cy="2348865"/>
            <wp:effectExtent l="0" t="0" r="0" b="0"/>
            <wp:wrapNone/>
            <wp:docPr id="470" name="Рисунок 175" descr="Рисунок 3.3. Путь, который пройдет молекула за одну секунду, равен длине цилиндра. - Объём цилиндра. N - число молекул в единице объёма. Среднее число столкнове- ний в одну секун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Рисунок 3.3. Путь, который пройдет молекула за одну секунду, равен длине цилиндра. - Объём цилиндра. N - число молекул в единице объёма. Среднее число столкнове- ний в одну секунду:"/>
                    <pic:cNvPicPr>
                      <a:picLocks noChangeAspect="1" noChangeArrowheads="1"/>
                    </pic:cNvPicPr>
                  </pic:nvPicPr>
                  <pic:blipFill>
                    <a:blip r:embed="rId367" r:link="rId368" cstate="print">
                      <a:extLst>
                        <a:ext uri="{28A0092B-C50C-407E-A947-70E740481C1C}">
                          <a14:useLocalDpi xmlns:a14="http://schemas.microsoft.com/office/drawing/2010/main" val="0"/>
                        </a:ext>
                      </a:extLst>
                    </a:blip>
                    <a:srcRect/>
                    <a:stretch>
                      <a:fillRect/>
                    </a:stretch>
                  </pic:blipFill>
                  <pic:spPr bwMode="auto">
                    <a:xfrm>
                      <a:off x="0" y="0"/>
                      <a:ext cx="176276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ind w:firstLine="570"/>
        <w:jc w:val="both"/>
        <w:rPr>
          <w:b/>
          <w:sz w:val="32"/>
          <w:lang w:val="uk-UA"/>
        </w:rPr>
      </w:pPr>
    </w:p>
    <w:p w:rsidR="00FA4074" w:rsidRPr="00223DE1" w:rsidRDefault="00FA4074" w:rsidP="00FA4074">
      <w:pPr>
        <w:ind w:firstLine="570"/>
        <w:jc w:val="both"/>
        <w:rPr>
          <w:b/>
          <w:sz w:val="32"/>
          <w:lang w:val="uk-UA"/>
        </w:rPr>
      </w:pPr>
    </w:p>
    <w:p w:rsidR="00FA4074" w:rsidRPr="00223DE1" w:rsidRDefault="00FA4074" w:rsidP="00FA4074">
      <w:pPr>
        <w:ind w:firstLine="570"/>
        <w:jc w:val="both"/>
        <w:rPr>
          <w:b/>
          <w:sz w:val="32"/>
          <w:lang w:val="uk-UA"/>
        </w:rPr>
      </w:pPr>
    </w:p>
    <w:p w:rsidR="00FA4074" w:rsidRPr="00223DE1" w:rsidRDefault="00FA4074" w:rsidP="00FA4074">
      <w:pPr>
        <w:ind w:firstLine="570"/>
        <w:jc w:val="both"/>
        <w:rPr>
          <w:b/>
          <w:sz w:val="32"/>
          <w:lang w:val="uk-UA"/>
        </w:rPr>
      </w:pPr>
      <w:r w:rsidRPr="00223DE1">
        <w:rPr>
          <w:b/>
          <w:sz w:val="32"/>
          <w:lang w:val="uk-UA"/>
        </w:rPr>
        <w:t xml:space="preserve">      </w:t>
      </w:r>
    </w:p>
    <w:p w:rsidR="00FA4074" w:rsidRPr="00223DE1" w:rsidRDefault="00FA4074" w:rsidP="00FA4074">
      <w:pPr>
        <w:ind w:firstLine="570"/>
        <w:jc w:val="both"/>
        <w:rPr>
          <w:b/>
          <w:sz w:val="32"/>
          <w:lang w:val="uk-UA"/>
        </w:rPr>
      </w:pPr>
    </w:p>
    <w:p w:rsidR="00FA4074" w:rsidRPr="00223DE1" w:rsidRDefault="00FA4074" w:rsidP="00FA4074">
      <w:pPr>
        <w:ind w:firstLine="570"/>
        <w:jc w:val="both"/>
        <w:rPr>
          <w:b/>
          <w:sz w:val="32"/>
          <w:vertAlign w:val="subscript"/>
          <w:lang w:val="uk-UA"/>
        </w:rPr>
      </w:pPr>
      <w:r w:rsidRPr="00223DE1">
        <w:rPr>
          <w:b/>
          <w:sz w:val="32"/>
          <w:lang w:val="uk-UA"/>
        </w:rPr>
        <w:t xml:space="preserve">                                        </w:t>
      </w:r>
    </w:p>
    <w:p w:rsidR="00FA4074" w:rsidRPr="00223DE1" w:rsidRDefault="00FA4074" w:rsidP="00FA4074">
      <w:pPr>
        <w:ind w:firstLine="570"/>
        <w:jc w:val="both"/>
        <w:rPr>
          <w:b/>
          <w:sz w:val="24"/>
          <w:szCs w:val="24"/>
          <w:lang w:val="uk-UA"/>
        </w:rPr>
      </w:pPr>
    </w:p>
    <w:p w:rsidR="00FA4074" w:rsidRPr="00223DE1" w:rsidRDefault="00FA4074" w:rsidP="00FA4074">
      <w:pPr>
        <w:ind w:firstLine="570"/>
        <w:jc w:val="both"/>
        <w:rPr>
          <w:b/>
          <w:sz w:val="24"/>
          <w:szCs w:val="24"/>
          <w:lang w:val="uk-UA"/>
        </w:rPr>
      </w:pPr>
    </w:p>
    <w:p w:rsidR="00FA4074" w:rsidRPr="00223DE1" w:rsidRDefault="00FA4074" w:rsidP="00FA4074">
      <w:pPr>
        <w:ind w:firstLine="570"/>
        <w:jc w:val="both"/>
        <w:rPr>
          <w:b/>
          <w:sz w:val="24"/>
          <w:szCs w:val="24"/>
          <w:lang w:val="uk-UA"/>
        </w:rPr>
      </w:pPr>
    </w:p>
    <w:p w:rsidR="00FA4074" w:rsidRPr="00223DE1" w:rsidRDefault="00FA4074" w:rsidP="00FA4074">
      <w:pPr>
        <w:ind w:firstLine="570"/>
        <w:jc w:val="both"/>
        <w:rPr>
          <w:b/>
          <w:sz w:val="24"/>
          <w:szCs w:val="24"/>
          <w:lang w:val="uk-UA"/>
        </w:rPr>
      </w:pPr>
    </w:p>
    <w:p w:rsidR="00FA4074" w:rsidRPr="00223DE1" w:rsidRDefault="00FA4074" w:rsidP="00FA4074">
      <w:pPr>
        <w:ind w:firstLine="570"/>
        <w:jc w:val="both"/>
        <w:rPr>
          <w:b/>
          <w:sz w:val="24"/>
          <w:szCs w:val="24"/>
          <w:lang w:val="uk-UA"/>
        </w:rPr>
      </w:pPr>
    </w:p>
    <w:p w:rsidR="00FA4074" w:rsidRPr="00223DE1" w:rsidRDefault="00FA4074" w:rsidP="00FA4074">
      <w:pPr>
        <w:ind w:firstLine="570"/>
        <w:jc w:val="both"/>
        <w:rPr>
          <w:b/>
          <w:sz w:val="24"/>
          <w:szCs w:val="24"/>
          <w:lang w:val="uk-UA"/>
        </w:rPr>
      </w:pPr>
    </w:p>
    <w:p w:rsidR="00FA4074" w:rsidRPr="00223DE1" w:rsidRDefault="00FA4074" w:rsidP="00FA4074">
      <w:pPr>
        <w:rPr>
          <w:sz w:val="24"/>
          <w:szCs w:val="24"/>
          <w:lang w:val="uk-UA"/>
        </w:rPr>
      </w:pPr>
      <w:r w:rsidRPr="00223DE1">
        <w:rPr>
          <w:sz w:val="24"/>
          <w:szCs w:val="24"/>
          <w:lang w:val="uk-UA"/>
        </w:rPr>
        <w:t xml:space="preserve">                                                               Рисунок. 2.</w:t>
      </w:r>
      <w:r w:rsidR="004C5721" w:rsidRPr="00223DE1">
        <w:rPr>
          <w:sz w:val="24"/>
          <w:szCs w:val="24"/>
          <w:lang w:val="uk-UA"/>
        </w:rPr>
        <w:t>1</w:t>
      </w:r>
      <w:r w:rsidR="00E04372">
        <w:rPr>
          <w:sz w:val="24"/>
          <w:szCs w:val="24"/>
          <w:lang w:val="uk-UA"/>
        </w:rPr>
        <w:t>0</w:t>
      </w:r>
      <w:r w:rsidR="004C5721" w:rsidRPr="00223DE1">
        <w:rPr>
          <w:sz w:val="24"/>
          <w:szCs w:val="24"/>
          <w:lang w:val="uk-UA"/>
        </w:rPr>
        <w:t>.</w:t>
      </w:r>
    </w:p>
    <w:p w:rsidR="00FA4074" w:rsidRPr="00223DE1" w:rsidRDefault="00FA4074" w:rsidP="00FA4074">
      <w:pPr>
        <w:spacing w:before="120"/>
        <w:ind w:firstLine="570"/>
        <w:jc w:val="both"/>
        <w:rPr>
          <w:b/>
          <w:sz w:val="24"/>
          <w:szCs w:val="24"/>
          <w:lang w:val="uk-UA"/>
        </w:rPr>
      </w:pPr>
      <w:r w:rsidRPr="00223DE1">
        <w:rPr>
          <w:sz w:val="24"/>
          <w:szCs w:val="24"/>
          <w:lang w:val="uk-UA"/>
        </w:rPr>
        <w:t>Насправді середнє число зіткнень має бути більше отриманої величини, так, як внаслідок руху інших молекул дана молекула отримала б деяке число зіткнень навіть у тому випадку, якщо б вона залишалася нерухомою. Точний підрахунок показує, що отриманий результат має бути помножений на</w:t>
      </w:r>
      <w:r w:rsidRPr="00223DE1">
        <w:rPr>
          <w:position w:val="-6"/>
          <w:sz w:val="24"/>
          <w:szCs w:val="24"/>
          <w:lang w:val="uk-UA"/>
        </w:rPr>
        <w:object w:dxaOrig="420" w:dyaOrig="375">
          <v:shape id="_x0000_i1172" type="#_x0000_t75" style="width:21pt;height:18.75pt" o:ole="">
            <v:imagedata r:id="rId369" o:title=""/>
          </v:shape>
          <o:OLEObject Type="Embed" ProgID="Equation.3" ShapeID="_x0000_i1172" DrawAspect="Content" ObjectID="_1641488848" r:id="rId370"/>
        </w:object>
      </w:r>
      <w:r w:rsidRPr="00223DE1">
        <w:rPr>
          <w:sz w:val="24"/>
          <w:szCs w:val="24"/>
          <w:lang w:val="uk-UA"/>
        </w:rPr>
        <w:t xml:space="preserve">, тоді       </w:t>
      </w:r>
    </w:p>
    <w:p w:rsidR="00FA4074" w:rsidRPr="00223DE1" w:rsidRDefault="00FA4074" w:rsidP="00FA4074">
      <w:pPr>
        <w:spacing w:before="120"/>
        <w:ind w:firstLine="570"/>
        <w:rPr>
          <w:b/>
          <w:sz w:val="24"/>
          <w:szCs w:val="24"/>
          <w:lang w:val="uk-UA"/>
        </w:rPr>
      </w:pPr>
      <w:r w:rsidRPr="00223DE1">
        <w:rPr>
          <w:b/>
          <w:sz w:val="24"/>
          <w:szCs w:val="24"/>
          <w:lang w:val="uk-UA"/>
        </w:rPr>
        <w:t xml:space="preserve">                                                z=</w:t>
      </w:r>
      <w:r w:rsidRPr="00223DE1">
        <w:rPr>
          <w:position w:val="-6"/>
          <w:sz w:val="24"/>
          <w:szCs w:val="24"/>
          <w:lang w:val="uk-UA"/>
        </w:rPr>
        <w:object w:dxaOrig="420" w:dyaOrig="375">
          <v:shape id="_x0000_i1173" type="#_x0000_t75" style="width:21pt;height:18.75pt" o:ole="">
            <v:imagedata r:id="rId369" o:title=""/>
          </v:shape>
          <o:OLEObject Type="Embed" ProgID="Equation.3" ShapeID="_x0000_i1173" DrawAspect="Content" ObjectID="_1641488849" r:id="rId371"/>
        </w:object>
      </w:r>
      <w:r w:rsidRPr="00223DE1">
        <w:rPr>
          <w:b/>
          <w:sz w:val="24"/>
          <w:szCs w:val="24"/>
          <w:lang w:val="uk-UA"/>
        </w:rPr>
        <w:t>n·π·d</w:t>
      </w:r>
      <w:r w:rsidRPr="00223DE1">
        <w:rPr>
          <w:b/>
          <w:sz w:val="24"/>
          <w:szCs w:val="24"/>
          <w:vertAlign w:val="superscript"/>
          <w:lang w:val="uk-UA"/>
        </w:rPr>
        <w:t>2</w:t>
      </w:r>
      <w:r w:rsidRPr="00223DE1">
        <w:rPr>
          <w:b/>
          <w:sz w:val="24"/>
          <w:szCs w:val="24"/>
          <w:lang w:val="uk-UA"/>
        </w:rPr>
        <w:t xml:space="preserve">·vср,                                                         </w:t>
      </w:r>
      <w:r w:rsidRPr="00223DE1">
        <w:rPr>
          <w:sz w:val="24"/>
          <w:szCs w:val="24"/>
          <w:lang w:val="uk-UA"/>
        </w:rPr>
        <w:t>(2.18)</w:t>
      </w:r>
    </w:p>
    <w:p w:rsidR="00FA4074" w:rsidRPr="00223DE1" w:rsidRDefault="00FA4074" w:rsidP="00FA4074">
      <w:pPr>
        <w:spacing w:before="120"/>
        <w:rPr>
          <w:sz w:val="24"/>
          <w:szCs w:val="24"/>
          <w:lang w:val="uk-UA"/>
        </w:rPr>
      </w:pPr>
      <w:r w:rsidRPr="00223DE1">
        <w:rPr>
          <w:sz w:val="24"/>
          <w:szCs w:val="24"/>
          <w:lang w:val="uk-UA"/>
        </w:rPr>
        <w:t xml:space="preserve">а середня довжина вільного пробігу молекул дорівнює: </w:t>
      </w:r>
    </w:p>
    <w:p w:rsidR="00FA4074" w:rsidRPr="00223DE1" w:rsidRDefault="00FA4074" w:rsidP="00FA4074">
      <w:pPr>
        <w:spacing w:before="120"/>
        <w:rPr>
          <w:sz w:val="24"/>
          <w:szCs w:val="24"/>
          <w:lang w:val="uk-UA"/>
        </w:rPr>
      </w:pPr>
      <w:r w:rsidRPr="00223DE1">
        <w:rPr>
          <w:sz w:val="24"/>
          <w:szCs w:val="24"/>
          <w:lang w:val="uk-UA"/>
        </w:rPr>
        <w:t xml:space="preserve">                                                    </w:t>
      </w:r>
      <w:r w:rsidRPr="00223DE1">
        <w:rPr>
          <w:position w:val="-28"/>
          <w:sz w:val="24"/>
          <w:szCs w:val="24"/>
          <w:lang w:val="uk-UA"/>
        </w:rPr>
        <w:object w:dxaOrig="3075" w:dyaOrig="780">
          <v:shape id="_x0000_i1174" type="#_x0000_t75" style="width:153.75pt;height:39pt" o:ole="">
            <v:imagedata r:id="rId372" o:title=""/>
          </v:shape>
          <o:OLEObject Type="Embed" ProgID="Equation.3" ShapeID="_x0000_i1174" DrawAspect="Content" ObjectID="_1641488850" r:id="rId373"/>
        </w:object>
      </w:r>
      <w:r w:rsidRPr="00223DE1">
        <w:rPr>
          <w:sz w:val="24"/>
          <w:szCs w:val="24"/>
          <w:lang w:val="uk-UA"/>
        </w:rPr>
        <w:t xml:space="preserve">                                         (2.19)</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Середня довжина вільного пробігу молекул газу за нормальних умов становить </w:t>
      </w:r>
      <w:r w:rsidRPr="00223DE1">
        <w:rPr>
          <w:sz w:val="24"/>
          <w:szCs w:val="24"/>
          <w:lang w:val="uk-UA"/>
        </w:rPr>
        <w:br/>
        <w:t xml:space="preserve"> ~ 10</w:t>
      </w:r>
      <w:r w:rsidRPr="00223DE1">
        <w:rPr>
          <w:sz w:val="24"/>
          <w:szCs w:val="24"/>
          <w:vertAlign w:val="superscript"/>
          <w:lang w:val="uk-UA"/>
        </w:rPr>
        <w:t>-</w:t>
      </w:r>
      <w:smartTag w:uri="urn:schemas-microsoft-com:office:smarttags" w:element="metricconverter">
        <w:smartTagPr>
          <w:attr w:name="ProductID" w:val="7 м"/>
        </w:smartTagPr>
        <w:r w:rsidRPr="00223DE1">
          <w:rPr>
            <w:sz w:val="24"/>
            <w:szCs w:val="24"/>
            <w:vertAlign w:val="superscript"/>
            <w:lang w:val="uk-UA"/>
          </w:rPr>
          <w:t>7</w:t>
        </w:r>
        <w:r w:rsidRPr="00223DE1">
          <w:rPr>
            <w:sz w:val="24"/>
            <w:szCs w:val="24"/>
            <w:lang w:val="uk-UA"/>
          </w:rPr>
          <w:t xml:space="preserve"> м</w:t>
        </w:r>
      </w:smartTag>
      <w:r w:rsidRPr="00223DE1">
        <w:rPr>
          <w:sz w:val="24"/>
          <w:szCs w:val="24"/>
          <w:lang w:val="uk-UA"/>
        </w:rPr>
        <w:t>. При зменшенні концентрації газу середня довжина вільного пробігу збільшується.</w:t>
      </w:r>
    </w:p>
    <w:p w:rsidR="00FA4074" w:rsidRPr="00223DE1" w:rsidRDefault="00FA4074" w:rsidP="00FA4074">
      <w:pPr>
        <w:spacing w:before="120"/>
        <w:ind w:firstLine="570"/>
        <w:jc w:val="center"/>
        <w:rPr>
          <w:b/>
          <w:sz w:val="24"/>
          <w:szCs w:val="24"/>
          <w:lang w:val="uk-UA"/>
        </w:rPr>
      </w:pPr>
      <w:r w:rsidRPr="00223DE1">
        <w:rPr>
          <w:b/>
          <w:sz w:val="24"/>
          <w:szCs w:val="24"/>
          <w:lang w:val="uk-UA"/>
        </w:rPr>
        <w:t>Дифузія.</w: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Якщо уздовж будь-якого напряму (наприклад уздовж осі Х) існує неоднорідність </w:t>
      </w:r>
      <w:r w:rsidRPr="00223DE1">
        <w:rPr>
          <w:sz w:val="24"/>
          <w:szCs w:val="24"/>
          <w:lang w:val="uk-UA"/>
        </w:rPr>
        <w:br/>
        <w:t xml:space="preserve">густини газу, її можна характеризувати градієнтом густини. </w:t>
      </w:r>
    </w:p>
    <w:p w:rsidR="00FA4074" w:rsidRPr="00223DE1" w:rsidRDefault="00FA4074" w:rsidP="00FA4074">
      <w:pPr>
        <w:spacing w:before="120"/>
        <w:ind w:firstLine="570"/>
        <w:rPr>
          <w:sz w:val="24"/>
          <w:szCs w:val="24"/>
          <w:lang w:val="uk-UA"/>
        </w:rPr>
      </w:pPr>
      <w:r w:rsidRPr="00223DE1">
        <w:rPr>
          <w:sz w:val="24"/>
          <w:szCs w:val="24"/>
          <w:lang w:val="uk-UA"/>
        </w:rPr>
        <w:t xml:space="preserve">                                                 </w:t>
      </w:r>
      <w:r w:rsidRPr="00223DE1">
        <w:rPr>
          <w:position w:val="-26"/>
          <w:sz w:val="24"/>
          <w:szCs w:val="24"/>
          <w:lang w:val="uk-UA"/>
        </w:rPr>
        <w:object w:dxaOrig="2130" w:dyaOrig="735">
          <v:shape id="_x0000_i1175" type="#_x0000_t75" style="width:106.5pt;height:36.75pt" o:ole="" o:preferrelative="f">
            <v:imagedata r:id="rId374" o:title=""/>
          </v:shape>
          <o:OLEObject Type="Embed" ProgID="Equation.3" ShapeID="_x0000_i1175" DrawAspect="Content" ObjectID="_1641488851" r:id="rId375"/>
        </w:object>
      </w:r>
      <w:r w:rsidRPr="00223DE1">
        <w:rPr>
          <w:sz w:val="24"/>
          <w:szCs w:val="24"/>
          <w:lang w:val="uk-UA"/>
        </w:rPr>
        <w:t xml:space="preserve">                                           </w:t>
      </w:r>
    </w:p>
    <w:p w:rsidR="00FA4074" w:rsidRPr="00223DE1" w:rsidRDefault="00FA4074" w:rsidP="00FA4074">
      <w:pPr>
        <w:spacing w:before="120"/>
        <w:ind w:firstLine="570"/>
        <w:jc w:val="both"/>
        <w:rPr>
          <w:sz w:val="24"/>
          <w:szCs w:val="24"/>
          <w:lang w:val="uk-UA"/>
        </w:rPr>
      </w:pPr>
      <w:r w:rsidRPr="00223DE1">
        <w:rPr>
          <w:sz w:val="24"/>
          <w:szCs w:val="24"/>
          <w:lang w:val="uk-UA"/>
        </w:rPr>
        <w:t>В такому не врівноваженому стані відбувається перенесення (дифузія) маси газу. Закон дифузії був отриманий німецьким фізиком Фіком. Цей закон виражається формулою.</w:t>
      </w:r>
    </w:p>
    <w:p w:rsidR="00FA4074" w:rsidRPr="00223DE1" w:rsidRDefault="00FA4074" w:rsidP="00FA4074">
      <w:pPr>
        <w:spacing w:before="120"/>
        <w:ind w:firstLine="570"/>
        <w:rPr>
          <w:sz w:val="24"/>
          <w:szCs w:val="24"/>
          <w:lang w:val="uk-UA"/>
        </w:rPr>
      </w:pPr>
      <w:r w:rsidRPr="00223DE1">
        <w:rPr>
          <w:sz w:val="24"/>
          <w:szCs w:val="24"/>
          <w:lang w:val="uk-UA"/>
        </w:rPr>
        <w:t xml:space="preserve">                                                    </w:t>
      </w:r>
      <w:r w:rsidRPr="00223DE1">
        <w:rPr>
          <w:position w:val="-26"/>
          <w:sz w:val="24"/>
          <w:szCs w:val="24"/>
          <w:lang w:val="uk-UA"/>
        </w:rPr>
        <w:object w:dxaOrig="2280" w:dyaOrig="750">
          <v:shape id="_x0000_i1176" type="#_x0000_t75" style="width:114pt;height:37.5pt" o:ole="">
            <v:imagedata r:id="rId376" o:title=""/>
          </v:shape>
          <o:OLEObject Type="Embed" ProgID="Equation.3" ShapeID="_x0000_i1176" DrawAspect="Content" ObjectID="_1641488852" r:id="rId377"/>
        </w:object>
      </w:r>
      <w:r w:rsidRPr="00223DE1">
        <w:rPr>
          <w:sz w:val="24"/>
          <w:szCs w:val="24"/>
          <w:lang w:val="uk-UA"/>
        </w:rPr>
        <w:t xml:space="preserve">                                             (2.20)                            </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де </w:t>
      </w:r>
      <w:r w:rsidRPr="00223DE1">
        <w:rPr>
          <w:b/>
          <w:sz w:val="24"/>
          <w:szCs w:val="24"/>
          <w:lang w:val="uk-UA"/>
        </w:rPr>
        <w:t>j</w:t>
      </w:r>
      <w:r w:rsidRPr="00223DE1">
        <w:rPr>
          <w:b/>
          <w:sz w:val="24"/>
          <w:szCs w:val="24"/>
          <w:vertAlign w:val="subscript"/>
          <w:lang w:val="uk-UA"/>
        </w:rPr>
        <w:t>m</w:t>
      </w:r>
      <w:r w:rsidRPr="00223DE1">
        <w:rPr>
          <w:sz w:val="24"/>
          <w:szCs w:val="24"/>
          <w:lang w:val="uk-UA"/>
        </w:rPr>
        <w:t xml:space="preserve"> - густина потоку маси дифундуючої речовини, що проходить в одиницю часу через одиничний майданчик, перпендикулярний осі Х. Знак мінус показує, що перенесення маси відбувається у напрямі убування густини. </w:t>
      </w:r>
    </w:p>
    <w:p w:rsidR="00FA4074" w:rsidRPr="00223DE1" w:rsidRDefault="00FA4074" w:rsidP="00FA4074">
      <w:pPr>
        <w:spacing w:before="120"/>
        <w:ind w:firstLine="570"/>
        <w:jc w:val="both"/>
        <w:rPr>
          <w:sz w:val="24"/>
          <w:szCs w:val="24"/>
          <w:lang w:val="uk-UA"/>
        </w:rPr>
      </w:pPr>
      <w:r w:rsidRPr="00223DE1">
        <w:rPr>
          <w:sz w:val="24"/>
          <w:szCs w:val="24"/>
          <w:lang w:val="uk-UA"/>
        </w:rPr>
        <w:t>У загальнішому вигляді закон Фіка може бути виражений формулою:</w:t>
      </w:r>
    </w:p>
    <w:p w:rsidR="00FA4074" w:rsidRPr="00223DE1" w:rsidRDefault="00FA4074" w:rsidP="00FA4074">
      <w:pPr>
        <w:spacing w:before="120"/>
        <w:ind w:firstLine="570"/>
        <w:rPr>
          <w:sz w:val="24"/>
          <w:szCs w:val="24"/>
          <w:lang w:val="uk-UA"/>
        </w:rPr>
      </w:pPr>
      <w:r w:rsidRPr="00223DE1">
        <w:rPr>
          <w:sz w:val="24"/>
          <w:szCs w:val="24"/>
          <w:lang w:val="uk-UA"/>
        </w:rPr>
        <w:lastRenderedPageBreak/>
        <w:t xml:space="preserve">                                                      </w:t>
      </w:r>
      <w:r w:rsidRPr="00223DE1">
        <w:rPr>
          <w:position w:val="-26"/>
          <w:sz w:val="24"/>
          <w:szCs w:val="24"/>
          <w:lang w:val="uk-UA"/>
        </w:rPr>
        <w:object w:dxaOrig="2280" w:dyaOrig="705">
          <v:shape id="_x0000_i1177" type="#_x0000_t75" style="width:114pt;height:35.25pt" o:ole="">
            <v:imagedata r:id="rId378" o:title=""/>
          </v:shape>
          <o:OLEObject Type="Embed" ProgID="Equation.3" ShapeID="_x0000_i1177" DrawAspect="Content" ObjectID="_1641488853" r:id="rId379"/>
        </w:object>
      </w:r>
      <w:r w:rsidRPr="00223DE1">
        <w:rPr>
          <w:sz w:val="24"/>
          <w:szCs w:val="24"/>
          <w:lang w:val="uk-UA"/>
        </w:rPr>
        <w:t xml:space="preserve">                                            (2.21)</w:t>
      </w:r>
    </w:p>
    <w:p w:rsidR="00FA4074" w:rsidRPr="00223DE1" w:rsidRDefault="00FA4074" w:rsidP="00FA4074">
      <w:pPr>
        <w:spacing w:before="120"/>
        <w:ind w:firstLine="570"/>
        <w:jc w:val="both"/>
        <w:rPr>
          <w:b/>
          <w:sz w:val="24"/>
          <w:szCs w:val="24"/>
          <w:lang w:val="uk-UA"/>
        </w:rPr>
      </w:pPr>
      <w:r w:rsidRPr="00223DE1">
        <w:rPr>
          <w:sz w:val="24"/>
          <w:szCs w:val="24"/>
          <w:lang w:val="uk-UA"/>
        </w:rPr>
        <w:t xml:space="preserve">Маса дифундуючої речовини </w:t>
      </w:r>
      <w:r w:rsidRPr="00223DE1">
        <w:rPr>
          <w:b/>
          <w:sz w:val="24"/>
          <w:szCs w:val="24"/>
          <w:lang w:val="uk-UA"/>
        </w:rPr>
        <w:t xml:space="preserve">δm </w:t>
      </w:r>
      <w:r w:rsidRPr="00223DE1">
        <w:rPr>
          <w:sz w:val="24"/>
          <w:szCs w:val="24"/>
          <w:lang w:val="uk-UA"/>
        </w:rPr>
        <w:t xml:space="preserve">пропорційна часу </w:t>
      </w:r>
      <w:r w:rsidRPr="00223DE1">
        <w:rPr>
          <w:b/>
          <w:sz w:val="24"/>
          <w:szCs w:val="24"/>
          <w:lang w:val="uk-UA"/>
        </w:rPr>
        <w:t>dt</w:t>
      </w:r>
      <w:r w:rsidRPr="00223DE1">
        <w:rPr>
          <w:sz w:val="24"/>
          <w:szCs w:val="24"/>
          <w:lang w:val="uk-UA"/>
        </w:rPr>
        <w:t xml:space="preserve">, площі </w:t>
      </w:r>
      <w:r w:rsidRPr="00223DE1">
        <w:rPr>
          <w:b/>
          <w:sz w:val="24"/>
          <w:szCs w:val="24"/>
          <w:lang w:val="uk-UA"/>
        </w:rPr>
        <w:t>dS</w:t>
      </w:r>
      <w:r w:rsidRPr="00223DE1">
        <w:rPr>
          <w:sz w:val="24"/>
          <w:szCs w:val="24"/>
          <w:lang w:val="uk-UA"/>
        </w:rPr>
        <w:t xml:space="preserve"> і градієнту густини </w:t>
      </w:r>
      <w:r w:rsidRPr="00223DE1">
        <w:rPr>
          <w:sz w:val="24"/>
          <w:szCs w:val="24"/>
          <w:lang w:val="uk-UA"/>
        </w:rPr>
        <w:br/>
      </w:r>
      <w:r w:rsidRPr="00223DE1">
        <w:rPr>
          <w:b/>
          <w:sz w:val="24"/>
          <w:szCs w:val="24"/>
          <w:lang w:val="uk-UA"/>
        </w:rPr>
        <w:t>| grad ρ|</w:t>
      </w:r>
      <w:r w:rsidRPr="00223DE1">
        <w:rPr>
          <w:sz w:val="24"/>
          <w:szCs w:val="24"/>
          <w:lang w:val="uk-UA"/>
        </w:rPr>
        <w:t>.</w:t>
      </w:r>
    </w:p>
    <w:p w:rsidR="00FA4074" w:rsidRPr="00223DE1" w:rsidRDefault="00FA4074" w:rsidP="00FA4074">
      <w:pPr>
        <w:spacing w:before="120"/>
        <w:ind w:firstLine="570"/>
        <w:jc w:val="both"/>
        <w:rPr>
          <w:sz w:val="24"/>
          <w:szCs w:val="24"/>
          <w:lang w:val="uk-UA"/>
        </w:rPr>
      </w:pPr>
      <w:r w:rsidRPr="00223DE1">
        <w:rPr>
          <w:b/>
          <w:sz w:val="24"/>
          <w:szCs w:val="24"/>
          <w:lang w:val="uk-UA"/>
        </w:rPr>
        <w:t>D -</w:t>
      </w:r>
      <w:r w:rsidRPr="00223DE1">
        <w:rPr>
          <w:sz w:val="24"/>
          <w:szCs w:val="24"/>
          <w:lang w:val="uk-UA"/>
        </w:rPr>
        <w:t xml:space="preserve"> коефіцієнт дифузії. Коефіцієнт дифузії чисельно дорівнює масі дифундуючої речовини, що пройшла через одиницю площі за одиницю часу при градієнті густини, рівному одиниці. </w:t>
      </w:r>
    </w:p>
    <w:p w:rsidR="00FA4074" w:rsidRPr="00223DE1" w:rsidRDefault="00FA4074" w:rsidP="00FA4074">
      <w:pPr>
        <w:ind w:firstLine="570"/>
        <w:jc w:val="both"/>
        <w:rPr>
          <w:sz w:val="24"/>
          <w:szCs w:val="24"/>
          <w:lang w:val="uk-UA"/>
        </w:rPr>
      </w:pPr>
      <w:r w:rsidRPr="00223DE1">
        <w:rPr>
          <w:lang w:val="uk-UA"/>
        </w:rPr>
        <w:object w:dxaOrig="1440" w:dyaOrig="1440">
          <v:shape id="_x0000_s1105" type="#_x0000_t75" style="position:absolute;left:0;text-align:left;margin-left:188pt;margin-top:17.4pt;width:107.9pt;height:40.65pt;z-index:251625472" o:preferrelative="f">
            <v:imagedata r:id="rId380" o:title=""/>
          </v:shape>
          <o:OLEObject Type="Embed" ProgID="Equation.3" ShapeID="_x0000_s1105" DrawAspect="Content" ObjectID="_1641489017" r:id="rId381"/>
        </w:object>
      </w:r>
      <w:r w:rsidRPr="00223DE1">
        <w:rPr>
          <w:sz w:val="24"/>
          <w:szCs w:val="24"/>
          <w:lang w:val="uk-UA"/>
        </w:rPr>
        <w:t xml:space="preserve">Згідно кінетичної теорії газів. </w:t>
      </w:r>
    </w:p>
    <w:p w:rsidR="00FA4074" w:rsidRPr="00223DE1" w:rsidRDefault="00FA4074" w:rsidP="00FA4074">
      <w:pPr>
        <w:pStyle w:val="af0"/>
        <w:spacing w:before="120"/>
        <w:jc w:val="both"/>
        <w:rPr>
          <w:sz w:val="24"/>
          <w:szCs w:val="24"/>
          <w:lang w:val="uk-UA"/>
        </w:rPr>
      </w:pPr>
      <w:r w:rsidRPr="00223DE1">
        <w:rPr>
          <w:sz w:val="24"/>
          <w:szCs w:val="24"/>
          <w:lang w:val="uk-UA"/>
        </w:rPr>
        <w:t xml:space="preserve">                                                                                                                                                 (2.22)</w:t>
      </w:r>
    </w:p>
    <w:p w:rsidR="00FA4074" w:rsidRPr="00223DE1" w:rsidRDefault="00FA4074" w:rsidP="00FA4074">
      <w:pPr>
        <w:pStyle w:val="af0"/>
        <w:spacing w:before="120"/>
        <w:ind w:firstLine="567"/>
        <w:jc w:val="both"/>
        <w:rPr>
          <w:sz w:val="24"/>
          <w:szCs w:val="24"/>
          <w:lang w:val="uk-UA"/>
        </w:rPr>
      </w:pP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Для різних газів за нормальних умов коефіцієнт дифузії має значення приблизно від </w:t>
      </w:r>
      <w:r w:rsidR="00040BC8" w:rsidRPr="00223DE1">
        <w:rPr>
          <w:sz w:val="24"/>
          <w:szCs w:val="24"/>
          <w:lang w:val="uk-UA"/>
        </w:rPr>
        <w:br/>
      </w:r>
      <w:r w:rsidRPr="00223DE1">
        <w:rPr>
          <w:sz w:val="24"/>
          <w:szCs w:val="24"/>
          <w:lang w:val="uk-UA"/>
        </w:rPr>
        <w:t>10</w:t>
      </w:r>
      <w:r w:rsidRPr="00223DE1">
        <w:rPr>
          <w:sz w:val="24"/>
          <w:szCs w:val="24"/>
          <w:vertAlign w:val="superscript"/>
          <w:lang w:val="uk-UA"/>
        </w:rPr>
        <w:t>-5</w:t>
      </w:r>
      <w:r w:rsidRPr="00223DE1">
        <w:rPr>
          <w:sz w:val="24"/>
          <w:szCs w:val="24"/>
          <w:lang w:val="uk-UA"/>
        </w:rPr>
        <w:t xml:space="preserve"> до 10</w:t>
      </w:r>
      <w:r w:rsidRPr="00223DE1">
        <w:rPr>
          <w:sz w:val="24"/>
          <w:szCs w:val="24"/>
          <w:vertAlign w:val="superscript"/>
          <w:lang w:val="uk-UA"/>
        </w:rPr>
        <w:t>-4</w:t>
      </w:r>
      <w:r w:rsidRPr="00223DE1">
        <w:rPr>
          <w:sz w:val="24"/>
          <w:szCs w:val="24"/>
          <w:lang w:val="uk-UA"/>
        </w:rPr>
        <w:t xml:space="preserve"> м</w:t>
      </w:r>
      <w:r w:rsidRPr="00223DE1">
        <w:rPr>
          <w:sz w:val="24"/>
          <w:szCs w:val="24"/>
          <w:vertAlign w:val="superscript"/>
          <w:lang w:val="uk-UA"/>
        </w:rPr>
        <w:t>2</w:t>
      </w:r>
      <w:r w:rsidRPr="00223DE1">
        <w:rPr>
          <w:sz w:val="24"/>
          <w:szCs w:val="24"/>
          <w:lang w:val="uk-UA"/>
        </w:rPr>
        <w:t xml:space="preserve">/с. Так, як середня швидкість </w:t>
      </w:r>
      <w:r w:rsidRPr="00223DE1">
        <w:rPr>
          <w:b/>
          <w:sz w:val="24"/>
          <w:szCs w:val="24"/>
          <w:lang w:val="uk-UA"/>
        </w:rPr>
        <w:t>v</w:t>
      </w:r>
      <w:r w:rsidRPr="00223DE1">
        <w:rPr>
          <w:b/>
          <w:sz w:val="24"/>
          <w:szCs w:val="24"/>
          <w:vertAlign w:val="subscript"/>
          <w:lang w:val="uk-UA"/>
        </w:rPr>
        <w:t>ср</w:t>
      </w:r>
      <w:r w:rsidRPr="00223DE1">
        <w:rPr>
          <w:sz w:val="24"/>
          <w:szCs w:val="24"/>
          <w:lang w:val="uk-UA"/>
        </w:rPr>
        <w:t xml:space="preserve"> пропорційна</w:t>
      </w:r>
      <w:r w:rsidRPr="00223DE1">
        <w:rPr>
          <w:b/>
          <w:position w:val="-6"/>
          <w:sz w:val="24"/>
          <w:szCs w:val="24"/>
          <w:lang w:val="uk-UA"/>
        </w:rPr>
        <w:object w:dxaOrig="465" w:dyaOrig="375">
          <v:shape id="_x0000_i1178" type="#_x0000_t75" style="width:23.25pt;height:18.75pt" o:ole="">
            <v:imagedata r:id="rId382" o:title=""/>
          </v:shape>
          <o:OLEObject Type="Embed" ProgID="Equation.3" ShapeID="_x0000_i1178" DrawAspect="Content" ObjectID="_1641488854" r:id="rId383"/>
        </w:object>
      </w:r>
      <w:r w:rsidRPr="00223DE1">
        <w:rPr>
          <w:sz w:val="24"/>
          <w:szCs w:val="24"/>
          <w:lang w:val="uk-UA"/>
        </w:rPr>
        <w:t xml:space="preserve"> , то при збільшенні температури швидкість дифузії збільшується. </w:t>
      </w:r>
    </w:p>
    <w:p w:rsidR="00040BC8" w:rsidRPr="00223DE1" w:rsidRDefault="00040BC8" w:rsidP="00FA4074">
      <w:pPr>
        <w:pStyle w:val="af0"/>
        <w:spacing w:before="120"/>
        <w:ind w:firstLine="567"/>
        <w:jc w:val="center"/>
        <w:rPr>
          <w:b/>
          <w:sz w:val="24"/>
          <w:szCs w:val="24"/>
          <w:lang w:val="uk-UA"/>
        </w:rPr>
      </w:pPr>
    </w:p>
    <w:p w:rsidR="00040BC8" w:rsidRPr="00223DE1" w:rsidRDefault="00040BC8" w:rsidP="00FA4074">
      <w:pPr>
        <w:pStyle w:val="af0"/>
        <w:spacing w:before="120"/>
        <w:ind w:firstLine="567"/>
        <w:jc w:val="center"/>
        <w:rPr>
          <w:b/>
          <w:sz w:val="24"/>
          <w:szCs w:val="24"/>
          <w:lang w:val="uk-UA"/>
        </w:rPr>
      </w:pPr>
    </w:p>
    <w:p w:rsidR="00FA4074" w:rsidRPr="00223DE1" w:rsidRDefault="00FA4074" w:rsidP="00FA4074">
      <w:pPr>
        <w:pStyle w:val="af0"/>
        <w:spacing w:before="120"/>
        <w:ind w:firstLine="567"/>
        <w:jc w:val="center"/>
        <w:rPr>
          <w:b/>
          <w:sz w:val="24"/>
          <w:szCs w:val="24"/>
          <w:lang w:val="uk-UA"/>
        </w:rPr>
      </w:pPr>
      <w:r w:rsidRPr="00223DE1">
        <w:rPr>
          <w:b/>
          <w:sz w:val="24"/>
          <w:szCs w:val="24"/>
          <w:lang w:val="uk-UA"/>
        </w:rPr>
        <w:t>Теплопровідність</w:t>
      </w:r>
    </w:p>
    <w:p w:rsidR="00FA4074" w:rsidRPr="00223DE1" w:rsidRDefault="00040BC8" w:rsidP="00040BC8">
      <w:pPr>
        <w:pStyle w:val="af0"/>
        <w:spacing w:before="120"/>
        <w:ind w:firstLine="567"/>
        <w:jc w:val="both"/>
        <w:rPr>
          <w:sz w:val="24"/>
          <w:szCs w:val="24"/>
          <w:lang w:val="uk-UA"/>
        </w:rPr>
      </w:pPr>
      <w:r w:rsidRPr="00223DE1">
        <w:rPr>
          <w:lang w:val="uk-UA"/>
        </w:rPr>
        <w:object w:dxaOrig="1440" w:dyaOrig="1440">
          <v:shape id="_x0000_s1073" type="#_x0000_t75" style="position:absolute;left:0;text-align:left;margin-left:170.85pt;margin-top:54.65pt;width:116.85pt;height:37.1pt;z-index:251623424" o:preferrelative="f">
            <v:imagedata r:id="rId384" o:title=""/>
          </v:shape>
          <o:OLEObject Type="Embed" ProgID="Equation.3" ShapeID="_x0000_s1073" DrawAspect="Content" ObjectID="_1641489018" r:id="rId385"/>
        </w:object>
      </w:r>
      <w:r w:rsidR="00FA4074" w:rsidRPr="00223DE1">
        <w:rPr>
          <w:sz w:val="24"/>
          <w:szCs w:val="24"/>
          <w:lang w:val="uk-UA"/>
        </w:rPr>
        <w:t xml:space="preserve">Дослідним шляхом встановлено, якщо в якомусь середовищі уздовж деякого напряму </w:t>
      </w:r>
      <w:r w:rsidR="00FA4074" w:rsidRPr="00223DE1">
        <w:rPr>
          <w:b/>
          <w:sz w:val="24"/>
          <w:szCs w:val="24"/>
          <w:lang w:val="uk-UA"/>
        </w:rPr>
        <w:t>Х</w:t>
      </w:r>
      <w:r w:rsidR="00FA4074" w:rsidRPr="00223DE1">
        <w:rPr>
          <w:sz w:val="24"/>
          <w:szCs w:val="24"/>
          <w:lang w:val="uk-UA"/>
        </w:rPr>
        <w:t xml:space="preserve"> температура не залишається постійною, то уздовж цього нап</w:t>
      </w:r>
      <w:r w:rsidRPr="00223DE1">
        <w:rPr>
          <w:sz w:val="24"/>
          <w:szCs w:val="24"/>
          <w:lang w:val="uk-UA"/>
        </w:rPr>
        <w:t xml:space="preserve">ряму встановлюється потік тепла. </w:t>
      </w:r>
      <w:r w:rsidR="00FA4074" w:rsidRPr="00223DE1">
        <w:rPr>
          <w:sz w:val="24"/>
          <w:szCs w:val="24"/>
          <w:lang w:val="uk-UA"/>
        </w:rPr>
        <w:t>У загальному випадку повну характеристику зміни температури уздовж напряму Х отримаємо, якщо знатимемо швидкість зміни температури або градієнт температури уздовж осі Х :</w:t>
      </w:r>
    </w:p>
    <w:p w:rsidR="00040BC8" w:rsidRPr="00223DE1" w:rsidRDefault="00FA4074" w:rsidP="00040BC8">
      <w:pPr>
        <w:pStyle w:val="af0"/>
        <w:jc w:val="both"/>
        <w:rPr>
          <w:sz w:val="24"/>
          <w:szCs w:val="24"/>
          <w:lang w:val="uk-UA"/>
        </w:rPr>
      </w:pPr>
      <w:r w:rsidRPr="00223DE1">
        <w:rPr>
          <w:sz w:val="24"/>
          <w:szCs w:val="24"/>
          <w:lang w:val="uk-UA"/>
        </w:rPr>
        <w:t xml:space="preserve">                                                                                                                                             </w:t>
      </w:r>
    </w:p>
    <w:p w:rsidR="00FA4074" w:rsidRPr="00223DE1" w:rsidRDefault="00FA4074" w:rsidP="00040BC8">
      <w:pPr>
        <w:pStyle w:val="af0"/>
        <w:jc w:val="both"/>
        <w:rPr>
          <w:sz w:val="24"/>
          <w:szCs w:val="24"/>
          <w:lang w:val="uk-UA"/>
        </w:rPr>
      </w:pPr>
      <w:r w:rsidRPr="00223DE1">
        <w:rPr>
          <w:sz w:val="24"/>
          <w:szCs w:val="24"/>
          <w:lang w:val="uk-UA"/>
        </w:rPr>
        <w:t xml:space="preserve">Відмітимо, що температура  скалярна величина, але градієнт температури це вектор, спрямований у бік збільшення температури. Користуючись поняттям про градієнт температури, можна написати рівняння теплопровідності: </w:t>
      </w:r>
    </w:p>
    <w:p w:rsidR="00FA4074" w:rsidRPr="00223DE1" w:rsidRDefault="00FA4074" w:rsidP="00FA4074">
      <w:pPr>
        <w:pStyle w:val="af0"/>
        <w:ind w:firstLine="570"/>
        <w:jc w:val="right"/>
        <w:rPr>
          <w:sz w:val="24"/>
          <w:szCs w:val="24"/>
          <w:lang w:val="uk-UA"/>
        </w:rPr>
      </w:pPr>
      <w:r w:rsidRPr="00223DE1">
        <w:rPr>
          <w:lang w:val="uk-UA"/>
        </w:rPr>
        <w:object w:dxaOrig="1440" w:dyaOrig="1440">
          <v:shape id="_x0000_s1074" type="#_x0000_t75" style="position:absolute;left:0;text-align:left;margin-left:210.75pt;margin-top:1.05pt;width:81.2pt;height:33.9pt;z-index:251624448" o:preferrelative="f">
            <v:imagedata r:id="rId386" o:title=""/>
          </v:shape>
          <o:OLEObject Type="Embed" ProgID="Equation.3" ShapeID="_x0000_s1074" DrawAspect="Content" ObjectID="_1641489019" r:id="rId387"/>
        </w:object>
      </w:r>
      <w:r w:rsidRPr="00223DE1">
        <w:rPr>
          <w:sz w:val="24"/>
          <w:szCs w:val="24"/>
          <w:lang w:val="uk-UA"/>
        </w:rPr>
        <w:t xml:space="preserve">                   (2.23)</w:t>
      </w:r>
    </w:p>
    <w:p w:rsidR="00FA4074" w:rsidRPr="00223DE1" w:rsidRDefault="00FA4074" w:rsidP="00FA4074">
      <w:pPr>
        <w:pStyle w:val="af0"/>
        <w:spacing w:before="120"/>
        <w:ind w:firstLine="570"/>
        <w:jc w:val="both"/>
        <w:rPr>
          <w:sz w:val="24"/>
          <w:szCs w:val="24"/>
          <w:lang w:val="uk-UA"/>
        </w:rPr>
      </w:pP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Де </w:t>
      </w:r>
      <w:r w:rsidRPr="00223DE1">
        <w:rPr>
          <w:b/>
          <w:sz w:val="24"/>
          <w:szCs w:val="24"/>
          <w:lang w:val="uk-UA"/>
        </w:rPr>
        <w:t>J</w:t>
      </w:r>
      <w:r w:rsidRPr="00223DE1">
        <w:rPr>
          <w:b/>
          <w:sz w:val="24"/>
          <w:szCs w:val="24"/>
          <w:vertAlign w:val="subscript"/>
          <w:lang w:val="uk-UA"/>
        </w:rPr>
        <w:t>E</w:t>
      </w:r>
      <w:r w:rsidRPr="00223DE1">
        <w:rPr>
          <w:sz w:val="24"/>
          <w:szCs w:val="24"/>
          <w:lang w:val="uk-UA"/>
        </w:rPr>
        <w:t xml:space="preserve"> - густина теплового потоку -  енергія, яка переноситься у формі теплоти в одиницю часу через одиничний майданчик , </w:t>
      </w:r>
      <w:r w:rsidRPr="00223DE1">
        <w:rPr>
          <w:b/>
          <w:sz w:val="24"/>
          <w:szCs w:val="24"/>
          <w:lang w:val="uk-UA"/>
        </w:rPr>
        <w:sym w:font="Symbol" w:char="F063"/>
      </w:r>
      <w:r w:rsidRPr="00223DE1">
        <w:rPr>
          <w:sz w:val="24"/>
          <w:szCs w:val="24"/>
          <w:lang w:val="uk-UA"/>
        </w:rPr>
        <w:t xml:space="preserve">- коефіцієнт теплопровідності. Знак мінус показує, що  потік енергії має напрям, протилежний до напряму градієнта температури. </w:t>
      </w:r>
    </w:p>
    <w:p w:rsidR="00FA4074" w:rsidRPr="00223DE1" w:rsidRDefault="00FA4074" w:rsidP="00FA4074">
      <w:pPr>
        <w:pStyle w:val="af0"/>
        <w:ind w:firstLine="570"/>
        <w:jc w:val="both"/>
        <w:rPr>
          <w:sz w:val="24"/>
          <w:szCs w:val="24"/>
          <w:lang w:val="uk-UA"/>
        </w:rPr>
      </w:pPr>
      <w:r w:rsidRPr="00223DE1">
        <w:rPr>
          <w:lang w:val="uk-UA"/>
        </w:rPr>
        <w:object w:dxaOrig="1440" w:dyaOrig="1440">
          <v:shape id="_x0000_s1283" type="#_x0000_t75" style="position:absolute;left:0;text-align:left;margin-left:175.1pt;margin-top:79.45pt;width:84.2pt;height:34.7pt;z-index:251667456">
            <v:imagedata r:id="rId388" o:title=""/>
          </v:shape>
          <o:OLEObject Type="Embed" ProgID="Equation.3" ShapeID="_x0000_s1283" DrawAspect="Content" ObjectID="_1641489020" r:id="rId389"/>
        </w:object>
      </w:r>
      <w:r w:rsidRPr="00223DE1">
        <w:rPr>
          <w:noProof/>
          <w:sz w:val="24"/>
          <w:szCs w:val="24"/>
          <w:lang w:val="uk-UA"/>
        </w:rPr>
        <w:t xml:space="preserve">Точний підрахунок явищ теплопровідності проводиться на основі </w:t>
      </w:r>
      <w:r w:rsidRPr="00223DE1">
        <w:rPr>
          <w:b/>
          <w:noProof/>
          <w:sz w:val="24"/>
          <w:szCs w:val="24"/>
          <w:lang w:val="uk-UA"/>
        </w:rPr>
        <w:t>закону Фур'є</w:t>
      </w:r>
      <w:r w:rsidRPr="00223DE1">
        <w:rPr>
          <w:noProof/>
          <w:sz w:val="24"/>
          <w:szCs w:val="24"/>
          <w:lang w:val="uk-UA"/>
        </w:rPr>
        <w:t xml:space="preserve">: кількість тепла </w:t>
      </w:r>
      <w:r w:rsidRPr="00223DE1">
        <w:rPr>
          <w:b/>
          <w:noProof/>
          <w:sz w:val="24"/>
          <w:szCs w:val="24"/>
          <w:lang w:val="uk-UA"/>
        </w:rPr>
        <w:t>δQ</w:t>
      </w:r>
      <w:r w:rsidRPr="00223DE1">
        <w:rPr>
          <w:noProof/>
          <w:sz w:val="24"/>
          <w:szCs w:val="24"/>
          <w:lang w:val="uk-UA"/>
        </w:rPr>
        <w:t xml:space="preserve">, що проходить за проміжок часу </w:t>
      </w:r>
      <w:r w:rsidRPr="00223DE1">
        <w:rPr>
          <w:b/>
          <w:noProof/>
          <w:sz w:val="24"/>
          <w:szCs w:val="24"/>
          <w:lang w:val="uk-UA"/>
        </w:rPr>
        <w:t>dt</w:t>
      </w:r>
      <w:r w:rsidRPr="00223DE1">
        <w:rPr>
          <w:noProof/>
          <w:sz w:val="24"/>
          <w:szCs w:val="24"/>
          <w:lang w:val="uk-UA"/>
        </w:rPr>
        <w:t xml:space="preserve"> через елементарний майданчик </w:t>
      </w:r>
      <w:r w:rsidRPr="00223DE1">
        <w:rPr>
          <w:b/>
          <w:noProof/>
          <w:sz w:val="24"/>
          <w:szCs w:val="24"/>
          <w:lang w:val="uk-UA"/>
        </w:rPr>
        <w:t>dS</w:t>
      </w:r>
      <w:r w:rsidRPr="00223DE1">
        <w:rPr>
          <w:noProof/>
          <w:sz w:val="24"/>
          <w:szCs w:val="24"/>
          <w:lang w:val="uk-UA"/>
        </w:rPr>
        <w:t xml:space="preserve">, перпендикулярний лінії, уздовж якої тече потік енергії, пропорційний часу </w:t>
      </w:r>
      <w:r w:rsidRPr="00223DE1">
        <w:rPr>
          <w:b/>
          <w:noProof/>
          <w:sz w:val="24"/>
          <w:szCs w:val="24"/>
          <w:lang w:val="uk-UA"/>
        </w:rPr>
        <w:t>dt</w:t>
      </w:r>
      <w:r w:rsidRPr="00223DE1">
        <w:rPr>
          <w:noProof/>
          <w:sz w:val="24"/>
          <w:szCs w:val="24"/>
          <w:lang w:val="uk-UA"/>
        </w:rPr>
        <w:t xml:space="preserve">, площі </w:t>
      </w:r>
      <w:r w:rsidRPr="00223DE1">
        <w:rPr>
          <w:b/>
          <w:noProof/>
          <w:sz w:val="24"/>
          <w:szCs w:val="24"/>
          <w:lang w:val="uk-UA"/>
        </w:rPr>
        <w:t>dS</w:t>
      </w:r>
      <w:r w:rsidRPr="00223DE1">
        <w:rPr>
          <w:noProof/>
          <w:sz w:val="24"/>
          <w:szCs w:val="24"/>
          <w:lang w:val="uk-UA"/>
        </w:rPr>
        <w:t xml:space="preserve"> і градієнту температури </w:t>
      </w:r>
      <w:r w:rsidRPr="00223DE1">
        <w:rPr>
          <w:position w:val="-26"/>
          <w:sz w:val="24"/>
          <w:szCs w:val="24"/>
          <w:lang w:val="uk-UA"/>
        </w:rPr>
        <w:object w:dxaOrig="435" w:dyaOrig="705">
          <v:shape id="_x0000_i1179" type="#_x0000_t75" style="width:21.75pt;height:35.25pt" o:ole="">
            <v:imagedata r:id="rId390" o:title=""/>
          </v:shape>
          <o:OLEObject Type="Embed" ProgID="Equation.3" ShapeID="_x0000_i1179" DrawAspect="Content" ObjectID="_1641488855" r:id="rId391"/>
        </w:object>
      </w:r>
      <w:r w:rsidRPr="00223DE1">
        <w:rPr>
          <w:sz w:val="24"/>
          <w:szCs w:val="24"/>
          <w:lang w:val="uk-UA"/>
        </w:rPr>
        <w:t>.</w:t>
      </w:r>
    </w:p>
    <w:p w:rsidR="00FA4074" w:rsidRPr="00223DE1" w:rsidRDefault="00FA4074" w:rsidP="00FA4074">
      <w:pPr>
        <w:pStyle w:val="af0"/>
        <w:spacing w:before="120"/>
        <w:rPr>
          <w:sz w:val="24"/>
          <w:szCs w:val="24"/>
          <w:lang w:val="uk-UA"/>
        </w:rPr>
      </w:pPr>
      <w:r w:rsidRPr="00223DE1">
        <w:rPr>
          <w:sz w:val="24"/>
          <w:szCs w:val="24"/>
          <w:lang w:val="uk-UA"/>
        </w:rPr>
        <w:t xml:space="preserve">                                                                                      .                                                         (2.24)</w:t>
      </w:r>
    </w:p>
    <w:p w:rsidR="00FA4074" w:rsidRPr="00223DE1" w:rsidRDefault="00FA4074" w:rsidP="00FA4074">
      <w:pPr>
        <w:spacing w:before="120"/>
        <w:ind w:firstLine="570"/>
        <w:jc w:val="both"/>
        <w:rPr>
          <w:sz w:val="24"/>
          <w:szCs w:val="24"/>
          <w:lang w:val="uk-UA"/>
        </w:rPr>
      </w:pPr>
    </w:p>
    <w:p w:rsidR="00FA4074" w:rsidRPr="00223DE1" w:rsidRDefault="00040BC8" w:rsidP="00FA4074">
      <w:pPr>
        <w:spacing w:before="120"/>
        <w:ind w:firstLine="570"/>
        <w:jc w:val="both"/>
        <w:rPr>
          <w:sz w:val="24"/>
          <w:szCs w:val="24"/>
          <w:lang w:val="uk-UA"/>
        </w:rPr>
      </w:pPr>
      <w:r w:rsidRPr="00223DE1">
        <w:rPr>
          <w:lang w:val="uk-UA"/>
        </w:rPr>
        <w:object w:dxaOrig="1440" w:dyaOrig="1440">
          <v:shape id="_x0000_s1106" type="#_x0000_t75" style="position:absolute;left:0;text-align:left;margin-left:179.4pt;margin-top:29.35pt;width:107.65pt;height:34.7pt;z-index:251626496">
            <v:imagedata r:id="rId392" o:title=""/>
          </v:shape>
          <o:OLEObject Type="Embed" ProgID="Equation.3" ShapeID="_x0000_s1106" DrawAspect="Content" ObjectID="_1641489021" r:id="rId393"/>
        </w:object>
      </w:r>
      <w:r w:rsidR="00FA4074" w:rsidRPr="00223DE1">
        <w:rPr>
          <w:sz w:val="24"/>
          <w:szCs w:val="24"/>
          <w:lang w:val="uk-UA"/>
        </w:rPr>
        <w:t xml:space="preserve">Коефіцієнт теплопровідності може бути визначений як кількість тепла, яке протікає через одиницю площі за одиницю часу при градієнті температури рівному одиниці. </w:t>
      </w:r>
    </w:p>
    <w:p w:rsidR="00FA4074" w:rsidRPr="00223DE1" w:rsidRDefault="00FA4074" w:rsidP="00FA4074">
      <w:pPr>
        <w:pStyle w:val="af0"/>
        <w:spacing w:before="120"/>
        <w:jc w:val="both"/>
        <w:rPr>
          <w:sz w:val="24"/>
          <w:szCs w:val="24"/>
          <w:lang w:val="uk-UA"/>
        </w:rPr>
      </w:pPr>
      <w:r w:rsidRPr="00223DE1">
        <w:rPr>
          <w:sz w:val="24"/>
          <w:szCs w:val="24"/>
          <w:lang w:val="uk-UA"/>
        </w:rPr>
        <w:t xml:space="preserve">                                                                                                                                                  (2.25) </w:t>
      </w:r>
    </w:p>
    <w:p w:rsidR="00FA4074" w:rsidRPr="00223DE1" w:rsidRDefault="00FA4074" w:rsidP="00FA4074">
      <w:pPr>
        <w:pStyle w:val="af0"/>
        <w:spacing w:before="120"/>
        <w:jc w:val="both"/>
        <w:rPr>
          <w:sz w:val="24"/>
          <w:szCs w:val="24"/>
          <w:lang w:val="uk-UA"/>
        </w:rPr>
      </w:pPr>
      <w:r w:rsidRPr="00223DE1">
        <w:rPr>
          <w:sz w:val="24"/>
          <w:szCs w:val="24"/>
          <w:lang w:val="uk-UA"/>
        </w:rPr>
        <w:t xml:space="preserve">де  </w:t>
      </w:r>
      <w:r w:rsidRPr="00223DE1">
        <w:rPr>
          <w:b/>
          <w:sz w:val="24"/>
          <w:szCs w:val="24"/>
          <w:lang w:val="uk-UA"/>
        </w:rPr>
        <w:sym w:font="Symbol" w:char="F072"/>
      </w:r>
      <w:r w:rsidRPr="00223DE1">
        <w:rPr>
          <w:sz w:val="24"/>
          <w:szCs w:val="24"/>
          <w:lang w:val="uk-UA"/>
        </w:rPr>
        <w:t xml:space="preserve"> - густина газу, </w:t>
      </w:r>
      <w:r w:rsidRPr="00223DE1">
        <w:rPr>
          <w:b/>
          <w:sz w:val="24"/>
          <w:szCs w:val="24"/>
          <w:lang w:val="uk-UA"/>
        </w:rPr>
        <w:t>с</w:t>
      </w:r>
      <w:r w:rsidRPr="00223DE1">
        <w:rPr>
          <w:b/>
          <w:sz w:val="24"/>
          <w:szCs w:val="24"/>
          <w:vertAlign w:val="subscript"/>
          <w:lang w:val="uk-UA"/>
        </w:rPr>
        <w:t>v</w:t>
      </w:r>
      <w:r w:rsidRPr="00223DE1">
        <w:rPr>
          <w:sz w:val="24"/>
          <w:szCs w:val="24"/>
          <w:lang w:val="uk-UA"/>
        </w:rPr>
        <w:t xml:space="preserve">  - питома теплоємність газу при постійному об'ємі.</w:t>
      </w:r>
    </w:p>
    <w:p w:rsidR="00FA4074" w:rsidRPr="00223DE1" w:rsidRDefault="002D309C" w:rsidP="00FA4074">
      <w:pPr>
        <w:pStyle w:val="af0"/>
        <w:spacing w:before="120"/>
        <w:jc w:val="center"/>
        <w:rPr>
          <w:b/>
          <w:sz w:val="24"/>
          <w:szCs w:val="24"/>
          <w:lang w:val="uk-UA"/>
        </w:rPr>
      </w:pPr>
      <w:r>
        <w:rPr>
          <w:b/>
          <w:sz w:val="24"/>
          <w:szCs w:val="24"/>
          <w:lang w:val="uk-UA"/>
        </w:rPr>
        <w:br w:type="page"/>
      </w:r>
      <w:r w:rsidR="00FA4074" w:rsidRPr="00223DE1">
        <w:rPr>
          <w:b/>
          <w:sz w:val="24"/>
          <w:szCs w:val="24"/>
          <w:lang w:val="uk-UA"/>
        </w:rPr>
        <w:lastRenderedPageBreak/>
        <w:t>Внутрішнє тертя (в'язкість)</w:t>
      </w:r>
    </w:p>
    <w:p w:rsidR="002D309C" w:rsidRDefault="00FA4074" w:rsidP="00FA4074">
      <w:pPr>
        <w:pStyle w:val="af0"/>
        <w:spacing w:before="120"/>
        <w:ind w:firstLine="570"/>
        <w:jc w:val="both"/>
        <w:rPr>
          <w:sz w:val="24"/>
          <w:szCs w:val="24"/>
          <w:lang w:val="uk-UA"/>
        </w:rPr>
      </w:pPr>
      <w:r w:rsidRPr="00223DE1">
        <w:rPr>
          <w:sz w:val="24"/>
          <w:szCs w:val="24"/>
          <w:lang w:val="uk-UA"/>
        </w:rPr>
        <w:t>Механізм виникнення внутрішнього тертя між паралельними шарами газу або рідини, які рухаються з різними швидкостями, полягає в тому, що із-за хаотичного теплового руху відбувається обмін молекулами між шарами. Внаслідок чого імпульс шару, що рухається швидше, зменшується і навпаки, і</w: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мпульс шару молекул, які рухаються повільніше збільшується. Це призводить до гальмування шару, який рухається швидше і прискоренню шару, який рухається повільніше. </w:t>
      </w:r>
    </w:p>
    <w:p w:rsidR="00FA4074" w:rsidRPr="00223DE1" w:rsidRDefault="00FA4074" w:rsidP="00FA4074">
      <w:pPr>
        <w:pStyle w:val="af0"/>
        <w:ind w:firstLine="570"/>
        <w:jc w:val="both"/>
        <w:rPr>
          <w:sz w:val="24"/>
          <w:szCs w:val="24"/>
          <w:lang w:val="uk-UA"/>
        </w:rPr>
      </w:pPr>
      <w:r w:rsidRPr="00223DE1">
        <w:rPr>
          <w:lang w:val="uk-UA"/>
        </w:rPr>
        <w:object w:dxaOrig="1440" w:dyaOrig="1440">
          <v:shape id="_x0000_s1284" type="#_x0000_t75" style="position:absolute;left:0;text-align:left;margin-left:154.9pt;margin-top:15.8pt;width:115.6pt;height:36pt;z-index:251668480" o:preferrelative="f">
            <v:imagedata r:id="rId394" o:title=""/>
          </v:shape>
          <o:OLEObject Type="Embed" ProgID="Equation.3" ShapeID="_x0000_s1284" DrawAspect="Content" ObjectID="_1641489022" r:id="rId395"/>
        </w:object>
      </w:r>
      <w:r w:rsidRPr="00223DE1">
        <w:rPr>
          <w:noProof/>
          <w:sz w:val="24"/>
          <w:szCs w:val="24"/>
          <w:lang w:val="uk-UA"/>
        </w:rPr>
        <w:t>Сила внутрішнього тертя між двома шарами газу (чи рідини) описується  законом Ньютона.</w: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                                                                                                                                        (2.26) </w:t>
      </w:r>
    </w:p>
    <w:p w:rsidR="00FA4074" w:rsidRPr="00223DE1" w:rsidRDefault="00040BC8" w:rsidP="00FA4074">
      <w:pPr>
        <w:pStyle w:val="af0"/>
        <w:jc w:val="both"/>
        <w:rPr>
          <w:sz w:val="24"/>
          <w:szCs w:val="24"/>
          <w:lang w:val="uk-UA"/>
        </w:rPr>
      </w:pPr>
      <w:r w:rsidRPr="00223DE1">
        <w:rPr>
          <w:lang w:val="uk-UA"/>
        </w:rPr>
        <w:object w:dxaOrig="1440" w:dyaOrig="1440">
          <v:shape id="_x0000_s1285" type="#_x0000_t75" style="position:absolute;left:0;text-align:left;margin-left:3.9pt;margin-top:14.55pt;width:19.75pt;height:22.5pt;z-index:251669504" o:preferrelative="f">
            <v:imagedata r:id="rId396" o:title=""/>
          </v:shape>
          <o:OLEObject Type="Embed" ProgID="Equation.3" ShapeID="_x0000_s1285" DrawAspect="Content" ObjectID="_1641489023" r:id="rId397"/>
        </w:object>
      </w:r>
      <w:r w:rsidR="00FA4074" w:rsidRPr="00223DE1">
        <w:rPr>
          <w:sz w:val="24"/>
          <w:szCs w:val="24"/>
          <w:lang w:val="uk-UA"/>
        </w:rPr>
        <w:t xml:space="preserve">де </w:t>
      </w:r>
      <w:r w:rsidR="00FA4074" w:rsidRPr="00223DE1">
        <w:rPr>
          <w:b/>
          <w:sz w:val="24"/>
          <w:szCs w:val="24"/>
          <w:lang w:val="uk-UA"/>
        </w:rPr>
        <w:sym w:font="Symbol" w:char="F068"/>
      </w:r>
      <w:r w:rsidR="00FA4074" w:rsidRPr="00223DE1">
        <w:rPr>
          <w:sz w:val="24"/>
          <w:szCs w:val="24"/>
          <w:lang w:val="uk-UA"/>
        </w:rPr>
        <w:t xml:space="preserve"> - коефіцієнт внутрішнього тертя (динамічна в'язкість) .</w:t>
      </w:r>
    </w:p>
    <w:p w:rsidR="00FA4074" w:rsidRPr="00223DE1" w:rsidRDefault="00FA4074" w:rsidP="00905E7D">
      <w:pPr>
        <w:pStyle w:val="af0"/>
        <w:numPr>
          <w:ilvl w:val="0"/>
          <w:numId w:val="8"/>
        </w:numPr>
        <w:spacing w:before="120"/>
        <w:ind w:left="0" w:firstLine="567"/>
        <w:jc w:val="both"/>
        <w:rPr>
          <w:sz w:val="24"/>
          <w:szCs w:val="24"/>
          <w:lang w:val="uk-UA"/>
        </w:rPr>
      </w:pPr>
      <w:r w:rsidRPr="00223DE1">
        <w:rPr>
          <w:sz w:val="24"/>
          <w:szCs w:val="24"/>
          <w:lang w:val="uk-UA"/>
        </w:rPr>
        <w:t xml:space="preserve">градієнт швидкості. Знак мінус вказує, що сили внутрішнього тертя, мають такий напрям, що шар газу, який рухається швидко, гальмується, а шар, який рухається повільніше, прискорюється. </w:t>
      </w:r>
    </w:p>
    <w:p w:rsidR="00FA4074" w:rsidRPr="00223DE1" w:rsidRDefault="00FA4074" w:rsidP="00FA4074">
      <w:pPr>
        <w:pStyle w:val="af0"/>
        <w:spacing w:before="120"/>
        <w:ind w:firstLine="567"/>
        <w:jc w:val="both"/>
        <w:rPr>
          <w:sz w:val="24"/>
          <w:szCs w:val="24"/>
          <w:lang w:val="uk-UA"/>
        </w:rPr>
      </w:pPr>
      <w:r w:rsidRPr="00223DE1">
        <w:rPr>
          <w:noProof/>
          <w:sz w:val="24"/>
          <w:szCs w:val="24"/>
          <w:lang w:val="uk-UA"/>
        </w:rPr>
        <w:t>Згідно кінетичної теорії газів коефіцієнт внутрішнього тертя рівний:</w:t>
      </w:r>
    </w:p>
    <w:p w:rsidR="00FA4074" w:rsidRPr="00223DE1" w:rsidRDefault="00FA4074" w:rsidP="00FA4074">
      <w:pPr>
        <w:pStyle w:val="af0"/>
        <w:jc w:val="both"/>
        <w:rPr>
          <w:sz w:val="24"/>
          <w:szCs w:val="24"/>
          <w:lang w:val="uk-UA"/>
        </w:rPr>
      </w:pPr>
      <w:r w:rsidRPr="00223DE1">
        <w:rPr>
          <w:lang w:val="uk-UA"/>
        </w:rPr>
        <w:object w:dxaOrig="1440" w:dyaOrig="1440">
          <v:shape id="_x0000_s1286" type="#_x0000_t75" style="position:absolute;left:0;text-align:left;margin-left:187.95pt;margin-top:.4pt;width:129.75pt;height:40.9pt;z-index:251670528" o:preferrelative="f">
            <v:imagedata r:id="rId398" o:title=""/>
          </v:shape>
          <o:OLEObject Type="Embed" ProgID="Equation.3" ShapeID="_x0000_s1286" DrawAspect="Content" ObjectID="_1641489024" r:id="rId399"/>
        </w:object>
      </w:r>
      <w:r w:rsidRPr="00223DE1">
        <w:rPr>
          <w:sz w:val="24"/>
          <w:szCs w:val="24"/>
          <w:lang w:val="uk-UA"/>
        </w:rPr>
        <w:t xml:space="preserve">                                                                                                                                                 (2.27) </w:t>
      </w:r>
    </w:p>
    <w:p w:rsidR="00FA4074" w:rsidRPr="00223DE1" w:rsidRDefault="00FA4074" w:rsidP="00FA4074">
      <w:pPr>
        <w:pStyle w:val="af0"/>
        <w:spacing w:before="120"/>
        <w:jc w:val="both"/>
        <w:rPr>
          <w:sz w:val="24"/>
          <w:szCs w:val="24"/>
          <w:lang w:val="uk-UA"/>
        </w:rPr>
      </w:pPr>
    </w:p>
    <w:p w:rsidR="00FA4074" w:rsidRPr="00223DE1" w:rsidRDefault="00FA4074" w:rsidP="00FA4074">
      <w:pPr>
        <w:pStyle w:val="af0"/>
        <w:spacing w:before="120"/>
        <w:jc w:val="both"/>
        <w:rPr>
          <w:sz w:val="24"/>
          <w:szCs w:val="24"/>
          <w:lang w:val="uk-UA"/>
        </w:rPr>
      </w:pPr>
      <w:r w:rsidRPr="00223DE1">
        <w:rPr>
          <w:sz w:val="24"/>
          <w:szCs w:val="24"/>
          <w:lang w:val="uk-UA"/>
        </w:rPr>
        <w:t xml:space="preserve">де - </w:t>
      </w:r>
      <w:r w:rsidRPr="00223DE1">
        <w:rPr>
          <w:b/>
          <w:sz w:val="24"/>
          <w:szCs w:val="24"/>
          <w:lang w:val="uk-UA"/>
        </w:rPr>
        <w:t>ρ</w:t>
      </w:r>
      <w:r w:rsidRPr="00223DE1">
        <w:rPr>
          <w:sz w:val="24"/>
          <w:szCs w:val="24"/>
          <w:lang w:val="uk-UA"/>
        </w:rPr>
        <w:t xml:space="preserve">- густина газу, </w:t>
      </w:r>
      <w:r w:rsidRPr="00223DE1">
        <w:rPr>
          <w:b/>
          <w:sz w:val="24"/>
          <w:szCs w:val="24"/>
          <w:lang w:val="uk-UA"/>
        </w:rPr>
        <w:t>v</w:t>
      </w:r>
      <w:r w:rsidRPr="00223DE1">
        <w:rPr>
          <w:b/>
          <w:sz w:val="24"/>
          <w:szCs w:val="24"/>
          <w:vertAlign w:val="subscript"/>
          <w:lang w:val="uk-UA"/>
        </w:rPr>
        <w:t>ср</w:t>
      </w:r>
      <w:r w:rsidRPr="00223DE1">
        <w:rPr>
          <w:sz w:val="24"/>
          <w:szCs w:val="24"/>
          <w:lang w:val="uk-UA"/>
        </w:rPr>
        <w:t xml:space="preserve"> - середня арифметична швидкість молекул газу, де </w:t>
      </w:r>
      <w:r w:rsidRPr="00223DE1">
        <w:rPr>
          <w:b/>
          <w:sz w:val="24"/>
          <w:szCs w:val="24"/>
          <w:lang w:val="uk-UA"/>
        </w:rPr>
        <w:t>λ</w:t>
      </w:r>
      <w:r w:rsidRPr="00223DE1">
        <w:rPr>
          <w:sz w:val="24"/>
          <w:szCs w:val="24"/>
          <w:lang w:val="uk-UA"/>
        </w:rPr>
        <w:t xml:space="preserve"> - середня довжина вільного пробігу. </w:t>
      </w:r>
    </w:p>
    <w:p w:rsidR="00FA4074" w:rsidRPr="00223DE1" w:rsidRDefault="00FA4074" w:rsidP="004C5721">
      <w:pPr>
        <w:pStyle w:val="af0"/>
        <w:spacing w:before="120"/>
        <w:ind w:left="57" w:firstLine="456"/>
        <w:jc w:val="both"/>
        <w:rPr>
          <w:b/>
          <w:i/>
          <w:szCs w:val="24"/>
          <w:lang w:val="uk-UA"/>
        </w:rPr>
      </w:pPr>
      <w:r w:rsidRPr="00223DE1">
        <w:rPr>
          <w:sz w:val="24"/>
          <w:szCs w:val="24"/>
          <w:lang w:val="uk-UA"/>
        </w:rPr>
        <w:t>Явища дифузії, в'язкості і теплопровідності мають немало спільного. По-перше, усі ці явища обумовлюються перенесенням тієї або іншої величини: явища дифузії - перенесенням маси, явища теплопровідності - перенесенням енергії, явища в'язкості - перенесенням імпульсу. По-друге, усі ці явища супроводжуються розсіянням енергії. По-третє, в механізмі усіх цих явищ грає велику роль середня довжина вільного пробігу молекул.</w:t>
      </w:r>
      <w:r w:rsidR="004C5721" w:rsidRPr="00223DE1">
        <w:rPr>
          <w:b/>
          <w:i/>
          <w:szCs w:val="24"/>
          <w:lang w:val="uk-UA"/>
        </w:rPr>
        <w:t xml:space="preserve"> </w:t>
      </w:r>
    </w:p>
    <w:p w:rsidR="00FA4074" w:rsidRPr="00223DE1" w:rsidRDefault="002D309C" w:rsidP="00FA4074">
      <w:pPr>
        <w:pStyle w:val="2"/>
        <w:spacing w:before="120"/>
        <w:ind w:right="-110"/>
        <w:rPr>
          <w:sz w:val="24"/>
          <w:szCs w:val="24"/>
          <w:lang w:val="uk-UA"/>
        </w:rPr>
      </w:pPr>
      <w:r>
        <w:rPr>
          <w:sz w:val="24"/>
          <w:szCs w:val="24"/>
          <w:lang w:val="uk-UA"/>
        </w:rPr>
        <w:br w:type="page"/>
      </w:r>
      <w:r w:rsidR="00FA4074" w:rsidRPr="00223DE1">
        <w:rPr>
          <w:sz w:val="24"/>
          <w:szCs w:val="24"/>
          <w:lang w:val="uk-UA"/>
        </w:rPr>
        <w:lastRenderedPageBreak/>
        <w:t xml:space="preserve">Тема </w:t>
      </w:r>
      <w:r>
        <w:rPr>
          <w:sz w:val="24"/>
          <w:szCs w:val="24"/>
          <w:lang w:val="uk-UA"/>
        </w:rPr>
        <w:t>6</w:t>
      </w:r>
    </w:p>
    <w:p w:rsidR="00FA4074" w:rsidRPr="00223DE1" w:rsidRDefault="00FA4074" w:rsidP="00FA4074">
      <w:pPr>
        <w:pStyle w:val="2"/>
        <w:spacing w:before="120"/>
        <w:ind w:right="-110"/>
        <w:rPr>
          <w:sz w:val="24"/>
          <w:szCs w:val="24"/>
          <w:lang w:val="uk-UA"/>
        </w:rPr>
      </w:pPr>
      <w:r w:rsidRPr="00223DE1">
        <w:rPr>
          <w:sz w:val="24"/>
          <w:szCs w:val="24"/>
          <w:lang w:val="uk-UA"/>
        </w:rPr>
        <w:t>Перший закон термодинаміки</w:t>
      </w:r>
    </w:p>
    <w:p w:rsidR="00FA4074" w:rsidRPr="00223DE1" w:rsidRDefault="00FA4074" w:rsidP="00FA4074">
      <w:pPr>
        <w:pStyle w:val="a5"/>
        <w:spacing w:before="120" w:beforeAutospacing="0" w:after="0" w:afterAutospacing="0"/>
        <w:ind w:right="-108" w:firstLine="567"/>
        <w:jc w:val="both"/>
        <w:rPr>
          <w:lang w:val="uk-UA"/>
        </w:rPr>
      </w:pPr>
      <w:r w:rsidRPr="00223DE1">
        <w:rPr>
          <w:rStyle w:val="term1"/>
          <w:i w:val="0"/>
          <w:color w:val="auto"/>
          <w:lang w:val="uk-UA"/>
        </w:rPr>
        <w:t xml:space="preserve">Термодинаміка </w:t>
      </w:r>
      <w:r w:rsidRPr="00223DE1">
        <w:rPr>
          <w:rStyle w:val="term1"/>
          <w:color w:val="auto"/>
          <w:lang w:val="uk-UA"/>
        </w:rPr>
        <w:t xml:space="preserve">- </w:t>
      </w:r>
      <w:r w:rsidRPr="00223DE1">
        <w:rPr>
          <w:rStyle w:val="term1"/>
          <w:b w:val="0"/>
          <w:i w:val="0"/>
          <w:color w:val="auto"/>
          <w:lang w:val="uk-UA"/>
        </w:rPr>
        <w:t>це наука про теплові явища. В протилежність молекулярно-кінетичній теорії, яка робить висновки на основі уявлень про молекулярну будову речовини, термодинаміка виходить з найбільш загальних закономірностей теплових процесів і властивостей макроскопічних систем. Висновки термодинаміки спираються на сукупність дослідних фактів і не залежать від наших знань про внутрішній устрій речовини, хоча у цілому ряді випадків термодинаміка використовує молекулярно-кінетичні моделі для ілюстрації своїх висновків.</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Термодинаміка розглядає ізольовані системи тіл, що знаходяться в стані </w:t>
      </w:r>
      <w:r w:rsidRPr="00223DE1">
        <w:rPr>
          <w:b/>
          <w:lang w:val="uk-UA"/>
        </w:rPr>
        <w:t>термодинамічної рівноваги</w:t>
      </w:r>
      <w:r w:rsidRPr="00223DE1">
        <w:rPr>
          <w:lang w:val="uk-UA"/>
        </w:rPr>
        <w:t>. Це означає, що в таких системах припинилися усі спостережувані макроскопічні процеси. Важливою властивістю термодинамічно-рівноважної системи являється вирівнювання температури усіх її частин.</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Якщо термодинамічна система була виведена із стану рівноваги зовнішніми діями, то зрештою вона перейде в інший рівноважний стан. Такий перехід називається термодинамічним процесом. Якщо процес протікає досить повільно (у межі нескінченно повільно), то система в кожен момент часу виявляється близькою до рівноважного стану. Процеси, що складаються з послідовності рівноважних станів, називаються квазістатичними.</w:t>
      </w:r>
    </w:p>
    <w:p w:rsidR="00FA4074" w:rsidRPr="00223DE1" w:rsidRDefault="00FA4074" w:rsidP="00FA4074">
      <w:pPr>
        <w:pStyle w:val="af0"/>
        <w:spacing w:before="120"/>
        <w:ind w:left="720"/>
        <w:jc w:val="center"/>
        <w:rPr>
          <w:b/>
          <w:sz w:val="24"/>
          <w:szCs w:val="24"/>
          <w:lang w:val="uk-UA"/>
        </w:rPr>
      </w:pPr>
    </w:p>
    <w:p w:rsidR="00FA4074" w:rsidRPr="00223DE1" w:rsidRDefault="00FA4074" w:rsidP="00FA4074">
      <w:pPr>
        <w:pStyle w:val="a5"/>
        <w:spacing w:before="120" w:beforeAutospacing="0" w:after="0" w:afterAutospacing="0"/>
        <w:ind w:right="-110" w:firstLine="567"/>
        <w:jc w:val="center"/>
        <w:rPr>
          <w:b/>
          <w:bCs/>
          <w:lang w:val="uk-UA"/>
        </w:rPr>
      </w:pPr>
      <w:r w:rsidRPr="00223DE1">
        <w:rPr>
          <w:b/>
          <w:lang w:val="uk-UA"/>
        </w:rPr>
        <w:t xml:space="preserve">§ </w:t>
      </w:r>
      <w:r w:rsidR="002D309C">
        <w:rPr>
          <w:b/>
          <w:lang w:val="uk-UA"/>
        </w:rPr>
        <w:t>24</w:t>
      </w:r>
      <w:r w:rsidRPr="00223DE1">
        <w:rPr>
          <w:b/>
          <w:lang w:val="uk-UA"/>
        </w:rPr>
        <w:t xml:space="preserve">. Внутрішня енергія </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Одним з найважливіших понять термодинаміки є внутрішня енергія тіла. Усі макроскопічні тіла мають енергію, яка знаходиться усередині самих тіл. З точки зору молекулярно-кінетичної теорії внутрішня енергія речовини складається з кінетичної енергії усіх атомів і молекул і потенціальної енергії їх взаємодії. Зокрема, внутрішня енергія ідеального газу дорівнює сумі кінетичних енергій усіх молекул газу, що знаходяться в безперервному і безладному тепловому русі. Внутрішня енергія ідеального газу залежить тільки від його температури і не залежить від об'єму.</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Під числом ступенів свободи </w:t>
      </w:r>
      <w:r w:rsidRPr="00223DE1">
        <w:rPr>
          <w:b/>
          <w:i/>
          <w:lang w:val="uk-UA"/>
        </w:rPr>
        <w:t>i</w:t>
      </w:r>
      <w:r w:rsidRPr="00223DE1">
        <w:rPr>
          <w:lang w:val="uk-UA"/>
        </w:rPr>
        <w:t xml:space="preserve"> розуміють число незалежних рухів (чи координат, які визначають положення частки в просторі). У одноатомних газів (аргон, гелій і так далі) кожна молекула може мати три незалежні рухи уздовж трьох взаємно перпендикулярних осей. Таким чином, одноатомна молекула має три ступені свободи (</w:t>
      </w:r>
      <w:r w:rsidRPr="00223DE1">
        <w:rPr>
          <w:b/>
          <w:i/>
          <w:lang w:val="uk-UA"/>
        </w:rPr>
        <w:t>i</w:t>
      </w:r>
      <w:r w:rsidRPr="00223DE1">
        <w:rPr>
          <w:lang w:val="uk-UA"/>
        </w:rPr>
        <w:t>=3). Молекула двоатомного газу (H</w:t>
      </w:r>
      <w:r w:rsidRPr="00223DE1">
        <w:rPr>
          <w:vertAlign w:val="subscript"/>
          <w:lang w:val="uk-UA"/>
        </w:rPr>
        <w:t>2</w:t>
      </w:r>
      <w:r w:rsidRPr="00223DE1">
        <w:rPr>
          <w:lang w:val="uk-UA"/>
        </w:rPr>
        <w:t>, N</w:t>
      </w:r>
      <w:r w:rsidRPr="00223DE1">
        <w:rPr>
          <w:vertAlign w:val="subscript"/>
          <w:lang w:val="uk-UA"/>
        </w:rPr>
        <w:t>2</w:t>
      </w:r>
      <w:r w:rsidRPr="00223DE1">
        <w:rPr>
          <w:lang w:val="uk-UA"/>
        </w:rPr>
        <w:t>, CO та ін.) має п'ять ступенів свободи (</w:t>
      </w:r>
      <w:r w:rsidRPr="00223DE1">
        <w:rPr>
          <w:b/>
          <w:i/>
          <w:lang w:val="uk-UA"/>
        </w:rPr>
        <w:t>i</w:t>
      </w:r>
      <w:r w:rsidRPr="00223DE1">
        <w:rPr>
          <w:lang w:val="uk-UA"/>
        </w:rPr>
        <w:t>=5), оскільки окрім трьох поступальних рухів вона може мати два обертальні рухи навколо двох взаємно перпендикулярних осей, що становлять прямий кут з лінією, що сполучає обидва атоми.</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2162175" cy="16383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4C5721" w:rsidRPr="00223DE1">
        <w:rPr>
          <w:rStyle w:val="number1"/>
          <w:sz w:val="24"/>
          <w:szCs w:val="24"/>
          <w:lang w:val="uk-UA"/>
        </w:rPr>
        <w:t>1</w:t>
      </w:r>
      <w:r w:rsidR="00E04372">
        <w:rPr>
          <w:rStyle w:val="number1"/>
          <w:sz w:val="24"/>
          <w:szCs w:val="24"/>
          <w:lang w:val="uk-UA"/>
        </w:rPr>
        <w:t>1</w:t>
      </w:r>
      <w:r w:rsidRPr="00223DE1">
        <w:rPr>
          <w:rStyle w:val="number1"/>
          <w:sz w:val="24"/>
          <w:szCs w:val="24"/>
          <w:lang w:val="uk-UA"/>
        </w:rPr>
        <w:t xml:space="preserve">. </w:t>
      </w:r>
    </w:p>
    <w:p w:rsidR="00FA4074" w:rsidRPr="00223DE1" w:rsidRDefault="00FA4074" w:rsidP="00FA4074">
      <w:pPr>
        <w:pStyle w:val="a5"/>
        <w:spacing w:before="120" w:beforeAutospacing="0" w:after="0" w:afterAutospacing="0"/>
        <w:ind w:right="-110" w:firstLine="513"/>
        <w:jc w:val="both"/>
        <w:rPr>
          <w:lang w:val="uk-UA"/>
        </w:rPr>
      </w:pPr>
      <w:r w:rsidRPr="00223DE1">
        <w:rPr>
          <w:lang w:val="uk-UA"/>
        </w:rPr>
        <w:t>На рисунку 2.</w:t>
      </w:r>
      <w:r w:rsidR="004C5721" w:rsidRPr="00223DE1">
        <w:rPr>
          <w:lang w:val="uk-UA"/>
        </w:rPr>
        <w:t>1</w:t>
      </w:r>
      <w:r w:rsidR="00E04372">
        <w:rPr>
          <w:lang w:val="uk-UA"/>
        </w:rPr>
        <w:t>1</w:t>
      </w:r>
      <w:r w:rsidRPr="00223DE1">
        <w:rPr>
          <w:lang w:val="uk-UA"/>
        </w:rPr>
        <w:t xml:space="preserve">  зображена модель двоатомної молекули. Молекула може здійснювати п'ять незалежних рухів: три поступальних ходи уздовж осей X, Y, Z і два обертання відносно осей X і Y. </w:t>
      </w:r>
    </w:p>
    <w:p w:rsidR="00FA4074" w:rsidRPr="00223DE1" w:rsidRDefault="00FA4074" w:rsidP="00FA4074">
      <w:pPr>
        <w:pStyle w:val="a5"/>
        <w:spacing w:before="120" w:beforeAutospacing="0" w:after="0" w:afterAutospacing="0"/>
        <w:ind w:right="-110" w:firstLine="513"/>
        <w:jc w:val="both"/>
        <w:rPr>
          <w:lang w:val="uk-UA"/>
        </w:rPr>
      </w:pPr>
      <w:r w:rsidRPr="00223DE1">
        <w:rPr>
          <w:lang w:val="uk-UA"/>
        </w:rPr>
        <w:lastRenderedPageBreak/>
        <w:t>Молекули трьохатомного газу мають шість ступенів свободи (</w:t>
      </w:r>
      <w:r w:rsidRPr="00223DE1">
        <w:rPr>
          <w:b/>
          <w:i/>
          <w:lang w:val="uk-UA"/>
        </w:rPr>
        <w:t>i</w:t>
      </w:r>
      <w:r w:rsidRPr="00223DE1">
        <w:rPr>
          <w:lang w:val="uk-UA"/>
        </w:rPr>
        <w:t>=6): (3 поступальні і 3 обертальні). Ці ж шість ступенів свободи властиві кожній молекулі, що містить більше трьох атомів.</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У класичній статистичній фізиці доводиться  теорема про рівномірний розподіл енергії по ступенях свободи (закон Больцмана) :</w:t>
      </w:r>
    </w:p>
    <w:p w:rsidR="00FA4074" w:rsidRPr="00223DE1" w:rsidRDefault="00FA4074" w:rsidP="00FA4074">
      <w:pPr>
        <w:pStyle w:val="a5"/>
        <w:spacing w:before="120" w:beforeAutospacing="0" w:after="0" w:afterAutospacing="0"/>
        <w:ind w:right="-110"/>
        <w:jc w:val="both"/>
        <w:rPr>
          <w:lang w:val="uk-UA"/>
        </w:rPr>
      </w:pPr>
      <w:r w:rsidRPr="00223DE1">
        <w:rPr>
          <w:rStyle w:val="em1"/>
          <w:lang w:val="uk-UA"/>
        </w:rPr>
        <w:t xml:space="preserve">Якщо система молекул знаходиться в тепловій рівновазі при температурі T, то середня кінетична енергія рівномірно розподілена між усіма ступенями свободи і для кожного ступеня свободи молекули вона рівна </w:t>
      </w:r>
    </w:p>
    <w:p w:rsidR="00FA4074" w:rsidRPr="00223DE1" w:rsidRDefault="00FA4074" w:rsidP="00FA4074">
      <w:pPr>
        <w:pStyle w:val="a5"/>
        <w:spacing w:before="120" w:beforeAutospacing="0" w:after="0" w:afterAutospacing="0"/>
        <w:ind w:right="-108" w:firstLine="567"/>
        <w:rPr>
          <w:b/>
          <w:bCs/>
          <w:lang w:val="uk-UA"/>
        </w:rPr>
      </w:pPr>
      <w:r w:rsidRPr="00223DE1">
        <w:rPr>
          <w:lang w:val="uk-UA"/>
        </w:rPr>
        <w:t xml:space="preserve">                                                          </w:t>
      </w:r>
      <w:r w:rsidRPr="00223DE1">
        <w:rPr>
          <w:position w:val="-26"/>
          <w:lang w:val="uk-UA"/>
        </w:rPr>
        <w:object w:dxaOrig="1080" w:dyaOrig="705">
          <v:shape id="_x0000_i1181" type="#_x0000_t75" style="width:54pt;height:35.25pt" o:ole="">
            <v:imagedata r:id="rId401" o:title=""/>
          </v:shape>
          <o:OLEObject Type="Embed" ProgID="Equation.3" ShapeID="_x0000_i1181" DrawAspect="Content" ObjectID="_1641488856" r:id="rId402"/>
        </w:object>
      </w:r>
      <w:r w:rsidRPr="00223DE1">
        <w:rPr>
          <w:lang w:val="uk-UA"/>
        </w:rPr>
        <w:t xml:space="preserve">                                                              (2.28)</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Тоді середня кінетична енергія однієї молекули рівна:</w:t>
      </w:r>
    </w:p>
    <w:p w:rsidR="00FA4074" w:rsidRPr="00223DE1" w:rsidRDefault="00FA4074" w:rsidP="00FA4074">
      <w:pPr>
        <w:pStyle w:val="a5"/>
        <w:spacing w:before="120" w:beforeAutospacing="0" w:after="0" w:afterAutospacing="0"/>
        <w:ind w:right="-108" w:firstLine="567"/>
        <w:rPr>
          <w:lang w:val="uk-UA"/>
        </w:rPr>
      </w:pPr>
      <w:r w:rsidRPr="00223DE1">
        <w:rPr>
          <w:lang w:val="uk-UA"/>
        </w:rPr>
        <w:t xml:space="preserve">                                                           </w:t>
      </w:r>
      <w:r w:rsidRPr="00223DE1">
        <w:rPr>
          <w:position w:val="-24"/>
          <w:lang w:val="uk-UA"/>
        </w:rPr>
        <w:object w:dxaOrig="1155" w:dyaOrig="660">
          <v:shape id="_x0000_i1182" type="#_x0000_t75" style="width:57.75pt;height:33pt" o:ole="">
            <v:imagedata r:id="rId403" o:title=""/>
          </v:shape>
          <o:OLEObject Type="Embed" ProgID="Equation.3" ShapeID="_x0000_i1182" DrawAspect="Content" ObjectID="_1641488857" r:id="rId404"/>
        </w:object>
      </w:r>
      <w:r w:rsidRPr="00223DE1">
        <w:rPr>
          <w:lang w:val="uk-UA"/>
        </w:rPr>
        <w:t xml:space="preserve">                                                            (2.29)</w:t>
      </w:r>
    </w:p>
    <w:p w:rsidR="00FA4074" w:rsidRPr="00223DE1" w:rsidRDefault="00FA4074" w:rsidP="00FA4074">
      <w:pPr>
        <w:spacing w:before="120"/>
        <w:ind w:right="-110" w:firstLine="567"/>
        <w:jc w:val="both"/>
        <w:rPr>
          <w:sz w:val="24"/>
          <w:szCs w:val="24"/>
          <w:lang w:val="uk-UA"/>
        </w:rPr>
      </w:pPr>
      <w:r w:rsidRPr="00223DE1">
        <w:rPr>
          <w:sz w:val="24"/>
          <w:szCs w:val="24"/>
          <w:lang w:val="uk-UA"/>
        </w:rPr>
        <w:t>Оскільки молекула будь-якого газу має три поступальні ступені свободи середня поступальна енергія будь-якої молекули рівна:</w:t>
      </w:r>
    </w:p>
    <w:p w:rsidR="00FA4074" w:rsidRPr="00223DE1" w:rsidRDefault="00FA4074" w:rsidP="00FA4074">
      <w:pPr>
        <w:spacing w:before="120"/>
        <w:ind w:right="-110" w:firstLine="567"/>
        <w:rPr>
          <w:sz w:val="24"/>
          <w:szCs w:val="24"/>
          <w:lang w:val="uk-UA"/>
        </w:rPr>
      </w:pPr>
      <w:r w:rsidRPr="00223DE1">
        <w:rPr>
          <w:sz w:val="24"/>
          <w:szCs w:val="24"/>
          <w:lang w:val="uk-UA"/>
        </w:rPr>
        <w:t xml:space="preserve">                                                                 </w:t>
      </w:r>
      <w:r w:rsidRPr="00223DE1">
        <w:rPr>
          <w:position w:val="-26"/>
          <w:sz w:val="24"/>
          <w:szCs w:val="24"/>
          <w:lang w:val="uk-UA"/>
        </w:rPr>
        <w:object w:dxaOrig="1215" w:dyaOrig="705">
          <v:shape id="_x0000_i1183" type="#_x0000_t75" style="width:60.75pt;height:35.25pt" o:ole="">
            <v:imagedata r:id="rId405" o:title=""/>
          </v:shape>
          <o:OLEObject Type="Embed" ProgID="Equation.3" ShapeID="_x0000_i1183" DrawAspect="Content" ObjectID="_1641488858" r:id="rId406"/>
        </w:object>
      </w:r>
      <w:r w:rsidRPr="00223DE1">
        <w:rPr>
          <w:sz w:val="24"/>
          <w:szCs w:val="24"/>
          <w:lang w:val="uk-UA"/>
        </w:rPr>
        <w:t xml:space="preserve">                                                     (2.30)</w:t>
      </w:r>
    </w:p>
    <w:p w:rsidR="00FA4074" w:rsidRPr="00223DE1" w:rsidRDefault="00FA4074" w:rsidP="00FA4074">
      <w:pPr>
        <w:spacing w:before="120"/>
        <w:ind w:right="-110" w:firstLine="567"/>
        <w:jc w:val="both"/>
        <w:rPr>
          <w:sz w:val="24"/>
          <w:szCs w:val="24"/>
          <w:lang w:val="uk-UA"/>
        </w:rPr>
      </w:pPr>
      <w:r w:rsidRPr="00223DE1">
        <w:rPr>
          <w:sz w:val="24"/>
          <w:szCs w:val="24"/>
          <w:lang w:val="uk-UA"/>
        </w:rPr>
        <w:t>Цей результат ми знаходили виходячи з основного рівняння МКТ.</w:t>
      </w:r>
    </w:p>
    <w:p w:rsidR="00FA4074" w:rsidRPr="00223DE1" w:rsidRDefault="00FA4074" w:rsidP="00FA4074">
      <w:pPr>
        <w:spacing w:before="120"/>
        <w:ind w:right="-110" w:firstLine="567"/>
        <w:jc w:val="both"/>
        <w:rPr>
          <w:sz w:val="24"/>
          <w:szCs w:val="24"/>
          <w:lang w:val="uk-UA"/>
        </w:rPr>
      </w:pPr>
      <w:r w:rsidRPr="00223DE1">
        <w:rPr>
          <w:sz w:val="24"/>
          <w:szCs w:val="24"/>
          <w:lang w:val="uk-UA"/>
        </w:rPr>
        <w:t>Отримаємо вираз для молекулярно-кінетичної або внутрішньої енергії газу :</w:t>
      </w:r>
    </w:p>
    <w:p w:rsidR="00FA4074" w:rsidRPr="00223DE1" w:rsidRDefault="00FA4074" w:rsidP="00FA4074">
      <w:pPr>
        <w:spacing w:before="120"/>
        <w:ind w:right="-110" w:firstLine="567"/>
        <w:rPr>
          <w:sz w:val="24"/>
          <w:szCs w:val="24"/>
          <w:lang w:val="uk-UA"/>
        </w:rPr>
      </w:pPr>
      <w:r w:rsidRPr="00223DE1">
        <w:rPr>
          <w:sz w:val="24"/>
          <w:szCs w:val="24"/>
          <w:lang w:val="uk-UA"/>
        </w:rPr>
        <w:t xml:space="preserve">                                               </w:t>
      </w:r>
      <w:r w:rsidRPr="00223DE1">
        <w:rPr>
          <w:position w:val="-26"/>
          <w:sz w:val="24"/>
          <w:szCs w:val="24"/>
          <w:lang w:val="uk-UA"/>
        </w:rPr>
        <w:object w:dxaOrig="3525" w:dyaOrig="705">
          <v:shape id="_x0000_i1184" type="#_x0000_t75" style="width:176.25pt;height:35.25pt" o:ole="">
            <v:imagedata r:id="rId407" o:title=""/>
          </v:shape>
          <o:OLEObject Type="Embed" ProgID="Equation.3" ShapeID="_x0000_i1184" DrawAspect="Content" ObjectID="_1641488859" r:id="rId408"/>
        </w:object>
      </w:r>
      <w:r w:rsidRPr="00223DE1">
        <w:rPr>
          <w:sz w:val="24"/>
          <w:szCs w:val="24"/>
          <w:lang w:val="uk-UA"/>
        </w:rPr>
        <w:t xml:space="preserve">                                (2.31)</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Таким чином, внутрішня енергія </w:t>
      </w:r>
      <w:r w:rsidRPr="00223DE1">
        <w:rPr>
          <w:b/>
          <w:lang w:val="uk-UA"/>
        </w:rPr>
        <w:t>U</w:t>
      </w:r>
      <w:r w:rsidRPr="00223DE1">
        <w:rPr>
          <w:lang w:val="uk-UA"/>
        </w:rPr>
        <w:t xml:space="preserve"> тіла однозначно визначається макроскопічними параметрами, що характеризують стан тіла. Вона не залежить від того, яким чином було реалізовано цей стан. Прийнято говорити, що внутрішня енергія є функцією стану.</w:t>
      </w:r>
    </w:p>
    <w:p w:rsidR="00FA4074" w:rsidRPr="00223DE1" w:rsidRDefault="00FA4074" w:rsidP="00FA4074">
      <w:pPr>
        <w:pStyle w:val="af0"/>
        <w:spacing w:before="120"/>
        <w:ind w:firstLine="567"/>
        <w:jc w:val="center"/>
        <w:rPr>
          <w:b/>
          <w:sz w:val="24"/>
          <w:szCs w:val="24"/>
          <w:lang w:val="uk-UA"/>
        </w:rPr>
      </w:pPr>
    </w:p>
    <w:p w:rsidR="00FA4074" w:rsidRPr="00223DE1" w:rsidRDefault="00FA4074" w:rsidP="00FA4074">
      <w:pPr>
        <w:pStyle w:val="af0"/>
        <w:spacing w:before="120"/>
        <w:ind w:firstLine="567"/>
        <w:jc w:val="center"/>
        <w:rPr>
          <w:b/>
          <w:sz w:val="24"/>
          <w:szCs w:val="24"/>
          <w:lang w:val="uk-UA"/>
        </w:rPr>
      </w:pPr>
      <w:r w:rsidRPr="00223DE1">
        <w:rPr>
          <w:b/>
          <w:bCs/>
          <w:sz w:val="24"/>
          <w:szCs w:val="24"/>
          <w:lang w:val="uk-UA"/>
        </w:rPr>
        <w:t xml:space="preserve">§ </w:t>
      </w:r>
      <w:r w:rsidR="00A00ADA">
        <w:rPr>
          <w:b/>
          <w:bCs/>
          <w:sz w:val="24"/>
          <w:szCs w:val="24"/>
          <w:lang w:val="uk-UA"/>
        </w:rPr>
        <w:t>25</w:t>
      </w:r>
      <w:r w:rsidRPr="00223DE1">
        <w:rPr>
          <w:b/>
          <w:bCs/>
          <w:sz w:val="24"/>
          <w:szCs w:val="24"/>
          <w:lang w:val="uk-UA"/>
        </w:rPr>
        <w:t>. Перший закон термодинаміки</w:t>
      </w:r>
    </w:p>
    <w:p w:rsidR="00FA4074" w:rsidRPr="00223DE1" w:rsidRDefault="00FA4074" w:rsidP="00FA4074">
      <w:pPr>
        <w:pStyle w:val="af0"/>
        <w:spacing w:before="120"/>
        <w:ind w:firstLine="567"/>
        <w:jc w:val="center"/>
        <w:rPr>
          <w:b/>
          <w:sz w:val="24"/>
          <w:szCs w:val="24"/>
          <w:lang w:val="uk-UA"/>
        </w:rPr>
      </w:pPr>
      <w:r w:rsidRPr="00223DE1">
        <w:rPr>
          <w:b/>
          <w:sz w:val="24"/>
          <w:szCs w:val="24"/>
          <w:lang w:val="uk-UA"/>
        </w:rPr>
        <w:t>Способи зміни внутрішньої енергії</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Внутрішня енергія тіла не є постійною величиною: у одного і того ж тіла вона може змінюватися.  При підвищенні температури внутрішня енергія тіла збільшується, так, як збільшується середня швидкість руху молекул. З пониженням температури внутрішня енергія зменшується. </w:t>
      </w:r>
    </w:p>
    <w:p w:rsidR="00FA4074" w:rsidRPr="00223DE1" w:rsidRDefault="00FA4074" w:rsidP="00FA4074">
      <w:pPr>
        <w:pStyle w:val="af0"/>
        <w:spacing w:before="120"/>
        <w:ind w:firstLine="567"/>
        <w:jc w:val="both"/>
        <w:rPr>
          <w:sz w:val="24"/>
          <w:szCs w:val="24"/>
          <w:lang w:val="uk-UA"/>
        </w:rPr>
      </w:pPr>
      <w:r w:rsidRPr="00223DE1">
        <w:rPr>
          <w:sz w:val="24"/>
          <w:szCs w:val="24"/>
          <w:lang w:val="uk-UA"/>
        </w:rPr>
        <w:t>Зміна внутрішньої енергії ідеального газу дорівнює:</w:t>
      </w:r>
    </w:p>
    <w:p w:rsidR="00FA4074" w:rsidRPr="00223DE1" w:rsidRDefault="00FA4074" w:rsidP="00FA4074">
      <w:pPr>
        <w:spacing w:before="120"/>
        <w:ind w:right="-110" w:firstLine="567"/>
        <w:jc w:val="both"/>
        <w:rPr>
          <w:sz w:val="24"/>
          <w:szCs w:val="24"/>
          <w:lang w:val="uk-UA"/>
        </w:rPr>
      </w:pPr>
      <w:r w:rsidRPr="00223DE1">
        <w:rPr>
          <w:sz w:val="24"/>
          <w:szCs w:val="24"/>
          <w:lang w:val="uk-UA"/>
        </w:rPr>
        <w:t xml:space="preserve">                                                          </w:t>
      </w:r>
      <w:r w:rsidRPr="00223DE1">
        <w:rPr>
          <w:position w:val="-26"/>
          <w:sz w:val="24"/>
          <w:szCs w:val="24"/>
          <w:lang w:val="uk-UA"/>
        </w:rPr>
        <w:object w:dxaOrig="1905" w:dyaOrig="705">
          <v:shape id="_x0000_i1185" type="#_x0000_t75" style="width:95.25pt;height:35.25pt" o:ole="">
            <v:imagedata r:id="rId409" o:title=""/>
          </v:shape>
          <o:OLEObject Type="Embed" ProgID="Equation.3" ShapeID="_x0000_i1185" DrawAspect="Content" ObjectID="_1641488860" r:id="rId410"/>
        </w:object>
      </w:r>
      <w:r w:rsidRPr="00223DE1">
        <w:rPr>
          <w:sz w:val="24"/>
          <w:szCs w:val="24"/>
          <w:lang w:val="uk-UA"/>
        </w:rPr>
        <w:t xml:space="preserve">                                               (2.32)</w:t>
      </w:r>
    </w:p>
    <w:p w:rsidR="00FA4074" w:rsidRPr="00223DE1" w:rsidRDefault="00FA4074" w:rsidP="00FA4074">
      <w:pPr>
        <w:pStyle w:val="af0"/>
        <w:spacing w:before="120"/>
        <w:jc w:val="both"/>
        <w:rPr>
          <w:sz w:val="24"/>
          <w:szCs w:val="24"/>
          <w:lang w:val="uk-UA"/>
        </w:rPr>
      </w:pPr>
      <w:r w:rsidRPr="00223DE1">
        <w:rPr>
          <w:sz w:val="24"/>
          <w:szCs w:val="24"/>
          <w:lang w:val="uk-UA"/>
        </w:rPr>
        <w:t>Якими ж способами можна збільшити або зменшити швидкість молекул?</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Якщо зовнішня дія на систему носить механічний характер, то зміна енергії визначається роботою </w:t>
      </w:r>
      <w:r w:rsidRPr="00223DE1">
        <w:rPr>
          <w:b/>
          <w:sz w:val="24"/>
          <w:szCs w:val="24"/>
          <w:lang w:val="uk-UA"/>
        </w:rPr>
        <w:t xml:space="preserve"> A΄</w:t>
      </w:r>
      <w:r w:rsidRPr="00223DE1">
        <w:rPr>
          <w:sz w:val="24"/>
          <w:szCs w:val="24"/>
          <w:lang w:val="uk-UA"/>
        </w:rPr>
        <w:t xml:space="preserve"> зовнішніх сил, діючих на систему. </w:t>
      </w:r>
    </w:p>
    <w:p w:rsidR="00FA4074" w:rsidRPr="00223DE1" w:rsidRDefault="00FA4074" w:rsidP="00FA4074">
      <w:pPr>
        <w:pStyle w:val="af0"/>
        <w:spacing w:before="120"/>
        <w:ind w:firstLine="567"/>
        <w:jc w:val="both"/>
        <w:rPr>
          <w:b/>
          <w:sz w:val="24"/>
          <w:szCs w:val="24"/>
          <w:lang w:val="uk-UA"/>
        </w:rPr>
      </w:pPr>
      <w:r w:rsidRPr="00223DE1">
        <w:rPr>
          <w:b/>
          <w:sz w:val="24"/>
          <w:szCs w:val="24"/>
          <w:lang w:val="uk-UA"/>
        </w:rPr>
        <w:t>Отже, внутрішню енергію тіла можна збільшити, здійснюючи роботу над тілом.</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Якщо газ піддається стискуванню в циліндрі під поршнем, то зовнішні сили здійснюють над газом деяку роботу </w:t>
      </w:r>
      <w:r w:rsidRPr="00223DE1">
        <w:rPr>
          <w:b/>
          <w:lang w:val="uk-UA"/>
        </w:rPr>
        <w:t>A'</w:t>
      </w:r>
      <w:r w:rsidRPr="00223DE1">
        <w:rPr>
          <w:lang w:val="uk-UA"/>
        </w:rPr>
        <w:t xml:space="preserve">. В той же час сили тиску, діючі з боку газу на поршень, здійснюють </w:t>
      </w:r>
      <w:r w:rsidRPr="00223DE1">
        <w:rPr>
          <w:lang w:val="uk-UA"/>
        </w:rPr>
        <w:lastRenderedPageBreak/>
        <w:t xml:space="preserve">роботу </w:t>
      </w:r>
      <w:r w:rsidRPr="00223DE1">
        <w:rPr>
          <w:b/>
          <w:lang w:val="uk-UA"/>
        </w:rPr>
        <w:t>A = - A'</w:t>
      </w:r>
      <w:r w:rsidRPr="00223DE1">
        <w:rPr>
          <w:lang w:val="uk-UA"/>
        </w:rPr>
        <w:t xml:space="preserve">. Якщо об'єм газу змінився на малу величину </w:t>
      </w:r>
      <w:r w:rsidRPr="00223DE1">
        <w:rPr>
          <w:b/>
          <w:lang w:val="uk-UA"/>
        </w:rPr>
        <w:t>ΔV</w:t>
      </w:r>
      <w:r w:rsidRPr="00223DE1">
        <w:rPr>
          <w:lang w:val="uk-UA"/>
        </w:rPr>
        <w:t>, то елементарна робота, здійснена газом дорівнює:</w:t>
      </w:r>
    </w:p>
    <w:p w:rsidR="00FA4074" w:rsidRPr="00223DE1" w:rsidRDefault="00FA4074" w:rsidP="00FA4074">
      <w:pPr>
        <w:pStyle w:val="a5"/>
        <w:spacing w:before="120" w:beforeAutospacing="0" w:after="0" w:afterAutospacing="0"/>
        <w:ind w:right="-110" w:firstLine="567"/>
        <w:jc w:val="center"/>
        <w:rPr>
          <w:i/>
          <w:iCs/>
          <w:lang w:val="uk-UA"/>
        </w:rPr>
      </w:pPr>
      <w:r w:rsidRPr="00223DE1">
        <w:rPr>
          <w:b/>
          <w:bCs/>
          <w:lang w:val="uk-UA"/>
        </w:rPr>
        <w:t>ΔА=FΔx= pSΔx = pΔV</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де </w:t>
      </w:r>
      <w:r w:rsidRPr="00223DE1">
        <w:rPr>
          <w:b/>
          <w:lang w:val="uk-UA"/>
        </w:rPr>
        <w:t>p</w:t>
      </w:r>
      <w:r w:rsidRPr="00223DE1">
        <w:rPr>
          <w:lang w:val="uk-UA"/>
        </w:rPr>
        <w:t xml:space="preserve"> - тиск газу, </w:t>
      </w:r>
      <w:r w:rsidRPr="00223DE1">
        <w:rPr>
          <w:b/>
          <w:lang w:val="uk-UA"/>
        </w:rPr>
        <w:t>S</w:t>
      </w:r>
      <w:r w:rsidRPr="00223DE1">
        <w:rPr>
          <w:lang w:val="uk-UA"/>
        </w:rPr>
        <w:t xml:space="preserve"> - площа поршня, </w:t>
      </w:r>
      <w:r w:rsidRPr="00223DE1">
        <w:rPr>
          <w:b/>
          <w:lang w:val="uk-UA"/>
        </w:rPr>
        <w:t>Δx</w:t>
      </w:r>
      <w:r w:rsidRPr="00223DE1">
        <w:rPr>
          <w:lang w:val="uk-UA"/>
        </w:rPr>
        <w:t xml:space="preserve"> - переміщення поршня, </w:t>
      </w:r>
      <w:r w:rsidRPr="00223DE1">
        <w:rPr>
          <w:b/>
          <w:lang w:val="uk-UA"/>
        </w:rPr>
        <w:t>ΔV=SΔx.</w:t>
      </w:r>
      <w:r w:rsidRPr="00223DE1">
        <w:rPr>
          <w:lang w:val="uk-UA"/>
        </w:rPr>
        <w:t xml:space="preserve"> При розширенні робота, що здійснюється газом, позитивна, при стискуванні - негативна. У загальному випадку при переході з деякого початкового стану (1) в кінцевий стан (2) робота газу виражається формулою: </w:t>
      </w:r>
    </w:p>
    <w:p w:rsidR="00FA4074" w:rsidRPr="00223DE1" w:rsidRDefault="00FA4074" w:rsidP="00FA4074">
      <w:pPr>
        <w:tabs>
          <w:tab w:val="left" w:pos="3212"/>
          <w:tab w:val="left" w:pos="10483"/>
          <w:tab w:val="left" w:pos="11435"/>
        </w:tabs>
        <w:spacing w:before="120"/>
        <w:ind w:right="-110"/>
        <w:jc w:val="center"/>
        <w:rPr>
          <w:sz w:val="24"/>
          <w:szCs w:val="24"/>
          <w:lang w:val="uk-UA"/>
        </w:rPr>
      </w:pPr>
      <w:r w:rsidRPr="00223DE1">
        <w:rPr>
          <w:position w:val="-14"/>
          <w:sz w:val="24"/>
          <w:szCs w:val="24"/>
          <w:lang w:val="uk-UA"/>
        </w:rPr>
        <w:object w:dxaOrig="1380" w:dyaOrig="405">
          <v:shape id="_x0000_i1186" type="#_x0000_t75" style="width:69pt;height:20.25pt" o:ole="">
            <v:imagedata r:id="rId411" o:title=""/>
          </v:shape>
          <o:OLEObject Type="Embed" ProgID="Equation.3" ShapeID="_x0000_i1186" DrawAspect="Content" ObjectID="_1641488861" r:id="rId412"/>
        </w:object>
      </w:r>
    </w:p>
    <w:p w:rsidR="00FA4074" w:rsidRPr="00223DE1" w:rsidRDefault="00FA4074" w:rsidP="00FA4074">
      <w:pPr>
        <w:pStyle w:val="a5"/>
        <w:spacing w:before="120" w:beforeAutospacing="0" w:after="0" w:afterAutospacing="0"/>
        <w:ind w:right="-110"/>
        <w:rPr>
          <w:lang w:val="uk-UA"/>
        </w:rPr>
      </w:pPr>
      <w:r w:rsidRPr="00223DE1">
        <w:rPr>
          <w:lang w:val="uk-UA"/>
        </w:rPr>
        <w:t xml:space="preserve">чи в межі при ΔV → 0: </w:t>
      </w:r>
    </w:p>
    <w:p w:rsidR="00FA4074" w:rsidRPr="00223DE1" w:rsidRDefault="00FA4074" w:rsidP="00FA4074">
      <w:pPr>
        <w:tabs>
          <w:tab w:val="left" w:pos="1263"/>
          <w:tab w:val="left" w:pos="3119"/>
        </w:tabs>
        <w:spacing w:before="120"/>
        <w:ind w:left="98" w:right="-110"/>
        <w:rPr>
          <w:sz w:val="24"/>
          <w:szCs w:val="24"/>
          <w:lang w:val="uk-UA"/>
        </w:rPr>
      </w:pPr>
      <w:r w:rsidRPr="00223DE1">
        <w:rPr>
          <w:sz w:val="24"/>
          <w:szCs w:val="24"/>
          <w:lang w:val="uk-UA"/>
        </w:rPr>
        <w:t xml:space="preserve">                                                              </w:t>
      </w:r>
      <w:r w:rsidRPr="00223DE1">
        <w:rPr>
          <w:position w:val="-38"/>
          <w:sz w:val="24"/>
          <w:szCs w:val="24"/>
          <w:lang w:val="uk-UA"/>
        </w:rPr>
        <w:object w:dxaOrig="1365" w:dyaOrig="885">
          <v:shape id="_x0000_i1187" type="#_x0000_t75" style="width:68.25pt;height:44.25pt" o:ole="">
            <v:imagedata r:id="rId413" o:title=""/>
          </v:shape>
          <o:OLEObject Type="Embed" ProgID="Equation.3" ShapeID="_x0000_i1187" DrawAspect="Content" ObjectID="_1641488862" r:id="rId414"/>
        </w:object>
      </w:r>
      <w:r w:rsidRPr="00223DE1">
        <w:rPr>
          <w:sz w:val="24"/>
          <w:szCs w:val="24"/>
          <w:lang w:val="uk-UA"/>
        </w:rPr>
        <w:t xml:space="preserve">                                                            (2.33)</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2828925" cy="17716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828925" cy="1771650"/>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E04372">
        <w:rPr>
          <w:rStyle w:val="number1"/>
          <w:sz w:val="24"/>
          <w:szCs w:val="24"/>
          <w:lang w:val="uk-UA"/>
        </w:rPr>
        <w:t>1</w:t>
      </w:r>
      <w:r w:rsidR="004C5721" w:rsidRPr="00223DE1">
        <w:rPr>
          <w:rStyle w:val="number1"/>
          <w:sz w:val="24"/>
          <w:szCs w:val="24"/>
          <w:lang w:val="uk-UA"/>
        </w:rPr>
        <w:t>2</w:t>
      </w:r>
      <w:r w:rsidRPr="00223DE1">
        <w:rPr>
          <w:rStyle w:val="number1"/>
          <w:sz w:val="24"/>
          <w:szCs w:val="24"/>
          <w:lang w:val="uk-UA"/>
        </w:rPr>
        <w:t xml:space="preserve">. </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Робота чисельно дорівнює площі під графіком процесу на діаграмі (</w:t>
      </w:r>
      <w:r w:rsidRPr="00223DE1">
        <w:rPr>
          <w:b/>
          <w:lang w:val="uk-UA"/>
        </w:rPr>
        <w:t>p, V</w:t>
      </w:r>
      <w:r w:rsidRPr="00223DE1">
        <w:rPr>
          <w:lang w:val="uk-UA"/>
        </w:rPr>
        <w:t>) (рис. 2.</w:t>
      </w:r>
      <w:r w:rsidR="00E04372">
        <w:rPr>
          <w:lang w:val="uk-UA"/>
        </w:rPr>
        <w:t>1</w:t>
      </w:r>
      <w:r w:rsidR="004C5721" w:rsidRPr="00223DE1">
        <w:rPr>
          <w:lang w:val="uk-UA"/>
        </w:rPr>
        <w:t>2</w:t>
      </w:r>
      <w:r w:rsidRPr="00223DE1">
        <w:rPr>
          <w:lang w:val="uk-UA"/>
        </w:rPr>
        <w:t>). Величина роботи залежить від того, яким чином здійснювався перехід з початкового стану в кінцевий. На рисунку 2.</w:t>
      </w:r>
      <w:r w:rsidR="00E04372">
        <w:rPr>
          <w:lang w:val="uk-UA"/>
        </w:rPr>
        <w:t>13</w:t>
      </w:r>
      <w:r w:rsidRPr="00223DE1">
        <w:rPr>
          <w:lang w:val="uk-UA"/>
        </w:rPr>
        <w:t xml:space="preserve"> зображено три різні процеси, що переводять газ із стану (1) в стан (2). У усіх трьох випадках газ здійснює різну роботу.</w:t>
      </w:r>
    </w:p>
    <w:p w:rsidR="00FA4074" w:rsidRPr="00223DE1" w:rsidRDefault="00755B46" w:rsidP="00FA4074">
      <w:pPr>
        <w:spacing w:before="120"/>
        <w:ind w:right="-110"/>
        <w:rPr>
          <w:sz w:val="24"/>
          <w:szCs w:val="24"/>
          <w:lang w:val="uk-UA"/>
        </w:rPr>
      </w:pPr>
      <w:r w:rsidRPr="00223DE1">
        <w:rPr>
          <w:noProof/>
          <w:lang w:val="uk-UA"/>
        </w:rPr>
        <w:drawing>
          <wp:anchor distT="0" distB="0" distL="114300" distR="114300" simplePos="0" relativeHeight="251549696" behindDoc="0" locked="0" layoutInCell="1" allowOverlap="1">
            <wp:simplePos x="0" y="0"/>
            <wp:positionH relativeFrom="column">
              <wp:posOffset>857250</wp:posOffset>
            </wp:positionH>
            <wp:positionV relativeFrom="paragraph">
              <wp:posOffset>172085</wp:posOffset>
            </wp:positionV>
            <wp:extent cx="4286250" cy="1714500"/>
            <wp:effectExtent l="0" t="0" r="0" b="0"/>
            <wp:wrapSquare wrapText="right"/>
            <wp:docPr id="469" name="Рисунок 174" descr="http://college.ru/physics/courses/op25part1/content/chapter3/section/paragraph8/images/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http://college.ru/physics/courses/op25part1/content/chapter3/section/paragraph8/images/3-8-2.gif"/>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br w:type="textWrapping" w:clear="all"/>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E04372">
        <w:rPr>
          <w:rStyle w:val="number1"/>
          <w:sz w:val="24"/>
          <w:szCs w:val="24"/>
          <w:lang w:val="uk-UA"/>
        </w:rPr>
        <w:t>13</w:t>
      </w:r>
      <w:r w:rsidRPr="00223DE1">
        <w:rPr>
          <w:rStyle w:val="number1"/>
          <w:sz w:val="24"/>
          <w:szCs w:val="24"/>
          <w:lang w:val="uk-UA"/>
        </w:rPr>
        <w:t xml:space="preserve">. </w:t>
      </w:r>
    </w:p>
    <w:p w:rsidR="00FA4074" w:rsidRPr="00223DE1" w:rsidRDefault="00FA4074" w:rsidP="00FA4074">
      <w:pPr>
        <w:pStyle w:val="af0"/>
        <w:spacing w:before="120"/>
        <w:ind w:firstLine="567"/>
        <w:jc w:val="both"/>
        <w:rPr>
          <w:lang w:val="uk-UA"/>
        </w:rPr>
      </w:pPr>
      <w:r w:rsidRPr="00223DE1">
        <w:rPr>
          <w:sz w:val="24"/>
          <w:szCs w:val="24"/>
          <w:lang w:val="uk-UA"/>
        </w:rPr>
        <w:t>У тому випадку, якщо розширення газу проходить при постійному тиску роботу можна розрахувати по формулі:</w:t>
      </w:r>
    </w:p>
    <w:p w:rsidR="00FA4074" w:rsidRPr="00223DE1" w:rsidRDefault="00FA4074" w:rsidP="00FA4074">
      <w:pPr>
        <w:pStyle w:val="af0"/>
        <w:spacing w:before="120"/>
        <w:ind w:firstLine="567"/>
        <w:rPr>
          <w:b/>
          <w:bCs/>
          <w:sz w:val="24"/>
          <w:szCs w:val="24"/>
          <w:lang w:val="uk-UA"/>
        </w:rPr>
      </w:pPr>
      <w:r w:rsidRPr="00223DE1">
        <w:rPr>
          <w:b/>
          <w:bCs/>
          <w:sz w:val="24"/>
          <w:szCs w:val="24"/>
          <w:lang w:val="uk-UA"/>
        </w:rPr>
        <w:t xml:space="preserve">                                                 р </w:t>
      </w:r>
      <w:r w:rsidRPr="00223DE1">
        <w:rPr>
          <w:b/>
          <w:sz w:val="24"/>
          <w:szCs w:val="24"/>
          <w:lang w:val="uk-UA"/>
        </w:rPr>
        <w:t>=const</w:t>
      </w:r>
      <w:r w:rsidRPr="00223DE1">
        <w:rPr>
          <w:sz w:val="24"/>
          <w:szCs w:val="24"/>
          <w:lang w:val="uk-UA"/>
        </w:rPr>
        <w:t>,</w:t>
      </w:r>
      <w:r w:rsidRPr="00223DE1">
        <w:rPr>
          <w:b/>
          <w:bCs/>
          <w:sz w:val="24"/>
          <w:szCs w:val="24"/>
          <w:lang w:val="uk-UA"/>
        </w:rPr>
        <w:t xml:space="preserve">        А= рΔV.                                             </w:t>
      </w:r>
      <w:r w:rsidR="00E04372">
        <w:rPr>
          <w:b/>
          <w:bCs/>
          <w:sz w:val="24"/>
          <w:szCs w:val="24"/>
          <w:lang w:val="uk-UA"/>
        </w:rPr>
        <w:t xml:space="preserve"> </w:t>
      </w:r>
      <w:r w:rsidRPr="00223DE1">
        <w:rPr>
          <w:b/>
          <w:bCs/>
          <w:sz w:val="24"/>
          <w:szCs w:val="24"/>
          <w:lang w:val="uk-UA"/>
        </w:rPr>
        <w:t xml:space="preserve">    </w:t>
      </w:r>
      <w:r w:rsidRPr="00223DE1">
        <w:rPr>
          <w:bCs/>
          <w:sz w:val="24"/>
          <w:szCs w:val="24"/>
          <w:lang w:val="uk-UA"/>
        </w:rPr>
        <w:t>(2.34)</w:t>
      </w:r>
    </w:p>
    <w:p w:rsidR="00FA4074" w:rsidRPr="00223DE1" w:rsidRDefault="00FA4074" w:rsidP="00FA4074">
      <w:pPr>
        <w:pStyle w:val="af0"/>
        <w:spacing w:before="120"/>
        <w:jc w:val="both"/>
        <w:rPr>
          <w:sz w:val="24"/>
          <w:szCs w:val="24"/>
          <w:lang w:val="uk-UA"/>
        </w:rPr>
      </w:pPr>
      <w:r w:rsidRPr="00223DE1">
        <w:rPr>
          <w:sz w:val="24"/>
          <w:szCs w:val="24"/>
          <w:lang w:val="uk-UA"/>
        </w:rPr>
        <w:t>У випадку, корду процес проходить при постійному об'ємі газ не виконує роботи.</w:t>
      </w:r>
    </w:p>
    <w:p w:rsidR="00FA4074" w:rsidRPr="00223DE1" w:rsidRDefault="00FA4074" w:rsidP="00FA4074">
      <w:pPr>
        <w:pStyle w:val="af0"/>
        <w:spacing w:before="120"/>
        <w:rPr>
          <w:b/>
          <w:sz w:val="24"/>
          <w:szCs w:val="24"/>
          <w:lang w:val="uk-UA"/>
        </w:rPr>
      </w:pPr>
      <w:r w:rsidRPr="00223DE1">
        <w:rPr>
          <w:sz w:val="24"/>
          <w:szCs w:val="24"/>
          <w:lang w:val="uk-UA"/>
        </w:rPr>
        <w:t xml:space="preserve">                                                           </w:t>
      </w:r>
      <w:r w:rsidRPr="00223DE1">
        <w:rPr>
          <w:b/>
          <w:sz w:val="24"/>
          <w:szCs w:val="24"/>
          <w:lang w:val="uk-UA"/>
        </w:rPr>
        <w:t xml:space="preserve"> V=const</w:t>
      </w:r>
      <w:r w:rsidRPr="00223DE1">
        <w:rPr>
          <w:sz w:val="24"/>
          <w:szCs w:val="24"/>
          <w:lang w:val="uk-UA"/>
        </w:rPr>
        <w:t>,</w:t>
      </w:r>
      <w:r w:rsidRPr="00223DE1">
        <w:rPr>
          <w:b/>
          <w:sz w:val="24"/>
          <w:szCs w:val="24"/>
          <w:lang w:val="uk-UA"/>
        </w:rPr>
        <w:t xml:space="preserve">        А=0.                                                       </w:t>
      </w:r>
      <w:r w:rsidRPr="00223DE1">
        <w:rPr>
          <w:sz w:val="24"/>
          <w:szCs w:val="24"/>
          <w:lang w:val="uk-UA"/>
        </w:rPr>
        <w:t>(2.35)</w:t>
      </w:r>
    </w:p>
    <w:p w:rsidR="00FA4074" w:rsidRPr="00223DE1" w:rsidRDefault="00FA4074" w:rsidP="00FA4074">
      <w:pPr>
        <w:pStyle w:val="af0"/>
        <w:spacing w:before="120"/>
        <w:jc w:val="both"/>
        <w:rPr>
          <w:sz w:val="24"/>
          <w:szCs w:val="24"/>
          <w:lang w:val="uk-UA"/>
        </w:rPr>
      </w:pPr>
      <w:r w:rsidRPr="00223DE1">
        <w:rPr>
          <w:sz w:val="24"/>
          <w:szCs w:val="24"/>
          <w:lang w:val="uk-UA"/>
        </w:rPr>
        <w:br w:type="page"/>
      </w:r>
      <w:r w:rsidRPr="00223DE1">
        <w:rPr>
          <w:sz w:val="24"/>
          <w:szCs w:val="24"/>
          <w:lang w:val="uk-UA"/>
        </w:rPr>
        <w:lastRenderedPageBreak/>
        <w:t xml:space="preserve">Отримаємо формулу роботи ідеального газу при ізотермічному розширенні: </w:t>
      </w:r>
    </w:p>
    <w:p w:rsidR="00FA4074" w:rsidRPr="00223DE1" w:rsidRDefault="00FA4074" w:rsidP="00FA4074">
      <w:pPr>
        <w:pStyle w:val="af0"/>
        <w:spacing w:before="120"/>
        <w:jc w:val="both"/>
        <w:rPr>
          <w:sz w:val="24"/>
          <w:szCs w:val="24"/>
          <w:lang w:val="uk-UA"/>
        </w:rPr>
      </w:pPr>
      <w:r w:rsidRPr="00223DE1">
        <w:rPr>
          <w:sz w:val="24"/>
          <w:szCs w:val="24"/>
          <w:lang w:val="uk-UA"/>
        </w:rPr>
        <w:t xml:space="preserve">При  </w:t>
      </w:r>
      <w:r w:rsidRPr="00223DE1">
        <w:rPr>
          <w:b/>
          <w:sz w:val="24"/>
          <w:szCs w:val="24"/>
          <w:lang w:val="uk-UA"/>
        </w:rPr>
        <w:t>Т=const</w:t>
      </w:r>
      <w:r w:rsidRPr="00223DE1">
        <w:rPr>
          <w:sz w:val="24"/>
          <w:szCs w:val="24"/>
          <w:lang w:val="uk-UA"/>
        </w:rPr>
        <w:t xml:space="preserve">, </w:t>
      </w:r>
      <w:r w:rsidRPr="00223DE1">
        <w:rPr>
          <w:position w:val="-34"/>
          <w:sz w:val="24"/>
          <w:szCs w:val="24"/>
          <w:lang w:val="uk-UA"/>
        </w:rPr>
        <w:object w:dxaOrig="1095" w:dyaOrig="780">
          <v:shape id="_x0000_i1189" type="#_x0000_t75" style="width:54.75pt;height:39pt" o:ole="">
            <v:imagedata r:id="rId418" o:title=""/>
          </v:shape>
          <o:OLEObject Type="Embed" ProgID="Equation.3" ShapeID="_x0000_i1189" DrawAspect="Content" ObjectID="_1641488863" r:id="rId419"/>
        </w:object>
      </w:r>
      <w:r w:rsidRPr="00223DE1">
        <w:rPr>
          <w:sz w:val="24"/>
          <w:szCs w:val="24"/>
          <w:lang w:val="uk-UA"/>
        </w:rPr>
        <w:t xml:space="preserve">, оскільки </w:t>
      </w:r>
      <w:r w:rsidRPr="00223DE1">
        <w:rPr>
          <w:position w:val="-26"/>
          <w:sz w:val="24"/>
          <w:szCs w:val="24"/>
          <w:lang w:val="uk-UA"/>
        </w:rPr>
        <w:object w:dxaOrig="1095" w:dyaOrig="705">
          <v:shape id="_x0000_i1190" type="#_x0000_t75" style="width:54.75pt;height:35.25pt" o:ole="">
            <v:imagedata r:id="rId420" o:title=""/>
          </v:shape>
          <o:OLEObject Type="Embed" ProgID="Equation.3" ShapeID="_x0000_i1190" DrawAspect="Content" ObjectID="_1641488864" r:id="rId421"/>
        </w:object>
      </w:r>
      <w:r w:rsidRPr="00223DE1">
        <w:rPr>
          <w:sz w:val="24"/>
          <w:szCs w:val="24"/>
          <w:lang w:val="uk-UA"/>
        </w:rPr>
        <w:t xml:space="preserve">   отримаємо:</w:t>
      </w:r>
    </w:p>
    <w:p w:rsidR="00FA4074" w:rsidRPr="00223DE1" w:rsidRDefault="00FA4074" w:rsidP="00FA4074">
      <w:pPr>
        <w:pStyle w:val="af0"/>
        <w:spacing w:before="120"/>
        <w:rPr>
          <w:sz w:val="24"/>
          <w:szCs w:val="24"/>
          <w:lang w:val="uk-UA"/>
        </w:rPr>
      </w:pPr>
      <w:r w:rsidRPr="00223DE1">
        <w:rPr>
          <w:sz w:val="24"/>
          <w:szCs w:val="24"/>
          <w:lang w:val="uk-UA"/>
        </w:rPr>
        <w:t xml:space="preserve">                              </w:t>
      </w:r>
      <w:r w:rsidRPr="00223DE1">
        <w:rPr>
          <w:position w:val="-38"/>
          <w:sz w:val="24"/>
          <w:szCs w:val="24"/>
          <w:lang w:val="uk-UA"/>
        </w:rPr>
        <w:object w:dxaOrig="5565" w:dyaOrig="885">
          <v:shape id="_x0000_i1191" type="#_x0000_t75" style="width:278.25pt;height:44.25pt" o:ole="">
            <v:imagedata r:id="rId422" o:title=""/>
          </v:shape>
          <o:OLEObject Type="Embed" ProgID="Equation.3" ShapeID="_x0000_i1191" DrawAspect="Content" ObjectID="_1641488865" r:id="rId423"/>
        </w:object>
      </w:r>
      <w:r w:rsidRPr="00223DE1">
        <w:rPr>
          <w:sz w:val="24"/>
          <w:szCs w:val="24"/>
          <w:lang w:val="uk-UA"/>
        </w:rPr>
        <w:t xml:space="preserve">                     (2.36)</w:t>
      </w:r>
    </w:p>
    <w:p w:rsidR="00FA4074" w:rsidRPr="00223DE1" w:rsidRDefault="00FA4074" w:rsidP="00FA4074">
      <w:pPr>
        <w:pStyle w:val="af0"/>
        <w:spacing w:before="120"/>
        <w:ind w:firstLine="570"/>
        <w:jc w:val="both"/>
        <w:rPr>
          <w:sz w:val="24"/>
          <w:szCs w:val="24"/>
          <w:lang w:val="uk-UA"/>
        </w:rPr>
      </w:pPr>
      <w:r w:rsidRPr="00223DE1">
        <w:rPr>
          <w:sz w:val="24"/>
          <w:szCs w:val="24"/>
          <w:lang w:val="uk-UA"/>
        </w:rPr>
        <w:t xml:space="preserve">Внутрішня енергія тіла може змінюватися не лише в результаті здійснюваної роботи, але і внаслідок теплообміну. При тепловому контакті тіл внутрішня енергія одного з них може збільшуватися, а внутрішня енергія іншого - зменшуватися. В цьому випадку говорять про тепловий потік від одного тіла до іншого. Кількістю теплоти, отриманої тілом, називають зміну внутрішньої енергії тіла в результаті теплообміну. Кількість теплоти є енергетичною величиною. У СІ кількість теплоти позначається буквою </w:t>
      </w:r>
      <w:r w:rsidRPr="00223DE1">
        <w:rPr>
          <w:b/>
          <w:sz w:val="24"/>
          <w:szCs w:val="24"/>
          <w:lang w:val="uk-UA"/>
        </w:rPr>
        <w:t>Q</w:t>
      </w:r>
      <w:r w:rsidRPr="00223DE1">
        <w:rPr>
          <w:sz w:val="24"/>
          <w:szCs w:val="24"/>
          <w:lang w:val="uk-UA"/>
        </w:rPr>
        <w:t xml:space="preserve"> і вимірюється в одиницях механічної роботи - джоулях (</w:t>
      </w:r>
      <w:r w:rsidRPr="00223DE1">
        <w:rPr>
          <w:b/>
          <w:sz w:val="24"/>
          <w:szCs w:val="24"/>
          <w:lang w:val="uk-UA"/>
        </w:rPr>
        <w:t>Дж</w:t>
      </w:r>
      <w:r w:rsidRPr="00223DE1">
        <w:rPr>
          <w:sz w:val="24"/>
          <w:szCs w:val="24"/>
          <w:lang w:val="uk-UA"/>
        </w:rPr>
        <w:t>).</w:t>
      </w:r>
    </w:p>
    <w:p w:rsidR="00FA4074" w:rsidRPr="00223DE1" w:rsidRDefault="00FA4074" w:rsidP="00FA4074">
      <w:pPr>
        <w:pStyle w:val="af0"/>
        <w:spacing w:before="120"/>
        <w:ind w:firstLine="567"/>
        <w:jc w:val="both"/>
        <w:rPr>
          <w:sz w:val="24"/>
          <w:szCs w:val="24"/>
          <w:lang w:val="uk-UA"/>
        </w:rPr>
      </w:pPr>
      <w:r w:rsidRPr="00223DE1">
        <w:rPr>
          <w:b/>
          <w:sz w:val="24"/>
          <w:szCs w:val="24"/>
          <w:lang w:val="uk-UA"/>
        </w:rPr>
        <w:t xml:space="preserve">Процес зміни внутрішньої енергії, при якій над тілом не здійснюється робота, а енергія передається від одних часток до інших, називають теплопередачею. </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Таким чином зміна внутрішньої енергії системи ∆</w:t>
      </w:r>
      <w:r w:rsidRPr="00223DE1">
        <w:rPr>
          <w:b/>
          <w:sz w:val="24"/>
          <w:szCs w:val="24"/>
          <w:lang w:val="uk-UA"/>
        </w:rPr>
        <w:t>U</w:t>
      </w:r>
      <w:r w:rsidRPr="00223DE1">
        <w:rPr>
          <w:sz w:val="24"/>
          <w:szCs w:val="24"/>
          <w:lang w:val="uk-UA"/>
        </w:rPr>
        <w:t xml:space="preserve"> під час процесу переходу з початкового стану в кінцевий дорівнює сумі виконаної зовнішніми тілами роботи </w:t>
      </w:r>
      <w:r w:rsidRPr="00223DE1">
        <w:rPr>
          <w:b/>
          <w:sz w:val="24"/>
          <w:szCs w:val="24"/>
          <w:lang w:val="uk-UA"/>
        </w:rPr>
        <w:t>А΄</w:t>
      </w:r>
      <w:r w:rsidRPr="00223DE1">
        <w:rPr>
          <w:sz w:val="24"/>
          <w:szCs w:val="24"/>
          <w:lang w:val="uk-UA"/>
        </w:rPr>
        <w:t xml:space="preserve"> і отриманої системою кількості теплоти </w:t>
      </w:r>
      <w:r w:rsidRPr="00223DE1">
        <w:rPr>
          <w:b/>
          <w:sz w:val="24"/>
          <w:szCs w:val="24"/>
          <w:lang w:val="uk-UA"/>
        </w:rPr>
        <w:t>Q</w:t>
      </w:r>
      <w:r w:rsidRPr="00223DE1">
        <w:rPr>
          <w:sz w:val="24"/>
          <w:szCs w:val="24"/>
          <w:lang w:val="uk-UA"/>
        </w:rPr>
        <w:t xml:space="preserve">. </w:t>
      </w:r>
    </w:p>
    <w:p w:rsidR="00FA4074" w:rsidRPr="00223DE1" w:rsidRDefault="00FA4074" w:rsidP="00FA4074">
      <w:pPr>
        <w:pStyle w:val="af0"/>
        <w:tabs>
          <w:tab w:val="left" w:pos="8080"/>
        </w:tabs>
        <w:spacing w:before="120"/>
        <w:ind w:firstLine="567"/>
        <w:rPr>
          <w:b/>
          <w:bCs/>
          <w:sz w:val="24"/>
          <w:szCs w:val="24"/>
          <w:lang w:val="uk-UA"/>
        </w:rPr>
      </w:pPr>
      <w:r w:rsidRPr="00223DE1">
        <w:rPr>
          <w:b/>
          <w:bCs/>
          <w:sz w:val="24"/>
          <w:szCs w:val="24"/>
          <w:lang w:val="uk-UA"/>
        </w:rPr>
        <w:t xml:space="preserve">                                               </w:t>
      </w:r>
      <w:r w:rsidRPr="00223DE1">
        <w:rPr>
          <w:bCs/>
          <w:sz w:val="24"/>
          <w:szCs w:val="24"/>
          <w:lang w:val="uk-UA"/>
        </w:rPr>
        <w:t xml:space="preserve"> ∆</w:t>
      </w:r>
      <w:r w:rsidRPr="00223DE1">
        <w:rPr>
          <w:b/>
          <w:bCs/>
          <w:sz w:val="24"/>
          <w:szCs w:val="24"/>
          <w:lang w:val="uk-UA"/>
        </w:rPr>
        <w:t>U=U</w:t>
      </w:r>
      <w:r w:rsidRPr="00223DE1">
        <w:rPr>
          <w:b/>
          <w:bCs/>
          <w:sz w:val="24"/>
          <w:szCs w:val="24"/>
          <w:vertAlign w:val="subscript"/>
          <w:lang w:val="uk-UA"/>
        </w:rPr>
        <w:t>2</w:t>
      </w:r>
      <w:r w:rsidRPr="00223DE1">
        <w:rPr>
          <w:b/>
          <w:bCs/>
          <w:sz w:val="24"/>
          <w:szCs w:val="24"/>
          <w:lang w:val="uk-UA"/>
        </w:rPr>
        <w:t xml:space="preserve"> - U</w:t>
      </w:r>
      <w:r w:rsidRPr="00223DE1">
        <w:rPr>
          <w:b/>
          <w:bCs/>
          <w:sz w:val="24"/>
          <w:szCs w:val="24"/>
          <w:vertAlign w:val="subscript"/>
          <w:lang w:val="uk-UA"/>
        </w:rPr>
        <w:t>1</w:t>
      </w:r>
      <w:r w:rsidRPr="00223DE1">
        <w:rPr>
          <w:b/>
          <w:bCs/>
          <w:sz w:val="24"/>
          <w:szCs w:val="24"/>
          <w:lang w:val="uk-UA"/>
        </w:rPr>
        <w:t xml:space="preserve">=A΄ + Q.                                                    </w:t>
      </w:r>
      <w:r w:rsidRPr="00223DE1">
        <w:rPr>
          <w:bCs/>
          <w:sz w:val="24"/>
          <w:szCs w:val="24"/>
          <w:lang w:val="uk-UA"/>
        </w:rPr>
        <w:t>(2.37)</w:t>
      </w:r>
    </w:p>
    <w:p w:rsidR="00FA4074" w:rsidRPr="00223DE1" w:rsidRDefault="00FA4074" w:rsidP="00FA4074">
      <w:pPr>
        <w:pStyle w:val="af0"/>
        <w:spacing w:before="120"/>
        <w:ind w:firstLine="567"/>
        <w:jc w:val="both"/>
        <w:rPr>
          <w:i/>
          <w:iCs/>
          <w:sz w:val="24"/>
          <w:szCs w:val="24"/>
          <w:lang w:val="uk-UA"/>
        </w:rPr>
      </w:pPr>
      <w:r w:rsidRPr="00223DE1">
        <w:rPr>
          <w:i/>
          <w:iCs/>
          <w:sz w:val="24"/>
          <w:szCs w:val="24"/>
          <w:lang w:val="uk-UA"/>
        </w:rPr>
        <w:t>Цей вираз називається першим законом (початком) термодинаміки.</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Так, як робота зовнішніх сил </w:t>
      </w:r>
      <w:r w:rsidRPr="00223DE1">
        <w:rPr>
          <w:b/>
          <w:sz w:val="24"/>
          <w:szCs w:val="24"/>
          <w:lang w:val="uk-UA"/>
        </w:rPr>
        <w:t>А΄=-А</w:t>
      </w:r>
      <w:r w:rsidRPr="00223DE1">
        <w:rPr>
          <w:sz w:val="24"/>
          <w:szCs w:val="24"/>
          <w:lang w:val="uk-UA"/>
        </w:rPr>
        <w:t xml:space="preserve">, де </w:t>
      </w:r>
      <w:r w:rsidRPr="00223DE1">
        <w:rPr>
          <w:b/>
          <w:sz w:val="24"/>
          <w:szCs w:val="24"/>
          <w:lang w:val="uk-UA"/>
        </w:rPr>
        <w:t>А</w:t>
      </w:r>
      <w:r w:rsidRPr="00223DE1">
        <w:rPr>
          <w:sz w:val="24"/>
          <w:szCs w:val="24"/>
          <w:lang w:val="uk-UA"/>
        </w:rPr>
        <w:t xml:space="preserve"> - робота розширення газу, перший закон термодинаміки можна сформулювати таким чином:</w:t>
      </w:r>
    </w:p>
    <w:p w:rsidR="00FA4074" w:rsidRPr="00223DE1" w:rsidRDefault="00FA4074" w:rsidP="00FA4074">
      <w:pPr>
        <w:pStyle w:val="af0"/>
        <w:spacing w:before="120"/>
        <w:ind w:firstLine="567"/>
        <w:jc w:val="both"/>
        <w:rPr>
          <w:sz w:val="24"/>
          <w:szCs w:val="24"/>
          <w:lang w:val="uk-UA"/>
        </w:rPr>
      </w:pPr>
      <w:r w:rsidRPr="00223DE1">
        <w:rPr>
          <w:b/>
          <w:sz w:val="24"/>
          <w:szCs w:val="24"/>
          <w:lang w:val="uk-UA"/>
        </w:rPr>
        <w:t xml:space="preserve">Кількість теплоти, що передається газу, витрачається на зміну його внутрішньої енергії і на виконання роботи проти зовнішніх сил. </w:t>
      </w:r>
    </w:p>
    <w:p w:rsidR="00FA4074" w:rsidRPr="00223DE1" w:rsidRDefault="00FA4074" w:rsidP="00FA4074">
      <w:pPr>
        <w:pStyle w:val="af0"/>
        <w:spacing w:before="120"/>
        <w:ind w:firstLine="567"/>
        <w:rPr>
          <w:b/>
          <w:bCs/>
          <w:sz w:val="24"/>
          <w:szCs w:val="24"/>
          <w:lang w:val="uk-UA"/>
        </w:rPr>
      </w:pPr>
      <w:r w:rsidRPr="00223DE1">
        <w:rPr>
          <w:b/>
          <w:bCs/>
          <w:sz w:val="24"/>
          <w:szCs w:val="24"/>
          <w:lang w:val="uk-UA"/>
        </w:rPr>
        <w:t xml:space="preserve">                                                       Q =A +</w:t>
      </w:r>
      <w:r w:rsidRPr="00223DE1">
        <w:rPr>
          <w:bCs/>
          <w:sz w:val="24"/>
          <w:szCs w:val="24"/>
          <w:lang w:val="uk-UA"/>
        </w:rPr>
        <w:t>∆</w:t>
      </w:r>
      <w:r w:rsidRPr="00223DE1">
        <w:rPr>
          <w:b/>
          <w:bCs/>
          <w:sz w:val="24"/>
          <w:szCs w:val="24"/>
          <w:lang w:val="uk-UA"/>
        </w:rPr>
        <w:t xml:space="preserve">U.                                                              </w:t>
      </w:r>
      <w:r w:rsidRPr="00223DE1">
        <w:rPr>
          <w:bCs/>
          <w:sz w:val="24"/>
          <w:szCs w:val="24"/>
          <w:lang w:val="uk-UA"/>
        </w:rPr>
        <w:t>(2.38)</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Рівняння першого закону термодинаміки в диференціальній формі має вигляд</w:t>
      </w:r>
    </w:p>
    <w:p w:rsidR="00FA4074" w:rsidRPr="00223DE1" w:rsidRDefault="00FA4074" w:rsidP="00FA4074">
      <w:pPr>
        <w:pStyle w:val="af0"/>
        <w:spacing w:before="120"/>
        <w:ind w:firstLine="567"/>
        <w:rPr>
          <w:b/>
          <w:bCs/>
          <w:sz w:val="24"/>
          <w:szCs w:val="24"/>
          <w:lang w:val="uk-UA"/>
        </w:rPr>
      </w:pPr>
      <w:r w:rsidRPr="00223DE1">
        <w:rPr>
          <w:b/>
          <w:bCs/>
          <w:sz w:val="24"/>
          <w:szCs w:val="24"/>
          <w:lang w:val="uk-UA"/>
        </w:rPr>
        <w:t xml:space="preserve">                                                     δQ = dU +δA.                                                           </w:t>
      </w:r>
      <w:r w:rsidRPr="00223DE1">
        <w:rPr>
          <w:bCs/>
          <w:sz w:val="24"/>
          <w:szCs w:val="24"/>
          <w:lang w:val="uk-UA"/>
        </w:rPr>
        <w:t>(2.39)</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У цьому виразі </w:t>
      </w:r>
      <w:r w:rsidRPr="00223DE1">
        <w:rPr>
          <w:b/>
          <w:bCs/>
          <w:sz w:val="24"/>
          <w:szCs w:val="24"/>
          <w:lang w:val="uk-UA"/>
        </w:rPr>
        <w:t xml:space="preserve">dU </w:t>
      </w:r>
      <w:r w:rsidRPr="00223DE1">
        <w:rPr>
          <w:bCs/>
          <w:sz w:val="24"/>
          <w:szCs w:val="24"/>
          <w:lang w:val="uk-UA"/>
        </w:rPr>
        <w:t xml:space="preserve"> є повним диференціалом, а </w:t>
      </w:r>
      <w:r w:rsidRPr="00223DE1">
        <w:rPr>
          <w:b/>
          <w:bCs/>
          <w:sz w:val="24"/>
          <w:szCs w:val="24"/>
          <w:lang w:val="uk-UA"/>
        </w:rPr>
        <w:t>δA</w:t>
      </w:r>
      <w:r w:rsidRPr="00223DE1">
        <w:rPr>
          <w:bCs/>
          <w:sz w:val="24"/>
          <w:szCs w:val="24"/>
          <w:lang w:val="uk-UA"/>
        </w:rPr>
        <w:t xml:space="preserve"> і </w:t>
      </w:r>
      <w:r w:rsidRPr="00223DE1">
        <w:rPr>
          <w:b/>
          <w:bCs/>
          <w:sz w:val="24"/>
          <w:szCs w:val="24"/>
          <w:lang w:val="uk-UA"/>
        </w:rPr>
        <w:t xml:space="preserve">δQ </w:t>
      </w:r>
      <w:r w:rsidRPr="00223DE1">
        <w:rPr>
          <w:bCs/>
          <w:sz w:val="24"/>
          <w:szCs w:val="24"/>
          <w:lang w:val="uk-UA"/>
        </w:rPr>
        <w:t xml:space="preserve"> такими не являються.</w:t>
      </w:r>
    </w:p>
    <w:p w:rsidR="00FA4074" w:rsidRPr="00223DE1" w:rsidRDefault="00FA4074" w:rsidP="00FA4074">
      <w:pPr>
        <w:pStyle w:val="af0"/>
        <w:spacing w:before="120"/>
        <w:ind w:firstLine="567"/>
        <w:jc w:val="center"/>
        <w:rPr>
          <w:b/>
          <w:bCs/>
          <w:sz w:val="24"/>
          <w:szCs w:val="24"/>
          <w:lang w:val="uk-UA"/>
        </w:rPr>
      </w:pPr>
    </w:p>
    <w:p w:rsidR="00FA4074" w:rsidRPr="00223DE1" w:rsidRDefault="00110220" w:rsidP="00FA4074">
      <w:pPr>
        <w:pStyle w:val="af0"/>
        <w:spacing w:before="120"/>
        <w:ind w:firstLine="567"/>
        <w:jc w:val="center"/>
        <w:rPr>
          <w:b/>
          <w:bCs/>
          <w:sz w:val="24"/>
          <w:szCs w:val="24"/>
          <w:lang w:val="uk-UA"/>
        </w:rPr>
      </w:pPr>
      <w:r>
        <w:rPr>
          <w:b/>
          <w:bCs/>
          <w:sz w:val="24"/>
          <w:szCs w:val="24"/>
          <w:lang w:val="uk-UA"/>
        </w:rPr>
        <w:t>§ 26</w:t>
      </w:r>
      <w:r w:rsidR="00FA4074" w:rsidRPr="00223DE1">
        <w:rPr>
          <w:b/>
          <w:bCs/>
          <w:sz w:val="24"/>
          <w:szCs w:val="24"/>
          <w:lang w:val="uk-UA"/>
        </w:rPr>
        <w:t>. Теплоємність</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Теплоємністю називають кількість теплоти, яка необхідна для нагрівання тіла на </w:t>
      </w:r>
      <w:r w:rsidRPr="00223DE1">
        <w:rPr>
          <w:bCs/>
          <w:sz w:val="24"/>
          <w:szCs w:val="24"/>
          <w:lang w:val="uk-UA"/>
        </w:rPr>
        <w:br/>
        <w:t>1 градус.</w:t>
      </w:r>
    </w:p>
    <w:p w:rsidR="00FA4074" w:rsidRPr="00223DE1" w:rsidRDefault="00FA4074" w:rsidP="00FA4074">
      <w:pPr>
        <w:pStyle w:val="af0"/>
        <w:spacing w:before="120"/>
        <w:ind w:firstLine="567"/>
        <w:jc w:val="both"/>
        <w:rPr>
          <w:bCs/>
          <w:sz w:val="24"/>
          <w:szCs w:val="24"/>
          <w:lang w:val="uk-UA"/>
        </w:rPr>
      </w:pPr>
      <w:r w:rsidRPr="00223DE1">
        <w:rPr>
          <w:b/>
          <w:bCs/>
          <w:sz w:val="24"/>
          <w:szCs w:val="24"/>
          <w:lang w:val="uk-UA"/>
        </w:rPr>
        <w:t xml:space="preserve">Питома теплоємність речовини - величина рівна кількості теплоти, яка необхідна для нагрівання </w:t>
      </w:r>
      <w:smartTag w:uri="urn:schemas-microsoft-com:office:smarttags" w:element="metricconverter">
        <w:smartTagPr>
          <w:attr w:name="ProductID" w:val="1 кг"/>
        </w:smartTagPr>
        <w:r w:rsidRPr="00223DE1">
          <w:rPr>
            <w:b/>
            <w:bCs/>
            <w:sz w:val="24"/>
            <w:szCs w:val="24"/>
            <w:lang w:val="uk-UA"/>
          </w:rPr>
          <w:t>1 кг</w:t>
        </w:r>
      </w:smartTag>
      <w:r w:rsidRPr="00223DE1">
        <w:rPr>
          <w:b/>
          <w:bCs/>
          <w:sz w:val="24"/>
          <w:szCs w:val="24"/>
          <w:lang w:val="uk-UA"/>
        </w:rPr>
        <w:t xml:space="preserve"> речовини на 1 К</w:t>
      </w:r>
    </w:p>
    <w:p w:rsidR="00FA4074" w:rsidRPr="00223DE1" w:rsidRDefault="00FA4074" w:rsidP="00FA4074">
      <w:pPr>
        <w:pStyle w:val="af0"/>
        <w:spacing w:before="120"/>
        <w:ind w:firstLine="567"/>
        <w:rPr>
          <w:bCs/>
          <w:sz w:val="24"/>
          <w:szCs w:val="24"/>
          <w:lang w:val="uk-UA"/>
        </w:rPr>
      </w:pPr>
      <w:r w:rsidRPr="00223DE1">
        <w:rPr>
          <w:bCs/>
          <w:sz w:val="24"/>
          <w:szCs w:val="24"/>
          <w:lang w:val="uk-UA"/>
        </w:rPr>
        <w:t xml:space="preserve">                                                       </w:t>
      </w:r>
      <w:r w:rsidRPr="00223DE1">
        <w:rPr>
          <w:bCs/>
          <w:position w:val="-26"/>
          <w:sz w:val="24"/>
          <w:szCs w:val="24"/>
          <w:lang w:val="uk-UA"/>
        </w:rPr>
        <w:object w:dxaOrig="1185" w:dyaOrig="705">
          <v:shape id="_x0000_i1192" type="#_x0000_t75" style="width:59.25pt;height:35.25pt" o:ole="">
            <v:imagedata r:id="rId424" o:title=""/>
          </v:shape>
          <o:OLEObject Type="Embed" ProgID="Equation.3" ShapeID="_x0000_i1192" DrawAspect="Content" ObjectID="_1641488866" r:id="rId425"/>
        </w:object>
      </w:r>
      <w:r w:rsidRPr="00223DE1">
        <w:rPr>
          <w:bCs/>
          <w:sz w:val="24"/>
          <w:szCs w:val="24"/>
          <w:lang w:val="uk-UA"/>
        </w:rPr>
        <w:t xml:space="preserve">                                                              </w:t>
      </w:r>
      <w:r w:rsidRPr="00223DE1">
        <w:rPr>
          <w:sz w:val="24"/>
          <w:szCs w:val="24"/>
          <w:lang w:val="uk-UA"/>
        </w:rPr>
        <w:t>(2.40)</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Одиниця питомої теплоємності (</w:t>
      </w:r>
      <w:r w:rsidRPr="00223DE1">
        <w:rPr>
          <w:b/>
          <w:bCs/>
          <w:sz w:val="24"/>
          <w:szCs w:val="24"/>
          <w:lang w:val="uk-UA"/>
        </w:rPr>
        <w:t>Дж/(кг·К</w:t>
      </w:r>
      <w:r w:rsidRPr="00223DE1">
        <w:rPr>
          <w:bCs/>
          <w:sz w:val="24"/>
          <w:szCs w:val="24"/>
          <w:lang w:val="uk-UA"/>
        </w:rPr>
        <w:t>)</w:t>
      </w:r>
    </w:p>
    <w:p w:rsidR="00FA4074" w:rsidRPr="00223DE1" w:rsidRDefault="00FA4074" w:rsidP="00FA4074">
      <w:pPr>
        <w:pStyle w:val="af0"/>
        <w:spacing w:before="120"/>
        <w:ind w:firstLine="567"/>
        <w:jc w:val="both"/>
        <w:rPr>
          <w:bCs/>
          <w:sz w:val="24"/>
          <w:szCs w:val="24"/>
          <w:lang w:val="uk-UA"/>
        </w:rPr>
      </w:pPr>
      <w:r w:rsidRPr="00223DE1">
        <w:rPr>
          <w:b/>
          <w:bCs/>
          <w:sz w:val="24"/>
          <w:szCs w:val="24"/>
          <w:lang w:val="uk-UA"/>
        </w:rPr>
        <w:t>Молярна теплоємність - величина рівна кількості теплоти, яка необхідна для нагрівання 1 моля речовини на 1 К</w:t>
      </w:r>
    </w:p>
    <w:p w:rsidR="00FA4074" w:rsidRPr="00223DE1" w:rsidRDefault="00FA4074" w:rsidP="00FA4074">
      <w:pPr>
        <w:pStyle w:val="af0"/>
        <w:spacing w:before="120"/>
        <w:ind w:firstLine="567"/>
        <w:rPr>
          <w:bCs/>
          <w:sz w:val="24"/>
          <w:szCs w:val="24"/>
          <w:lang w:val="uk-UA"/>
        </w:rPr>
      </w:pPr>
      <w:r w:rsidRPr="00223DE1">
        <w:rPr>
          <w:bCs/>
          <w:sz w:val="24"/>
          <w:szCs w:val="24"/>
          <w:lang w:val="uk-UA"/>
        </w:rPr>
        <w:t xml:space="preserve">                                                        </w:t>
      </w:r>
      <w:r w:rsidRPr="00223DE1">
        <w:rPr>
          <w:bCs/>
          <w:position w:val="-24"/>
          <w:sz w:val="24"/>
          <w:szCs w:val="24"/>
          <w:lang w:val="uk-UA"/>
        </w:rPr>
        <w:object w:dxaOrig="1305" w:dyaOrig="645">
          <v:shape id="_x0000_i1193" type="#_x0000_t75" style="width:65.25pt;height:32.25pt" o:ole="">
            <v:imagedata r:id="rId426" o:title=""/>
          </v:shape>
          <o:OLEObject Type="Embed" ProgID="Equation.3" ShapeID="_x0000_i1193" DrawAspect="Content" ObjectID="_1641488867" r:id="rId427"/>
        </w:object>
      </w:r>
      <w:r w:rsidRPr="00223DE1">
        <w:rPr>
          <w:bCs/>
          <w:sz w:val="24"/>
          <w:szCs w:val="24"/>
          <w:lang w:val="uk-UA"/>
        </w:rPr>
        <w:t xml:space="preserve">                                                           </w:t>
      </w:r>
      <w:r w:rsidRPr="00223DE1">
        <w:rPr>
          <w:sz w:val="24"/>
          <w:szCs w:val="24"/>
          <w:lang w:val="uk-UA"/>
        </w:rPr>
        <w:t>(2.41)</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lastRenderedPageBreak/>
        <w:t>Одиниця молярної теплоємності (</w:t>
      </w:r>
      <w:r w:rsidRPr="00223DE1">
        <w:rPr>
          <w:b/>
          <w:bCs/>
          <w:sz w:val="24"/>
          <w:szCs w:val="24"/>
          <w:lang w:val="uk-UA"/>
        </w:rPr>
        <w:t>Дж/(моль·К</w:t>
      </w:r>
      <w:r w:rsidRPr="00223DE1">
        <w:rPr>
          <w:bCs/>
          <w:sz w:val="24"/>
          <w:szCs w:val="24"/>
          <w:lang w:val="uk-UA"/>
        </w:rPr>
        <w:t>). Питома теплоємність пов'язана з молярною співвідношенням:</w:t>
      </w:r>
    </w:p>
    <w:p w:rsidR="00FA4074" w:rsidRPr="00223DE1" w:rsidRDefault="00FA4074" w:rsidP="00FA4074">
      <w:pPr>
        <w:pStyle w:val="af0"/>
        <w:spacing w:before="120"/>
        <w:ind w:firstLine="567"/>
        <w:rPr>
          <w:b/>
          <w:bCs/>
          <w:sz w:val="24"/>
          <w:szCs w:val="24"/>
          <w:lang w:val="uk-UA"/>
        </w:rPr>
      </w:pPr>
      <w:r w:rsidRPr="00223DE1">
        <w:rPr>
          <w:b/>
          <w:bCs/>
          <w:sz w:val="24"/>
          <w:szCs w:val="24"/>
          <w:lang w:val="uk-UA"/>
        </w:rPr>
        <w:t xml:space="preserve">                                                           C</w:t>
      </w:r>
      <w:r w:rsidRPr="00223DE1">
        <w:rPr>
          <w:b/>
          <w:bCs/>
          <w:sz w:val="24"/>
          <w:szCs w:val="24"/>
          <w:vertAlign w:val="subscript"/>
          <w:lang w:val="uk-UA"/>
        </w:rPr>
        <w:t>m</w:t>
      </w:r>
      <w:r w:rsidRPr="00223DE1">
        <w:rPr>
          <w:b/>
          <w:bCs/>
          <w:sz w:val="24"/>
          <w:szCs w:val="24"/>
          <w:lang w:val="uk-UA"/>
        </w:rPr>
        <w:t xml:space="preserve">=c·M.                                                              </w:t>
      </w:r>
      <w:r w:rsidRPr="00223DE1">
        <w:rPr>
          <w:bCs/>
          <w:sz w:val="24"/>
          <w:szCs w:val="24"/>
          <w:lang w:val="uk-UA"/>
        </w:rPr>
        <w:t>(2.42)</w:t>
      </w:r>
    </w:p>
    <w:p w:rsidR="00FA4074" w:rsidRPr="00223DE1" w:rsidRDefault="00FA4074" w:rsidP="00FA4074">
      <w:pPr>
        <w:pStyle w:val="af0"/>
        <w:spacing w:before="120"/>
        <w:ind w:firstLine="567"/>
        <w:jc w:val="both"/>
        <w:rPr>
          <w:bCs/>
          <w:sz w:val="24"/>
          <w:szCs w:val="24"/>
          <w:vertAlign w:val="subscript"/>
          <w:lang w:val="uk-UA"/>
        </w:rPr>
      </w:pPr>
      <w:r w:rsidRPr="00223DE1">
        <w:rPr>
          <w:bCs/>
          <w:sz w:val="24"/>
          <w:szCs w:val="24"/>
          <w:lang w:val="uk-UA"/>
        </w:rPr>
        <w:t xml:space="preserve">Розрізняють молярні теплоємності при сталому об'ємі і сталому тиску   </w:t>
      </w:r>
      <w:r w:rsidRPr="00223DE1">
        <w:rPr>
          <w:b/>
          <w:bCs/>
          <w:sz w:val="24"/>
          <w:szCs w:val="24"/>
          <w:lang w:val="uk-UA"/>
        </w:rPr>
        <w:t>C</w:t>
      </w:r>
      <w:r w:rsidRPr="00223DE1">
        <w:rPr>
          <w:b/>
          <w:bCs/>
          <w:sz w:val="24"/>
          <w:szCs w:val="24"/>
          <w:vertAlign w:val="subscript"/>
          <w:lang w:val="uk-UA"/>
        </w:rPr>
        <w:t>v</w:t>
      </w:r>
      <w:r w:rsidRPr="00223DE1">
        <w:rPr>
          <w:bCs/>
          <w:sz w:val="24"/>
          <w:szCs w:val="24"/>
          <w:lang w:val="uk-UA"/>
        </w:rPr>
        <w:t xml:space="preserve"> і </w:t>
      </w:r>
      <w:r w:rsidRPr="00223DE1">
        <w:rPr>
          <w:b/>
          <w:bCs/>
          <w:sz w:val="24"/>
          <w:szCs w:val="24"/>
          <w:lang w:val="uk-UA"/>
        </w:rPr>
        <w:t>C</w:t>
      </w:r>
      <w:r w:rsidRPr="00223DE1">
        <w:rPr>
          <w:b/>
          <w:bCs/>
          <w:sz w:val="24"/>
          <w:szCs w:val="24"/>
          <w:vertAlign w:val="subscript"/>
          <w:lang w:val="uk-UA"/>
        </w:rPr>
        <w:t>p</w:t>
      </w:r>
    </w:p>
    <w:p w:rsidR="00FA4074" w:rsidRPr="00223DE1" w:rsidRDefault="00FA4074" w:rsidP="00FA4074">
      <w:pPr>
        <w:pStyle w:val="af0"/>
        <w:spacing w:before="120"/>
        <w:ind w:firstLine="567"/>
        <w:rPr>
          <w:bCs/>
          <w:sz w:val="24"/>
          <w:szCs w:val="24"/>
          <w:lang w:val="uk-UA"/>
        </w:rPr>
      </w:pPr>
      <w:r w:rsidRPr="00223DE1">
        <w:rPr>
          <w:bCs/>
          <w:sz w:val="24"/>
          <w:szCs w:val="24"/>
          <w:lang w:val="uk-UA"/>
        </w:rPr>
        <w:t xml:space="preserve">                         </w:t>
      </w:r>
      <w:r w:rsidRPr="00223DE1">
        <w:rPr>
          <w:bCs/>
          <w:position w:val="-24"/>
          <w:sz w:val="24"/>
          <w:szCs w:val="24"/>
          <w:lang w:val="uk-UA"/>
        </w:rPr>
        <w:object w:dxaOrig="3825" w:dyaOrig="900">
          <v:shape id="_x0000_i1194" type="#_x0000_t75" style="width:191.25pt;height:45pt" o:ole="">
            <v:imagedata r:id="rId428" o:title=""/>
          </v:shape>
          <o:OLEObject Type="Embed" ProgID="Equation.3" ShapeID="_x0000_i1194" DrawAspect="Content" ObjectID="_1641488868" r:id="rId429"/>
        </w:object>
      </w:r>
      <w:r w:rsidRPr="00223DE1">
        <w:rPr>
          <w:bCs/>
          <w:sz w:val="24"/>
          <w:szCs w:val="24"/>
          <w:lang w:val="uk-UA"/>
        </w:rPr>
        <w:t xml:space="preserve">                                               </w:t>
      </w:r>
      <w:r w:rsidRPr="00223DE1">
        <w:rPr>
          <w:sz w:val="24"/>
          <w:szCs w:val="24"/>
          <w:lang w:val="uk-UA"/>
        </w:rPr>
        <w:t>(2.43)</w:t>
      </w:r>
    </w:p>
    <w:p w:rsidR="00FA4074" w:rsidRPr="00223DE1" w:rsidRDefault="00FA4074" w:rsidP="00FA4074">
      <w:pPr>
        <w:pStyle w:val="af0"/>
        <w:spacing w:before="120"/>
        <w:ind w:firstLine="567"/>
        <w:rPr>
          <w:bCs/>
          <w:sz w:val="24"/>
          <w:szCs w:val="24"/>
          <w:lang w:val="uk-UA"/>
        </w:rPr>
      </w:pPr>
      <w:r w:rsidRPr="00223DE1">
        <w:rPr>
          <w:bCs/>
          <w:sz w:val="24"/>
          <w:szCs w:val="24"/>
          <w:lang w:val="uk-UA"/>
        </w:rPr>
        <w:t xml:space="preserve">                        </w:t>
      </w:r>
      <w:r w:rsidRPr="00223DE1">
        <w:rPr>
          <w:bCs/>
          <w:position w:val="-24"/>
          <w:sz w:val="24"/>
          <w:szCs w:val="24"/>
          <w:lang w:val="uk-UA"/>
        </w:rPr>
        <w:object w:dxaOrig="5160" w:dyaOrig="915">
          <v:shape id="_x0000_i1195" type="#_x0000_t75" style="width:258pt;height:45.75pt" o:ole="">
            <v:imagedata r:id="rId430" o:title=""/>
          </v:shape>
          <o:OLEObject Type="Embed" ProgID="Equation.3" ShapeID="_x0000_i1195" DrawAspect="Content" ObjectID="_1641488869" r:id="rId431"/>
        </w:object>
      </w:r>
      <w:r w:rsidRPr="00223DE1">
        <w:rPr>
          <w:bCs/>
          <w:sz w:val="24"/>
          <w:szCs w:val="24"/>
          <w:lang w:val="uk-UA"/>
        </w:rPr>
        <w:t xml:space="preserve">                          </w:t>
      </w:r>
      <w:r w:rsidRPr="00223DE1">
        <w:rPr>
          <w:sz w:val="24"/>
          <w:szCs w:val="24"/>
          <w:lang w:val="uk-UA"/>
        </w:rPr>
        <w:t>(2.44)</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Порівнюючи теплоємності </w:t>
      </w:r>
      <w:r w:rsidRPr="00223DE1">
        <w:rPr>
          <w:b/>
          <w:bCs/>
          <w:sz w:val="24"/>
          <w:szCs w:val="24"/>
          <w:lang w:val="uk-UA"/>
        </w:rPr>
        <w:t>C</w:t>
      </w:r>
      <w:r w:rsidRPr="00223DE1">
        <w:rPr>
          <w:b/>
          <w:bCs/>
          <w:sz w:val="24"/>
          <w:szCs w:val="24"/>
          <w:vertAlign w:val="subscript"/>
          <w:lang w:val="uk-UA"/>
        </w:rPr>
        <w:t>v</w:t>
      </w:r>
      <w:r w:rsidRPr="00223DE1">
        <w:rPr>
          <w:bCs/>
          <w:sz w:val="24"/>
          <w:szCs w:val="24"/>
          <w:lang w:val="uk-UA"/>
        </w:rPr>
        <w:t xml:space="preserve"> і </w:t>
      </w:r>
      <w:r w:rsidRPr="00223DE1">
        <w:rPr>
          <w:b/>
          <w:bCs/>
          <w:sz w:val="24"/>
          <w:szCs w:val="24"/>
          <w:lang w:val="uk-UA"/>
        </w:rPr>
        <w:t>C</w:t>
      </w:r>
      <w:r w:rsidRPr="00223DE1">
        <w:rPr>
          <w:b/>
          <w:bCs/>
          <w:sz w:val="24"/>
          <w:szCs w:val="24"/>
          <w:vertAlign w:val="subscript"/>
          <w:lang w:val="uk-UA"/>
        </w:rPr>
        <w:t>p</w:t>
      </w:r>
      <w:r w:rsidRPr="00223DE1">
        <w:rPr>
          <w:bCs/>
          <w:sz w:val="24"/>
          <w:szCs w:val="24"/>
          <w:lang w:val="uk-UA"/>
        </w:rPr>
        <w:t xml:space="preserve"> отримаємо:</w:t>
      </w:r>
    </w:p>
    <w:p w:rsidR="00FA4074" w:rsidRPr="00223DE1" w:rsidRDefault="00FA4074" w:rsidP="00FA4074">
      <w:pPr>
        <w:pStyle w:val="af0"/>
        <w:spacing w:before="120"/>
        <w:ind w:firstLine="567"/>
        <w:rPr>
          <w:b/>
          <w:bCs/>
          <w:sz w:val="24"/>
          <w:szCs w:val="24"/>
          <w:lang w:val="uk-UA"/>
        </w:rPr>
      </w:pPr>
      <w:r w:rsidRPr="00223DE1">
        <w:rPr>
          <w:b/>
          <w:bCs/>
          <w:sz w:val="24"/>
          <w:szCs w:val="24"/>
          <w:lang w:val="uk-UA"/>
        </w:rPr>
        <w:t xml:space="preserve">                                                    С</w:t>
      </w:r>
      <w:r w:rsidRPr="00223DE1">
        <w:rPr>
          <w:b/>
          <w:bCs/>
          <w:sz w:val="24"/>
          <w:szCs w:val="24"/>
          <w:vertAlign w:val="subscript"/>
          <w:lang w:val="uk-UA"/>
        </w:rPr>
        <w:t>Р</w:t>
      </w:r>
      <w:r w:rsidRPr="00223DE1">
        <w:rPr>
          <w:b/>
          <w:bCs/>
          <w:sz w:val="24"/>
          <w:szCs w:val="24"/>
          <w:lang w:val="uk-UA"/>
        </w:rPr>
        <w:t>=С</w:t>
      </w:r>
      <w:r w:rsidRPr="00223DE1">
        <w:rPr>
          <w:b/>
          <w:bCs/>
          <w:sz w:val="24"/>
          <w:szCs w:val="24"/>
          <w:vertAlign w:val="subscript"/>
          <w:lang w:val="uk-UA"/>
        </w:rPr>
        <w:t>v</w:t>
      </w:r>
      <w:r w:rsidRPr="00223DE1">
        <w:rPr>
          <w:b/>
          <w:bCs/>
          <w:sz w:val="24"/>
          <w:szCs w:val="24"/>
          <w:lang w:val="uk-UA"/>
        </w:rPr>
        <w:t xml:space="preserve">+R.                                                                  </w:t>
      </w:r>
      <w:r w:rsidRPr="00223DE1">
        <w:rPr>
          <w:bCs/>
          <w:sz w:val="24"/>
          <w:szCs w:val="24"/>
          <w:lang w:val="uk-UA"/>
        </w:rPr>
        <w:t>(2.45)</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Цей вираз називається рівнянням Майєра. З нього виходить, що </w:t>
      </w:r>
      <w:r w:rsidRPr="00223DE1">
        <w:rPr>
          <w:b/>
          <w:bCs/>
          <w:sz w:val="24"/>
          <w:szCs w:val="24"/>
          <w:lang w:val="uk-UA"/>
        </w:rPr>
        <w:t>С</w:t>
      </w:r>
      <w:r w:rsidRPr="00223DE1">
        <w:rPr>
          <w:b/>
          <w:bCs/>
          <w:sz w:val="24"/>
          <w:szCs w:val="24"/>
          <w:vertAlign w:val="subscript"/>
          <w:lang w:val="uk-UA"/>
        </w:rPr>
        <w:t>р</w:t>
      </w:r>
      <w:r w:rsidRPr="00223DE1">
        <w:rPr>
          <w:bCs/>
          <w:sz w:val="24"/>
          <w:szCs w:val="24"/>
          <w:lang w:val="uk-UA"/>
        </w:rPr>
        <w:t xml:space="preserve"> завжди більша за </w:t>
      </w:r>
      <w:r w:rsidRPr="00223DE1">
        <w:rPr>
          <w:b/>
          <w:bCs/>
          <w:sz w:val="24"/>
          <w:szCs w:val="24"/>
          <w:lang w:val="uk-UA"/>
        </w:rPr>
        <w:t>С</w:t>
      </w:r>
      <w:r w:rsidRPr="00223DE1">
        <w:rPr>
          <w:b/>
          <w:bCs/>
          <w:sz w:val="24"/>
          <w:szCs w:val="24"/>
          <w:vertAlign w:val="subscript"/>
          <w:lang w:val="uk-UA"/>
        </w:rPr>
        <w:t>v</w:t>
      </w:r>
      <w:r w:rsidRPr="00223DE1">
        <w:rPr>
          <w:bCs/>
          <w:sz w:val="24"/>
          <w:szCs w:val="24"/>
          <w:lang w:val="uk-UA"/>
        </w:rPr>
        <w:t xml:space="preserve"> на величину універсальної газової сталої </w:t>
      </w:r>
      <w:r w:rsidRPr="00223DE1">
        <w:rPr>
          <w:b/>
          <w:bCs/>
          <w:sz w:val="24"/>
          <w:szCs w:val="24"/>
          <w:lang w:val="uk-UA"/>
        </w:rPr>
        <w:t>R</w:t>
      </w:r>
      <w:r w:rsidRPr="00223DE1">
        <w:rPr>
          <w:bCs/>
          <w:sz w:val="24"/>
          <w:szCs w:val="24"/>
          <w:lang w:val="uk-UA"/>
        </w:rPr>
        <w:t xml:space="preserve">. </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З цього можна визначити фізичний зміст універсальної газової сталої </w:t>
      </w:r>
      <w:r w:rsidRPr="00223DE1">
        <w:rPr>
          <w:b/>
          <w:bCs/>
          <w:sz w:val="24"/>
          <w:szCs w:val="24"/>
          <w:lang w:val="uk-UA"/>
        </w:rPr>
        <w:t>R</w:t>
      </w:r>
      <w:r w:rsidRPr="00223DE1">
        <w:rPr>
          <w:bCs/>
          <w:sz w:val="24"/>
          <w:szCs w:val="24"/>
          <w:lang w:val="uk-UA"/>
        </w:rPr>
        <w:t>. Вона чисельно дорівнює роботі ізобарного розширення одного моля ідеального газу при нагріванні його на 1°.</w:t>
      </w:r>
    </w:p>
    <w:p w:rsidR="00FA4074" w:rsidRPr="00223DE1" w:rsidRDefault="00FA4074" w:rsidP="00FA4074">
      <w:pPr>
        <w:pStyle w:val="af0"/>
        <w:spacing w:before="120"/>
        <w:ind w:firstLine="567"/>
        <w:jc w:val="both"/>
        <w:rPr>
          <w:bCs/>
          <w:sz w:val="24"/>
          <w:szCs w:val="24"/>
          <w:lang w:val="uk-UA"/>
        </w:rPr>
      </w:pPr>
      <w:r w:rsidRPr="00223DE1">
        <w:rPr>
          <w:bCs/>
          <w:sz w:val="24"/>
          <w:szCs w:val="24"/>
          <w:lang w:val="uk-UA"/>
        </w:rPr>
        <w:t xml:space="preserve">При розгляді термодинамічних процесів важливо знати характерне для кожного газу відношення </w:t>
      </w:r>
      <w:r w:rsidRPr="00223DE1">
        <w:rPr>
          <w:b/>
          <w:bCs/>
          <w:sz w:val="24"/>
          <w:szCs w:val="24"/>
          <w:lang w:val="uk-UA"/>
        </w:rPr>
        <w:t>С</w:t>
      </w:r>
      <w:r w:rsidRPr="00223DE1">
        <w:rPr>
          <w:b/>
          <w:bCs/>
          <w:sz w:val="24"/>
          <w:szCs w:val="24"/>
          <w:vertAlign w:val="subscript"/>
          <w:lang w:val="uk-UA"/>
        </w:rPr>
        <w:t>р</w:t>
      </w:r>
      <w:r w:rsidRPr="00223DE1">
        <w:rPr>
          <w:bCs/>
          <w:sz w:val="24"/>
          <w:szCs w:val="24"/>
          <w:lang w:val="uk-UA"/>
        </w:rPr>
        <w:t xml:space="preserve"> до </w:t>
      </w:r>
      <w:r w:rsidRPr="00223DE1">
        <w:rPr>
          <w:b/>
          <w:bCs/>
          <w:sz w:val="24"/>
          <w:szCs w:val="24"/>
          <w:lang w:val="uk-UA"/>
        </w:rPr>
        <w:t>С</w:t>
      </w:r>
      <w:r w:rsidRPr="00223DE1">
        <w:rPr>
          <w:b/>
          <w:bCs/>
          <w:sz w:val="24"/>
          <w:szCs w:val="24"/>
          <w:vertAlign w:val="subscript"/>
          <w:lang w:val="uk-UA"/>
        </w:rPr>
        <w:t>v</w:t>
      </w:r>
      <w:r w:rsidRPr="00223DE1">
        <w:rPr>
          <w:bCs/>
          <w:sz w:val="24"/>
          <w:szCs w:val="24"/>
          <w:lang w:val="uk-UA"/>
        </w:rPr>
        <w:t>:</w:t>
      </w:r>
    </w:p>
    <w:p w:rsidR="00FA4074" w:rsidRPr="00223DE1" w:rsidRDefault="00FA4074" w:rsidP="00FA4074">
      <w:pPr>
        <w:pStyle w:val="af0"/>
        <w:spacing w:before="120"/>
        <w:rPr>
          <w:sz w:val="24"/>
          <w:szCs w:val="24"/>
          <w:lang w:val="uk-UA"/>
        </w:rPr>
      </w:pPr>
      <w:r w:rsidRPr="00223DE1">
        <w:rPr>
          <w:sz w:val="24"/>
          <w:szCs w:val="24"/>
          <w:lang w:val="uk-UA"/>
        </w:rPr>
        <w:t xml:space="preserve">                                                             </w:t>
      </w:r>
      <w:r w:rsidRPr="00223DE1">
        <w:rPr>
          <w:position w:val="-30"/>
          <w:sz w:val="24"/>
          <w:szCs w:val="24"/>
          <w:lang w:val="uk-UA"/>
        </w:rPr>
        <w:object w:dxaOrig="1800" w:dyaOrig="840">
          <v:shape id="_x0000_i1196" type="#_x0000_t75" style="width:90pt;height:42pt" o:ole="">
            <v:imagedata r:id="rId432" o:title=""/>
          </v:shape>
          <o:OLEObject Type="Embed" ProgID="Equation.3" ShapeID="_x0000_i1196" DrawAspect="Content" ObjectID="_1641488870" r:id="rId433"/>
        </w:object>
      </w:r>
      <w:r w:rsidRPr="00223DE1">
        <w:rPr>
          <w:sz w:val="24"/>
          <w:szCs w:val="24"/>
          <w:lang w:val="uk-UA"/>
        </w:rPr>
        <w:t xml:space="preserve">                                                      (2.46)</w:t>
      </w:r>
    </w:p>
    <w:p w:rsidR="00FA4074" w:rsidRPr="00223DE1" w:rsidRDefault="00FA4074" w:rsidP="00FA4074">
      <w:pPr>
        <w:pStyle w:val="af0"/>
        <w:spacing w:before="120"/>
        <w:ind w:firstLine="567"/>
        <w:jc w:val="center"/>
        <w:rPr>
          <w:b/>
          <w:bCs/>
          <w:sz w:val="24"/>
          <w:szCs w:val="24"/>
          <w:lang w:val="uk-UA"/>
        </w:rPr>
      </w:pPr>
    </w:p>
    <w:p w:rsidR="00FA4074" w:rsidRPr="00223DE1" w:rsidRDefault="00FA4074" w:rsidP="00FA4074">
      <w:pPr>
        <w:pStyle w:val="af0"/>
        <w:spacing w:before="120"/>
        <w:ind w:firstLine="567"/>
        <w:jc w:val="center"/>
        <w:rPr>
          <w:b/>
          <w:bCs/>
          <w:sz w:val="24"/>
          <w:szCs w:val="24"/>
          <w:lang w:val="uk-UA"/>
        </w:rPr>
      </w:pPr>
      <w:r w:rsidRPr="00223DE1">
        <w:rPr>
          <w:b/>
          <w:bCs/>
          <w:sz w:val="24"/>
          <w:szCs w:val="24"/>
          <w:lang w:val="uk-UA"/>
        </w:rPr>
        <w:t xml:space="preserve">§ </w:t>
      </w:r>
      <w:r w:rsidR="00110220">
        <w:rPr>
          <w:b/>
          <w:bCs/>
          <w:sz w:val="24"/>
          <w:szCs w:val="24"/>
          <w:lang w:val="uk-UA"/>
        </w:rPr>
        <w:t>27</w:t>
      </w:r>
      <w:r w:rsidRPr="00223DE1">
        <w:rPr>
          <w:b/>
          <w:bCs/>
          <w:sz w:val="24"/>
          <w:szCs w:val="24"/>
          <w:lang w:val="uk-UA"/>
        </w:rPr>
        <w:t>. Перший закон термодинаміки для різних термодинамічних процесів</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Розглянемо перший початок термодинаміки для ізопроцесів.</w:t>
      </w:r>
    </w:p>
    <w:p w:rsidR="00FA4074" w:rsidRPr="00223DE1" w:rsidRDefault="00FA4074" w:rsidP="00FA4074">
      <w:pPr>
        <w:pStyle w:val="af0"/>
        <w:spacing w:before="120"/>
        <w:ind w:firstLine="567"/>
        <w:jc w:val="both"/>
        <w:rPr>
          <w:bCs/>
          <w:sz w:val="24"/>
          <w:szCs w:val="24"/>
          <w:lang w:val="uk-UA"/>
        </w:rPr>
      </w:pPr>
      <w:r w:rsidRPr="00223DE1">
        <w:rPr>
          <w:sz w:val="24"/>
          <w:szCs w:val="24"/>
          <w:lang w:val="uk-UA"/>
        </w:rPr>
        <w:t>Якщо термодинамічний процес відбувається при постійній температурі  T=const (ізотермічний процес) внутрішня енергія газу не змінюється. Тоді кількість теплоти, що передається газу витрачається на виконання роботи проти зовнішніх сил.</w:t>
      </w:r>
    </w:p>
    <w:p w:rsidR="00FA4074" w:rsidRPr="00223DE1" w:rsidRDefault="00FA4074" w:rsidP="00FA4074">
      <w:pPr>
        <w:pStyle w:val="af0"/>
        <w:spacing w:before="120"/>
        <w:ind w:firstLine="567"/>
        <w:rPr>
          <w:sz w:val="24"/>
          <w:szCs w:val="24"/>
          <w:lang w:val="uk-UA"/>
        </w:rPr>
      </w:pPr>
      <w:r w:rsidRPr="00223DE1">
        <w:rPr>
          <w:b/>
          <w:sz w:val="24"/>
          <w:szCs w:val="24"/>
          <w:lang w:val="uk-UA"/>
        </w:rPr>
        <w:t xml:space="preserve">                                     </w:t>
      </w:r>
      <w:r w:rsidRPr="00223DE1">
        <w:rPr>
          <w:sz w:val="24"/>
          <w:szCs w:val="24"/>
          <w:lang w:val="uk-UA"/>
        </w:rPr>
        <w:t>∆</w:t>
      </w:r>
      <w:r w:rsidRPr="00223DE1">
        <w:rPr>
          <w:b/>
          <w:sz w:val="24"/>
          <w:szCs w:val="24"/>
          <w:lang w:val="uk-UA"/>
        </w:rPr>
        <w:t xml:space="preserve">U =0,      Q = А,       </w:t>
      </w:r>
      <w:r w:rsidRPr="00223DE1">
        <w:rPr>
          <w:position w:val="-30"/>
          <w:sz w:val="24"/>
          <w:szCs w:val="24"/>
          <w:lang w:val="uk-UA"/>
        </w:rPr>
        <w:object w:dxaOrig="1560" w:dyaOrig="675">
          <v:shape id="_x0000_i1197" type="#_x0000_t75" style="width:78pt;height:33.75pt" o:ole="">
            <v:imagedata r:id="rId434" o:title=""/>
          </v:shape>
          <o:OLEObject Type="Embed" ProgID="Equation.3" ShapeID="_x0000_i1197" DrawAspect="Content" ObjectID="_1641488871" r:id="rId435"/>
        </w:object>
      </w:r>
      <w:r w:rsidRPr="00223DE1">
        <w:rPr>
          <w:b/>
          <w:sz w:val="24"/>
          <w:szCs w:val="24"/>
          <w:lang w:val="uk-UA"/>
        </w:rPr>
        <w:t xml:space="preserve">                                    </w:t>
      </w:r>
      <w:r w:rsidRPr="00223DE1">
        <w:rPr>
          <w:sz w:val="24"/>
          <w:szCs w:val="24"/>
          <w:lang w:val="uk-UA"/>
        </w:rPr>
        <w:t xml:space="preserve"> (2.47)</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Якщо термодинамічний процес відбувається під постійним тиском  P=const </w:t>
      </w:r>
      <w:r w:rsidRPr="00223DE1">
        <w:rPr>
          <w:sz w:val="24"/>
          <w:szCs w:val="24"/>
          <w:lang w:val="uk-UA"/>
        </w:rPr>
        <w:br/>
        <w:t>(ізобарний процес)</w:t>
      </w:r>
    </w:p>
    <w:p w:rsidR="00FA4074" w:rsidRPr="00223DE1" w:rsidRDefault="00FA4074" w:rsidP="00FA4074">
      <w:pPr>
        <w:pStyle w:val="af0"/>
        <w:spacing w:before="120"/>
        <w:ind w:firstLine="567"/>
        <w:rPr>
          <w:b/>
          <w:sz w:val="24"/>
          <w:szCs w:val="24"/>
          <w:lang w:val="uk-UA"/>
        </w:rPr>
      </w:pPr>
      <w:r w:rsidRPr="00223DE1">
        <w:rPr>
          <w:b/>
          <w:sz w:val="24"/>
          <w:szCs w:val="24"/>
          <w:lang w:val="uk-UA"/>
        </w:rPr>
        <w:t xml:space="preserve">                                              Q = ∆U+ А.                                                                      </w:t>
      </w:r>
      <w:r w:rsidRPr="00223DE1">
        <w:rPr>
          <w:sz w:val="24"/>
          <w:szCs w:val="24"/>
          <w:lang w:val="uk-UA"/>
        </w:rPr>
        <w:t>(2.48)</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Цей вираз можна представити у такому вигляді:</w:t>
      </w:r>
    </w:p>
    <w:p w:rsidR="00FA4074" w:rsidRPr="00223DE1" w:rsidRDefault="00FA4074" w:rsidP="00FA4074">
      <w:pPr>
        <w:pStyle w:val="af0"/>
        <w:spacing w:before="120"/>
        <w:ind w:firstLine="567"/>
        <w:jc w:val="center"/>
        <w:rPr>
          <w:i/>
          <w:iCs/>
          <w:sz w:val="24"/>
          <w:szCs w:val="24"/>
          <w:lang w:val="uk-UA"/>
        </w:rPr>
      </w:pPr>
      <w:r w:rsidRPr="00223DE1">
        <w:rPr>
          <w:i/>
          <w:iCs/>
          <w:position w:val="-24"/>
          <w:sz w:val="24"/>
          <w:szCs w:val="24"/>
          <w:lang w:val="uk-UA"/>
        </w:rPr>
        <w:object w:dxaOrig="1995" w:dyaOrig="645">
          <v:shape id="_x0000_i1198" type="#_x0000_t75" style="width:99.75pt;height:32.25pt" o:ole="">
            <v:imagedata r:id="rId436" o:title=""/>
          </v:shape>
          <o:OLEObject Type="Embed" ProgID="Equation.3" ShapeID="_x0000_i1198" DrawAspect="Content" ObjectID="_1641488872" r:id="rId437"/>
        </w:object>
      </w:r>
      <w:r w:rsidRPr="00223DE1">
        <w:rPr>
          <w:i/>
          <w:iCs/>
          <w:sz w:val="24"/>
          <w:szCs w:val="24"/>
          <w:lang w:val="uk-UA"/>
        </w:rPr>
        <w:t xml:space="preserve">,але </w:t>
      </w:r>
      <w:r w:rsidRPr="00223DE1">
        <w:rPr>
          <w:i/>
          <w:iCs/>
          <w:position w:val="-10"/>
          <w:sz w:val="24"/>
          <w:szCs w:val="24"/>
          <w:lang w:val="uk-UA"/>
        </w:rPr>
        <w:object w:dxaOrig="1395" w:dyaOrig="315">
          <v:shape id="_x0000_i1199" type="#_x0000_t75" style="width:69.75pt;height:15.75pt" o:ole="">
            <v:imagedata r:id="rId438" o:title=""/>
          </v:shape>
          <o:OLEObject Type="Embed" ProgID="Equation.3" ShapeID="_x0000_i1199" DrawAspect="Content" ObjectID="_1641488873" r:id="rId439"/>
        </w:object>
      </w:r>
      <w:r w:rsidRPr="00223DE1">
        <w:rPr>
          <w:i/>
          <w:iCs/>
          <w:sz w:val="24"/>
          <w:szCs w:val="24"/>
          <w:lang w:val="uk-UA"/>
        </w:rPr>
        <w:t xml:space="preserve"> , тоді </w:t>
      </w:r>
    </w:p>
    <w:p w:rsidR="00FA4074" w:rsidRPr="00223DE1" w:rsidRDefault="00FA4074" w:rsidP="00FA4074">
      <w:pPr>
        <w:pStyle w:val="af0"/>
        <w:spacing w:before="120"/>
        <w:ind w:firstLine="567"/>
        <w:jc w:val="center"/>
        <w:rPr>
          <w:sz w:val="24"/>
          <w:szCs w:val="24"/>
          <w:lang w:val="uk-UA"/>
        </w:rPr>
      </w:pPr>
      <w:r w:rsidRPr="00223DE1">
        <w:rPr>
          <w:i/>
          <w:iCs/>
          <w:position w:val="-24"/>
          <w:sz w:val="24"/>
          <w:szCs w:val="24"/>
          <w:lang w:val="uk-UA"/>
        </w:rPr>
        <w:object w:dxaOrig="3120" w:dyaOrig="645">
          <v:shape id="_x0000_i1200" type="#_x0000_t75" style="width:156pt;height:32.25pt" o:ole="">
            <v:imagedata r:id="rId440" o:title=""/>
          </v:shape>
          <o:OLEObject Type="Embed" ProgID="Equation.3" ShapeID="_x0000_i1200" DrawAspect="Content" ObjectID="_1641488874" r:id="rId441"/>
        </w:objec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з останнього виразу слідує, що при ізобарному процесі </w:t>
      </w:r>
    </w:p>
    <w:p w:rsidR="00FA4074" w:rsidRPr="00223DE1" w:rsidRDefault="00FA4074" w:rsidP="00FA4074">
      <w:pPr>
        <w:pStyle w:val="af0"/>
        <w:spacing w:before="120"/>
        <w:ind w:firstLine="567"/>
        <w:jc w:val="center"/>
        <w:rPr>
          <w:b/>
          <w:bCs/>
          <w:sz w:val="24"/>
          <w:szCs w:val="24"/>
          <w:lang w:val="uk-UA"/>
        </w:rPr>
      </w:pPr>
      <w:r w:rsidRPr="00223DE1">
        <w:rPr>
          <w:b/>
          <w:bCs/>
          <w:position w:val="-24"/>
          <w:sz w:val="24"/>
          <w:szCs w:val="24"/>
          <w:lang w:val="uk-UA"/>
        </w:rPr>
        <w:object w:dxaOrig="1080" w:dyaOrig="645">
          <v:shape id="_x0000_i1201" type="#_x0000_t75" style="width:54pt;height:32.25pt" o:ole="">
            <v:imagedata r:id="rId442" o:title=""/>
          </v:shape>
          <o:OLEObject Type="Embed" ProgID="Equation.3" ShapeID="_x0000_i1201" DrawAspect="Content" ObjectID="_1641488875" r:id="rId443"/>
        </w:objec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lastRenderedPageBreak/>
        <w:t xml:space="preserve">При ізобарному розширенні </w:t>
      </w:r>
      <w:r w:rsidRPr="00223DE1">
        <w:rPr>
          <w:b/>
          <w:lang w:val="uk-UA"/>
        </w:rPr>
        <w:t>Q &gt; 0</w:t>
      </w:r>
      <w:r w:rsidRPr="00223DE1">
        <w:rPr>
          <w:lang w:val="uk-UA"/>
        </w:rPr>
        <w:t xml:space="preserve"> - тепло поглинається газом, і газ здійснює позитивну роботу. При ізобарному стисканні </w:t>
      </w:r>
      <w:r w:rsidRPr="00223DE1">
        <w:rPr>
          <w:b/>
          <w:lang w:val="uk-UA"/>
        </w:rPr>
        <w:t xml:space="preserve">Q &lt; 0 </w:t>
      </w:r>
      <w:r w:rsidRPr="00223DE1">
        <w:rPr>
          <w:lang w:val="uk-UA"/>
        </w:rPr>
        <w:t xml:space="preserve">- тепло віддається зовнішнім тілам. В цьому випадку </w:t>
      </w:r>
      <w:r w:rsidRPr="00223DE1">
        <w:rPr>
          <w:b/>
          <w:lang w:val="uk-UA"/>
        </w:rPr>
        <w:t>A&lt; 0</w:t>
      </w:r>
      <w:r w:rsidRPr="00223DE1">
        <w:rPr>
          <w:lang w:val="uk-UA"/>
        </w:rPr>
        <w:t xml:space="preserve">. Температура газу при ізобарному стисканні зменшується, </w:t>
      </w:r>
      <w:r w:rsidRPr="00223DE1">
        <w:rPr>
          <w:b/>
          <w:lang w:val="uk-UA"/>
        </w:rPr>
        <w:t>T</w:t>
      </w:r>
      <w:r w:rsidRPr="00223DE1">
        <w:rPr>
          <w:b/>
          <w:vertAlign w:val="subscript"/>
          <w:lang w:val="uk-UA"/>
        </w:rPr>
        <w:t>2</w:t>
      </w:r>
      <w:r w:rsidRPr="00223DE1">
        <w:rPr>
          <w:b/>
          <w:lang w:val="uk-UA"/>
        </w:rPr>
        <w:t xml:space="preserve"> &lt; T</w:t>
      </w:r>
      <w:r w:rsidRPr="00223DE1">
        <w:rPr>
          <w:b/>
          <w:vertAlign w:val="subscript"/>
          <w:lang w:val="uk-UA"/>
        </w:rPr>
        <w:t>1</w:t>
      </w:r>
      <w:r w:rsidRPr="00223DE1">
        <w:rPr>
          <w:lang w:val="uk-UA"/>
        </w:rPr>
        <w:t xml:space="preserve">; внутрішня енергія убуває, </w:t>
      </w:r>
      <w:r w:rsidRPr="00223DE1">
        <w:rPr>
          <w:b/>
          <w:lang w:val="uk-UA"/>
        </w:rPr>
        <w:t>ΔU &lt; 0</w:t>
      </w:r>
      <w:r w:rsidRPr="00223DE1">
        <w:rPr>
          <w:lang w:val="uk-UA"/>
        </w:rPr>
        <w:t>.</w:t>
      </w:r>
    </w:p>
    <w:p w:rsidR="00FA4074" w:rsidRPr="00223DE1" w:rsidRDefault="00FA4074" w:rsidP="00FA4074">
      <w:pPr>
        <w:pStyle w:val="af0"/>
        <w:ind w:firstLine="567"/>
        <w:jc w:val="both"/>
        <w:rPr>
          <w:sz w:val="24"/>
          <w:szCs w:val="24"/>
          <w:lang w:val="uk-UA"/>
        </w:rPr>
      </w:pPr>
      <w:r w:rsidRPr="00223DE1">
        <w:rPr>
          <w:lang w:val="uk-UA"/>
        </w:rPr>
        <w:object w:dxaOrig="1440" w:dyaOrig="1440">
          <v:shape id="_x0000_s1109" type="#_x0000_t75" style="position:absolute;left:0;text-align:left;margin-left:174.05pt;margin-top:26.55pt;width:135.35pt;height:34.7pt;z-index:251628544">
            <v:imagedata r:id="rId444" o:title=""/>
          </v:shape>
          <o:OLEObject Type="Embed" ProgID="Equation.3" ShapeID="_x0000_s1109" DrawAspect="Content" ObjectID="_1641489025" r:id="rId445"/>
        </w:object>
      </w:r>
      <w:r w:rsidRPr="00223DE1">
        <w:rPr>
          <w:sz w:val="24"/>
          <w:szCs w:val="24"/>
          <w:lang w:val="uk-UA"/>
        </w:rPr>
        <w:t>Якщо термодинамічний процес відбувається при постійному об'ємі V=const (ізохорний процес), тоді:</w:t>
      </w:r>
    </w:p>
    <w:p w:rsidR="00FA4074" w:rsidRPr="00223DE1" w:rsidRDefault="00FA4074" w:rsidP="00FA4074">
      <w:pPr>
        <w:pStyle w:val="af0"/>
        <w:spacing w:before="120"/>
        <w:ind w:firstLine="567"/>
        <w:rPr>
          <w:b/>
          <w:sz w:val="24"/>
          <w:szCs w:val="24"/>
          <w:lang w:val="uk-UA"/>
        </w:rPr>
      </w:pPr>
      <w:r w:rsidRPr="00223DE1">
        <w:rPr>
          <w:sz w:val="24"/>
          <w:szCs w:val="24"/>
          <w:lang w:val="uk-UA"/>
        </w:rPr>
        <w:t xml:space="preserve">                   </w:t>
      </w:r>
      <w:r w:rsidRPr="00223DE1">
        <w:rPr>
          <w:b/>
          <w:sz w:val="24"/>
          <w:szCs w:val="24"/>
          <w:lang w:val="uk-UA"/>
        </w:rPr>
        <w:t xml:space="preserve">А =0,  Q = ∆U,                                                                                            </w:t>
      </w:r>
      <w:r w:rsidRPr="00223DE1">
        <w:rPr>
          <w:sz w:val="24"/>
          <w:szCs w:val="24"/>
          <w:lang w:val="uk-UA"/>
        </w:rPr>
        <w:t>(2.49)</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Кількість теплоти </w:t>
      </w:r>
      <w:r w:rsidRPr="00223DE1">
        <w:rPr>
          <w:b/>
          <w:lang w:val="uk-UA"/>
        </w:rPr>
        <w:t>Q</w:t>
      </w:r>
      <w:r w:rsidRPr="00223DE1">
        <w:rPr>
          <w:lang w:val="uk-UA"/>
        </w:rPr>
        <w:t>, отримана газом в процесі ізотермічного розширення, перетворюється на роботу над зовнішніми тілами. При ізотермічному стисканні робота зовнішніх сил, проведена над газом, перетворюється на тепло, яке передається навколишнім тілам.</w:t>
      </w:r>
    </w:p>
    <w:p w:rsidR="00FA4074" w:rsidRPr="00223DE1" w:rsidRDefault="00FA4074" w:rsidP="00FA4074">
      <w:pPr>
        <w:pStyle w:val="a5"/>
        <w:spacing w:before="120" w:beforeAutospacing="0" w:after="0" w:afterAutospacing="0"/>
        <w:ind w:right="-108" w:firstLine="567"/>
        <w:jc w:val="center"/>
        <w:rPr>
          <w:b/>
          <w:lang w:val="uk-UA"/>
        </w:rPr>
      </w:pPr>
      <w:r w:rsidRPr="00223DE1">
        <w:rPr>
          <w:b/>
          <w:bCs/>
          <w:lang w:val="uk-UA"/>
        </w:rPr>
        <w:t xml:space="preserve">§ </w:t>
      </w:r>
      <w:r w:rsidR="00110220">
        <w:rPr>
          <w:b/>
          <w:bCs/>
          <w:lang w:val="uk-UA"/>
        </w:rPr>
        <w:t>28</w:t>
      </w:r>
      <w:r w:rsidRPr="00223DE1">
        <w:rPr>
          <w:b/>
          <w:bCs/>
          <w:lang w:val="uk-UA"/>
        </w:rPr>
        <w:t>. Адіабатичний процес</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Разом з ізохорним, ізобарним і ізотермічним процесами в термодинаміці  розглядаються процеси, що протікають у відсутність теплообміну з навколишніми тілами. Посудини з теплонепроникними стінками називаються адіабатичними оболонками, а процеси розширення або стискання газу в таких посудинах називаються </w:t>
      </w:r>
      <w:r w:rsidRPr="00223DE1">
        <w:rPr>
          <w:b/>
          <w:i/>
          <w:lang w:val="uk-UA"/>
        </w:rPr>
        <w:t>адіабатичними</w:t>
      </w:r>
      <w:r w:rsidRPr="00223DE1">
        <w:rPr>
          <w:lang w:val="uk-UA"/>
        </w:rPr>
        <w:t>.</w:t>
      </w:r>
    </w:p>
    <w:p w:rsidR="00FA4074" w:rsidRPr="00223DE1" w:rsidRDefault="00FA4074" w:rsidP="00FA4074">
      <w:pPr>
        <w:pStyle w:val="a5"/>
        <w:spacing w:before="120" w:beforeAutospacing="0" w:after="0" w:afterAutospacing="0"/>
        <w:ind w:right="-110"/>
        <w:rPr>
          <w:lang w:val="uk-UA"/>
        </w:rPr>
      </w:pPr>
      <w:r w:rsidRPr="00223DE1">
        <w:rPr>
          <w:lang w:val="uk-UA"/>
        </w:rPr>
        <w:t xml:space="preserve">У адіабатичному процесі </w:t>
      </w:r>
      <w:r w:rsidRPr="00223DE1">
        <w:rPr>
          <w:b/>
          <w:lang w:val="uk-UA"/>
        </w:rPr>
        <w:t>Q = 0</w:t>
      </w:r>
      <w:r w:rsidRPr="00223DE1">
        <w:rPr>
          <w:lang w:val="uk-UA"/>
        </w:rPr>
        <w:t xml:space="preserve">; тому перший закон термодинаміки набуває вигляду </w:t>
      </w:r>
    </w:p>
    <w:p w:rsidR="00FA4074" w:rsidRPr="00223DE1" w:rsidRDefault="00FA4074" w:rsidP="00FA4074">
      <w:pPr>
        <w:spacing w:before="120"/>
        <w:ind w:right="-110"/>
        <w:rPr>
          <w:b/>
          <w:bCs/>
          <w:i/>
          <w:iCs/>
          <w:sz w:val="24"/>
          <w:szCs w:val="24"/>
          <w:lang w:val="uk-UA"/>
        </w:rPr>
      </w:pPr>
      <w:r w:rsidRPr="00223DE1">
        <w:rPr>
          <w:rStyle w:val="m1"/>
          <w:b/>
          <w:bCs/>
          <w:i w:val="0"/>
          <w:iCs w:val="0"/>
          <w:sz w:val="24"/>
          <w:szCs w:val="24"/>
          <w:lang w:val="uk-UA"/>
        </w:rPr>
        <w:t xml:space="preserve">                                                                        A=-ΔU,                                                             </w:t>
      </w:r>
      <w:r w:rsidRPr="00223DE1">
        <w:rPr>
          <w:rStyle w:val="m1"/>
          <w:bCs/>
          <w:i w:val="0"/>
          <w:iCs w:val="0"/>
          <w:sz w:val="24"/>
          <w:szCs w:val="24"/>
          <w:lang w:val="uk-UA"/>
        </w:rPr>
        <w:t xml:space="preserve">  (2.50)</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тобто газ здійснює роботу за рахунок спаду своєї внутрішньої енергії. </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Запишемо це рівняння в диференціальному виді:</w:t>
      </w:r>
    </w:p>
    <w:p w:rsidR="00FA4074" w:rsidRPr="00223DE1" w:rsidRDefault="00FA4074" w:rsidP="00FA4074">
      <w:pPr>
        <w:pStyle w:val="a5"/>
        <w:spacing w:before="120" w:beforeAutospacing="0" w:after="0" w:afterAutospacing="0"/>
        <w:ind w:right="-110" w:firstLine="567"/>
        <w:rPr>
          <w:b/>
          <w:lang w:val="uk-UA"/>
        </w:rPr>
      </w:pPr>
      <w:r w:rsidRPr="00223DE1">
        <w:rPr>
          <w:b/>
          <w:lang w:val="uk-UA"/>
        </w:rPr>
        <w:t xml:space="preserve">                                     δА= - dU   або    PdV = -νC</w:t>
      </w:r>
      <w:r w:rsidRPr="00223DE1">
        <w:rPr>
          <w:b/>
          <w:vertAlign w:val="subscript"/>
          <w:lang w:val="uk-UA"/>
        </w:rPr>
        <w:t>v</w:t>
      </w:r>
      <w:r w:rsidRPr="00223DE1">
        <w:rPr>
          <w:b/>
          <w:lang w:val="uk-UA"/>
        </w:rPr>
        <w:t xml:space="preserve"> dT.                                              </w:t>
      </w:r>
      <w:r w:rsidRPr="00223DE1">
        <w:rPr>
          <w:lang w:val="uk-UA"/>
        </w:rPr>
        <w:t>(2.51)</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Продиференціювавши рівняння стану ідеального газу отримаємо:</w:t>
      </w:r>
    </w:p>
    <w:p w:rsidR="00FA4074" w:rsidRPr="00223DE1" w:rsidRDefault="00FA4074" w:rsidP="00FA4074">
      <w:pPr>
        <w:pStyle w:val="a5"/>
        <w:spacing w:before="120" w:beforeAutospacing="0" w:after="0" w:afterAutospacing="0"/>
        <w:ind w:right="-110" w:firstLine="567"/>
        <w:rPr>
          <w:b/>
          <w:lang w:val="uk-UA"/>
        </w:rPr>
      </w:pPr>
      <w:r w:rsidRPr="00223DE1">
        <w:rPr>
          <w:b/>
          <w:lang w:val="uk-UA"/>
        </w:rPr>
        <w:t xml:space="preserve">                                                PdV+VdP=νRdT .                                                           </w:t>
      </w:r>
      <w:r w:rsidRPr="00223DE1">
        <w:rPr>
          <w:lang w:val="uk-UA"/>
        </w:rPr>
        <w:t>(2.52)</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Розділимо рівняння (2.52) на (2.51)</w:t>
      </w:r>
    </w:p>
    <w:p w:rsidR="00FA4074" w:rsidRPr="00223DE1" w:rsidRDefault="00FA4074" w:rsidP="00FA4074">
      <w:pPr>
        <w:pStyle w:val="a5"/>
        <w:spacing w:before="120" w:beforeAutospacing="0" w:after="0" w:afterAutospacing="0"/>
        <w:ind w:right="-110" w:firstLine="567"/>
        <w:jc w:val="center"/>
        <w:rPr>
          <w:lang w:val="uk-UA"/>
        </w:rPr>
      </w:pPr>
      <w:r w:rsidRPr="00223DE1">
        <w:rPr>
          <w:position w:val="-30"/>
          <w:lang w:val="uk-UA"/>
        </w:rPr>
        <w:object w:dxaOrig="4620" w:dyaOrig="705">
          <v:shape id="_x0000_i1202" type="#_x0000_t75" style="width:231pt;height:35.25pt" o:ole="">
            <v:imagedata r:id="rId446" o:title=""/>
          </v:shape>
          <o:OLEObject Type="Embed" ProgID="Equation.3" ShapeID="_x0000_i1202" DrawAspect="Content" ObjectID="_1641488876" r:id="rId447"/>
        </w:object>
      </w:r>
    </w:p>
    <w:p w:rsidR="00FA4074" w:rsidRPr="00223DE1" w:rsidRDefault="00FA4074" w:rsidP="00FA4074">
      <w:pPr>
        <w:pStyle w:val="a5"/>
        <w:spacing w:before="120" w:beforeAutospacing="0" w:after="0" w:afterAutospacing="0"/>
        <w:ind w:right="-110" w:firstLine="567"/>
        <w:jc w:val="center"/>
        <w:rPr>
          <w:lang w:val="uk-UA"/>
        </w:rPr>
      </w:pPr>
      <w:r w:rsidRPr="00223DE1">
        <w:rPr>
          <w:position w:val="-30"/>
          <w:lang w:val="uk-UA"/>
        </w:rPr>
        <w:object w:dxaOrig="2055" w:dyaOrig="705">
          <v:shape id="_x0000_i1203" type="#_x0000_t75" style="width:102.75pt;height:35.25pt" o:ole="">
            <v:imagedata r:id="rId448" o:title=""/>
          </v:shape>
          <o:OLEObject Type="Embed" ProgID="Equation.3" ShapeID="_x0000_i1203" DrawAspect="Content" ObjectID="_1641488877" r:id="rId449"/>
        </w:object>
      </w:r>
      <w:r w:rsidRPr="00223DE1">
        <w:rPr>
          <w:lang w:val="uk-UA"/>
        </w:rPr>
        <w:t xml:space="preserve">     чи       </w:t>
      </w:r>
      <w:r w:rsidRPr="00223DE1">
        <w:rPr>
          <w:position w:val="-24"/>
          <w:lang w:val="uk-UA"/>
        </w:rPr>
        <w:object w:dxaOrig="1380" w:dyaOrig="645">
          <v:shape id="_x0000_i1204" type="#_x0000_t75" style="width:69pt;height:32.25pt" o:ole="">
            <v:imagedata r:id="rId450" o:title=""/>
          </v:shape>
          <o:OLEObject Type="Embed" ProgID="Equation.3" ShapeID="_x0000_i1204" DrawAspect="Content" ObjectID="_1641488878" r:id="rId451"/>
        </w:object>
      </w:r>
      <w:r w:rsidRPr="00223DE1">
        <w:rPr>
          <w:lang w:val="uk-UA"/>
        </w:rPr>
        <w:t xml:space="preserve">             </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Інтегруючи цей вираз в межах від V</w:t>
      </w:r>
      <w:r w:rsidRPr="00223DE1">
        <w:rPr>
          <w:vertAlign w:val="subscript"/>
          <w:lang w:val="uk-UA"/>
        </w:rPr>
        <w:t>1</w:t>
      </w:r>
      <w:r w:rsidRPr="00223DE1">
        <w:rPr>
          <w:lang w:val="uk-UA"/>
        </w:rPr>
        <w:t xml:space="preserve"> до V</w:t>
      </w:r>
      <w:r w:rsidRPr="00223DE1">
        <w:rPr>
          <w:vertAlign w:val="subscript"/>
          <w:lang w:val="uk-UA"/>
        </w:rPr>
        <w:t>2</w:t>
      </w:r>
      <w:r w:rsidRPr="00223DE1">
        <w:rPr>
          <w:lang w:val="uk-UA"/>
        </w:rPr>
        <w:t xml:space="preserve">  відповідно від Р</w:t>
      </w:r>
      <w:r w:rsidRPr="00223DE1">
        <w:rPr>
          <w:vertAlign w:val="subscript"/>
          <w:lang w:val="uk-UA"/>
        </w:rPr>
        <w:t>1</w:t>
      </w:r>
      <w:r w:rsidRPr="00223DE1">
        <w:rPr>
          <w:lang w:val="uk-UA"/>
        </w:rPr>
        <w:t xml:space="preserve"> до Р</w:t>
      </w:r>
      <w:r w:rsidRPr="00223DE1">
        <w:rPr>
          <w:vertAlign w:val="subscript"/>
          <w:lang w:val="uk-UA"/>
        </w:rPr>
        <w:t>2</w:t>
      </w:r>
      <w:r w:rsidRPr="00223DE1">
        <w:rPr>
          <w:lang w:val="uk-UA"/>
        </w:rPr>
        <w:t xml:space="preserve"> і після потенціювання, отримаємо:</w:t>
      </w:r>
    </w:p>
    <w:p w:rsidR="00FA4074" w:rsidRPr="00223DE1" w:rsidRDefault="00FA4074" w:rsidP="00FA4074">
      <w:pPr>
        <w:pStyle w:val="a5"/>
        <w:spacing w:before="120" w:beforeAutospacing="0" w:after="0" w:afterAutospacing="0"/>
        <w:ind w:right="-110" w:firstLine="567"/>
        <w:rPr>
          <w:lang w:val="uk-UA"/>
        </w:rPr>
      </w:pPr>
      <w:r w:rsidRPr="00223DE1">
        <w:rPr>
          <w:lang w:val="uk-UA"/>
        </w:rPr>
        <w:t xml:space="preserve">                                    </w:t>
      </w:r>
      <w:r w:rsidRPr="00223DE1">
        <w:rPr>
          <w:position w:val="-32"/>
          <w:lang w:val="uk-UA"/>
        </w:rPr>
        <w:object w:dxaOrig="3165" w:dyaOrig="795">
          <v:shape id="_x0000_i1205" type="#_x0000_t75" style="width:158.25pt;height:39.75pt" o:ole="">
            <v:imagedata r:id="rId452" o:title=""/>
          </v:shape>
          <o:OLEObject Type="Embed" ProgID="Equation.3" ShapeID="_x0000_i1205" DrawAspect="Content" ObjectID="_1641488879" r:id="rId453"/>
        </w:object>
      </w:r>
      <w:r w:rsidRPr="00223DE1">
        <w:rPr>
          <w:lang w:val="uk-UA"/>
        </w:rPr>
        <w:t xml:space="preserve">                                                </w:t>
      </w:r>
      <w:r w:rsidRPr="00223DE1">
        <w:rPr>
          <w:i/>
          <w:iCs/>
          <w:lang w:val="uk-UA"/>
        </w:rPr>
        <w:t xml:space="preserve"> </w:t>
      </w:r>
      <w:r w:rsidRPr="00223DE1">
        <w:rPr>
          <w:lang w:val="uk-UA"/>
        </w:rPr>
        <w:t>(2.53)</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Отриманий вираз  є рівняння адіабатичного процесу. Ці рівняння називають рівнянням Пуассона.</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На площині (</w:t>
      </w:r>
      <w:r w:rsidRPr="00223DE1">
        <w:rPr>
          <w:b/>
          <w:lang w:val="uk-UA"/>
        </w:rPr>
        <w:t>Р, V</w:t>
      </w:r>
      <w:r w:rsidRPr="00223DE1">
        <w:rPr>
          <w:lang w:val="uk-UA"/>
        </w:rPr>
        <w:t xml:space="preserve">) процес адіабатичного розширення (чи стискання) газу зображується кривою, яка називається адіабатою. </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При адіабатичному розширенні газ здійснює позитивну роботу (</w:t>
      </w:r>
      <w:r w:rsidRPr="00223DE1">
        <w:rPr>
          <w:b/>
          <w:lang w:val="uk-UA"/>
        </w:rPr>
        <w:t>A &gt; 0</w:t>
      </w:r>
      <w:r w:rsidRPr="00223DE1">
        <w:rPr>
          <w:lang w:val="uk-UA"/>
        </w:rPr>
        <w:t>); тому його внутрішня енергія зменшується (</w:t>
      </w:r>
      <w:r w:rsidRPr="00223DE1">
        <w:rPr>
          <w:b/>
          <w:lang w:val="uk-UA"/>
        </w:rPr>
        <w:t>ΔU &lt; 0</w:t>
      </w:r>
      <w:r w:rsidRPr="00223DE1">
        <w:rPr>
          <w:lang w:val="uk-UA"/>
        </w:rPr>
        <w:t>). Це призводить до зниження температури газу. Внаслідок цього тиск газу при адіабатичному розширенні убуває швидше, ніж при ізотермічному розширенні (рис. 2.</w:t>
      </w:r>
      <w:r w:rsidR="00E04372">
        <w:rPr>
          <w:lang w:val="uk-UA"/>
        </w:rPr>
        <w:t>14</w:t>
      </w:r>
      <w:r w:rsidRPr="00223DE1">
        <w:rPr>
          <w:lang w:val="uk-UA"/>
        </w:rPr>
        <w:t>).</w:t>
      </w:r>
    </w:p>
    <w:p w:rsidR="00FA4074" w:rsidRPr="00223DE1" w:rsidRDefault="00755B46" w:rsidP="00FA4074">
      <w:pPr>
        <w:pStyle w:val="a5"/>
        <w:spacing w:before="120" w:beforeAutospacing="0" w:after="0" w:afterAutospacing="0"/>
        <w:ind w:right="-108" w:firstLine="567"/>
        <w:jc w:val="center"/>
        <w:rPr>
          <w:lang w:val="uk-UA"/>
        </w:rPr>
      </w:pPr>
      <w:r w:rsidRPr="00223DE1">
        <w:rPr>
          <w:noProof/>
          <w:lang w:val="uk-UA" w:eastAsia="uk-UA"/>
        </w:rPr>
        <w:lastRenderedPageBreak/>
        <w:drawing>
          <wp:inline distT="0" distB="0" distL="0" distR="0">
            <wp:extent cx="2209800" cy="16002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209800" cy="1600200"/>
                    </a:xfrm>
                    <a:prstGeom prst="rect">
                      <a:avLst/>
                    </a:prstGeom>
                    <a:noFill/>
                    <a:ln>
                      <a:noFill/>
                    </a:ln>
                  </pic:spPr>
                </pic:pic>
              </a:graphicData>
            </a:graphic>
          </wp:inline>
        </w:drawing>
      </w:r>
    </w:p>
    <w:p w:rsidR="00FA4074" w:rsidRPr="00223DE1" w:rsidRDefault="00FA4074" w:rsidP="00FA4074">
      <w:pPr>
        <w:spacing w:before="120"/>
        <w:ind w:right="-110"/>
        <w:jc w:val="center"/>
        <w:rPr>
          <w:sz w:val="24"/>
          <w:szCs w:val="24"/>
          <w:lang w:val="uk-UA"/>
        </w:rPr>
      </w:pPr>
      <w:r w:rsidRPr="00223DE1">
        <w:rPr>
          <w:rStyle w:val="number1"/>
          <w:sz w:val="24"/>
          <w:szCs w:val="24"/>
          <w:lang w:val="uk-UA"/>
        </w:rPr>
        <w:t>Рисунок 2.</w:t>
      </w:r>
      <w:r w:rsidR="00E04372">
        <w:rPr>
          <w:rStyle w:val="number1"/>
          <w:sz w:val="24"/>
          <w:szCs w:val="24"/>
          <w:lang w:val="uk-UA"/>
        </w:rPr>
        <w:t>14</w:t>
      </w:r>
      <w:r w:rsidRPr="00223DE1">
        <w:rPr>
          <w:rStyle w:val="number1"/>
          <w:sz w:val="24"/>
          <w:szCs w:val="24"/>
          <w:lang w:val="uk-UA"/>
        </w:rPr>
        <w:t>.</w:t>
      </w:r>
    </w:p>
    <w:p w:rsidR="00FA4074" w:rsidRPr="00223DE1" w:rsidRDefault="00FA4074" w:rsidP="00FA4074">
      <w:pPr>
        <w:spacing w:before="120"/>
        <w:ind w:right="-110"/>
        <w:jc w:val="center"/>
        <w:rPr>
          <w:i/>
          <w:sz w:val="24"/>
          <w:szCs w:val="24"/>
          <w:lang w:val="uk-UA"/>
        </w:rPr>
      </w:pPr>
      <w:r w:rsidRPr="00223DE1">
        <w:rPr>
          <w:i/>
          <w:sz w:val="24"/>
          <w:szCs w:val="24"/>
          <w:lang w:val="uk-UA"/>
        </w:rPr>
        <w:t xml:space="preserve">Сімейства ізотерм (червоні криві) і адіабат (сині криві) ідеального газу. </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Використовуючи рівняння Менделєєва-Клапейрона, можна рівняння Пуассона записати з параметрами </w:t>
      </w:r>
      <w:r w:rsidRPr="00223DE1">
        <w:rPr>
          <w:b/>
          <w:lang w:val="uk-UA"/>
        </w:rPr>
        <w:t>Р</w:t>
      </w:r>
      <w:r w:rsidRPr="00223DE1">
        <w:rPr>
          <w:lang w:val="uk-UA"/>
        </w:rPr>
        <w:t xml:space="preserve"> і </w:t>
      </w:r>
      <w:r w:rsidRPr="00223DE1">
        <w:rPr>
          <w:b/>
          <w:lang w:val="uk-UA"/>
        </w:rPr>
        <w:t>Т</w:t>
      </w:r>
    </w:p>
    <w:p w:rsidR="00FA4074" w:rsidRPr="00223DE1" w:rsidRDefault="00FA4074" w:rsidP="00FA4074">
      <w:pPr>
        <w:pStyle w:val="a5"/>
        <w:spacing w:before="120" w:beforeAutospacing="0" w:after="0" w:afterAutospacing="0"/>
        <w:ind w:right="-108" w:firstLine="567"/>
        <w:rPr>
          <w:rStyle w:val="term1"/>
          <w:color w:val="auto"/>
          <w:lang w:val="uk-UA"/>
        </w:rPr>
      </w:pPr>
      <w:r w:rsidRPr="00223DE1">
        <w:rPr>
          <w:lang w:val="uk-UA"/>
        </w:rPr>
        <w:t xml:space="preserve">                             </w:t>
      </w:r>
      <w:r w:rsidRPr="00223DE1">
        <w:rPr>
          <w:position w:val="-80"/>
          <w:lang w:val="uk-UA"/>
        </w:rPr>
        <w:object w:dxaOrig="3525" w:dyaOrig="1725">
          <v:shape id="_x0000_i1207" type="#_x0000_t75" style="width:176.25pt;height:86.25pt" o:ole="">
            <v:imagedata r:id="rId455" o:title=""/>
          </v:shape>
          <o:OLEObject Type="Embed" ProgID="Equation.3" ShapeID="_x0000_i1207" DrawAspect="Content" ObjectID="_1641488880" r:id="rId456"/>
        </w:object>
      </w:r>
      <w:r w:rsidRPr="00223DE1">
        <w:rPr>
          <w:lang w:val="uk-UA"/>
        </w:rPr>
        <w:t xml:space="preserve">                                                </w:t>
      </w:r>
      <w:r w:rsidRPr="00223DE1">
        <w:rPr>
          <w:i/>
          <w:iCs/>
          <w:lang w:val="uk-UA"/>
        </w:rPr>
        <w:t xml:space="preserve"> </w:t>
      </w:r>
      <w:r w:rsidRPr="00223DE1">
        <w:rPr>
          <w:lang w:val="uk-UA"/>
        </w:rPr>
        <w:t>(2.54)</w:t>
      </w:r>
    </w:p>
    <w:p w:rsidR="00FA4074" w:rsidRPr="00223DE1" w:rsidRDefault="00FA4074" w:rsidP="00FA4074">
      <w:pPr>
        <w:pStyle w:val="a5"/>
        <w:spacing w:before="120" w:beforeAutospacing="0" w:after="0" w:afterAutospacing="0"/>
        <w:ind w:right="-108" w:firstLine="567"/>
        <w:jc w:val="both"/>
        <w:rPr>
          <w:rStyle w:val="term1"/>
          <w:b w:val="0"/>
          <w:i w:val="0"/>
          <w:color w:val="auto"/>
          <w:lang w:val="uk-UA"/>
        </w:rPr>
      </w:pPr>
      <w:r w:rsidRPr="00223DE1">
        <w:rPr>
          <w:rStyle w:val="term1"/>
          <w:b w:val="0"/>
          <w:i w:val="0"/>
          <w:color w:val="auto"/>
          <w:lang w:val="uk-UA"/>
        </w:rPr>
        <w:t>Розрахуємо роботу, що здійснюється газом при адіабатичному процесі.</w:t>
      </w:r>
    </w:p>
    <w:p w:rsidR="00FA4074" w:rsidRPr="00223DE1" w:rsidRDefault="00FA4074" w:rsidP="00FA4074">
      <w:pPr>
        <w:pStyle w:val="a5"/>
        <w:spacing w:before="120" w:beforeAutospacing="0" w:after="0" w:afterAutospacing="0"/>
        <w:ind w:right="-108" w:firstLine="567"/>
        <w:rPr>
          <w:b/>
          <w:lang w:val="uk-UA"/>
        </w:rPr>
      </w:pPr>
      <w:r w:rsidRPr="00223DE1">
        <w:rPr>
          <w:b/>
          <w:lang w:val="uk-UA"/>
        </w:rPr>
        <w:t xml:space="preserve">                               δА=- dU=- νC</w:t>
      </w:r>
      <w:r w:rsidRPr="00223DE1">
        <w:rPr>
          <w:b/>
          <w:vertAlign w:val="subscript"/>
          <w:lang w:val="uk-UA"/>
        </w:rPr>
        <w:t>v</w:t>
      </w:r>
      <w:r w:rsidRPr="00223DE1">
        <w:rPr>
          <w:b/>
          <w:lang w:val="uk-UA"/>
        </w:rPr>
        <w:t xml:space="preserve"> dT,    А= νC</w:t>
      </w:r>
      <w:r w:rsidRPr="00223DE1">
        <w:rPr>
          <w:b/>
          <w:vertAlign w:val="subscript"/>
          <w:lang w:val="uk-UA"/>
        </w:rPr>
        <w:t>v</w:t>
      </w:r>
      <w:r w:rsidRPr="00223DE1">
        <w:rPr>
          <w:b/>
          <w:lang w:val="uk-UA"/>
        </w:rPr>
        <w:t xml:space="preserve"> (T</w:t>
      </w:r>
      <w:r w:rsidRPr="00223DE1">
        <w:rPr>
          <w:b/>
          <w:vertAlign w:val="subscript"/>
          <w:lang w:val="uk-UA"/>
        </w:rPr>
        <w:t>1</w:t>
      </w:r>
      <w:r w:rsidRPr="00223DE1">
        <w:rPr>
          <w:b/>
          <w:lang w:val="uk-UA"/>
        </w:rPr>
        <w:t xml:space="preserve"> -Т</w:t>
      </w:r>
      <w:r w:rsidRPr="00223DE1">
        <w:rPr>
          <w:b/>
          <w:vertAlign w:val="subscript"/>
          <w:lang w:val="uk-UA"/>
        </w:rPr>
        <w:t>2</w:t>
      </w:r>
      <w:r w:rsidRPr="00223DE1">
        <w:rPr>
          <w:b/>
          <w:lang w:val="uk-UA"/>
        </w:rPr>
        <w:t xml:space="preserve">).                                         </w:t>
      </w:r>
      <w:r w:rsidRPr="00223DE1">
        <w:rPr>
          <w:lang w:val="uk-UA"/>
        </w:rPr>
        <w:t>(2.55)</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Використовуючи рівняння Пуассона вираз (2.55) можна записати у виді:</w:t>
      </w:r>
    </w:p>
    <w:p w:rsidR="00FA4074" w:rsidRPr="00223DE1" w:rsidRDefault="00FA4074" w:rsidP="00FA4074">
      <w:pPr>
        <w:pStyle w:val="a5"/>
        <w:spacing w:before="120" w:beforeAutospacing="0" w:after="0" w:afterAutospacing="0"/>
        <w:ind w:right="-108" w:firstLine="567"/>
        <w:jc w:val="center"/>
        <w:rPr>
          <w:lang w:val="uk-UA"/>
        </w:rPr>
      </w:pPr>
      <w:r w:rsidRPr="00223DE1">
        <w:rPr>
          <w:lang w:val="uk-UA"/>
        </w:rPr>
        <w:t xml:space="preserve">               </w:t>
      </w:r>
      <w:r w:rsidRPr="00223DE1">
        <w:rPr>
          <w:position w:val="-46"/>
          <w:lang w:val="uk-UA"/>
        </w:rPr>
        <w:object w:dxaOrig="6180" w:dyaOrig="1020">
          <v:shape id="_x0000_i1208" type="#_x0000_t75" style="width:309pt;height:51pt" o:ole="">
            <v:imagedata r:id="rId457" o:title=""/>
          </v:shape>
          <o:OLEObject Type="Embed" ProgID="Equation.3" ShapeID="_x0000_i1208" DrawAspect="Content" ObjectID="_1641488881" r:id="rId458"/>
        </w:object>
      </w:r>
      <w:r w:rsidRPr="00223DE1">
        <w:rPr>
          <w:lang w:val="uk-UA"/>
        </w:rPr>
        <w:t xml:space="preserve">                   (2.56)</w:t>
      </w:r>
    </w:p>
    <w:p w:rsidR="00FA4074" w:rsidRPr="00223DE1" w:rsidRDefault="00FA4074" w:rsidP="00040BC8">
      <w:pPr>
        <w:pStyle w:val="a5"/>
        <w:spacing w:before="120" w:beforeAutospacing="0" w:after="0" w:afterAutospacing="0"/>
        <w:ind w:right="-108" w:firstLine="567"/>
        <w:jc w:val="both"/>
        <w:rPr>
          <w:rStyle w:val="term1"/>
          <w:b w:val="0"/>
          <w:color w:val="auto"/>
          <w:lang w:val="uk-UA"/>
        </w:rPr>
      </w:pPr>
      <w:r w:rsidRPr="00223DE1">
        <w:rPr>
          <w:b/>
          <w:lang w:val="uk-UA"/>
        </w:rPr>
        <w:t xml:space="preserve"> </w:t>
      </w:r>
      <w:r w:rsidRPr="00223DE1">
        <w:rPr>
          <w:rStyle w:val="term1"/>
          <w:i w:val="0"/>
          <w:color w:val="auto"/>
          <w:lang w:val="uk-UA"/>
        </w:rPr>
        <w:t xml:space="preserve"> </w:t>
      </w:r>
      <w:r w:rsidRPr="00223DE1">
        <w:rPr>
          <w:rStyle w:val="term1"/>
          <w:b w:val="0"/>
          <w:color w:val="auto"/>
          <w:lang w:val="uk-UA"/>
        </w:rPr>
        <w:t xml:space="preserve">Перший закон (початок) термодинаміки є узагальненням закону збереження і перетворення енергії для термодинамічної системи. Згідно з цим законом, енергія не може бути створена або знищена; вона передається від однієї системи до іншої і перетворюється з однієї форми в іншу. </w:t>
      </w:r>
    </w:p>
    <w:p w:rsidR="00FA4074" w:rsidRPr="00223DE1" w:rsidRDefault="00FA4074" w:rsidP="00884BE8">
      <w:pPr>
        <w:shd w:val="clear" w:color="auto" w:fill="FFFFFF"/>
        <w:ind w:left="7" w:firstLine="280"/>
        <w:jc w:val="both"/>
        <w:rPr>
          <w:lang w:val="uk-UA"/>
        </w:rPr>
      </w:pPr>
      <w:r w:rsidRPr="00223DE1">
        <w:rPr>
          <w:bCs/>
          <w:i/>
          <w:sz w:val="24"/>
          <w:szCs w:val="24"/>
          <w:lang w:val="uk-UA"/>
        </w:rPr>
        <w:t>Приклади розв’язку задачі.</w:t>
      </w:r>
      <w:r w:rsidR="00884BE8" w:rsidRPr="00223DE1">
        <w:rPr>
          <w:bCs/>
          <w:i/>
          <w:sz w:val="24"/>
          <w:szCs w:val="24"/>
          <w:lang w:val="uk-UA"/>
        </w:rPr>
        <w:t xml:space="preserve"> </w:t>
      </w:r>
      <w:r w:rsidRPr="00223DE1">
        <w:rPr>
          <w:i/>
          <w:sz w:val="24"/>
          <w:szCs w:val="24"/>
          <w:lang w:val="uk-UA"/>
        </w:rPr>
        <w:t>Кисень масою m =2 кг займає об'єм V</w:t>
      </w:r>
      <w:r w:rsidRPr="00223DE1">
        <w:rPr>
          <w:i/>
          <w:sz w:val="24"/>
          <w:szCs w:val="24"/>
          <w:vertAlign w:val="subscript"/>
          <w:lang w:val="uk-UA"/>
        </w:rPr>
        <w:t>1</w:t>
      </w:r>
      <w:r w:rsidRPr="00223DE1">
        <w:rPr>
          <w:i/>
          <w:sz w:val="24"/>
          <w:szCs w:val="24"/>
          <w:lang w:val="uk-UA"/>
        </w:rPr>
        <w:t xml:space="preserve"> = </w:t>
      </w:r>
      <w:smartTag w:uri="urn:schemas-microsoft-com:office:smarttags" w:element="metricconverter">
        <w:smartTagPr>
          <w:attr w:name="ProductID" w:val="1 м3"/>
        </w:smartTagPr>
        <w:r w:rsidRPr="00223DE1">
          <w:rPr>
            <w:i/>
            <w:sz w:val="24"/>
            <w:szCs w:val="24"/>
            <w:lang w:val="uk-UA"/>
          </w:rPr>
          <w:t>1 м</w:t>
        </w:r>
        <w:r w:rsidRPr="00223DE1">
          <w:rPr>
            <w:i/>
            <w:sz w:val="24"/>
            <w:szCs w:val="24"/>
            <w:vertAlign w:val="superscript"/>
            <w:lang w:val="uk-UA"/>
          </w:rPr>
          <w:t>3</w:t>
        </w:r>
      </w:smartTag>
      <w:r w:rsidRPr="00223DE1">
        <w:rPr>
          <w:i/>
          <w:sz w:val="24"/>
          <w:szCs w:val="24"/>
          <w:lang w:val="uk-UA"/>
        </w:rPr>
        <w:t xml:space="preserve"> і знаходиться під тиском p</w:t>
      </w:r>
      <w:r w:rsidRPr="00223DE1">
        <w:rPr>
          <w:i/>
          <w:sz w:val="24"/>
          <w:szCs w:val="24"/>
          <w:vertAlign w:val="subscript"/>
          <w:lang w:val="uk-UA"/>
        </w:rPr>
        <w:t>1</w:t>
      </w:r>
      <w:r w:rsidRPr="00223DE1">
        <w:rPr>
          <w:i/>
          <w:sz w:val="24"/>
          <w:szCs w:val="24"/>
          <w:lang w:val="uk-UA"/>
        </w:rPr>
        <w:t xml:space="preserve"> = 0,2 МПа. Газ був нагрітий спочатку при постійному тиску до об'єму V</w:t>
      </w:r>
      <w:r w:rsidRPr="00223DE1">
        <w:rPr>
          <w:i/>
          <w:sz w:val="24"/>
          <w:szCs w:val="24"/>
          <w:vertAlign w:val="subscript"/>
          <w:lang w:val="uk-UA"/>
        </w:rPr>
        <w:t>2</w:t>
      </w:r>
      <w:r w:rsidRPr="00223DE1">
        <w:rPr>
          <w:i/>
          <w:sz w:val="24"/>
          <w:szCs w:val="24"/>
          <w:lang w:val="uk-UA"/>
        </w:rPr>
        <w:t xml:space="preserve"> = </w:t>
      </w:r>
      <w:smartTag w:uri="urn:schemas-microsoft-com:office:smarttags" w:element="metricconverter">
        <w:smartTagPr>
          <w:attr w:name="ProductID" w:val="3 м3"/>
        </w:smartTagPr>
        <w:r w:rsidRPr="00223DE1">
          <w:rPr>
            <w:i/>
            <w:sz w:val="24"/>
            <w:szCs w:val="24"/>
            <w:lang w:val="uk-UA"/>
          </w:rPr>
          <w:t>3 м</w:t>
        </w:r>
        <w:r w:rsidRPr="00223DE1">
          <w:rPr>
            <w:i/>
            <w:sz w:val="24"/>
            <w:szCs w:val="24"/>
            <w:vertAlign w:val="superscript"/>
            <w:lang w:val="uk-UA"/>
          </w:rPr>
          <w:t>3</w:t>
        </w:r>
      </w:smartTag>
      <w:r w:rsidRPr="00223DE1">
        <w:rPr>
          <w:i/>
          <w:sz w:val="24"/>
          <w:szCs w:val="24"/>
          <w:lang w:val="uk-UA"/>
        </w:rPr>
        <w:t>, а потім при постійному об'ємі до тиску  p</w:t>
      </w:r>
      <w:r w:rsidRPr="00223DE1">
        <w:rPr>
          <w:i/>
          <w:sz w:val="24"/>
          <w:szCs w:val="24"/>
          <w:vertAlign w:val="subscript"/>
          <w:lang w:val="uk-UA"/>
        </w:rPr>
        <w:t>3</w:t>
      </w:r>
      <w:r w:rsidRPr="00223DE1">
        <w:rPr>
          <w:i/>
          <w:sz w:val="24"/>
          <w:szCs w:val="24"/>
          <w:lang w:val="uk-UA"/>
        </w:rPr>
        <w:t xml:space="preserve"> = 0,5 МПа. Знайти: 1) зміну внутрішньої енергії ∆U газу; 2) виконану ним роботу A 3) кількість теплоти Q, передану газу. Побудувати графік процесу. </w:t>
      </w:r>
    </w:p>
    <w:p w:rsidR="00FA4074" w:rsidRPr="00223DE1" w:rsidRDefault="00755B46" w:rsidP="00FA4074">
      <w:pPr>
        <w:ind w:firstLine="284"/>
        <w:jc w:val="both"/>
        <w:rPr>
          <w:i/>
          <w:sz w:val="24"/>
          <w:szCs w:val="24"/>
          <w:lang w:val="uk-UA"/>
        </w:rPr>
      </w:pPr>
      <w:r w:rsidRPr="00223DE1">
        <w:rPr>
          <w:noProof/>
          <w:lang w:val="uk-UA"/>
        </w:rPr>
        <mc:AlternateContent>
          <mc:Choice Requires="wps">
            <w:drawing>
              <wp:anchor distT="0" distB="0" distL="114299" distR="114299" simplePos="0" relativeHeight="251550720" behindDoc="0" locked="0" layoutInCell="1" allowOverlap="1">
                <wp:simplePos x="0" y="0"/>
                <wp:positionH relativeFrom="column">
                  <wp:posOffset>1012189</wp:posOffset>
                </wp:positionH>
                <wp:positionV relativeFrom="paragraph">
                  <wp:posOffset>135255</wp:posOffset>
                </wp:positionV>
                <wp:extent cx="0" cy="1266825"/>
                <wp:effectExtent l="0" t="0" r="19050" b="952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C056" id="Прямая соединительная линия 160" o:spid="_x0000_s1026" style="position:absolute;z-index:25155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pt,10.65pt" to="79.7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CX9gEAAJ0DAAAOAAAAZHJzL2Uyb0RvYy54bWysU82O0zAQviPxDpbvNG2lrZao6R66LJcF&#10;Ku3yAK7tNBaOx7Ldpr0BZ6Q+Aq/AgZVWWuAZkjdi7KaFhRsih9H8eL6Z+WYyvdjWmmyk8wpMQUeD&#10;ISXScBDKrAr69vbq2TklPjAjmAYjC7qTnl7Mnj6ZNjaXY6hAC+kIghifN7agVQg2zzLPK1kzPwAr&#10;DQZLcDULaLpVJhxrEL3W2Xg4nGQNOGEdcOk9ei8PQTpL+GUpeXhTll4GoguKvYUkXZLLKLPZlOUr&#10;x2yleN8G+4cuaqYMFj1BXbLAyNqpv6BqxR14KMOAQ51BWSou0ww4zWj4xzQ3FbMyzYLkeHuiyf8/&#10;WP56s3BECdzdBPkxrMYltZ+7992+/dZ+6fak+9D+aO/ar+19+7297z6i/tB9Qj0G24fevScxH9ls&#10;rM8RdG4WLvLBt+bGXgN/54mBecXMSqapbncWC41iRvYoJRreYk/L5hUIfMPWARK129LVERJJI9u0&#10;wd1pg3IbCD84OXpH48nkfHyW0Fl+TLTOh5cSahKVgmplIrksZ5trH2IjLD8+iW4DV0rrdCDakKag&#10;z88QMkY8aCViMBlutZxrRzYsnlj6+rqPnjlYG5HAKsnEi14PTOmDjsW16cmI8x+YXILYLdyRJLyB&#10;1GV/r/HIfrdT9q+/avYTAAD//wMAUEsDBBQABgAIAAAAIQDWAC/i3QAAAAoBAAAPAAAAZHJzL2Rv&#10;d25yZXYueG1sTI/BTsMwEETvSPyDtUhcKmo3BVRCnAoBuXGhgLhukyWJiNdp7LaBr++2FzjO7NPs&#10;TLYcXad2NITWs4XZ1IAiLn3Vcm3h/a24WoAKEbnCzjNZ+KEAy/z8LMO08nt+pd0q1kpCOKRooYmx&#10;T7UOZUMOw9T3xHL78oPDKHKodTXgXsJdpxNjbrXDluVDgz09NlR+r7bOQig+aFP8TsqJ+ZzXnpLN&#10;08szWnt5MT7cg4o0xj8YjvWlOuTSae23XAXVib65uxbUQjKbgzoCJ2MtRmIWoPNM/5+QHwAAAP//&#10;AwBQSwECLQAUAAYACAAAACEAtoM4kv4AAADhAQAAEwAAAAAAAAAAAAAAAAAAAAAAW0NvbnRlbnRf&#10;VHlwZXNdLnhtbFBLAQItABQABgAIAAAAIQA4/SH/1gAAAJQBAAALAAAAAAAAAAAAAAAAAC8BAABf&#10;cmVscy8ucmVsc1BLAQItABQABgAIAAAAIQAtOOCX9gEAAJ0DAAAOAAAAAAAAAAAAAAAAAC4CAABk&#10;cnMvZTJvRG9jLnhtbFBLAQItABQABgAIAAAAIQDWAC/i3QAAAAoBAAAPAAAAAAAAAAAAAAAAAFAE&#10;AABkcnMvZG93bnJldi54bWxQSwUGAAAAAAQABADzAAAAWgU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02"/>
      </w:tblGrid>
      <w:tr w:rsidR="00FA4074" w:rsidRPr="00223DE1">
        <w:tc>
          <w:tcPr>
            <w:tcW w:w="1668" w:type="dxa"/>
            <w:tcBorders>
              <w:top w:val="nil"/>
              <w:left w:val="nil"/>
              <w:bottom w:val="nil"/>
              <w:right w:val="nil"/>
            </w:tcBorders>
          </w:tcPr>
          <w:p w:rsidR="00FA4074" w:rsidRPr="00223DE1" w:rsidRDefault="00FA4074">
            <w:pPr>
              <w:jc w:val="both"/>
              <w:rPr>
                <w:i/>
                <w:sz w:val="24"/>
                <w:szCs w:val="24"/>
                <w:lang w:val="uk-UA"/>
              </w:rPr>
            </w:pPr>
            <w:r w:rsidRPr="00223DE1">
              <w:rPr>
                <w:i/>
                <w:sz w:val="24"/>
                <w:szCs w:val="24"/>
                <w:lang w:val="uk-UA"/>
              </w:rPr>
              <w:t>Дано:</w:t>
            </w:r>
          </w:p>
          <w:p w:rsidR="00FA4074" w:rsidRPr="00223DE1" w:rsidRDefault="00FA4074">
            <w:pPr>
              <w:jc w:val="both"/>
              <w:rPr>
                <w:i/>
                <w:sz w:val="24"/>
                <w:szCs w:val="24"/>
                <w:lang w:val="uk-UA"/>
              </w:rPr>
            </w:pPr>
            <w:r w:rsidRPr="00223DE1">
              <w:rPr>
                <w:i/>
                <w:sz w:val="24"/>
                <w:szCs w:val="24"/>
                <w:lang w:val="uk-UA"/>
              </w:rPr>
              <w:t>m=2кг</w:t>
            </w:r>
          </w:p>
          <w:p w:rsidR="00FA4074" w:rsidRPr="00223DE1" w:rsidRDefault="00FA4074">
            <w:pPr>
              <w:jc w:val="both"/>
              <w:rPr>
                <w:i/>
                <w:sz w:val="24"/>
                <w:szCs w:val="24"/>
                <w:lang w:val="uk-UA"/>
              </w:rPr>
            </w:pPr>
            <w:r w:rsidRPr="00223DE1">
              <w:rPr>
                <w:i/>
                <w:sz w:val="24"/>
                <w:szCs w:val="24"/>
                <w:lang w:val="uk-UA"/>
              </w:rPr>
              <w:t>V</w:t>
            </w:r>
            <w:r w:rsidRPr="00223DE1">
              <w:rPr>
                <w:i/>
                <w:sz w:val="24"/>
                <w:szCs w:val="24"/>
                <w:vertAlign w:val="subscript"/>
                <w:lang w:val="uk-UA"/>
              </w:rPr>
              <w:t>1</w:t>
            </w:r>
            <w:r w:rsidRPr="00223DE1">
              <w:rPr>
                <w:i/>
                <w:sz w:val="24"/>
                <w:szCs w:val="24"/>
                <w:lang w:val="uk-UA"/>
              </w:rPr>
              <w:t>=1 м</w:t>
            </w:r>
            <w:r w:rsidRPr="00223DE1">
              <w:rPr>
                <w:i/>
                <w:sz w:val="24"/>
                <w:szCs w:val="24"/>
                <w:vertAlign w:val="superscript"/>
                <w:lang w:val="uk-UA"/>
              </w:rPr>
              <w:t>3</w:t>
            </w:r>
            <w:r w:rsidRPr="00223DE1">
              <w:rPr>
                <w:i/>
                <w:sz w:val="24"/>
                <w:szCs w:val="24"/>
                <w:lang w:val="uk-UA"/>
              </w:rPr>
              <w:t xml:space="preserve"> </w:t>
            </w:r>
          </w:p>
          <w:p w:rsidR="00FA4074" w:rsidRPr="00223DE1" w:rsidRDefault="00FA4074">
            <w:pPr>
              <w:jc w:val="both"/>
              <w:rPr>
                <w:i/>
                <w:sz w:val="24"/>
                <w:szCs w:val="24"/>
                <w:vertAlign w:val="subscript"/>
                <w:lang w:val="uk-UA"/>
              </w:rPr>
            </w:pPr>
            <w:r w:rsidRPr="00223DE1">
              <w:rPr>
                <w:i/>
                <w:iCs/>
                <w:sz w:val="24"/>
                <w:szCs w:val="24"/>
                <w:lang w:val="uk-UA"/>
              </w:rPr>
              <w:t>V</w:t>
            </w:r>
            <w:r w:rsidRPr="00223DE1">
              <w:rPr>
                <w:i/>
                <w:iCs/>
                <w:sz w:val="24"/>
                <w:szCs w:val="24"/>
                <w:vertAlign w:val="subscript"/>
                <w:lang w:val="uk-UA"/>
              </w:rPr>
              <w:t>2</w:t>
            </w:r>
            <w:r w:rsidRPr="00223DE1">
              <w:rPr>
                <w:i/>
                <w:iCs/>
                <w:sz w:val="24"/>
                <w:szCs w:val="24"/>
                <w:lang w:val="uk-UA"/>
              </w:rPr>
              <w:t xml:space="preserve"> = </w:t>
            </w:r>
            <w:smartTag w:uri="urn:schemas-microsoft-com:office:smarttags" w:element="metricconverter">
              <w:smartTagPr>
                <w:attr w:name="ProductID" w:val="3 м3"/>
              </w:smartTagPr>
              <w:r w:rsidRPr="00223DE1">
                <w:rPr>
                  <w:i/>
                  <w:iCs/>
                  <w:sz w:val="24"/>
                  <w:szCs w:val="24"/>
                  <w:lang w:val="uk-UA"/>
                </w:rPr>
                <w:t>3 м</w:t>
              </w:r>
              <w:r w:rsidRPr="00223DE1">
                <w:rPr>
                  <w:i/>
                  <w:iCs/>
                  <w:sz w:val="24"/>
                  <w:szCs w:val="24"/>
                  <w:vertAlign w:val="superscript"/>
                  <w:lang w:val="uk-UA"/>
                </w:rPr>
                <w:t>3</w:t>
              </w:r>
            </w:smartTag>
            <w:r w:rsidRPr="00223DE1">
              <w:rPr>
                <w:i/>
                <w:iCs/>
                <w:sz w:val="24"/>
                <w:szCs w:val="24"/>
                <w:lang w:val="uk-UA"/>
              </w:rPr>
              <w:t xml:space="preserve"> </w:t>
            </w:r>
          </w:p>
          <w:p w:rsidR="00FA4074" w:rsidRPr="00223DE1" w:rsidRDefault="00FA4074">
            <w:pPr>
              <w:jc w:val="both"/>
              <w:rPr>
                <w:sz w:val="24"/>
                <w:szCs w:val="24"/>
                <w:lang w:val="uk-UA"/>
              </w:rPr>
            </w:pPr>
            <w:r w:rsidRPr="00223DE1">
              <w:rPr>
                <w:i/>
                <w:iCs/>
                <w:sz w:val="24"/>
                <w:szCs w:val="24"/>
                <w:lang w:val="uk-UA"/>
              </w:rPr>
              <w:t>p</w:t>
            </w:r>
            <w:r w:rsidRPr="00223DE1">
              <w:rPr>
                <w:i/>
                <w:iCs/>
                <w:sz w:val="24"/>
                <w:szCs w:val="24"/>
                <w:vertAlign w:val="subscript"/>
                <w:lang w:val="uk-UA"/>
              </w:rPr>
              <w:t>1</w:t>
            </w:r>
            <w:r w:rsidRPr="00223DE1">
              <w:rPr>
                <w:i/>
                <w:iCs/>
                <w:sz w:val="24"/>
                <w:szCs w:val="24"/>
                <w:lang w:val="uk-UA"/>
              </w:rPr>
              <w:t xml:space="preserve"> = 0,2 МПа</w:t>
            </w:r>
          </w:p>
          <w:p w:rsidR="00FA4074" w:rsidRPr="00223DE1" w:rsidRDefault="00755B46">
            <w:pPr>
              <w:jc w:val="both"/>
              <w:rPr>
                <w:sz w:val="24"/>
                <w:szCs w:val="24"/>
                <w:lang w:val="uk-UA"/>
              </w:rPr>
            </w:pPr>
            <w:r w:rsidRPr="00223DE1">
              <w:rPr>
                <w:noProof/>
                <w:lang w:val="uk-UA"/>
              </w:rPr>
              <mc:AlternateContent>
                <mc:Choice Requires="wps">
                  <w:drawing>
                    <wp:anchor distT="4294967295" distB="4294967295" distL="114300" distR="114300" simplePos="0" relativeHeight="251551744" behindDoc="0" locked="0" layoutInCell="1" allowOverlap="1">
                      <wp:simplePos x="0" y="0"/>
                      <wp:positionH relativeFrom="column">
                        <wp:posOffset>-37465</wp:posOffset>
                      </wp:positionH>
                      <wp:positionV relativeFrom="paragraph">
                        <wp:posOffset>171449</wp:posOffset>
                      </wp:positionV>
                      <wp:extent cx="1049655" cy="0"/>
                      <wp:effectExtent l="0" t="0" r="0" b="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F0E7" id="Прямая соединительная линия 159" o:spid="_x0000_s1026" style="position:absolute;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13.5pt" to="79.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Us+gEAAJ0DAAAOAAAAZHJzL2Uyb0RvYy54bWysU81uEzEQviPxDpbvZJOIVGSVTQ8p5VIg&#10;UssDTGxv1sJrW7aTTW7AGSmPwCtwAKlSgWfYfaOOnZ8WuCH2YI3n5/N838xOzje1ImvhvDS6oINe&#10;nxKhmeFSLwv67uby2QtKfADNQRktCroVnp5Pnz6ZNDYXQ1MZxYUjCKJ93tiCViHYPMs8q0QNvmes&#10;0Bgsjash4NUtM+6gQfRaZcN+/yxrjOPWGSa8R+/FPkinCb8sBQtvy9KLQFRBsbeQTpfORTyz6QTy&#10;pQNbSXZoA/6hixqkxkdPUBcQgKyc/AuqlswZb8rQY6bOTFlKJhIHZDPo/8HmugIrEhcUx9uTTP7/&#10;wbI367kjkuPsRmNKNNQ4pPZL96HbtT/ar92OdB/bX+339lt72/5sb7tPaN91n9GOwfbu4N6RWI9q&#10;NtbnCDrTcxf1YBt9ba8Me++JNrMK9FIkVjdbiw8NYkX2W0m8eIs9LZrXhmMOrIJJ0m5KV0dIFI1s&#10;0gS3pwmKTSAMnYP+8/HZaEQJO8YyyI+F1vnwSpiaRKOgSuooLuSwvvIhNgL5MSW6tbmUSqUFUZo0&#10;BR2PhqNU4I2SPAZjmnfLxUw5soa4YulLrDDyOM2ZleYJrBLAXx7sAFLtbXxc6YMYkf9eyYXh27k7&#10;ioQ7kLo87Gtcssf3VP3wV03vAQAA//8DAFBLAwQUAAYACAAAACEAy/DOydwAAAAIAQAADwAAAGRy&#10;cy9kb3ducmV2LnhtbEyPwU7DMBBE70j8g7VIXKrWIVCgIU6FgNx6oYC4buMliYjXaey2ga9nKw5w&#10;3JnR7Jt8ObpO7WkIrWcDF7MEFHHlbcu1gdeXcnoLKkRki51nMvBFAZbF6UmOmfUHfqb9OtZKSjhk&#10;aKCJsc+0DlVDDsPM98TiffjBYZRzqLUd8CDlrtNpklxrhy3LhwZ7emio+lzvnIFQvtG2/J5Uk+T9&#10;svaUbh9XT2jM+dl4fwcq0hj/wnDEF3QohGnjd2yD6gxM5wtJGkhvZNLRny+uQG1+BV3k+v+A4gcA&#10;AP//AwBQSwECLQAUAAYACAAAACEAtoM4kv4AAADhAQAAEwAAAAAAAAAAAAAAAAAAAAAAW0NvbnRl&#10;bnRfVHlwZXNdLnhtbFBLAQItABQABgAIAAAAIQA4/SH/1gAAAJQBAAALAAAAAAAAAAAAAAAAAC8B&#10;AABfcmVscy8ucmVsc1BLAQItABQABgAIAAAAIQCLi1Us+gEAAJ0DAAAOAAAAAAAAAAAAAAAAAC4C&#10;AABkcnMvZTJvRG9jLnhtbFBLAQItABQABgAIAAAAIQDL8M7J3AAAAAgBAAAPAAAAAAAAAAAAAAAA&#10;AFQEAABkcnMvZG93bnJldi54bWxQSwUGAAAAAAQABADzAAAAXQUAAAAA&#10;"/>
                  </w:pict>
                </mc:Fallback>
              </mc:AlternateContent>
            </w:r>
            <w:r w:rsidR="00FA4074" w:rsidRPr="00223DE1">
              <w:rPr>
                <w:i/>
                <w:iCs/>
                <w:sz w:val="24"/>
                <w:szCs w:val="24"/>
                <w:lang w:val="uk-UA"/>
              </w:rPr>
              <w:t>p</w:t>
            </w:r>
            <w:r w:rsidR="00FA4074" w:rsidRPr="00223DE1">
              <w:rPr>
                <w:i/>
                <w:iCs/>
                <w:sz w:val="24"/>
                <w:szCs w:val="24"/>
                <w:vertAlign w:val="subscript"/>
                <w:lang w:val="uk-UA"/>
              </w:rPr>
              <w:t>3</w:t>
            </w:r>
            <w:r w:rsidR="00FA4074" w:rsidRPr="00223DE1">
              <w:rPr>
                <w:i/>
                <w:iCs/>
                <w:sz w:val="24"/>
                <w:szCs w:val="24"/>
                <w:lang w:val="uk-UA"/>
              </w:rPr>
              <w:t xml:space="preserve"> = 0,5 МПа</w:t>
            </w:r>
          </w:p>
          <w:p w:rsidR="00FA4074" w:rsidRPr="00223DE1" w:rsidRDefault="00FA4074">
            <w:pPr>
              <w:rPr>
                <w:i/>
                <w:sz w:val="24"/>
                <w:szCs w:val="24"/>
                <w:lang w:val="uk-UA"/>
              </w:rPr>
            </w:pPr>
            <w:r w:rsidRPr="00223DE1">
              <w:rPr>
                <w:i/>
                <w:sz w:val="24"/>
                <w:szCs w:val="24"/>
                <w:lang w:val="uk-UA"/>
              </w:rPr>
              <w:t>∆U -? A-?Q-?</w:t>
            </w:r>
          </w:p>
          <w:p w:rsidR="00FA4074" w:rsidRPr="00223DE1" w:rsidRDefault="00FA4074">
            <w:pPr>
              <w:jc w:val="both"/>
              <w:rPr>
                <w:i/>
                <w:sz w:val="24"/>
                <w:szCs w:val="24"/>
                <w:lang w:val="uk-UA"/>
              </w:rPr>
            </w:pPr>
          </w:p>
        </w:tc>
        <w:tc>
          <w:tcPr>
            <w:tcW w:w="7902" w:type="dxa"/>
            <w:tcBorders>
              <w:top w:val="nil"/>
              <w:left w:val="nil"/>
              <w:bottom w:val="nil"/>
              <w:right w:val="nil"/>
            </w:tcBorders>
          </w:tcPr>
          <w:p w:rsidR="00FA4074" w:rsidRPr="00223DE1" w:rsidRDefault="00FA4074">
            <w:pPr>
              <w:jc w:val="center"/>
              <w:rPr>
                <w:i/>
                <w:sz w:val="24"/>
                <w:szCs w:val="24"/>
                <w:lang w:val="uk-UA"/>
              </w:rPr>
            </w:pPr>
            <w:r w:rsidRPr="00223DE1">
              <w:rPr>
                <w:i/>
                <w:sz w:val="24"/>
                <w:szCs w:val="24"/>
                <w:lang w:val="uk-UA"/>
              </w:rPr>
              <w:t>Розв’язок:</w:t>
            </w:r>
          </w:p>
          <w:p w:rsidR="00FA4074" w:rsidRPr="00223DE1" w:rsidRDefault="00FA4074">
            <w:pPr>
              <w:jc w:val="both"/>
              <w:rPr>
                <w:i/>
                <w:sz w:val="24"/>
                <w:szCs w:val="24"/>
                <w:lang w:val="uk-UA"/>
              </w:rPr>
            </w:pPr>
            <w:r w:rsidRPr="00223DE1">
              <w:rPr>
                <w:i/>
                <w:sz w:val="24"/>
                <w:szCs w:val="24"/>
                <w:lang w:val="uk-UA"/>
              </w:rPr>
              <w:t xml:space="preserve">  Газ знаходився в трьох станах, які можна описати рівняннями, :</w:t>
            </w:r>
          </w:p>
          <w:p w:rsidR="00FA4074" w:rsidRPr="00223DE1" w:rsidRDefault="00FA4074">
            <w:pPr>
              <w:jc w:val="both"/>
              <w:rPr>
                <w:i/>
                <w:sz w:val="24"/>
                <w:szCs w:val="24"/>
                <w:lang w:val="uk-UA"/>
              </w:rPr>
            </w:pPr>
            <w:r w:rsidRPr="00223DE1">
              <w:rPr>
                <w:i/>
                <w:sz w:val="24"/>
                <w:szCs w:val="24"/>
                <w:lang w:val="uk-UA"/>
              </w:rPr>
              <w:t xml:space="preserve"> </w:t>
            </w:r>
            <w:r w:rsidRPr="00223DE1">
              <w:rPr>
                <w:b/>
                <w:sz w:val="24"/>
                <w:szCs w:val="24"/>
                <w:lang w:val="uk-UA"/>
              </w:rPr>
              <w:t xml:space="preserve"> P</w:t>
            </w:r>
            <w:r w:rsidRPr="00223DE1">
              <w:rPr>
                <w:b/>
                <w:sz w:val="24"/>
                <w:szCs w:val="24"/>
                <w:vertAlign w:val="subscript"/>
                <w:lang w:val="uk-UA"/>
              </w:rPr>
              <w:t>1</w:t>
            </w:r>
            <w:r w:rsidRPr="00223DE1">
              <w:rPr>
                <w:b/>
                <w:sz w:val="24"/>
                <w:szCs w:val="24"/>
                <w:lang w:val="uk-UA"/>
              </w:rPr>
              <w:t>V</w:t>
            </w:r>
            <w:r w:rsidRPr="00223DE1">
              <w:rPr>
                <w:b/>
                <w:sz w:val="24"/>
                <w:szCs w:val="24"/>
                <w:vertAlign w:val="subscript"/>
                <w:lang w:val="uk-UA"/>
              </w:rPr>
              <w:t>1</w:t>
            </w:r>
            <w:r w:rsidRPr="00223DE1">
              <w:rPr>
                <w:b/>
                <w:sz w:val="24"/>
                <w:szCs w:val="24"/>
                <w:lang w:val="uk-UA"/>
              </w:rPr>
              <w:t xml:space="preserve"> =</w:t>
            </w:r>
            <w:r w:rsidRPr="00223DE1">
              <w:rPr>
                <w:b/>
                <w:sz w:val="24"/>
                <w:szCs w:val="24"/>
                <w:lang w:val="uk-UA"/>
              </w:rPr>
              <w:sym w:font="Symbol" w:char="F06E"/>
            </w:r>
            <w:r w:rsidRPr="00223DE1">
              <w:rPr>
                <w:b/>
                <w:sz w:val="24"/>
                <w:szCs w:val="24"/>
                <w:lang w:val="uk-UA"/>
              </w:rPr>
              <w:t>RT</w:t>
            </w:r>
            <w:r w:rsidRPr="00223DE1">
              <w:rPr>
                <w:b/>
                <w:sz w:val="24"/>
                <w:szCs w:val="24"/>
                <w:vertAlign w:val="subscript"/>
                <w:lang w:val="uk-UA"/>
              </w:rPr>
              <w:t xml:space="preserve">1  </w:t>
            </w:r>
            <w:r w:rsidRPr="00223DE1">
              <w:rPr>
                <w:b/>
                <w:sz w:val="24"/>
                <w:szCs w:val="24"/>
                <w:lang w:val="uk-UA"/>
              </w:rPr>
              <w:t>(1)</w:t>
            </w:r>
            <w:r w:rsidRPr="00223DE1">
              <w:rPr>
                <w:b/>
                <w:sz w:val="24"/>
                <w:szCs w:val="24"/>
                <w:vertAlign w:val="subscript"/>
                <w:lang w:val="uk-UA"/>
              </w:rPr>
              <w:t xml:space="preserve"> </w:t>
            </w:r>
            <w:r w:rsidRPr="00223DE1">
              <w:rPr>
                <w:b/>
                <w:sz w:val="24"/>
                <w:szCs w:val="24"/>
                <w:lang w:val="uk-UA"/>
              </w:rPr>
              <w:t>,  P</w:t>
            </w:r>
            <w:r w:rsidRPr="00223DE1">
              <w:rPr>
                <w:b/>
                <w:sz w:val="24"/>
                <w:szCs w:val="24"/>
                <w:vertAlign w:val="subscript"/>
                <w:lang w:val="uk-UA"/>
              </w:rPr>
              <w:t>1</w:t>
            </w:r>
            <w:r w:rsidRPr="00223DE1">
              <w:rPr>
                <w:b/>
                <w:sz w:val="24"/>
                <w:szCs w:val="24"/>
                <w:lang w:val="uk-UA"/>
              </w:rPr>
              <w:t>V</w:t>
            </w:r>
            <w:r w:rsidRPr="00223DE1">
              <w:rPr>
                <w:b/>
                <w:sz w:val="24"/>
                <w:szCs w:val="24"/>
                <w:vertAlign w:val="subscript"/>
                <w:lang w:val="uk-UA"/>
              </w:rPr>
              <w:t>2</w:t>
            </w:r>
            <w:r w:rsidRPr="00223DE1">
              <w:rPr>
                <w:b/>
                <w:sz w:val="24"/>
                <w:szCs w:val="24"/>
                <w:lang w:val="uk-UA"/>
              </w:rPr>
              <w:t xml:space="preserve"> =</w:t>
            </w:r>
            <w:r w:rsidRPr="00223DE1">
              <w:rPr>
                <w:b/>
                <w:sz w:val="24"/>
                <w:szCs w:val="24"/>
                <w:lang w:val="uk-UA"/>
              </w:rPr>
              <w:sym w:font="Symbol" w:char="F06E"/>
            </w:r>
            <w:r w:rsidRPr="00223DE1">
              <w:rPr>
                <w:b/>
                <w:sz w:val="24"/>
                <w:szCs w:val="24"/>
                <w:lang w:val="uk-UA"/>
              </w:rPr>
              <w:t>RT</w:t>
            </w:r>
            <w:r w:rsidRPr="00223DE1">
              <w:rPr>
                <w:b/>
                <w:sz w:val="24"/>
                <w:szCs w:val="24"/>
                <w:vertAlign w:val="subscript"/>
                <w:lang w:val="uk-UA"/>
              </w:rPr>
              <w:t xml:space="preserve">2 </w:t>
            </w:r>
            <w:r w:rsidRPr="00223DE1">
              <w:rPr>
                <w:b/>
                <w:sz w:val="24"/>
                <w:szCs w:val="24"/>
                <w:lang w:val="uk-UA"/>
              </w:rPr>
              <w:t>(2),  P</w:t>
            </w:r>
            <w:r w:rsidRPr="00223DE1">
              <w:rPr>
                <w:b/>
                <w:sz w:val="24"/>
                <w:szCs w:val="24"/>
                <w:vertAlign w:val="subscript"/>
                <w:lang w:val="uk-UA"/>
              </w:rPr>
              <w:t>3</w:t>
            </w:r>
            <w:r w:rsidRPr="00223DE1">
              <w:rPr>
                <w:b/>
                <w:sz w:val="24"/>
                <w:szCs w:val="24"/>
                <w:lang w:val="uk-UA"/>
              </w:rPr>
              <w:t>V</w:t>
            </w:r>
            <w:r w:rsidRPr="00223DE1">
              <w:rPr>
                <w:b/>
                <w:sz w:val="24"/>
                <w:szCs w:val="24"/>
                <w:vertAlign w:val="subscript"/>
                <w:lang w:val="uk-UA"/>
              </w:rPr>
              <w:t>2</w:t>
            </w:r>
            <w:r w:rsidRPr="00223DE1">
              <w:rPr>
                <w:b/>
                <w:sz w:val="24"/>
                <w:szCs w:val="24"/>
                <w:lang w:val="uk-UA"/>
              </w:rPr>
              <w:t xml:space="preserve"> =</w:t>
            </w:r>
            <w:r w:rsidRPr="00223DE1">
              <w:rPr>
                <w:b/>
                <w:sz w:val="24"/>
                <w:szCs w:val="24"/>
                <w:lang w:val="uk-UA"/>
              </w:rPr>
              <w:sym w:font="Symbol" w:char="F06E"/>
            </w:r>
            <w:r w:rsidRPr="00223DE1">
              <w:rPr>
                <w:b/>
                <w:sz w:val="24"/>
                <w:szCs w:val="24"/>
                <w:lang w:val="uk-UA"/>
              </w:rPr>
              <w:t>RT</w:t>
            </w:r>
            <w:r w:rsidRPr="00223DE1">
              <w:rPr>
                <w:b/>
                <w:sz w:val="24"/>
                <w:szCs w:val="24"/>
                <w:vertAlign w:val="subscript"/>
                <w:lang w:val="uk-UA"/>
              </w:rPr>
              <w:t xml:space="preserve">3 </w:t>
            </w:r>
            <w:r w:rsidRPr="00223DE1">
              <w:rPr>
                <w:b/>
                <w:sz w:val="24"/>
                <w:szCs w:val="24"/>
                <w:lang w:val="uk-UA"/>
              </w:rPr>
              <w:t>(3)</w:t>
            </w:r>
            <w:r w:rsidRPr="00223DE1">
              <w:rPr>
                <w:b/>
                <w:sz w:val="24"/>
                <w:szCs w:val="24"/>
                <w:lang w:val="uk-UA"/>
              </w:rPr>
              <w:br/>
            </w:r>
            <w:r w:rsidRPr="00223DE1">
              <w:rPr>
                <w:i/>
                <w:sz w:val="24"/>
                <w:szCs w:val="24"/>
                <w:lang w:val="uk-UA"/>
              </w:rPr>
              <w:t xml:space="preserve">  Зміна внутрішньої енергії газу рівна </w:t>
            </w:r>
            <w:r w:rsidRPr="00223DE1">
              <w:rPr>
                <w:position w:val="-24"/>
                <w:sz w:val="24"/>
                <w:szCs w:val="24"/>
                <w:lang w:val="uk-UA"/>
              </w:rPr>
              <w:object w:dxaOrig="1380" w:dyaOrig="585">
                <v:shape id="_x0000_i1209" type="#_x0000_t75" style="width:69pt;height:29.25pt" o:ole="">
                  <v:imagedata r:id="rId459" o:title=""/>
                </v:shape>
                <o:OLEObject Type="Embed" ProgID="Equation.3" ShapeID="_x0000_i1209" DrawAspect="Content" ObjectID="_1641488882" r:id="rId460"/>
              </w:object>
            </w:r>
            <w:r w:rsidRPr="00223DE1">
              <w:rPr>
                <w:sz w:val="24"/>
                <w:szCs w:val="24"/>
                <w:lang w:val="uk-UA"/>
              </w:rPr>
              <w:t xml:space="preserve"> </w:t>
            </w:r>
            <w:r w:rsidRPr="00223DE1">
              <w:rPr>
                <w:i/>
                <w:sz w:val="24"/>
                <w:szCs w:val="24"/>
                <w:lang w:val="uk-UA"/>
              </w:rPr>
              <w:t>де</w:t>
            </w:r>
            <w:r w:rsidRPr="00223DE1">
              <w:rPr>
                <w:b/>
                <w:sz w:val="24"/>
                <w:szCs w:val="24"/>
                <w:lang w:val="uk-UA"/>
              </w:rPr>
              <w:t xml:space="preserve"> ΔТ=(Т</w:t>
            </w:r>
            <w:r w:rsidRPr="00223DE1">
              <w:rPr>
                <w:b/>
                <w:sz w:val="24"/>
                <w:szCs w:val="24"/>
                <w:vertAlign w:val="subscript"/>
                <w:lang w:val="uk-UA"/>
              </w:rPr>
              <w:t>3</w:t>
            </w:r>
            <w:r w:rsidRPr="00223DE1">
              <w:rPr>
                <w:b/>
                <w:sz w:val="24"/>
                <w:szCs w:val="24"/>
                <w:lang w:val="uk-UA"/>
              </w:rPr>
              <w:t>-Т</w:t>
            </w:r>
            <w:r w:rsidRPr="00223DE1">
              <w:rPr>
                <w:b/>
                <w:sz w:val="24"/>
                <w:szCs w:val="24"/>
                <w:vertAlign w:val="subscript"/>
                <w:lang w:val="uk-UA"/>
              </w:rPr>
              <w:t>1</w:t>
            </w:r>
            <w:r w:rsidRPr="00223DE1">
              <w:rPr>
                <w:sz w:val="24"/>
                <w:szCs w:val="24"/>
                <w:lang w:val="uk-UA"/>
              </w:rPr>
              <w:t>)</w:t>
            </w:r>
            <w:r w:rsidRPr="00223DE1">
              <w:rPr>
                <w:i/>
                <w:sz w:val="24"/>
                <w:szCs w:val="24"/>
                <w:lang w:val="uk-UA"/>
              </w:rPr>
              <w:t xml:space="preserve"> </w:t>
            </w:r>
          </w:p>
          <w:p w:rsidR="00FA4074" w:rsidRPr="00223DE1" w:rsidRDefault="00FA4074">
            <w:pPr>
              <w:jc w:val="both"/>
              <w:rPr>
                <w:b/>
                <w:iCs/>
                <w:sz w:val="24"/>
                <w:szCs w:val="24"/>
                <w:lang w:val="uk-UA"/>
              </w:rPr>
            </w:pPr>
            <w:r w:rsidRPr="00223DE1">
              <w:rPr>
                <w:i/>
                <w:sz w:val="24"/>
                <w:szCs w:val="24"/>
                <w:lang w:val="uk-UA"/>
              </w:rPr>
              <w:t>З рівнянь (1) і (3) знайдемо Т</w:t>
            </w:r>
            <w:r w:rsidRPr="00223DE1">
              <w:rPr>
                <w:i/>
                <w:sz w:val="24"/>
                <w:szCs w:val="24"/>
                <w:vertAlign w:val="subscript"/>
                <w:lang w:val="uk-UA"/>
              </w:rPr>
              <w:t>1</w:t>
            </w:r>
            <w:r w:rsidRPr="00223DE1">
              <w:rPr>
                <w:i/>
                <w:sz w:val="24"/>
                <w:szCs w:val="24"/>
                <w:lang w:val="uk-UA"/>
              </w:rPr>
              <w:t xml:space="preserve"> і Т</w:t>
            </w:r>
            <w:r w:rsidRPr="00223DE1">
              <w:rPr>
                <w:i/>
                <w:sz w:val="24"/>
                <w:szCs w:val="24"/>
                <w:vertAlign w:val="subscript"/>
                <w:lang w:val="uk-UA"/>
              </w:rPr>
              <w:t>3</w:t>
            </w:r>
            <w:r w:rsidRPr="00223DE1">
              <w:rPr>
                <w:i/>
                <w:sz w:val="24"/>
                <w:szCs w:val="24"/>
                <w:lang w:val="uk-UA"/>
              </w:rPr>
              <w:t>, і  враховуючи, що i=5, знайдемо ∆U</w:t>
            </w:r>
          </w:p>
          <w:p w:rsidR="00FA4074" w:rsidRPr="00223DE1" w:rsidRDefault="00755B46">
            <w:pPr>
              <w:jc w:val="both"/>
              <w:rPr>
                <w:sz w:val="24"/>
                <w:szCs w:val="24"/>
                <w:lang w:val="uk-UA"/>
              </w:rPr>
            </w:pPr>
            <w:r w:rsidRPr="00223DE1">
              <w:rPr>
                <w:noProof/>
                <w:lang w:val="uk-UA"/>
              </w:rPr>
              <w:drawing>
                <wp:anchor distT="0" distB="0" distL="114300" distR="114300" simplePos="0" relativeHeight="251552768" behindDoc="0" locked="0" layoutInCell="1" allowOverlap="1">
                  <wp:simplePos x="0" y="0"/>
                  <wp:positionH relativeFrom="column">
                    <wp:posOffset>3491865</wp:posOffset>
                  </wp:positionH>
                  <wp:positionV relativeFrom="paragraph">
                    <wp:posOffset>250190</wp:posOffset>
                  </wp:positionV>
                  <wp:extent cx="1122045" cy="1080770"/>
                  <wp:effectExtent l="0" t="0" r="0" b="0"/>
                  <wp:wrapNone/>
                  <wp:docPr id="453" name="Рисунок 158" descr="http://www.mykms.narod.ru/fizika/11/31-3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www.mykms.narod.ru/fizika/11/31-35.files/image001.gif"/>
                          <pic:cNvPicPr>
                            <a:picLocks noChangeAspect="1" noChangeArrowheads="1"/>
                          </pic:cNvPicPr>
                        </pic:nvPicPr>
                        <pic:blipFill>
                          <a:blip r:embed="rId461" r:link="rId462">
                            <a:lum bright="-6000" contrast="44000"/>
                            <a:extLst>
                              <a:ext uri="{28A0092B-C50C-407E-A947-70E740481C1C}">
                                <a14:useLocalDpi xmlns:a14="http://schemas.microsoft.com/office/drawing/2010/main" val="0"/>
                              </a:ext>
                            </a:extLst>
                          </a:blip>
                          <a:srcRect l="80171" b="32875"/>
                          <a:stretch>
                            <a:fillRect/>
                          </a:stretch>
                        </pic:blipFill>
                        <pic:spPr bwMode="auto">
                          <a:xfrm>
                            <a:off x="0" y="0"/>
                            <a:ext cx="112204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position w:val="-24"/>
                <w:sz w:val="24"/>
                <w:szCs w:val="24"/>
                <w:lang w:val="uk-UA"/>
              </w:rPr>
              <w:object w:dxaOrig="5145" w:dyaOrig="585">
                <v:shape id="_x0000_i1210" type="#_x0000_t75" style="width:257.25pt;height:29.25pt" o:ole="">
                  <v:imagedata r:id="rId463" o:title=""/>
                </v:shape>
                <o:OLEObject Type="Embed" ProgID="Equation.3" ShapeID="_x0000_i1210" DrawAspect="Content" ObjectID="_1641488883" r:id="rId464"/>
              </w:object>
            </w:r>
          </w:p>
          <w:p w:rsidR="00FA4074" w:rsidRPr="00223DE1" w:rsidRDefault="00FA4074">
            <w:pPr>
              <w:rPr>
                <w:i/>
                <w:sz w:val="24"/>
                <w:szCs w:val="24"/>
                <w:lang w:val="uk-UA"/>
              </w:rPr>
            </w:pPr>
            <w:r w:rsidRPr="00223DE1">
              <w:rPr>
                <w:i/>
                <w:sz w:val="24"/>
                <w:szCs w:val="24"/>
                <w:lang w:val="uk-UA"/>
              </w:rPr>
              <w:t>Робота А дорівнює роботі ізобарного розширення  А</w:t>
            </w:r>
            <w:r w:rsidRPr="00223DE1">
              <w:rPr>
                <w:i/>
                <w:sz w:val="24"/>
                <w:szCs w:val="24"/>
                <w:vertAlign w:val="subscript"/>
                <w:lang w:val="uk-UA"/>
              </w:rPr>
              <w:t>1, 2</w:t>
            </w:r>
            <w:r w:rsidRPr="00223DE1">
              <w:rPr>
                <w:i/>
                <w:sz w:val="24"/>
                <w:szCs w:val="24"/>
                <w:lang w:val="uk-UA"/>
              </w:rPr>
              <w:t xml:space="preserve"> =Р</w:t>
            </w:r>
            <w:r w:rsidRPr="00223DE1">
              <w:rPr>
                <w:i/>
                <w:sz w:val="24"/>
                <w:szCs w:val="24"/>
                <w:vertAlign w:val="subscript"/>
                <w:lang w:val="uk-UA"/>
              </w:rPr>
              <w:t>1</w:t>
            </w:r>
            <w:r w:rsidRPr="00223DE1">
              <w:rPr>
                <w:i/>
                <w:sz w:val="24"/>
                <w:szCs w:val="24"/>
                <w:lang w:val="uk-UA"/>
              </w:rPr>
              <w:t>(V</w:t>
            </w:r>
            <w:r w:rsidRPr="00223DE1">
              <w:rPr>
                <w:i/>
                <w:sz w:val="24"/>
                <w:szCs w:val="24"/>
                <w:vertAlign w:val="subscript"/>
                <w:lang w:val="uk-UA"/>
              </w:rPr>
              <w:t>2</w:t>
            </w:r>
            <w:r w:rsidRPr="00223DE1">
              <w:rPr>
                <w:i/>
                <w:sz w:val="24"/>
                <w:szCs w:val="24"/>
                <w:lang w:val="uk-UA"/>
              </w:rPr>
              <w:t xml:space="preserve"> - V</w:t>
            </w:r>
            <w:r w:rsidRPr="00223DE1">
              <w:rPr>
                <w:i/>
                <w:sz w:val="24"/>
                <w:szCs w:val="24"/>
                <w:vertAlign w:val="subscript"/>
                <w:lang w:val="uk-UA"/>
              </w:rPr>
              <w:t>1</w:t>
            </w:r>
            <w:r w:rsidRPr="00223DE1">
              <w:rPr>
                <w:i/>
                <w:sz w:val="24"/>
                <w:szCs w:val="24"/>
                <w:lang w:val="uk-UA"/>
              </w:rPr>
              <w:t xml:space="preserve">), оскільки на ділянці (2-3) V=const і робота дорівнює </w:t>
            </w:r>
            <w:r w:rsidR="00884BE8" w:rsidRPr="00223DE1">
              <w:rPr>
                <w:i/>
                <w:sz w:val="24"/>
                <w:szCs w:val="24"/>
                <w:lang w:val="uk-UA"/>
              </w:rPr>
              <w:t>0</w:t>
            </w:r>
            <w:r w:rsidRPr="00223DE1">
              <w:rPr>
                <w:i/>
                <w:sz w:val="24"/>
                <w:szCs w:val="24"/>
                <w:lang w:val="uk-UA"/>
              </w:rPr>
              <w:t>.</w:t>
            </w:r>
          </w:p>
          <w:p w:rsidR="00FA4074" w:rsidRPr="00223DE1" w:rsidRDefault="00FA4074">
            <w:pPr>
              <w:rPr>
                <w:b/>
                <w:sz w:val="24"/>
                <w:szCs w:val="24"/>
                <w:lang w:val="uk-UA"/>
              </w:rPr>
            </w:pPr>
            <w:r w:rsidRPr="00223DE1">
              <w:rPr>
                <w:i/>
                <w:sz w:val="24"/>
                <w:szCs w:val="24"/>
                <w:lang w:val="uk-UA"/>
              </w:rPr>
              <w:t xml:space="preserve"> </w:t>
            </w:r>
            <w:r w:rsidRPr="00223DE1">
              <w:rPr>
                <w:b/>
                <w:sz w:val="24"/>
                <w:szCs w:val="24"/>
                <w:lang w:val="uk-UA"/>
              </w:rPr>
              <w:t xml:space="preserve"> А =Р</w:t>
            </w:r>
            <w:r w:rsidRPr="00223DE1">
              <w:rPr>
                <w:b/>
                <w:sz w:val="24"/>
                <w:szCs w:val="24"/>
                <w:vertAlign w:val="subscript"/>
                <w:lang w:val="uk-UA"/>
              </w:rPr>
              <w:t>1</w:t>
            </w:r>
            <w:r w:rsidRPr="00223DE1">
              <w:rPr>
                <w:b/>
                <w:sz w:val="24"/>
                <w:szCs w:val="24"/>
                <w:lang w:val="uk-UA"/>
              </w:rPr>
              <w:t>(V</w:t>
            </w:r>
            <w:r w:rsidRPr="00223DE1">
              <w:rPr>
                <w:b/>
                <w:sz w:val="24"/>
                <w:szCs w:val="24"/>
                <w:vertAlign w:val="subscript"/>
                <w:lang w:val="uk-UA"/>
              </w:rPr>
              <w:t>2</w:t>
            </w:r>
            <w:r w:rsidRPr="00223DE1">
              <w:rPr>
                <w:b/>
                <w:sz w:val="24"/>
                <w:szCs w:val="24"/>
                <w:lang w:val="uk-UA"/>
              </w:rPr>
              <w:t xml:space="preserve"> - V</w:t>
            </w:r>
            <w:r w:rsidRPr="00223DE1">
              <w:rPr>
                <w:b/>
                <w:sz w:val="24"/>
                <w:szCs w:val="24"/>
                <w:vertAlign w:val="subscript"/>
                <w:lang w:val="uk-UA"/>
              </w:rPr>
              <w:t>1</w:t>
            </w:r>
            <w:r w:rsidRPr="00223DE1">
              <w:rPr>
                <w:b/>
                <w:sz w:val="24"/>
                <w:szCs w:val="24"/>
                <w:lang w:val="uk-UA"/>
              </w:rPr>
              <w:t>)= 0,4·10</w:t>
            </w:r>
            <w:r w:rsidRPr="00223DE1">
              <w:rPr>
                <w:b/>
                <w:sz w:val="24"/>
                <w:szCs w:val="24"/>
                <w:vertAlign w:val="superscript"/>
                <w:lang w:val="uk-UA"/>
              </w:rPr>
              <w:t>6</w:t>
            </w:r>
            <w:r w:rsidRPr="00223DE1">
              <w:rPr>
                <w:b/>
                <w:sz w:val="24"/>
                <w:szCs w:val="24"/>
                <w:lang w:val="uk-UA"/>
              </w:rPr>
              <w:t xml:space="preserve"> Дж.                                                                                                                     </w:t>
            </w:r>
          </w:p>
          <w:p w:rsidR="00FA4074" w:rsidRPr="00223DE1" w:rsidRDefault="00FA4074">
            <w:pPr>
              <w:jc w:val="both"/>
              <w:rPr>
                <w:i/>
                <w:sz w:val="24"/>
                <w:szCs w:val="24"/>
                <w:lang w:val="uk-UA"/>
              </w:rPr>
            </w:pPr>
            <w:r w:rsidRPr="00223DE1">
              <w:rPr>
                <w:i/>
                <w:sz w:val="24"/>
                <w:szCs w:val="24"/>
                <w:lang w:val="uk-UA"/>
              </w:rPr>
              <w:t xml:space="preserve">Кількість теплоти </w:t>
            </w:r>
            <w:r w:rsidRPr="00223DE1">
              <w:rPr>
                <w:b/>
                <w:sz w:val="24"/>
                <w:szCs w:val="24"/>
                <w:lang w:val="uk-UA"/>
              </w:rPr>
              <w:t xml:space="preserve"> Q=ΔU+A=3,65·10</w:t>
            </w:r>
            <w:r w:rsidRPr="00223DE1">
              <w:rPr>
                <w:b/>
                <w:sz w:val="24"/>
                <w:szCs w:val="24"/>
                <w:vertAlign w:val="superscript"/>
                <w:lang w:val="uk-UA"/>
              </w:rPr>
              <w:t>6</w:t>
            </w:r>
            <w:r w:rsidRPr="00223DE1">
              <w:rPr>
                <w:b/>
                <w:sz w:val="24"/>
                <w:szCs w:val="24"/>
                <w:lang w:val="uk-UA"/>
              </w:rPr>
              <w:t xml:space="preserve"> Дж</w:t>
            </w:r>
            <w:r w:rsidRPr="00223DE1">
              <w:rPr>
                <w:i/>
                <w:sz w:val="24"/>
                <w:szCs w:val="24"/>
                <w:lang w:val="uk-UA"/>
              </w:rPr>
              <w:t xml:space="preserve">.                                      </w:t>
            </w:r>
          </w:p>
          <w:p w:rsidR="00FA4074" w:rsidRPr="00223DE1" w:rsidRDefault="00FA4074" w:rsidP="00884BE8">
            <w:pPr>
              <w:jc w:val="both"/>
              <w:rPr>
                <w:b/>
                <w:sz w:val="16"/>
                <w:szCs w:val="16"/>
                <w:lang w:val="uk-UA"/>
              </w:rPr>
            </w:pPr>
            <w:r w:rsidRPr="00223DE1">
              <w:rPr>
                <w:i/>
                <w:sz w:val="24"/>
                <w:szCs w:val="24"/>
                <w:lang w:val="uk-UA"/>
              </w:rPr>
              <w:t xml:space="preserve">                                                                                      </w:t>
            </w:r>
            <w:r w:rsidR="00884BE8" w:rsidRPr="00223DE1">
              <w:rPr>
                <w:i/>
                <w:sz w:val="24"/>
                <w:szCs w:val="24"/>
                <w:lang w:val="uk-UA"/>
              </w:rPr>
              <w:t xml:space="preserve">       </w:t>
            </w:r>
            <w:r w:rsidRPr="00223DE1">
              <w:rPr>
                <w:i/>
                <w:sz w:val="24"/>
                <w:szCs w:val="24"/>
                <w:lang w:val="uk-UA"/>
              </w:rPr>
              <w:t xml:space="preserve">                            </w:t>
            </w:r>
            <w:r w:rsidR="00884BE8" w:rsidRPr="00223DE1">
              <w:rPr>
                <w:b/>
                <w:sz w:val="16"/>
                <w:szCs w:val="16"/>
                <w:lang w:val="uk-UA"/>
              </w:rPr>
              <w:t>V(м</w:t>
            </w:r>
            <w:r w:rsidR="00884BE8" w:rsidRPr="00223DE1">
              <w:rPr>
                <w:b/>
                <w:sz w:val="16"/>
                <w:szCs w:val="16"/>
                <w:vertAlign w:val="superscript"/>
                <w:lang w:val="uk-UA"/>
              </w:rPr>
              <w:t>3</w:t>
            </w:r>
            <w:r w:rsidR="00884BE8" w:rsidRPr="00223DE1">
              <w:rPr>
                <w:b/>
                <w:sz w:val="16"/>
                <w:szCs w:val="16"/>
                <w:lang w:val="uk-UA"/>
              </w:rPr>
              <w:t xml:space="preserve">) </w:t>
            </w:r>
            <w:r w:rsidR="00884BE8" w:rsidRPr="00223DE1">
              <w:rPr>
                <w:i/>
                <w:sz w:val="16"/>
                <w:szCs w:val="16"/>
                <w:lang w:val="uk-UA"/>
              </w:rPr>
              <w:t xml:space="preserve">                                                                       </w:t>
            </w:r>
            <w:r w:rsidRPr="00223DE1">
              <w:rPr>
                <w:i/>
                <w:sz w:val="24"/>
                <w:szCs w:val="24"/>
                <w:lang w:val="uk-UA"/>
              </w:rPr>
              <w:t xml:space="preserve">                                                                                                                   </w:t>
            </w:r>
          </w:p>
        </w:tc>
      </w:tr>
    </w:tbl>
    <w:p w:rsidR="00FA4074" w:rsidRPr="00223DE1" w:rsidRDefault="00FA4074" w:rsidP="00FA4074">
      <w:pPr>
        <w:pStyle w:val="Style1"/>
        <w:spacing w:before="120"/>
        <w:ind w:left="720" w:firstLine="0"/>
        <w:jc w:val="center"/>
        <w:rPr>
          <w:rFonts w:ascii="Times New Roman" w:hAnsi="Times New Roman"/>
          <w:iCs/>
          <w:szCs w:val="24"/>
          <w:lang w:val="uk-UA"/>
        </w:rPr>
      </w:pPr>
      <w:r w:rsidRPr="00223DE1">
        <w:rPr>
          <w:rFonts w:ascii="Times New Roman" w:hAnsi="Times New Roman"/>
          <w:b/>
          <w:szCs w:val="24"/>
          <w:lang w:val="uk-UA"/>
        </w:rPr>
        <w:lastRenderedPageBreak/>
        <w:t xml:space="preserve">Тема </w:t>
      </w:r>
      <w:r w:rsidR="00110220">
        <w:rPr>
          <w:rFonts w:ascii="Times New Roman" w:hAnsi="Times New Roman"/>
          <w:b/>
          <w:szCs w:val="24"/>
          <w:lang w:val="uk-UA"/>
        </w:rPr>
        <w:t>7</w:t>
      </w:r>
    </w:p>
    <w:p w:rsidR="00FA4074" w:rsidRPr="00223DE1" w:rsidRDefault="00FA4074" w:rsidP="00FA4074">
      <w:pPr>
        <w:pStyle w:val="Style1"/>
        <w:spacing w:before="120"/>
        <w:ind w:left="720" w:firstLine="0"/>
        <w:jc w:val="center"/>
        <w:rPr>
          <w:rFonts w:ascii="Times New Roman" w:hAnsi="Times New Roman"/>
          <w:b/>
          <w:szCs w:val="24"/>
          <w:lang w:val="uk-UA"/>
        </w:rPr>
      </w:pPr>
      <w:r w:rsidRPr="00223DE1">
        <w:rPr>
          <w:rFonts w:ascii="Times New Roman" w:hAnsi="Times New Roman"/>
          <w:b/>
          <w:szCs w:val="24"/>
          <w:lang w:val="uk-UA"/>
        </w:rPr>
        <w:t>Другий закон термодинаміки</w:t>
      </w:r>
    </w:p>
    <w:p w:rsidR="00FA4074" w:rsidRPr="00223DE1" w:rsidRDefault="00FA4074" w:rsidP="00FA4074">
      <w:pPr>
        <w:pStyle w:val="Style1"/>
        <w:spacing w:before="120"/>
        <w:ind w:left="142" w:firstLine="0"/>
        <w:jc w:val="center"/>
        <w:rPr>
          <w:rFonts w:ascii="Times New Roman" w:hAnsi="Times New Roman"/>
          <w:iCs/>
          <w:szCs w:val="24"/>
          <w:lang w:val="uk-UA"/>
        </w:rPr>
      </w:pPr>
      <w:r w:rsidRPr="00223DE1">
        <w:rPr>
          <w:rFonts w:ascii="Times New Roman" w:hAnsi="Times New Roman"/>
          <w:b/>
          <w:szCs w:val="24"/>
          <w:lang w:val="uk-UA"/>
        </w:rPr>
        <w:t xml:space="preserve">§ </w:t>
      </w:r>
      <w:r w:rsidR="00110220">
        <w:rPr>
          <w:rFonts w:ascii="Times New Roman" w:hAnsi="Times New Roman"/>
          <w:b/>
          <w:szCs w:val="24"/>
          <w:lang w:val="uk-UA"/>
        </w:rPr>
        <w:t>29</w:t>
      </w:r>
      <w:r w:rsidRPr="00223DE1">
        <w:rPr>
          <w:rFonts w:ascii="Times New Roman" w:hAnsi="Times New Roman"/>
          <w:b/>
          <w:szCs w:val="24"/>
          <w:lang w:val="uk-UA"/>
        </w:rPr>
        <w:t>. Теплові двигуни. Термодинамічні цикли. Цикл Карно</w:t>
      </w:r>
    </w:p>
    <w:p w:rsidR="00FA4074" w:rsidRPr="00223DE1" w:rsidRDefault="00FA4074" w:rsidP="00FA4074">
      <w:pPr>
        <w:pStyle w:val="a5"/>
        <w:spacing w:before="120" w:beforeAutospacing="0" w:after="0" w:afterAutospacing="0"/>
        <w:ind w:firstLine="567"/>
        <w:jc w:val="both"/>
        <w:rPr>
          <w:lang w:val="uk-UA"/>
        </w:rPr>
      </w:pPr>
      <w:r w:rsidRPr="00223DE1">
        <w:rPr>
          <w:rStyle w:val="term1"/>
          <w:color w:val="auto"/>
          <w:lang w:val="uk-UA"/>
        </w:rPr>
        <w:t xml:space="preserve">Тепловим двигуном </w:t>
      </w:r>
      <w:r w:rsidRPr="00223DE1">
        <w:rPr>
          <w:rStyle w:val="term1"/>
          <w:b w:val="0"/>
          <w:i w:val="0"/>
          <w:color w:val="auto"/>
          <w:lang w:val="uk-UA"/>
        </w:rPr>
        <w:t>називається пристрій, здатний перетворювати отриману теплову енергію на механічну роботу. Механічна робота в теплових двигунах виконується в процесі розширення деякої речовини, яке називається робочим тілом. В якості робочого тіла зазвичай використовуються газоподібні речовини (пари бензину, повітря, водяна пара). Робоче тіло отримує теплову енергію в процесі теплообміну з тілами, що мають великий запас внутрішньої енергії. Ці тіла називаються тепловими резервуарами.</w:t>
      </w:r>
    </w:p>
    <w:p w:rsidR="00FA4074" w:rsidRPr="00223DE1" w:rsidRDefault="00FA4074" w:rsidP="00FA4074">
      <w:pPr>
        <w:pStyle w:val="a5"/>
        <w:spacing w:before="120" w:beforeAutospacing="0" w:after="0" w:afterAutospacing="0"/>
        <w:ind w:firstLine="567"/>
        <w:jc w:val="both"/>
        <w:rPr>
          <w:lang w:val="uk-UA"/>
        </w:rPr>
      </w:pPr>
      <w:r w:rsidRPr="00223DE1">
        <w:rPr>
          <w:lang w:val="uk-UA"/>
        </w:rPr>
        <w:t xml:space="preserve">Як випливає з першого закону термодинаміки, отримана газом кількість теплоти </w:t>
      </w:r>
      <w:r w:rsidRPr="00223DE1">
        <w:rPr>
          <w:b/>
          <w:lang w:val="uk-UA"/>
        </w:rPr>
        <w:t>Q</w:t>
      </w:r>
      <w:r w:rsidRPr="00223DE1">
        <w:rPr>
          <w:lang w:val="uk-UA"/>
        </w:rPr>
        <w:t xml:space="preserve"> повністю перетворюється на роботу </w:t>
      </w:r>
      <w:r w:rsidRPr="00223DE1">
        <w:rPr>
          <w:b/>
          <w:lang w:val="uk-UA"/>
        </w:rPr>
        <w:t>A</w:t>
      </w:r>
      <w:r w:rsidRPr="00223DE1">
        <w:rPr>
          <w:lang w:val="uk-UA"/>
        </w:rPr>
        <w:t xml:space="preserve"> при ізотермічному процесі, при якому внутрішня енергія залишається незмінною (ΔU = 0), : </w:t>
      </w:r>
    </w:p>
    <w:p w:rsidR="00FA4074" w:rsidRPr="00223DE1" w:rsidRDefault="00FA4074" w:rsidP="00FA4074">
      <w:pPr>
        <w:tabs>
          <w:tab w:val="left" w:pos="3183"/>
          <w:tab w:val="left" w:pos="10228"/>
          <w:tab w:val="left" w:pos="11152"/>
        </w:tabs>
        <w:spacing w:before="120"/>
        <w:ind w:right="-110"/>
        <w:jc w:val="center"/>
        <w:rPr>
          <w:b/>
          <w:bCs/>
          <w:i/>
          <w:iCs/>
          <w:sz w:val="24"/>
          <w:szCs w:val="24"/>
          <w:lang w:val="uk-UA"/>
        </w:rPr>
      </w:pPr>
      <w:r w:rsidRPr="00223DE1">
        <w:rPr>
          <w:rStyle w:val="m1"/>
          <w:b/>
          <w:bCs/>
          <w:i w:val="0"/>
          <w:iCs w:val="0"/>
          <w:sz w:val="24"/>
          <w:szCs w:val="24"/>
          <w:lang w:val="uk-UA"/>
        </w:rPr>
        <w:t>A = Q.</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Але такий одноразовий акт перетворення теплоти в роботу не представляє інтересу для техніки. Реально існуючі теплові двигуни (парові машини, двигуни внутрішнього згорання і т. д.) працюють циклічно. Процес теплопередачі і перетворення отриманої кількості теплоти в роботу періодично повторюється. Для цього робоче тіло повинне здійснювати круговий процес або термодинамічний цикл, при якому періодично відновлюється початковий стан. Кругові процеси зображуються на діаграмі (p, V) газоподібного робочого тіла за допомогою замкнутих кривих (рис. 2.</w:t>
      </w:r>
      <w:r w:rsidR="00E04372">
        <w:rPr>
          <w:lang w:val="uk-UA"/>
        </w:rPr>
        <w:t>15</w:t>
      </w:r>
      <w:r w:rsidRPr="00223DE1">
        <w:rPr>
          <w:lang w:val="uk-UA"/>
        </w:rPr>
        <w:t xml:space="preserve">). При розширенні газ здійснює позитивну роботу </w:t>
      </w:r>
      <w:r w:rsidRPr="00223DE1">
        <w:rPr>
          <w:b/>
          <w:lang w:val="uk-UA"/>
        </w:rPr>
        <w:t>A</w:t>
      </w:r>
      <w:r w:rsidRPr="00223DE1">
        <w:rPr>
          <w:b/>
          <w:vertAlign w:val="subscript"/>
          <w:lang w:val="uk-UA"/>
        </w:rPr>
        <w:t>1</w:t>
      </w:r>
      <w:r w:rsidRPr="00223DE1">
        <w:rPr>
          <w:lang w:val="uk-UA"/>
        </w:rPr>
        <w:t xml:space="preserve">, рівну площі під кривою </w:t>
      </w:r>
      <w:r w:rsidRPr="00223DE1">
        <w:rPr>
          <w:b/>
          <w:lang w:val="uk-UA"/>
        </w:rPr>
        <w:t>abc</w:t>
      </w:r>
      <w:r w:rsidRPr="00223DE1">
        <w:rPr>
          <w:lang w:val="uk-UA"/>
        </w:rPr>
        <w:t xml:space="preserve">, при стисканні газ здійснює негативну роботу </w:t>
      </w:r>
      <w:r w:rsidRPr="00223DE1">
        <w:rPr>
          <w:b/>
          <w:lang w:val="uk-UA"/>
        </w:rPr>
        <w:t>A</w:t>
      </w:r>
      <w:r w:rsidRPr="00223DE1">
        <w:rPr>
          <w:b/>
          <w:vertAlign w:val="subscript"/>
          <w:lang w:val="uk-UA"/>
        </w:rPr>
        <w:t>2</w:t>
      </w:r>
      <w:r w:rsidRPr="00223DE1">
        <w:rPr>
          <w:lang w:val="uk-UA"/>
        </w:rPr>
        <w:t xml:space="preserve">, рівну по модулю площі під кривою </w:t>
      </w:r>
      <w:r w:rsidRPr="00223DE1">
        <w:rPr>
          <w:b/>
          <w:lang w:val="uk-UA"/>
        </w:rPr>
        <w:t>cda</w:t>
      </w:r>
      <w:r w:rsidRPr="00223DE1">
        <w:rPr>
          <w:lang w:val="uk-UA"/>
        </w:rPr>
        <w:t xml:space="preserve">. Повна робота за цикл </w:t>
      </w:r>
      <w:r w:rsidRPr="00223DE1">
        <w:rPr>
          <w:b/>
          <w:lang w:val="uk-UA"/>
        </w:rPr>
        <w:t>A = A</w:t>
      </w:r>
      <w:r w:rsidRPr="00223DE1">
        <w:rPr>
          <w:b/>
          <w:vertAlign w:val="subscript"/>
          <w:lang w:val="uk-UA"/>
        </w:rPr>
        <w:t>1</w:t>
      </w:r>
      <w:r w:rsidRPr="00223DE1">
        <w:rPr>
          <w:b/>
          <w:lang w:val="uk-UA"/>
        </w:rPr>
        <w:t xml:space="preserve"> + A</w:t>
      </w:r>
      <w:r w:rsidRPr="00223DE1">
        <w:rPr>
          <w:b/>
          <w:vertAlign w:val="subscript"/>
          <w:lang w:val="uk-UA"/>
        </w:rPr>
        <w:t>2</w:t>
      </w:r>
      <w:r w:rsidRPr="00223DE1">
        <w:rPr>
          <w:lang w:val="uk-UA"/>
        </w:rPr>
        <w:t xml:space="preserve"> на діаграмі (p, V) дорівнює площі циклу. Робота </w:t>
      </w:r>
      <w:r w:rsidRPr="00223DE1">
        <w:rPr>
          <w:b/>
          <w:lang w:val="uk-UA"/>
        </w:rPr>
        <w:t>A</w:t>
      </w:r>
      <w:r w:rsidRPr="00223DE1">
        <w:rPr>
          <w:lang w:val="uk-UA"/>
        </w:rPr>
        <w:t xml:space="preserve"> позитивна, якщо цикл обходиться за годинниковою стрілкою, і </w:t>
      </w:r>
      <w:r w:rsidRPr="00223DE1">
        <w:rPr>
          <w:b/>
          <w:lang w:val="uk-UA"/>
        </w:rPr>
        <w:t>A</w:t>
      </w:r>
      <w:r w:rsidRPr="00223DE1">
        <w:rPr>
          <w:lang w:val="uk-UA"/>
        </w:rPr>
        <w:t xml:space="preserve"> негативна, якщо цикл обходиться в протилежному напрямі.</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2943225" cy="19050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E04372">
        <w:rPr>
          <w:rStyle w:val="number1"/>
          <w:sz w:val="24"/>
          <w:szCs w:val="24"/>
          <w:lang w:val="uk-UA"/>
        </w:rPr>
        <w:t>15</w:t>
      </w:r>
      <w:r w:rsidRPr="00223DE1">
        <w:rPr>
          <w:rStyle w:val="number1"/>
          <w:sz w:val="24"/>
          <w:szCs w:val="24"/>
          <w:lang w:val="uk-UA"/>
        </w:rPr>
        <w:t>.</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Загальна властивість усіх кругових процесів полягає в тому, що їх неможливо провести, приводячи робоче тіло в тепловий контакт тільки з одним тепловим резервуаром. Їх треба, принаймні, два. Тепловий резервуар з вищою температурою називають </w:t>
      </w:r>
      <w:r w:rsidRPr="00223DE1">
        <w:rPr>
          <w:b/>
          <w:lang w:val="uk-UA"/>
        </w:rPr>
        <w:t>нагрівачем</w:t>
      </w:r>
      <w:r w:rsidRPr="00223DE1">
        <w:rPr>
          <w:lang w:val="uk-UA"/>
        </w:rPr>
        <w:t xml:space="preserve">, а з нижчою - </w:t>
      </w:r>
      <w:r w:rsidRPr="00223DE1">
        <w:rPr>
          <w:b/>
          <w:lang w:val="uk-UA"/>
        </w:rPr>
        <w:t>холодильником</w:t>
      </w:r>
      <w:r w:rsidRPr="00223DE1">
        <w:rPr>
          <w:lang w:val="uk-UA"/>
        </w:rPr>
        <w:t xml:space="preserve">. Здійснюючи круговий процес, робоче тіло отримує від нагрівача деяку кількість теплоти </w:t>
      </w:r>
      <w:r w:rsidRPr="00223DE1">
        <w:rPr>
          <w:b/>
          <w:lang w:val="uk-UA"/>
        </w:rPr>
        <w:t>Q</w:t>
      </w:r>
      <w:r w:rsidRPr="00223DE1">
        <w:rPr>
          <w:b/>
          <w:vertAlign w:val="subscript"/>
          <w:lang w:val="uk-UA"/>
        </w:rPr>
        <w:t>1</w:t>
      </w:r>
      <w:r w:rsidRPr="00223DE1">
        <w:rPr>
          <w:lang w:val="uk-UA"/>
        </w:rPr>
        <w:t xml:space="preserve"> &gt; 0 і віддає холодильнику кількість теплоти </w:t>
      </w:r>
      <w:r w:rsidRPr="00223DE1">
        <w:rPr>
          <w:b/>
          <w:lang w:val="uk-UA"/>
        </w:rPr>
        <w:t>Q</w:t>
      </w:r>
      <w:r w:rsidRPr="00223DE1">
        <w:rPr>
          <w:b/>
          <w:vertAlign w:val="subscript"/>
          <w:lang w:val="uk-UA"/>
        </w:rPr>
        <w:t>2</w:t>
      </w:r>
      <w:r w:rsidRPr="00223DE1">
        <w:rPr>
          <w:lang w:val="uk-UA"/>
        </w:rPr>
        <w:t xml:space="preserve"> &lt; 0. Повна кількість теплоти </w:t>
      </w:r>
      <w:r w:rsidRPr="00223DE1">
        <w:rPr>
          <w:b/>
          <w:lang w:val="uk-UA"/>
        </w:rPr>
        <w:t>Q</w:t>
      </w:r>
      <w:r w:rsidRPr="00223DE1">
        <w:rPr>
          <w:lang w:val="uk-UA"/>
        </w:rPr>
        <w:t xml:space="preserve">, отримана робочим тілом за цикл, дорівнює: </w:t>
      </w:r>
    </w:p>
    <w:p w:rsidR="00FA4074" w:rsidRPr="00223DE1" w:rsidRDefault="00FA4074" w:rsidP="00FA4074">
      <w:pPr>
        <w:pStyle w:val="a5"/>
        <w:spacing w:before="120" w:beforeAutospacing="0" w:after="0" w:afterAutospacing="0"/>
        <w:ind w:right="-108" w:firstLine="567"/>
        <w:rPr>
          <w:lang w:val="uk-UA"/>
        </w:rPr>
      </w:pPr>
      <w:r w:rsidRPr="00223DE1">
        <w:rPr>
          <w:rStyle w:val="m1"/>
          <w:b/>
          <w:bCs/>
          <w:i w:val="0"/>
          <w:iCs w:val="0"/>
          <w:lang w:val="uk-UA"/>
        </w:rPr>
        <w:t xml:space="preserve">                                                      Q = Q</w:t>
      </w:r>
      <w:r w:rsidRPr="00223DE1">
        <w:rPr>
          <w:rStyle w:val="m1"/>
          <w:b/>
          <w:bCs/>
          <w:i w:val="0"/>
          <w:iCs w:val="0"/>
          <w:vertAlign w:val="subscript"/>
          <w:lang w:val="uk-UA"/>
        </w:rPr>
        <w:t>1</w:t>
      </w:r>
      <w:r w:rsidRPr="00223DE1">
        <w:rPr>
          <w:rStyle w:val="m1"/>
          <w:b/>
          <w:bCs/>
          <w:i w:val="0"/>
          <w:iCs w:val="0"/>
          <w:lang w:val="uk-UA"/>
        </w:rPr>
        <w:t xml:space="preserve"> - Q</w:t>
      </w:r>
      <w:r w:rsidRPr="00223DE1">
        <w:rPr>
          <w:rStyle w:val="m1"/>
          <w:b/>
          <w:bCs/>
          <w:i w:val="0"/>
          <w:iCs w:val="0"/>
          <w:vertAlign w:val="subscript"/>
          <w:lang w:val="uk-UA"/>
        </w:rPr>
        <w:t>2</w:t>
      </w:r>
      <w:r w:rsidRPr="00223DE1">
        <w:rPr>
          <w:rStyle w:val="m1"/>
          <w:b/>
          <w:bCs/>
          <w:i w:val="0"/>
          <w:iCs w:val="0"/>
          <w:lang w:val="uk-UA"/>
        </w:rPr>
        <w:t xml:space="preserve"> .                                                              </w:t>
      </w:r>
      <w:r w:rsidRPr="00223DE1">
        <w:rPr>
          <w:rStyle w:val="m1"/>
          <w:bCs/>
          <w:i w:val="0"/>
          <w:iCs w:val="0"/>
          <w:lang w:val="uk-UA"/>
        </w:rPr>
        <w:t>(2.57)</w:t>
      </w:r>
    </w:p>
    <w:p w:rsidR="00FA4074" w:rsidRPr="00223DE1" w:rsidRDefault="00FA4074" w:rsidP="00FA4074">
      <w:pPr>
        <w:pStyle w:val="a5"/>
        <w:spacing w:before="120" w:beforeAutospacing="0" w:after="0" w:afterAutospacing="0"/>
        <w:ind w:right="-110"/>
        <w:jc w:val="both"/>
        <w:rPr>
          <w:lang w:val="uk-UA"/>
        </w:rPr>
      </w:pPr>
      <w:r w:rsidRPr="00223DE1">
        <w:rPr>
          <w:lang w:val="uk-UA"/>
        </w:rPr>
        <w:t>При обході циклу робоче тіло повертається в початковий стан, отже, зміна його внутрішньої енергії дорівнює нулю (</w:t>
      </w:r>
      <w:r w:rsidRPr="00223DE1">
        <w:rPr>
          <w:b/>
          <w:lang w:val="uk-UA"/>
        </w:rPr>
        <w:t>ΔU = 0</w:t>
      </w:r>
      <w:r w:rsidRPr="00223DE1">
        <w:rPr>
          <w:lang w:val="uk-UA"/>
        </w:rPr>
        <w:t xml:space="preserve">). Згідно з першим законом термодинаміки, </w:t>
      </w:r>
    </w:p>
    <w:p w:rsidR="00FA4074" w:rsidRPr="00223DE1" w:rsidRDefault="00FA4074" w:rsidP="00FA4074">
      <w:pPr>
        <w:tabs>
          <w:tab w:val="left" w:pos="3183"/>
          <w:tab w:val="left" w:pos="10228"/>
          <w:tab w:val="left" w:pos="11152"/>
        </w:tabs>
        <w:spacing w:before="120"/>
        <w:ind w:right="-110"/>
        <w:rPr>
          <w:b/>
          <w:bCs/>
          <w:i/>
          <w:iCs/>
          <w:sz w:val="24"/>
          <w:szCs w:val="24"/>
          <w:lang w:val="uk-UA"/>
        </w:rPr>
      </w:pPr>
      <w:r w:rsidRPr="00223DE1">
        <w:rPr>
          <w:b/>
          <w:bCs/>
          <w:sz w:val="24"/>
          <w:szCs w:val="24"/>
          <w:lang w:val="uk-UA"/>
        </w:rPr>
        <w:t xml:space="preserve">                                                               ΔU=Q - A= 0  .                                                           </w:t>
      </w:r>
      <w:r w:rsidRPr="00223DE1">
        <w:rPr>
          <w:bCs/>
          <w:sz w:val="24"/>
          <w:szCs w:val="24"/>
          <w:lang w:val="uk-UA"/>
        </w:rPr>
        <w:t>(2.58)</w:t>
      </w:r>
    </w:p>
    <w:p w:rsidR="00FA4074" w:rsidRPr="00223DE1" w:rsidRDefault="00FA4074" w:rsidP="00FA4074">
      <w:pPr>
        <w:pStyle w:val="a5"/>
        <w:spacing w:before="120" w:beforeAutospacing="0" w:after="0" w:afterAutospacing="0"/>
        <w:ind w:right="-110"/>
        <w:jc w:val="both"/>
        <w:rPr>
          <w:b/>
          <w:bCs/>
          <w:i/>
          <w:iCs/>
          <w:lang w:val="uk-UA"/>
        </w:rPr>
      </w:pPr>
      <w:r w:rsidRPr="00223DE1">
        <w:rPr>
          <w:lang w:val="uk-UA"/>
        </w:rPr>
        <w:t xml:space="preserve">Звідси слідує: </w:t>
      </w:r>
      <w:r w:rsidRPr="00223DE1">
        <w:rPr>
          <w:rStyle w:val="m1"/>
          <w:b/>
          <w:bCs/>
          <w:i w:val="0"/>
          <w:iCs w:val="0"/>
          <w:lang w:val="uk-UA"/>
        </w:rPr>
        <w:t xml:space="preserve">                                         A = Q = Q</w:t>
      </w:r>
      <w:r w:rsidRPr="00223DE1">
        <w:rPr>
          <w:rStyle w:val="m1"/>
          <w:b/>
          <w:bCs/>
          <w:i w:val="0"/>
          <w:iCs w:val="0"/>
          <w:vertAlign w:val="subscript"/>
          <w:lang w:val="uk-UA"/>
        </w:rPr>
        <w:t>1</w:t>
      </w:r>
      <w:r w:rsidRPr="00223DE1">
        <w:rPr>
          <w:rStyle w:val="m1"/>
          <w:b/>
          <w:bCs/>
          <w:i w:val="0"/>
          <w:iCs w:val="0"/>
          <w:lang w:val="uk-UA"/>
        </w:rPr>
        <w:t xml:space="preserve"> - Q</w:t>
      </w:r>
      <w:r w:rsidRPr="00223DE1">
        <w:rPr>
          <w:rStyle w:val="m1"/>
          <w:b/>
          <w:bCs/>
          <w:i w:val="0"/>
          <w:iCs w:val="0"/>
          <w:vertAlign w:val="subscript"/>
          <w:lang w:val="uk-UA"/>
        </w:rPr>
        <w:t>2</w:t>
      </w:r>
      <w:r w:rsidRPr="00223DE1">
        <w:rPr>
          <w:rStyle w:val="m1"/>
          <w:b/>
          <w:bCs/>
          <w:i w:val="0"/>
          <w:iCs w:val="0"/>
          <w:lang w:val="uk-UA"/>
        </w:rPr>
        <w:t xml:space="preserve"> .                                              </w:t>
      </w:r>
      <w:r w:rsidRPr="00223DE1">
        <w:rPr>
          <w:rStyle w:val="m1"/>
          <w:bCs/>
          <w:i w:val="0"/>
          <w:iCs w:val="0"/>
          <w:lang w:val="uk-UA"/>
        </w:rPr>
        <w:t>(2.59)</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lastRenderedPageBreak/>
        <w:t xml:space="preserve">Робота </w:t>
      </w:r>
      <w:r w:rsidRPr="00223DE1">
        <w:rPr>
          <w:b/>
          <w:lang w:val="uk-UA"/>
        </w:rPr>
        <w:t>A</w:t>
      </w:r>
      <w:r w:rsidRPr="00223DE1">
        <w:rPr>
          <w:lang w:val="uk-UA"/>
        </w:rPr>
        <w:t xml:space="preserve">, що здійснюється робочим тілом за цикл, дорівнює отриманій за цикл кількості теплоти </w:t>
      </w:r>
      <w:r w:rsidRPr="00223DE1">
        <w:rPr>
          <w:b/>
          <w:lang w:val="uk-UA"/>
        </w:rPr>
        <w:t>Q</w:t>
      </w:r>
      <w:r w:rsidRPr="00223DE1">
        <w:rPr>
          <w:lang w:val="uk-UA"/>
        </w:rPr>
        <w:t xml:space="preserve">. Відношення роботи </w:t>
      </w:r>
      <w:r w:rsidRPr="00223DE1">
        <w:rPr>
          <w:b/>
          <w:lang w:val="uk-UA"/>
        </w:rPr>
        <w:t>A</w:t>
      </w:r>
      <w:r w:rsidRPr="00223DE1">
        <w:rPr>
          <w:lang w:val="uk-UA"/>
        </w:rPr>
        <w:t xml:space="preserve"> до кількості теплоти </w:t>
      </w:r>
      <w:r w:rsidRPr="00223DE1">
        <w:rPr>
          <w:b/>
          <w:lang w:val="uk-UA"/>
        </w:rPr>
        <w:t>Q</w:t>
      </w:r>
      <w:r w:rsidRPr="00223DE1">
        <w:rPr>
          <w:b/>
          <w:vertAlign w:val="subscript"/>
          <w:lang w:val="uk-UA"/>
        </w:rPr>
        <w:t>1</w:t>
      </w:r>
      <w:r w:rsidRPr="00223DE1">
        <w:rPr>
          <w:lang w:val="uk-UA"/>
        </w:rPr>
        <w:t xml:space="preserve">, отриманої робочим тілом за цикл від нагрівача, називається коефіцієнтом корисної дії </w:t>
      </w:r>
      <w:r w:rsidRPr="00223DE1">
        <w:rPr>
          <w:b/>
          <w:lang w:val="uk-UA"/>
        </w:rPr>
        <w:t>η</w:t>
      </w:r>
      <w:r w:rsidRPr="00223DE1">
        <w:rPr>
          <w:lang w:val="uk-UA"/>
        </w:rPr>
        <w:t xml:space="preserve"> теплової машини : </w:t>
      </w:r>
    </w:p>
    <w:p w:rsidR="00FA4074" w:rsidRPr="00223DE1" w:rsidRDefault="00FA4074" w:rsidP="00FA4074">
      <w:pPr>
        <w:tabs>
          <w:tab w:val="left" w:pos="2028"/>
        </w:tabs>
        <w:spacing w:before="120"/>
        <w:ind w:left="98" w:right="-110"/>
        <w:rPr>
          <w:sz w:val="24"/>
          <w:szCs w:val="24"/>
          <w:lang w:val="uk-UA"/>
        </w:rPr>
      </w:pPr>
      <w:r w:rsidRPr="00223DE1">
        <w:rPr>
          <w:rStyle w:val="m1"/>
          <w:sz w:val="24"/>
          <w:szCs w:val="24"/>
          <w:lang w:val="uk-UA"/>
        </w:rPr>
        <w:t xml:space="preserve">                                                                  </w:t>
      </w:r>
      <w:r w:rsidRPr="00223DE1">
        <w:rPr>
          <w:rStyle w:val="m1"/>
          <w:sz w:val="24"/>
          <w:szCs w:val="24"/>
          <w:lang w:val="uk-UA"/>
        </w:rPr>
        <w:object w:dxaOrig="2280" w:dyaOrig="795">
          <v:shape id="_x0000_i1212" type="#_x0000_t75" style="width:114pt;height:39.75pt" o:ole="">
            <v:imagedata r:id="rId466" o:title=""/>
          </v:shape>
          <o:OLEObject Type="Embed" ProgID="Equation.3" ShapeID="_x0000_i1212" DrawAspect="Content" ObjectID="_1641488884" r:id="rId467"/>
        </w:object>
      </w:r>
      <w:r w:rsidRPr="00223DE1">
        <w:rPr>
          <w:rStyle w:val="m1"/>
          <w:sz w:val="24"/>
          <w:szCs w:val="24"/>
          <w:lang w:val="uk-UA"/>
        </w:rPr>
        <w:t xml:space="preserve">                                          </w:t>
      </w:r>
      <w:r w:rsidRPr="00223DE1">
        <w:rPr>
          <w:sz w:val="24"/>
          <w:szCs w:val="24"/>
          <w:lang w:val="uk-UA"/>
        </w:rPr>
        <w:t>(2.60)</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Коефіцієнт корисної дії вказує, яка частина теплової енергії, отриманої робочим тілом від "гарячого" теплового резервуару, перетворилася на корисну роботу. Інша частина (</w:t>
      </w:r>
      <w:r w:rsidRPr="00223DE1">
        <w:rPr>
          <w:b/>
          <w:lang w:val="uk-UA"/>
        </w:rPr>
        <w:t>1 - η</w:t>
      </w:r>
      <w:r w:rsidRPr="00223DE1">
        <w:rPr>
          <w:lang w:val="uk-UA"/>
        </w:rPr>
        <w:t>) була "марно" передана холодильнику. Коефіцієнт корисної дії теплової машини завжди менше одиниці (</w:t>
      </w:r>
      <w:r w:rsidRPr="00223DE1">
        <w:rPr>
          <w:b/>
          <w:lang w:val="uk-UA"/>
        </w:rPr>
        <w:t>η &lt; 1</w:t>
      </w:r>
      <w:r w:rsidRPr="00223DE1">
        <w:rPr>
          <w:lang w:val="uk-UA"/>
        </w:rPr>
        <w:t>). Енергетична схема теплової машини зображена на рисунку 2.</w:t>
      </w:r>
      <w:r w:rsidR="00E04372">
        <w:rPr>
          <w:lang w:val="uk-UA"/>
        </w:rPr>
        <w:t>16</w:t>
      </w:r>
      <w:r w:rsidRPr="00223DE1">
        <w:rPr>
          <w:lang w:val="uk-UA"/>
        </w:rPr>
        <w:t>.</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1771650" cy="19050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FA4074" w:rsidRPr="00223DE1" w:rsidRDefault="001F50AE" w:rsidP="00FA4074">
      <w:pPr>
        <w:spacing w:before="120"/>
        <w:ind w:right="-110"/>
        <w:jc w:val="center"/>
        <w:rPr>
          <w:rStyle w:val="number1"/>
          <w:sz w:val="24"/>
          <w:szCs w:val="24"/>
          <w:lang w:val="uk-UA"/>
        </w:rPr>
      </w:pPr>
      <w:r w:rsidRPr="00223DE1">
        <w:rPr>
          <w:rStyle w:val="number1"/>
          <w:sz w:val="24"/>
          <w:szCs w:val="24"/>
          <w:lang w:val="uk-UA"/>
        </w:rPr>
        <w:t>Рисунок 2</w:t>
      </w:r>
      <w:r w:rsidR="00FA4074" w:rsidRPr="00223DE1">
        <w:rPr>
          <w:rStyle w:val="number1"/>
          <w:sz w:val="24"/>
          <w:szCs w:val="24"/>
          <w:lang w:val="uk-UA"/>
        </w:rPr>
        <w:t>.</w:t>
      </w:r>
      <w:r w:rsidR="00E04372">
        <w:rPr>
          <w:rStyle w:val="number1"/>
          <w:sz w:val="24"/>
          <w:szCs w:val="24"/>
          <w:lang w:val="uk-UA"/>
        </w:rPr>
        <w:t>16</w:t>
      </w:r>
      <w:r w:rsidR="00FA4074" w:rsidRPr="00223DE1">
        <w:rPr>
          <w:rStyle w:val="number1"/>
          <w:sz w:val="24"/>
          <w:szCs w:val="24"/>
          <w:lang w:val="uk-UA"/>
        </w:rPr>
        <w:t>.</w:t>
      </w:r>
    </w:p>
    <w:p w:rsidR="00FA4074" w:rsidRPr="00223DE1" w:rsidRDefault="00FA4074" w:rsidP="00FA4074">
      <w:pPr>
        <w:spacing w:before="120"/>
        <w:ind w:right="-110"/>
        <w:jc w:val="center"/>
        <w:rPr>
          <w:i/>
          <w:lang w:val="uk-UA"/>
        </w:rPr>
      </w:pPr>
      <w:r w:rsidRPr="00223DE1">
        <w:rPr>
          <w:i/>
          <w:sz w:val="24"/>
          <w:szCs w:val="24"/>
          <w:lang w:val="uk-UA"/>
        </w:rPr>
        <w:t>Енергетична схема теплової машини : 1 - нагрівач; 2 - холодильник; 3 - робоче тіло, що здійснює круговий процес. Q</w:t>
      </w:r>
      <w:r w:rsidRPr="00223DE1">
        <w:rPr>
          <w:i/>
          <w:sz w:val="24"/>
          <w:szCs w:val="24"/>
          <w:vertAlign w:val="subscript"/>
          <w:lang w:val="uk-UA"/>
        </w:rPr>
        <w:t>1</w:t>
      </w:r>
      <w:r w:rsidRPr="00223DE1">
        <w:rPr>
          <w:i/>
          <w:sz w:val="24"/>
          <w:szCs w:val="24"/>
          <w:lang w:val="uk-UA"/>
        </w:rPr>
        <w:t xml:space="preserve"> &gt; </w:t>
      </w:r>
      <w:smartTag w:uri="urn:schemas-microsoft-com:office:smarttags" w:element="metricconverter">
        <w:smartTagPr>
          <w:attr w:name="ProductID" w:val="0, A"/>
        </w:smartTagPr>
        <w:r w:rsidRPr="00223DE1">
          <w:rPr>
            <w:i/>
            <w:sz w:val="24"/>
            <w:szCs w:val="24"/>
            <w:lang w:val="uk-UA"/>
          </w:rPr>
          <w:t>0, A</w:t>
        </w:r>
      </w:smartTag>
      <w:r w:rsidRPr="00223DE1">
        <w:rPr>
          <w:i/>
          <w:sz w:val="24"/>
          <w:szCs w:val="24"/>
          <w:lang w:val="uk-UA"/>
        </w:rPr>
        <w:t xml:space="preserve"> &gt; 0, Q</w:t>
      </w:r>
      <w:r w:rsidRPr="00223DE1">
        <w:rPr>
          <w:i/>
          <w:sz w:val="24"/>
          <w:szCs w:val="24"/>
          <w:vertAlign w:val="subscript"/>
          <w:lang w:val="uk-UA"/>
        </w:rPr>
        <w:t>2</w:t>
      </w:r>
      <w:r w:rsidRPr="00223DE1">
        <w:rPr>
          <w:i/>
          <w:sz w:val="24"/>
          <w:szCs w:val="24"/>
          <w:lang w:val="uk-UA"/>
        </w:rPr>
        <w:t xml:space="preserve"> &lt; 0; T</w:t>
      </w:r>
      <w:r w:rsidRPr="00223DE1">
        <w:rPr>
          <w:i/>
          <w:sz w:val="24"/>
          <w:szCs w:val="24"/>
          <w:vertAlign w:val="subscript"/>
          <w:lang w:val="uk-UA"/>
        </w:rPr>
        <w:t>1</w:t>
      </w:r>
      <w:r w:rsidRPr="00223DE1">
        <w:rPr>
          <w:i/>
          <w:sz w:val="24"/>
          <w:szCs w:val="24"/>
          <w:lang w:val="uk-UA"/>
        </w:rPr>
        <w:t xml:space="preserve"> &gt; T</w:t>
      </w:r>
      <w:r w:rsidRPr="00223DE1">
        <w:rPr>
          <w:i/>
          <w:sz w:val="24"/>
          <w:szCs w:val="24"/>
          <w:vertAlign w:val="subscript"/>
          <w:lang w:val="uk-UA"/>
        </w:rPr>
        <w:t>2</w:t>
      </w:r>
      <w:r w:rsidRPr="00223DE1">
        <w:rPr>
          <w:i/>
          <w:sz w:val="24"/>
          <w:szCs w:val="24"/>
          <w:lang w:val="uk-UA"/>
        </w:rPr>
        <w:t>.</w:t>
      </w:r>
    </w:p>
    <w:p w:rsidR="00FA4074" w:rsidRPr="00223DE1" w:rsidRDefault="00FA4074" w:rsidP="00FA4074">
      <w:pPr>
        <w:pStyle w:val="a5"/>
        <w:spacing w:before="120" w:beforeAutospacing="0" w:after="0" w:afterAutospacing="0"/>
        <w:ind w:right="-110"/>
        <w:jc w:val="both"/>
        <w:rPr>
          <w:lang w:val="uk-UA"/>
        </w:rPr>
      </w:pPr>
      <w:r w:rsidRPr="00223DE1">
        <w:rPr>
          <w:lang w:val="uk-UA"/>
        </w:rPr>
        <w:t>У 1824 році французький інженер С. Карно розглянув круговий процес, що складається з двох ізотерм і двох адіабат. (рис. 2.</w:t>
      </w:r>
      <w:r w:rsidR="00E04372">
        <w:rPr>
          <w:lang w:val="uk-UA"/>
        </w:rPr>
        <w:t>17</w:t>
      </w:r>
      <w:r w:rsidRPr="00223DE1">
        <w:rPr>
          <w:lang w:val="uk-UA"/>
        </w:rPr>
        <w:t>).</w:t>
      </w:r>
    </w:p>
    <w:p w:rsidR="00FA4074" w:rsidRPr="00223DE1" w:rsidRDefault="00755B46" w:rsidP="00FA4074">
      <w:pPr>
        <w:spacing w:before="120"/>
        <w:ind w:right="-110"/>
        <w:jc w:val="center"/>
        <w:rPr>
          <w:sz w:val="24"/>
          <w:szCs w:val="24"/>
          <w:lang w:val="uk-UA"/>
        </w:rPr>
      </w:pPr>
      <w:r w:rsidRPr="00223DE1">
        <w:rPr>
          <w:noProof/>
          <w:lang w:val="uk-UA" w:eastAsia="uk-UA"/>
        </w:rPr>
        <w:drawing>
          <wp:inline distT="0" distB="0" distL="0" distR="0">
            <wp:extent cx="2876550" cy="19812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E04372">
        <w:rPr>
          <w:rStyle w:val="number1"/>
          <w:sz w:val="24"/>
          <w:szCs w:val="24"/>
          <w:lang w:val="uk-UA"/>
        </w:rPr>
        <w:t>17</w:t>
      </w:r>
      <w:r w:rsidRPr="00223DE1">
        <w:rPr>
          <w:rStyle w:val="number1"/>
          <w:sz w:val="24"/>
          <w:szCs w:val="24"/>
          <w:lang w:val="uk-UA"/>
        </w:rPr>
        <w:t>.</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Цикл Карно здійснює ідеальний газ, що знаходиться в циліндрі під поршнем. На ізотермічній ділянці (1-2) газ приводиться в тепловий контакт з гарячим тепловим резервуаром (нагрівачем), що має температуру </w:t>
      </w:r>
      <w:r w:rsidRPr="00223DE1">
        <w:rPr>
          <w:b/>
          <w:lang w:val="uk-UA"/>
        </w:rPr>
        <w:t>T</w:t>
      </w:r>
      <w:r w:rsidRPr="00223DE1">
        <w:rPr>
          <w:b/>
          <w:vertAlign w:val="subscript"/>
          <w:lang w:val="uk-UA"/>
        </w:rPr>
        <w:t>1</w:t>
      </w:r>
      <w:r w:rsidRPr="00223DE1">
        <w:rPr>
          <w:lang w:val="uk-UA"/>
        </w:rPr>
        <w:t xml:space="preserve">. Газ ізотермічно розширюється, здійснюючи роботу </w:t>
      </w:r>
      <w:r w:rsidRPr="00223DE1">
        <w:rPr>
          <w:b/>
          <w:lang w:val="uk-UA"/>
        </w:rPr>
        <w:t>A</w:t>
      </w:r>
      <w:r w:rsidRPr="00223DE1">
        <w:rPr>
          <w:b/>
          <w:vertAlign w:val="subscript"/>
          <w:lang w:val="uk-UA"/>
        </w:rPr>
        <w:t>12</w:t>
      </w:r>
      <w:r w:rsidRPr="00223DE1">
        <w:rPr>
          <w:lang w:val="uk-UA"/>
        </w:rPr>
        <w:t xml:space="preserve">, при цьому до газу підводиться деяка кількість теплоти </w:t>
      </w:r>
      <w:r w:rsidRPr="00223DE1">
        <w:rPr>
          <w:b/>
          <w:lang w:val="uk-UA"/>
        </w:rPr>
        <w:t>Q</w:t>
      </w:r>
      <w:r w:rsidRPr="00223DE1">
        <w:rPr>
          <w:b/>
          <w:vertAlign w:val="subscript"/>
          <w:lang w:val="uk-UA"/>
        </w:rPr>
        <w:t>1</w:t>
      </w:r>
      <w:r w:rsidRPr="00223DE1">
        <w:rPr>
          <w:b/>
          <w:lang w:val="uk-UA"/>
        </w:rPr>
        <w:t xml:space="preserve"> = A</w:t>
      </w:r>
      <w:r w:rsidRPr="00223DE1">
        <w:rPr>
          <w:b/>
          <w:vertAlign w:val="subscript"/>
          <w:lang w:val="uk-UA"/>
        </w:rPr>
        <w:t>12</w:t>
      </w:r>
      <w:r w:rsidRPr="00223DE1">
        <w:rPr>
          <w:lang w:val="uk-UA"/>
        </w:rPr>
        <w:t>. Далі на адіабатичній ділянці (2-3) газ поміщається в адіабатичну оболонку і продовжує розширюватися у відсутність теплообміну. На цій ділянці газ здійснює роботу</w:t>
      </w:r>
      <w:r w:rsidRPr="00223DE1">
        <w:rPr>
          <w:b/>
          <w:lang w:val="uk-UA"/>
        </w:rPr>
        <w:t xml:space="preserve"> A</w:t>
      </w:r>
      <w:r w:rsidRPr="00223DE1">
        <w:rPr>
          <w:b/>
          <w:vertAlign w:val="subscript"/>
          <w:lang w:val="uk-UA"/>
        </w:rPr>
        <w:t>23</w:t>
      </w:r>
      <w:r w:rsidRPr="00223DE1">
        <w:rPr>
          <w:b/>
          <w:lang w:val="uk-UA"/>
        </w:rPr>
        <w:t xml:space="preserve"> &gt; 0</w:t>
      </w:r>
      <w:r w:rsidRPr="00223DE1">
        <w:rPr>
          <w:lang w:val="uk-UA"/>
        </w:rPr>
        <w:t xml:space="preserve">. Температура газу при адіабатичному розширенні падає до значення </w:t>
      </w:r>
      <w:r w:rsidRPr="00223DE1">
        <w:rPr>
          <w:b/>
          <w:lang w:val="uk-UA"/>
        </w:rPr>
        <w:t>T</w:t>
      </w:r>
      <w:r w:rsidRPr="00223DE1">
        <w:rPr>
          <w:b/>
          <w:vertAlign w:val="subscript"/>
          <w:lang w:val="uk-UA"/>
        </w:rPr>
        <w:t>2</w:t>
      </w:r>
      <w:r w:rsidRPr="00223DE1">
        <w:rPr>
          <w:lang w:val="uk-UA"/>
        </w:rPr>
        <w:t xml:space="preserve">. На наступній ізотермічній ділянці (3-4) газ приводиться в тепловий контакт з холодним тепловим резервуаром (холодильником) при температурі </w:t>
      </w:r>
      <w:r w:rsidRPr="00223DE1">
        <w:rPr>
          <w:b/>
          <w:lang w:val="uk-UA"/>
        </w:rPr>
        <w:t>T</w:t>
      </w:r>
      <w:r w:rsidRPr="00223DE1">
        <w:rPr>
          <w:b/>
          <w:vertAlign w:val="subscript"/>
          <w:lang w:val="uk-UA"/>
        </w:rPr>
        <w:t>2</w:t>
      </w:r>
      <w:r w:rsidRPr="00223DE1">
        <w:rPr>
          <w:b/>
          <w:lang w:val="uk-UA"/>
        </w:rPr>
        <w:t xml:space="preserve"> &lt; T</w:t>
      </w:r>
      <w:r w:rsidRPr="00223DE1">
        <w:rPr>
          <w:b/>
          <w:vertAlign w:val="subscript"/>
          <w:lang w:val="uk-UA"/>
        </w:rPr>
        <w:t>1</w:t>
      </w:r>
      <w:r w:rsidRPr="00223DE1">
        <w:rPr>
          <w:lang w:val="uk-UA"/>
        </w:rPr>
        <w:t xml:space="preserve">. Відбувається процес ізотермічного стискування. Газ здійснює роботу </w:t>
      </w:r>
      <w:r w:rsidRPr="00223DE1">
        <w:rPr>
          <w:b/>
          <w:lang w:val="uk-UA"/>
        </w:rPr>
        <w:t>A</w:t>
      </w:r>
      <w:r w:rsidRPr="00223DE1">
        <w:rPr>
          <w:b/>
          <w:vertAlign w:val="subscript"/>
          <w:lang w:val="uk-UA"/>
        </w:rPr>
        <w:t>34</w:t>
      </w:r>
      <w:r w:rsidRPr="00223DE1">
        <w:rPr>
          <w:b/>
          <w:lang w:val="uk-UA"/>
        </w:rPr>
        <w:t xml:space="preserve"> &lt; 0</w:t>
      </w:r>
      <w:r w:rsidRPr="00223DE1">
        <w:rPr>
          <w:lang w:val="uk-UA"/>
        </w:rPr>
        <w:t xml:space="preserve"> і віддає тепло </w:t>
      </w:r>
      <w:r w:rsidRPr="00223DE1">
        <w:rPr>
          <w:b/>
          <w:lang w:val="uk-UA"/>
        </w:rPr>
        <w:t>Q</w:t>
      </w:r>
      <w:r w:rsidRPr="00223DE1">
        <w:rPr>
          <w:b/>
          <w:vertAlign w:val="subscript"/>
          <w:lang w:val="uk-UA"/>
        </w:rPr>
        <w:t>2</w:t>
      </w:r>
      <w:r w:rsidRPr="00223DE1">
        <w:rPr>
          <w:b/>
          <w:lang w:val="uk-UA"/>
        </w:rPr>
        <w:t xml:space="preserve"> &lt; 0</w:t>
      </w:r>
      <w:r w:rsidRPr="00223DE1">
        <w:rPr>
          <w:lang w:val="uk-UA"/>
        </w:rPr>
        <w:t xml:space="preserve">, що дорівнює виконаній роботі </w:t>
      </w:r>
      <w:r w:rsidRPr="00223DE1">
        <w:rPr>
          <w:b/>
          <w:lang w:val="uk-UA"/>
        </w:rPr>
        <w:t>A</w:t>
      </w:r>
      <w:r w:rsidRPr="00223DE1">
        <w:rPr>
          <w:b/>
          <w:vertAlign w:val="subscript"/>
          <w:lang w:val="uk-UA"/>
        </w:rPr>
        <w:t>34</w:t>
      </w:r>
      <w:r w:rsidRPr="00223DE1">
        <w:rPr>
          <w:lang w:val="uk-UA"/>
        </w:rPr>
        <w:t xml:space="preserve">. Внутрішня енергія газу не змінюється. Нарешті, на останній ділянці адіабатичного </w:t>
      </w:r>
      <w:r w:rsidRPr="00223DE1">
        <w:rPr>
          <w:lang w:val="uk-UA"/>
        </w:rPr>
        <w:lastRenderedPageBreak/>
        <w:t xml:space="preserve">стискання газ знову поміщається в адіабатичну оболонку. При стисканні температура газу підвищується до значення </w:t>
      </w:r>
      <w:r w:rsidRPr="00223DE1">
        <w:rPr>
          <w:b/>
          <w:lang w:val="uk-UA"/>
        </w:rPr>
        <w:t>T</w:t>
      </w:r>
      <w:r w:rsidRPr="00223DE1">
        <w:rPr>
          <w:b/>
          <w:vertAlign w:val="subscript"/>
          <w:lang w:val="uk-UA"/>
        </w:rPr>
        <w:t>1</w:t>
      </w:r>
      <w:r w:rsidRPr="00223DE1">
        <w:rPr>
          <w:lang w:val="uk-UA"/>
        </w:rPr>
        <w:t xml:space="preserve">, газ здійснює роботу </w:t>
      </w:r>
      <w:r w:rsidRPr="00223DE1">
        <w:rPr>
          <w:b/>
          <w:lang w:val="uk-UA"/>
        </w:rPr>
        <w:t>A</w:t>
      </w:r>
      <w:r w:rsidRPr="00223DE1">
        <w:rPr>
          <w:b/>
          <w:vertAlign w:val="subscript"/>
          <w:lang w:val="uk-UA"/>
        </w:rPr>
        <w:t>41</w:t>
      </w:r>
      <w:r w:rsidRPr="00223DE1">
        <w:rPr>
          <w:b/>
          <w:lang w:val="uk-UA"/>
        </w:rPr>
        <w:t xml:space="preserve"> &lt; 0</w:t>
      </w:r>
      <w:r w:rsidRPr="00223DE1">
        <w:rPr>
          <w:lang w:val="uk-UA"/>
        </w:rPr>
        <w:t xml:space="preserve">. Повна робота </w:t>
      </w:r>
      <w:r w:rsidRPr="00223DE1">
        <w:rPr>
          <w:b/>
          <w:lang w:val="uk-UA"/>
        </w:rPr>
        <w:t>A</w:t>
      </w:r>
      <w:r w:rsidRPr="00223DE1">
        <w:rPr>
          <w:lang w:val="uk-UA"/>
        </w:rPr>
        <w:t xml:space="preserve">, що здійснюється газом за цикл, дорівнює сумі робіт на окремих ділянках: </w:t>
      </w:r>
    </w:p>
    <w:p w:rsidR="00FA4074" w:rsidRPr="00223DE1" w:rsidRDefault="00FA4074" w:rsidP="00FA4074">
      <w:pPr>
        <w:tabs>
          <w:tab w:val="left" w:pos="3183"/>
          <w:tab w:val="left" w:pos="10228"/>
          <w:tab w:val="left" w:pos="11152"/>
        </w:tabs>
        <w:spacing w:before="120"/>
        <w:ind w:right="-110" w:hanging="8"/>
        <w:rPr>
          <w:b/>
          <w:bCs/>
          <w:sz w:val="24"/>
          <w:szCs w:val="24"/>
          <w:lang w:val="uk-UA"/>
        </w:rPr>
      </w:pPr>
      <w:r w:rsidRPr="00223DE1">
        <w:rPr>
          <w:rStyle w:val="m1"/>
          <w:b/>
          <w:bCs/>
          <w:i w:val="0"/>
          <w:iCs w:val="0"/>
          <w:sz w:val="24"/>
          <w:szCs w:val="24"/>
          <w:lang w:val="uk-UA"/>
        </w:rPr>
        <w:t xml:space="preserve">                                               A = A</w:t>
      </w:r>
      <w:r w:rsidRPr="00223DE1">
        <w:rPr>
          <w:rStyle w:val="m1"/>
          <w:b/>
          <w:bCs/>
          <w:i w:val="0"/>
          <w:iCs w:val="0"/>
          <w:sz w:val="24"/>
          <w:szCs w:val="24"/>
          <w:vertAlign w:val="subscript"/>
          <w:lang w:val="uk-UA"/>
        </w:rPr>
        <w:t>12</w:t>
      </w:r>
      <w:r w:rsidRPr="00223DE1">
        <w:rPr>
          <w:rStyle w:val="m1"/>
          <w:b/>
          <w:bCs/>
          <w:i w:val="0"/>
          <w:iCs w:val="0"/>
          <w:sz w:val="24"/>
          <w:szCs w:val="24"/>
          <w:lang w:val="uk-UA"/>
        </w:rPr>
        <w:t xml:space="preserve"> + A</w:t>
      </w:r>
      <w:r w:rsidRPr="00223DE1">
        <w:rPr>
          <w:rStyle w:val="m1"/>
          <w:b/>
          <w:bCs/>
          <w:i w:val="0"/>
          <w:iCs w:val="0"/>
          <w:sz w:val="24"/>
          <w:szCs w:val="24"/>
          <w:vertAlign w:val="subscript"/>
          <w:lang w:val="uk-UA"/>
        </w:rPr>
        <w:t>23</w:t>
      </w:r>
      <w:r w:rsidRPr="00223DE1">
        <w:rPr>
          <w:rStyle w:val="m1"/>
          <w:b/>
          <w:bCs/>
          <w:i w:val="0"/>
          <w:iCs w:val="0"/>
          <w:sz w:val="24"/>
          <w:szCs w:val="24"/>
          <w:lang w:val="uk-UA"/>
        </w:rPr>
        <w:t xml:space="preserve"> + A</w:t>
      </w:r>
      <w:r w:rsidRPr="00223DE1">
        <w:rPr>
          <w:rStyle w:val="m1"/>
          <w:b/>
          <w:bCs/>
          <w:i w:val="0"/>
          <w:iCs w:val="0"/>
          <w:sz w:val="24"/>
          <w:szCs w:val="24"/>
          <w:vertAlign w:val="subscript"/>
          <w:lang w:val="uk-UA"/>
        </w:rPr>
        <w:t>34</w:t>
      </w:r>
      <w:r w:rsidRPr="00223DE1">
        <w:rPr>
          <w:rStyle w:val="m1"/>
          <w:b/>
          <w:bCs/>
          <w:i w:val="0"/>
          <w:iCs w:val="0"/>
          <w:sz w:val="24"/>
          <w:szCs w:val="24"/>
          <w:lang w:val="uk-UA"/>
        </w:rPr>
        <w:t xml:space="preserve"> + A</w:t>
      </w:r>
      <w:r w:rsidRPr="00223DE1">
        <w:rPr>
          <w:rStyle w:val="m1"/>
          <w:b/>
          <w:bCs/>
          <w:i w:val="0"/>
          <w:iCs w:val="0"/>
          <w:sz w:val="24"/>
          <w:szCs w:val="24"/>
          <w:vertAlign w:val="subscript"/>
          <w:lang w:val="uk-UA"/>
        </w:rPr>
        <w:t>41</w:t>
      </w:r>
      <w:r w:rsidRPr="00223DE1">
        <w:rPr>
          <w:rStyle w:val="m1"/>
          <w:b/>
          <w:bCs/>
          <w:i w:val="0"/>
          <w:iCs w:val="0"/>
          <w:sz w:val="24"/>
          <w:szCs w:val="24"/>
          <w:lang w:val="uk-UA"/>
        </w:rPr>
        <w:t xml:space="preserve"> .                                                        </w:t>
      </w:r>
      <w:r w:rsidRPr="00223DE1">
        <w:rPr>
          <w:rStyle w:val="m1"/>
          <w:bCs/>
          <w:i w:val="0"/>
          <w:iCs w:val="0"/>
          <w:sz w:val="24"/>
          <w:szCs w:val="24"/>
          <w:lang w:val="uk-UA"/>
        </w:rPr>
        <w:t>(2.61)</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На діаграмі (</w:t>
      </w:r>
      <w:r w:rsidRPr="00223DE1">
        <w:rPr>
          <w:b/>
          <w:lang w:val="uk-UA"/>
        </w:rPr>
        <w:t>p, V</w:t>
      </w:r>
      <w:r w:rsidRPr="00223DE1">
        <w:rPr>
          <w:lang w:val="uk-UA"/>
        </w:rPr>
        <w:t>) ця робота дорівнює площі циклу.</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Як випливає з першого закону термодинаміки, робота газу при адіабатичному розширенні дорівнює спаду </w:t>
      </w:r>
      <w:r w:rsidRPr="00223DE1">
        <w:rPr>
          <w:b/>
          <w:lang w:val="uk-UA"/>
        </w:rPr>
        <w:t>ΔU</w:t>
      </w:r>
      <w:r w:rsidRPr="00223DE1">
        <w:rPr>
          <w:lang w:val="uk-UA"/>
        </w:rPr>
        <w:t xml:space="preserve"> його внутрішньої енергії. </w:t>
      </w:r>
    </w:p>
    <w:p w:rsidR="00FA4074" w:rsidRPr="00223DE1" w:rsidRDefault="00FA4074" w:rsidP="00FA4074">
      <w:pPr>
        <w:tabs>
          <w:tab w:val="left" w:pos="3183"/>
          <w:tab w:val="left" w:pos="10228"/>
          <w:tab w:val="left" w:pos="11152"/>
        </w:tabs>
        <w:spacing w:before="120"/>
        <w:ind w:right="-110" w:firstLine="567"/>
        <w:jc w:val="center"/>
        <w:rPr>
          <w:b/>
          <w:bCs/>
          <w:sz w:val="24"/>
          <w:szCs w:val="24"/>
          <w:lang w:val="uk-UA"/>
        </w:rPr>
      </w:pPr>
      <w:r w:rsidRPr="00223DE1">
        <w:rPr>
          <w:rStyle w:val="m1"/>
          <w:b/>
          <w:bCs/>
          <w:i w:val="0"/>
          <w:iCs w:val="0"/>
          <w:sz w:val="24"/>
          <w:szCs w:val="24"/>
          <w:lang w:val="uk-UA"/>
        </w:rPr>
        <w:t>A = -ΔU.</w:t>
      </w:r>
    </w:p>
    <w:p w:rsidR="00FA4074" w:rsidRPr="00223DE1" w:rsidRDefault="00FA4074" w:rsidP="00FA4074">
      <w:pPr>
        <w:pStyle w:val="a5"/>
        <w:spacing w:before="120" w:beforeAutospacing="0" w:after="0" w:afterAutospacing="0"/>
        <w:ind w:right="-110"/>
        <w:jc w:val="both"/>
        <w:rPr>
          <w:lang w:val="uk-UA"/>
        </w:rPr>
      </w:pPr>
      <w:r w:rsidRPr="00223DE1">
        <w:rPr>
          <w:lang w:val="uk-UA"/>
        </w:rPr>
        <w:t xml:space="preserve">Звідси витікає, що роботи, здійснені газом на двох адіабатичних ділянках циклу Карно, однакові по модулю і протилежні за знаком </w:t>
      </w:r>
    </w:p>
    <w:p w:rsidR="00FA4074" w:rsidRPr="00223DE1" w:rsidRDefault="00FA4074" w:rsidP="00FA4074">
      <w:pPr>
        <w:tabs>
          <w:tab w:val="left" w:pos="3183"/>
          <w:tab w:val="left" w:pos="10228"/>
          <w:tab w:val="left" w:pos="11152"/>
        </w:tabs>
        <w:spacing w:before="120"/>
        <w:ind w:right="-110"/>
        <w:jc w:val="center"/>
        <w:rPr>
          <w:sz w:val="24"/>
          <w:szCs w:val="24"/>
          <w:lang w:val="uk-UA"/>
        </w:rPr>
      </w:pPr>
      <w:r w:rsidRPr="00223DE1">
        <w:rPr>
          <w:rStyle w:val="m1"/>
          <w:b/>
          <w:bCs/>
          <w:i w:val="0"/>
          <w:iCs w:val="0"/>
          <w:sz w:val="24"/>
          <w:szCs w:val="24"/>
          <w:lang w:val="uk-UA"/>
        </w:rPr>
        <w:t>A</w:t>
      </w:r>
      <w:r w:rsidRPr="00223DE1">
        <w:rPr>
          <w:rStyle w:val="m1"/>
          <w:b/>
          <w:bCs/>
          <w:i w:val="0"/>
          <w:iCs w:val="0"/>
          <w:sz w:val="24"/>
          <w:szCs w:val="24"/>
          <w:vertAlign w:val="subscript"/>
          <w:lang w:val="uk-UA"/>
        </w:rPr>
        <w:t>23</w:t>
      </w:r>
      <w:r w:rsidRPr="00223DE1">
        <w:rPr>
          <w:rStyle w:val="m1"/>
          <w:b/>
          <w:bCs/>
          <w:i w:val="0"/>
          <w:iCs w:val="0"/>
          <w:sz w:val="24"/>
          <w:szCs w:val="24"/>
          <w:lang w:val="uk-UA"/>
        </w:rPr>
        <w:t xml:space="preserve"> = - A</w:t>
      </w:r>
      <w:r w:rsidRPr="00223DE1">
        <w:rPr>
          <w:rStyle w:val="m1"/>
          <w:b/>
          <w:bCs/>
          <w:i w:val="0"/>
          <w:iCs w:val="0"/>
          <w:sz w:val="24"/>
          <w:szCs w:val="24"/>
          <w:vertAlign w:val="subscript"/>
          <w:lang w:val="uk-UA"/>
        </w:rPr>
        <w:t>41</w:t>
      </w:r>
      <w:r w:rsidRPr="00223DE1">
        <w:rPr>
          <w:rStyle w:val="m1"/>
          <w:b/>
          <w:bCs/>
          <w:i w:val="0"/>
          <w:iCs w:val="0"/>
          <w:sz w:val="24"/>
          <w:szCs w:val="24"/>
          <w:lang w:val="uk-UA"/>
        </w:rPr>
        <w:t>.</w:t>
      </w:r>
    </w:p>
    <w:p w:rsidR="00FA4074" w:rsidRPr="00223DE1" w:rsidRDefault="00FA4074" w:rsidP="00FA4074">
      <w:pPr>
        <w:pStyle w:val="a5"/>
        <w:spacing w:before="120" w:beforeAutospacing="0" w:after="0" w:afterAutospacing="0"/>
        <w:ind w:right="-110"/>
        <w:jc w:val="both"/>
        <w:rPr>
          <w:lang w:val="uk-UA"/>
        </w:rPr>
      </w:pPr>
      <w:r w:rsidRPr="00223DE1">
        <w:rPr>
          <w:lang w:val="uk-UA"/>
        </w:rPr>
        <w:t xml:space="preserve">Тоді коефіцієнт корисної дії  циклу Карно </w:t>
      </w:r>
      <w:r w:rsidRPr="00223DE1">
        <w:rPr>
          <w:b/>
          <w:lang w:val="uk-UA"/>
        </w:rPr>
        <w:t>η</w:t>
      </w:r>
      <w:r w:rsidRPr="00223DE1">
        <w:rPr>
          <w:lang w:val="uk-UA"/>
        </w:rPr>
        <w:t xml:space="preserve"> </w:t>
      </w:r>
    </w:p>
    <w:p w:rsidR="00FA4074" w:rsidRPr="00223DE1" w:rsidRDefault="00FA4074" w:rsidP="00FA4074">
      <w:pPr>
        <w:tabs>
          <w:tab w:val="left" w:pos="3183"/>
          <w:tab w:val="left" w:pos="10228"/>
          <w:tab w:val="left" w:pos="11152"/>
        </w:tabs>
        <w:spacing w:before="120"/>
        <w:ind w:right="-110"/>
        <w:rPr>
          <w:sz w:val="24"/>
          <w:szCs w:val="24"/>
          <w:lang w:val="uk-UA"/>
        </w:rPr>
      </w:pPr>
      <w:r w:rsidRPr="00223DE1">
        <w:rPr>
          <w:rStyle w:val="m1"/>
          <w:sz w:val="24"/>
          <w:szCs w:val="24"/>
          <w:lang w:val="uk-UA"/>
        </w:rPr>
        <w:t xml:space="preserve">                                                            </w:t>
      </w:r>
      <w:r w:rsidRPr="00223DE1">
        <w:rPr>
          <w:rStyle w:val="m1"/>
          <w:sz w:val="24"/>
          <w:szCs w:val="24"/>
          <w:lang w:val="uk-UA"/>
        </w:rPr>
        <w:object w:dxaOrig="2460" w:dyaOrig="795">
          <v:shape id="_x0000_i1215" type="#_x0000_t75" style="width:123pt;height:39.75pt" o:ole="">
            <v:imagedata r:id="rId470" o:title=""/>
          </v:shape>
          <o:OLEObject Type="Embed" ProgID="Equation.3" ShapeID="_x0000_i1215" DrawAspect="Content" ObjectID="_1641488885" r:id="rId471"/>
        </w:object>
      </w:r>
      <w:r w:rsidRPr="00223DE1">
        <w:rPr>
          <w:rStyle w:val="m1"/>
          <w:sz w:val="24"/>
          <w:szCs w:val="24"/>
          <w:lang w:val="uk-UA"/>
        </w:rPr>
        <w:t xml:space="preserve">                                              </w:t>
      </w:r>
      <w:r w:rsidRPr="00223DE1">
        <w:rPr>
          <w:sz w:val="24"/>
          <w:szCs w:val="24"/>
          <w:lang w:val="uk-UA"/>
        </w:rPr>
        <w:t>(2.62)</w:t>
      </w:r>
    </w:p>
    <w:p w:rsidR="00FA4074" w:rsidRPr="00223DE1" w:rsidRDefault="00FA4074" w:rsidP="00FA4074">
      <w:pPr>
        <w:pStyle w:val="a5"/>
        <w:spacing w:before="120" w:beforeAutospacing="0" w:after="0" w:afterAutospacing="0"/>
        <w:ind w:right="-110"/>
        <w:jc w:val="both"/>
        <w:rPr>
          <w:lang w:val="uk-UA"/>
        </w:rPr>
      </w:pPr>
      <w:r w:rsidRPr="00223DE1">
        <w:rPr>
          <w:lang w:val="uk-UA"/>
        </w:rPr>
        <w:t xml:space="preserve">С. Карно виразив коефіцієнт корисної дії циклу через температури нагрівача </w:t>
      </w:r>
      <w:r w:rsidRPr="00223DE1">
        <w:rPr>
          <w:b/>
          <w:lang w:val="uk-UA"/>
        </w:rPr>
        <w:t>T</w:t>
      </w:r>
      <w:r w:rsidRPr="00223DE1">
        <w:rPr>
          <w:b/>
          <w:vertAlign w:val="subscript"/>
          <w:lang w:val="uk-UA"/>
        </w:rPr>
        <w:t>1</w:t>
      </w:r>
      <w:r w:rsidRPr="00223DE1">
        <w:rPr>
          <w:lang w:val="uk-UA"/>
        </w:rPr>
        <w:t xml:space="preserve"> і холодильника </w:t>
      </w:r>
      <w:r w:rsidRPr="00223DE1">
        <w:rPr>
          <w:b/>
          <w:lang w:val="uk-UA"/>
        </w:rPr>
        <w:t>T</w:t>
      </w:r>
      <w:r w:rsidRPr="00223DE1">
        <w:rPr>
          <w:b/>
          <w:vertAlign w:val="subscript"/>
          <w:lang w:val="uk-UA"/>
        </w:rPr>
        <w:t>2</w:t>
      </w:r>
      <w:r w:rsidRPr="00223DE1">
        <w:rPr>
          <w:lang w:val="uk-UA"/>
        </w:rPr>
        <w:t xml:space="preserve">: </w:t>
      </w:r>
    </w:p>
    <w:p w:rsidR="00FA4074" w:rsidRPr="00223DE1" w:rsidRDefault="00FA4074" w:rsidP="00FA4074">
      <w:pPr>
        <w:tabs>
          <w:tab w:val="left" w:pos="2373"/>
        </w:tabs>
        <w:spacing w:before="120"/>
        <w:ind w:left="98" w:right="-110"/>
        <w:rPr>
          <w:sz w:val="24"/>
          <w:szCs w:val="24"/>
          <w:lang w:val="uk-UA"/>
        </w:rPr>
      </w:pPr>
      <w:r w:rsidRPr="00223DE1">
        <w:rPr>
          <w:sz w:val="24"/>
          <w:szCs w:val="24"/>
          <w:lang w:val="uk-UA"/>
        </w:rPr>
        <w:t xml:space="preserve">                                              </w:t>
      </w:r>
      <w:r w:rsidRPr="00223DE1">
        <w:rPr>
          <w:position w:val="-72"/>
          <w:sz w:val="24"/>
          <w:szCs w:val="24"/>
          <w:lang w:val="uk-UA"/>
        </w:rPr>
        <w:object w:dxaOrig="2430" w:dyaOrig="1605">
          <v:shape id="_x0000_i1216" type="#_x0000_t75" style="width:121.5pt;height:80.25pt" o:ole="">
            <v:imagedata r:id="rId472" o:title=""/>
          </v:shape>
          <o:OLEObject Type="Embed" ProgID="Equation.3" ShapeID="_x0000_i1216" DrawAspect="Content" ObjectID="_1641488886" r:id="rId473"/>
        </w:object>
      </w:r>
      <w:r w:rsidRPr="00223DE1">
        <w:rPr>
          <w:sz w:val="24"/>
          <w:szCs w:val="24"/>
          <w:lang w:val="uk-UA"/>
        </w:rPr>
        <w:t xml:space="preserve">                                                           (2.63)</w:t>
      </w:r>
    </w:p>
    <w:p w:rsidR="00FA4074" w:rsidRPr="00223DE1" w:rsidRDefault="00FA4074" w:rsidP="00FA4074">
      <w:pPr>
        <w:tabs>
          <w:tab w:val="left" w:pos="3183"/>
          <w:tab w:val="left" w:pos="10228"/>
          <w:tab w:val="left" w:pos="11152"/>
        </w:tabs>
        <w:spacing w:before="120"/>
        <w:ind w:right="-110"/>
        <w:rPr>
          <w:sz w:val="24"/>
          <w:szCs w:val="24"/>
          <w:lang w:val="uk-UA"/>
        </w:rPr>
      </w:pPr>
      <w:r w:rsidRPr="00223DE1">
        <w:rPr>
          <w:sz w:val="24"/>
          <w:szCs w:val="24"/>
          <w:lang w:val="uk-UA"/>
        </w:rPr>
        <w:t>Застосуємо рівняння Пуассона для ділянок 2-3 і 4-1 і отримаємо:</w:t>
      </w:r>
    </w:p>
    <w:p w:rsidR="00FA4074" w:rsidRPr="00223DE1" w:rsidRDefault="00FA4074" w:rsidP="00FA4074">
      <w:pPr>
        <w:tabs>
          <w:tab w:val="left" w:pos="3183"/>
          <w:tab w:val="left" w:pos="10228"/>
          <w:tab w:val="left" w:pos="11152"/>
        </w:tabs>
        <w:spacing w:before="120"/>
        <w:ind w:right="-110"/>
        <w:jc w:val="center"/>
        <w:rPr>
          <w:sz w:val="24"/>
          <w:szCs w:val="24"/>
          <w:lang w:val="uk-UA"/>
        </w:rPr>
      </w:pPr>
      <w:r w:rsidRPr="00223DE1">
        <w:rPr>
          <w:position w:val="-38"/>
          <w:sz w:val="24"/>
          <w:szCs w:val="24"/>
          <w:lang w:val="uk-UA"/>
        </w:rPr>
        <w:object w:dxaOrig="2445" w:dyaOrig="915">
          <v:shape id="_x0000_i1217" type="#_x0000_t75" style="width:122.25pt;height:45.75pt" o:ole="">
            <v:imagedata r:id="rId474" o:title=""/>
          </v:shape>
          <o:OLEObject Type="Embed" ProgID="Equation.3" ShapeID="_x0000_i1217" DrawAspect="Content" ObjectID="_1641488887" r:id="rId475"/>
        </w:object>
      </w:r>
      <w:r w:rsidRPr="00223DE1">
        <w:rPr>
          <w:sz w:val="24"/>
          <w:szCs w:val="24"/>
          <w:lang w:val="uk-UA"/>
        </w:rPr>
        <w:t xml:space="preserve"> </w:t>
      </w:r>
      <w:r w:rsidRPr="00223DE1">
        <w:rPr>
          <w:b/>
          <w:sz w:val="24"/>
          <w:szCs w:val="24"/>
          <w:lang w:val="uk-UA"/>
        </w:rPr>
        <w:t>→</w:t>
      </w:r>
      <w:r w:rsidRPr="00223DE1">
        <w:rPr>
          <w:sz w:val="24"/>
          <w:szCs w:val="24"/>
          <w:lang w:val="uk-UA"/>
        </w:rPr>
        <w:t xml:space="preserve">      </w:t>
      </w:r>
      <w:r w:rsidRPr="00223DE1">
        <w:rPr>
          <w:position w:val="-34"/>
          <w:sz w:val="24"/>
          <w:szCs w:val="24"/>
          <w:lang w:val="uk-UA"/>
        </w:rPr>
        <w:object w:dxaOrig="1155" w:dyaOrig="795">
          <v:shape id="_x0000_i1218" type="#_x0000_t75" style="width:57.75pt;height:39.75pt" o:ole="">
            <v:imagedata r:id="rId476" o:title=""/>
          </v:shape>
          <o:OLEObject Type="Embed" ProgID="Equation.3" ShapeID="_x0000_i1218" DrawAspect="Content" ObjectID="_1641488888" r:id="rId477"/>
        </w:object>
      </w:r>
      <w:r w:rsidRPr="00223DE1">
        <w:rPr>
          <w:sz w:val="24"/>
          <w:szCs w:val="24"/>
          <w:lang w:val="uk-UA"/>
        </w:rPr>
        <w:t xml:space="preserve"> </w:t>
      </w:r>
      <w:r w:rsidRPr="00223DE1">
        <w:rPr>
          <w:b/>
          <w:sz w:val="24"/>
          <w:szCs w:val="24"/>
          <w:lang w:val="uk-UA"/>
        </w:rPr>
        <w:t xml:space="preserve">  </w:t>
      </w:r>
    </w:p>
    <w:p w:rsidR="00FA4074" w:rsidRPr="00223DE1" w:rsidRDefault="00FA4074" w:rsidP="00FA4074">
      <w:pPr>
        <w:pStyle w:val="a5"/>
        <w:spacing w:before="120" w:beforeAutospacing="0" w:after="0" w:afterAutospacing="0"/>
        <w:ind w:right="-110"/>
        <w:rPr>
          <w:lang w:val="uk-UA"/>
        </w:rPr>
      </w:pPr>
      <w:r w:rsidRPr="00223DE1">
        <w:rPr>
          <w:lang w:val="uk-UA"/>
        </w:rPr>
        <w:t xml:space="preserve">Тоді:   </w:t>
      </w:r>
      <w:r w:rsidRPr="00223DE1">
        <w:rPr>
          <w:rStyle w:val="m1"/>
          <w:lang w:val="uk-UA"/>
        </w:rPr>
        <w:object w:dxaOrig="7440" w:dyaOrig="1500">
          <v:shape id="_x0000_i1219" type="#_x0000_t75" style="width:372pt;height:75pt" o:ole="">
            <v:imagedata r:id="rId478" o:title=""/>
          </v:shape>
          <o:OLEObject Type="Embed" ProgID="Equation.3" ShapeID="_x0000_i1219" DrawAspect="Content" ObjectID="_1641488889" r:id="rId479"/>
        </w:object>
      </w:r>
      <w:r w:rsidRPr="00223DE1">
        <w:rPr>
          <w:rStyle w:val="m1"/>
          <w:lang w:val="uk-UA"/>
        </w:rPr>
        <w:t xml:space="preserve">      </w:t>
      </w:r>
      <w:r w:rsidRPr="00223DE1">
        <w:rPr>
          <w:lang w:val="uk-UA"/>
        </w:rPr>
        <w:t xml:space="preserve">   (2.64)</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 xml:space="preserve">Цикл Карно - найбільш ефективний круговий процес з усіх можливих при заданих температурах нагрівача і холодильника : </w:t>
      </w:r>
    </w:p>
    <w:p w:rsidR="00FA4074" w:rsidRPr="00223DE1" w:rsidRDefault="00FA4074" w:rsidP="00FA4074">
      <w:pPr>
        <w:tabs>
          <w:tab w:val="left" w:pos="1434"/>
        </w:tabs>
        <w:spacing w:before="120"/>
        <w:ind w:left="98" w:right="-110"/>
        <w:jc w:val="center"/>
        <w:rPr>
          <w:b/>
          <w:bCs/>
          <w:sz w:val="24"/>
          <w:szCs w:val="24"/>
          <w:lang w:val="uk-UA"/>
        </w:rPr>
      </w:pPr>
      <w:r w:rsidRPr="00223DE1">
        <w:rPr>
          <w:b/>
          <w:bCs/>
          <w:sz w:val="24"/>
          <w:szCs w:val="24"/>
          <w:lang w:val="uk-UA"/>
        </w:rPr>
        <w:t>η</w:t>
      </w:r>
      <w:r w:rsidRPr="00223DE1">
        <w:rPr>
          <w:b/>
          <w:bCs/>
          <w:sz w:val="24"/>
          <w:szCs w:val="24"/>
          <w:vertAlign w:val="subscript"/>
          <w:lang w:val="uk-UA"/>
        </w:rPr>
        <w:t>Карно</w:t>
      </w:r>
      <w:r w:rsidRPr="00223DE1">
        <w:rPr>
          <w:b/>
          <w:bCs/>
          <w:sz w:val="24"/>
          <w:szCs w:val="24"/>
          <w:lang w:val="uk-UA"/>
        </w:rPr>
        <w:t xml:space="preserve"> = η</w:t>
      </w:r>
      <w:r w:rsidRPr="00223DE1">
        <w:rPr>
          <w:b/>
          <w:bCs/>
          <w:sz w:val="24"/>
          <w:szCs w:val="24"/>
          <w:vertAlign w:val="subscript"/>
          <w:lang w:val="uk-UA"/>
        </w:rPr>
        <w:t>max</w:t>
      </w:r>
      <w:r w:rsidRPr="00223DE1">
        <w:rPr>
          <w:b/>
          <w:bCs/>
          <w:sz w:val="24"/>
          <w:szCs w:val="24"/>
          <w:lang w:val="uk-UA"/>
        </w:rPr>
        <w:t>.</w:t>
      </w:r>
    </w:p>
    <w:p w:rsidR="00FA4074" w:rsidRPr="00223DE1" w:rsidRDefault="00FA4074" w:rsidP="00FA4074">
      <w:pPr>
        <w:pStyle w:val="a5"/>
        <w:spacing w:before="120" w:beforeAutospacing="0" w:after="0" w:afterAutospacing="0"/>
        <w:ind w:right="-108" w:firstLine="570"/>
        <w:jc w:val="both"/>
        <w:rPr>
          <w:lang w:val="uk-UA"/>
        </w:rPr>
      </w:pPr>
      <w:r w:rsidRPr="00223DE1">
        <w:rPr>
          <w:lang w:val="uk-UA"/>
        </w:rPr>
        <w:t>Будь-яка ділянка циклу Карно і увесь цикл в цілому може бути пройдений в обох напрямах. Обхід циклу за годинниковою стрілкою відповідає тепловому двигуну, коли отримане робочим тілом тепло частково перетворюється на корисну роботу. Обхід проти годинникової стрілки відповідає холодильній машині, коли деяка кількість теплоти відбирається від холодного резервуару і передається гарячому резервуару за рахунок здійснення зовнішньої роботи. Тому ідеальний пристрій, що працює по циклу Карно, називають зворотною тепловою машиною.</w:t>
      </w:r>
    </w:p>
    <w:p w:rsidR="00FA4074" w:rsidRPr="00223DE1" w:rsidRDefault="00D00C91" w:rsidP="00FA4074">
      <w:pPr>
        <w:pStyle w:val="5"/>
        <w:spacing w:before="120"/>
        <w:rPr>
          <w:rFonts w:ascii="Times New Roman" w:hAnsi="Times New Roman"/>
          <w:b/>
          <w:sz w:val="24"/>
          <w:szCs w:val="24"/>
          <w:lang w:val="uk-UA"/>
        </w:rPr>
      </w:pPr>
      <w:r>
        <w:rPr>
          <w:rFonts w:ascii="Times New Roman" w:hAnsi="Times New Roman"/>
          <w:b/>
          <w:sz w:val="24"/>
          <w:szCs w:val="24"/>
          <w:lang w:val="uk-UA"/>
        </w:rPr>
        <w:lastRenderedPageBreak/>
        <w:t>§ 30</w:t>
      </w:r>
      <w:r w:rsidR="00FA4074" w:rsidRPr="00223DE1">
        <w:rPr>
          <w:rFonts w:ascii="Times New Roman" w:hAnsi="Times New Roman"/>
          <w:b/>
          <w:sz w:val="24"/>
          <w:szCs w:val="24"/>
          <w:lang w:val="uk-UA"/>
        </w:rPr>
        <w:t>. Незворотність теплових процесів. Другий закон термодинаміки</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Перший закон термодинаміки - закон збереження енергії для теплових процесів - встановлює зв'язок між кількістю теплоти </w:t>
      </w:r>
      <w:r w:rsidRPr="00223DE1">
        <w:rPr>
          <w:b/>
          <w:lang w:val="uk-UA"/>
        </w:rPr>
        <w:t>Q</w:t>
      </w:r>
      <w:r w:rsidRPr="00223DE1">
        <w:rPr>
          <w:lang w:val="uk-UA"/>
        </w:rPr>
        <w:t xml:space="preserve">, отриманою системою, зміною її внутрішньої енергії </w:t>
      </w:r>
      <w:r w:rsidRPr="00223DE1">
        <w:rPr>
          <w:b/>
          <w:lang w:val="uk-UA"/>
        </w:rPr>
        <w:t xml:space="preserve">ΔU </w:t>
      </w:r>
      <w:r w:rsidRPr="00223DE1">
        <w:rPr>
          <w:lang w:val="uk-UA"/>
        </w:rPr>
        <w:t xml:space="preserve">і роботою </w:t>
      </w:r>
      <w:r w:rsidRPr="00223DE1">
        <w:rPr>
          <w:b/>
          <w:lang w:val="uk-UA"/>
        </w:rPr>
        <w:t>A</w:t>
      </w:r>
      <w:r w:rsidRPr="00223DE1">
        <w:rPr>
          <w:lang w:val="uk-UA"/>
        </w:rPr>
        <w:t xml:space="preserve">, здійсненою над зовнішніми тілами: </w:t>
      </w:r>
    </w:p>
    <w:p w:rsidR="00FA4074" w:rsidRPr="00223DE1" w:rsidRDefault="00FA4074" w:rsidP="00FA4074">
      <w:pPr>
        <w:spacing w:before="120"/>
        <w:ind w:right="-108" w:firstLine="567"/>
        <w:jc w:val="center"/>
        <w:rPr>
          <w:b/>
          <w:bCs/>
          <w:iCs/>
          <w:sz w:val="24"/>
          <w:szCs w:val="24"/>
          <w:lang w:val="uk-UA"/>
        </w:rPr>
      </w:pPr>
      <w:r w:rsidRPr="00223DE1">
        <w:rPr>
          <w:rStyle w:val="m1"/>
          <w:b/>
          <w:bCs/>
          <w:i w:val="0"/>
          <w:iCs w:val="0"/>
          <w:sz w:val="24"/>
          <w:szCs w:val="24"/>
          <w:lang w:val="uk-UA"/>
        </w:rPr>
        <w:t>Q = ΔU + A.</w:t>
      </w:r>
    </w:p>
    <w:p w:rsidR="00FA4074" w:rsidRPr="00223DE1" w:rsidRDefault="00FA4074" w:rsidP="00FA4074">
      <w:pPr>
        <w:pStyle w:val="a5"/>
        <w:spacing w:before="120" w:beforeAutospacing="0" w:after="0" w:afterAutospacing="0"/>
        <w:ind w:right="-110" w:firstLine="567"/>
        <w:jc w:val="both"/>
        <w:rPr>
          <w:lang w:val="uk-UA"/>
        </w:rPr>
      </w:pPr>
      <w:r w:rsidRPr="00223DE1">
        <w:rPr>
          <w:lang w:val="uk-UA"/>
        </w:rPr>
        <w:t>Згідно з цим законом, енергія не може бути створена або знищена; вона передається від однієї системи до іншої і перетворюється з однієї форми в іншу. Процеси, що порушують перший закон термодинаміки, ніколи н</w:t>
      </w:r>
      <w:r w:rsidR="001F50AE" w:rsidRPr="00223DE1">
        <w:rPr>
          <w:lang w:val="uk-UA"/>
        </w:rPr>
        <w:t>е спостерігалися. На рисунку 2.</w:t>
      </w:r>
      <w:r w:rsidR="00E04372">
        <w:rPr>
          <w:lang w:val="uk-UA"/>
        </w:rPr>
        <w:t>18</w:t>
      </w:r>
      <w:r w:rsidRPr="00223DE1">
        <w:rPr>
          <w:lang w:val="uk-UA"/>
        </w:rPr>
        <w:t xml:space="preserve"> зображені пристрої, заборонені першим законом термодинаміки.</w:t>
      </w:r>
    </w:p>
    <w:p w:rsidR="00FA4074" w:rsidRPr="00223DE1" w:rsidRDefault="00755B46" w:rsidP="00FA4074">
      <w:pPr>
        <w:spacing w:before="120"/>
        <w:ind w:right="-110" w:firstLine="567"/>
        <w:jc w:val="center"/>
        <w:rPr>
          <w:sz w:val="24"/>
          <w:szCs w:val="24"/>
          <w:lang w:val="uk-UA"/>
        </w:rPr>
      </w:pPr>
      <w:r w:rsidRPr="00223DE1">
        <w:rPr>
          <w:noProof/>
          <w:sz w:val="24"/>
          <w:szCs w:val="24"/>
          <w:lang w:val="uk-UA" w:eastAsia="uk-UA"/>
        </w:rPr>
        <w:drawing>
          <wp:inline distT="0" distB="0" distL="0" distR="0">
            <wp:extent cx="3571875" cy="19050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571875" cy="1905000"/>
                    </a:xfrm>
                    <a:prstGeom prst="rect">
                      <a:avLst/>
                    </a:prstGeom>
                    <a:noFill/>
                    <a:ln>
                      <a:noFill/>
                    </a:ln>
                  </pic:spPr>
                </pic:pic>
              </a:graphicData>
            </a:graphic>
          </wp:inline>
        </w:drawing>
      </w:r>
    </w:p>
    <w:p w:rsidR="00FA4074" w:rsidRPr="00223DE1" w:rsidRDefault="00E04372" w:rsidP="00FA4074">
      <w:pPr>
        <w:spacing w:before="120"/>
        <w:ind w:right="-110" w:firstLine="567"/>
        <w:jc w:val="center"/>
        <w:rPr>
          <w:rStyle w:val="number1"/>
          <w:sz w:val="24"/>
          <w:szCs w:val="24"/>
          <w:lang w:val="uk-UA"/>
        </w:rPr>
      </w:pPr>
      <w:r>
        <w:rPr>
          <w:rStyle w:val="number1"/>
          <w:sz w:val="24"/>
          <w:szCs w:val="24"/>
          <w:lang w:val="uk-UA"/>
        </w:rPr>
        <w:t>Рисунок 2.18</w:t>
      </w:r>
      <w:r w:rsidR="00FA4074" w:rsidRPr="00223DE1">
        <w:rPr>
          <w:rStyle w:val="number1"/>
          <w:sz w:val="24"/>
          <w:szCs w:val="24"/>
          <w:lang w:val="uk-UA"/>
        </w:rPr>
        <w:t>.</w:t>
      </w:r>
    </w:p>
    <w:p w:rsidR="00FA4074" w:rsidRPr="00223DE1" w:rsidRDefault="00FA4074" w:rsidP="00FA4074">
      <w:pPr>
        <w:pStyle w:val="23"/>
        <w:spacing w:before="120"/>
        <w:ind w:firstLine="567"/>
        <w:rPr>
          <w:iCs/>
          <w:lang w:val="uk-UA"/>
        </w:rPr>
      </w:pPr>
      <w:r w:rsidRPr="00223DE1">
        <w:rPr>
          <w:iCs/>
          <w:sz w:val="24"/>
          <w:szCs w:val="24"/>
          <w:lang w:val="uk-UA"/>
        </w:rPr>
        <w:t>1 - вічний двигун 1 роду, що здійснює роботу без споживання енергії ззовні;</w:t>
      </w:r>
    </w:p>
    <w:p w:rsidR="00FA4074" w:rsidRPr="00223DE1" w:rsidRDefault="00FA4074" w:rsidP="00FA4074">
      <w:pPr>
        <w:pStyle w:val="23"/>
        <w:spacing w:before="120"/>
        <w:ind w:firstLine="567"/>
        <w:rPr>
          <w:iCs/>
          <w:sz w:val="24"/>
          <w:szCs w:val="24"/>
          <w:lang w:val="uk-UA"/>
        </w:rPr>
      </w:pPr>
      <w:r w:rsidRPr="00223DE1">
        <w:rPr>
          <w:iCs/>
          <w:sz w:val="24"/>
          <w:szCs w:val="24"/>
          <w:lang w:val="uk-UA"/>
        </w:rPr>
        <w:t xml:space="preserve">2 - теплова машина з коефіцієнтом корисної дії η &gt; 1. </w:t>
      </w:r>
    </w:p>
    <w:p w:rsidR="00FA4074" w:rsidRPr="00223DE1" w:rsidRDefault="00FA4074" w:rsidP="00FA4074">
      <w:pPr>
        <w:pStyle w:val="a5"/>
        <w:spacing w:before="120" w:beforeAutospacing="0" w:after="0" w:afterAutospacing="0"/>
        <w:ind w:firstLine="567"/>
        <w:jc w:val="both"/>
        <w:rPr>
          <w:lang w:val="uk-UA"/>
        </w:rPr>
      </w:pPr>
      <w:r w:rsidRPr="00223DE1">
        <w:rPr>
          <w:lang w:val="uk-UA"/>
        </w:rPr>
        <w:t>Перший закон термодинаміки не встановлює напряму теплових процесів. Проте, як показує дослід, багато теплових процесів можуть протікати тільки в одному напрямі. Такі процеси називаються незворотними. Наприклад, при тепловому контакті двох тіл з різними температурами тепловий потік завжди спрямований від теплішого тіла до холоднішого. Ніколи не спостерігається самовільний процес передачі тепла від тіла з низькою температурою до тіла з вищою температурою. Отже, процес теплообміну при кінцевій різниці температур є необоротним.</w:t>
      </w:r>
    </w:p>
    <w:p w:rsidR="00FA4074" w:rsidRPr="00223DE1" w:rsidRDefault="00FA4074" w:rsidP="00FA4074">
      <w:pPr>
        <w:pStyle w:val="a5"/>
        <w:spacing w:before="120" w:beforeAutospacing="0" w:after="0" w:afterAutospacing="0"/>
        <w:ind w:firstLine="567"/>
        <w:jc w:val="both"/>
        <w:rPr>
          <w:lang w:val="uk-UA"/>
        </w:rPr>
      </w:pPr>
      <w:r w:rsidRPr="00223DE1">
        <w:rPr>
          <w:rStyle w:val="term1"/>
          <w:color w:val="auto"/>
          <w:lang w:val="uk-UA"/>
        </w:rPr>
        <w:t>Оборотними процесами називають процеси переходу системи з одного рівноважного стану в інший, які можна провести у зворотному напрямі через ту ж послідовність проміжних рівноважних станів. При цьому сама система і навколишні тіла повертаються до початкового стану.</w:t>
      </w:r>
    </w:p>
    <w:p w:rsidR="00FA4074" w:rsidRPr="00223DE1" w:rsidRDefault="00FA4074" w:rsidP="00FA4074">
      <w:pPr>
        <w:pStyle w:val="a5"/>
        <w:spacing w:before="120" w:beforeAutospacing="0" w:after="0" w:afterAutospacing="0"/>
        <w:ind w:firstLine="567"/>
        <w:jc w:val="both"/>
        <w:rPr>
          <w:lang w:val="uk-UA"/>
        </w:rPr>
      </w:pPr>
      <w:r w:rsidRPr="00223DE1">
        <w:rPr>
          <w:lang w:val="uk-UA"/>
        </w:rPr>
        <w:t>Незворотними є процеси перетворення механічної роботи у внутрішню енергію тіла із-за наявності тертя, процеси дифузії в газах і рідинах, процеси перемішування газу за наявності початкової різниці тисків і т. д. Усі реальні процеси незворотні, але вони можуть скільки завгодно близько наближатися до зворотних процесів. Зворотні процеси є ідеалізацією реальних процесів.</w:t>
      </w:r>
    </w:p>
    <w:p w:rsidR="00FA4074" w:rsidRPr="00223DE1" w:rsidRDefault="00FA4074" w:rsidP="00FA4074">
      <w:pPr>
        <w:pStyle w:val="a5"/>
        <w:spacing w:before="120" w:beforeAutospacing="0" w:after="0" w:afterAutospacing="0"/>
        <w:ind w:firstLine="567"/>
        <w:jc w:val="both"/>
        <w:rPr>
          <w:lang w:val="uk-UA"/>
        </w:rPr>
      </w:pPr>
      <w:r w:rsidRPr="00223DE1">
        <w:rPr>
          <w:lang w:val="uk-UA"/>
        </w:rPr>
        <w:t>Англійський фізик У. Кельвін дав в 1851 р. наступне формулювання другого закону:</w:t>
      </w:r>
    </w:p>
    <w:p w:rsidR="00FA4074" w:rsidRPr="00223DE1" w:rsidRDefault="00FA4074" w:rsidP="00FA4074">
      <w:pPr>
        <w:pStyle w:val="a5"/>
        <w:spacing w:before="120" w:beforeAutospacing="0" w:after="0" w:afterAutospacing="0"/>
        <w:ind w:firstLine="567"/>
        <w:jc w:val="both"/>
        <w:rPr>
          <w:lang w:val="uk-UA"/>
        </w:rPr>
      </w:pPr>
      <w:r w:rsidRPr="00223DE1">
        <w:rPr>
          <w:rStyle w:val="em1"/>
          <w:lang w:val="uk-UA"/>
        </w:rPr>
        <w:t>У циклічно діючій тепловій машині неможливий процес, єдиним результатом якого було б перетворення в механічну роботу усієї кількості теплоти, отриманої від єдиного теплового резервуару.</w:t>
      </w:r>
    </w:p>
    <w:p w:rsidR="00FA4074" w:rsidRPr="00223DE1" w:rsidRDefault="00FA4074" w:rsidP="00FA4074">
      <w:pPr>
        <w:pStyle w:val="a5"/>
        <w:spacing w:before="120" w:beforeAutospacing="0" w:after="0" w:afterAutospacing="0"/>
        <w:ind w:firstLine="567"/>
        <w:jc w:val="both"/>
        <w:rPr>
          <w:lang w:val="uk-UA"/>
        </w:rPr>
      </w:pPr>
      <w:r w:rsidRPr="00223DE1">
        <w:rPr>
          <w:lang w:val="uk-UA"/>
        </w:rPr>
        <w:t xml:space="preserve">Гіпотетичну теплову машину, в якій міг би відбуватися такий процес, називають "вічним двигуном другого роду". У земних умовах така машина могла б відбирати теплову енергію, наприклад, у Світового океану і повністю перетворювати її на роботу. Маса води у Світовому океані складає приблизно </w:t>
      </w:r>
      <w:smartTag w:uri="urn:schemas-microsoft-com:office:smarttags" w:element="metricconverter">
        <w:smartTagPr>
          <w:attr w:name="ProductID" w:val="1021 кг"/>
        </w:smartTagPr>
        <w:r w:rsidRPr="00223DE1">
          <w:rPr>
            <w:lang w:val="uk-UA"/>
          </w:rPr>
          <w:t>10</w:t>
        </w:r>
        <w:r w:rsidRPr="00223DE1">
          <w:rPr>
            <w:vertAlign w:val="superscript"/>
            <w:lang w:val="uk-UA"/>
          </w:rPr>
          <w:t>21</w:t>
        </w:r>
        <w:r w:rsidRPr="00223DE1">
          <w:rPr>
            <w:lang w:val="uk-UA"/>
          </w:rPr>
          <w:t xml:space="preserve"> кг</w:t>
        </w:r>
      </w:smartTag>
      <w:r w:rsidRPr="00223DE1">
        <w:rPr>
          <w:lang w:val="uk-UA"/>
        </w:rPr>
        <w:t>, і при її охолодженні на один градус виділилася б величезна кількість енергії (≈ 10</w:t>
      </w:r>
      <w:r w:rsidRPr="00223DE1">
        <w:rPr>
          <w:vertAlign w:val="superscript"/>
          <w:lang w:val="uk-UA"/>
        </w:rPr>
        <w:t>24</w:t>
      </w:r>
      <w:r w:rsidRPr="00223DE1">
        <w:rPr>
          <w:lang w:val="uk-UA"/>
        </w:rPr>
        <w:t xml:space="preserve"> Дж), еквівалентна повному спалюванню </w:t>
      </w:r>
      <w:smartTag w:uri="urn:schemas-microsoft-com:office:smarttags" w:element="metricconverter">
        <w:smartTagPr>
          <w:attr w:name="ProductID" w:val="1017 кг"/>
        </w:smartTagPr>
        <w:r w:rsidRPr="00223DE1">
          <w:rPr>
            <w:lang w:val="uk-UA"/>
          </w:rPr>
          <w:t>10</w:t>
        </w:r>
        <w:r w:rsidRPr="00223DE1">
          <w:rPr>
            <w:vertAlign w:val="superscript"/>
            <w:lang w:val="uk-UA"/>
          </w:rPr>
          <w:t>17</w:t>
        </w:r>
        <w:r w:rsidRPr="00223DE1">
          <w:rPr>
            <w:lang w:val="uk-UA"/>
          </w:rPr>
          <w:t xml:space="preserve"> кг</w:t>
        </w:r>
      </w:smartTag>
      <w:r w:rsidRPr="00223DE1">
        <w:rPr>
          <w:lang w:val="uk-UA"/>
        </w:rPr>
        <w:t xml:space="preserve"> вугілля. </w:t>
      </w:r>
    </w:p>
    <w:p w:rsidR="00FA4074" w:rsidRPr="00223DE1" w:rsidRDefault="00FA4074" w:rsidP="00FA4074">
      <w:pPr>
        <w:pStyle w:val="a5"/>
        <w:spacing w:before="120" w:beforeAutospacing="0" w:after="0" w:afterAutospacing="0"/>
        <w:ind w:firstLine="567"/>
        <w:jc w:val="both"/>
        <w:rPr>
          <w:lang w:val="uk-UA"/>
        </w:rPr>
      </w:pPr>
      <w:r w:rsidRPr="00223DE1">
        <w:rPr>
          <w:lang w:val="uk-UA"/>
        </w:rPr>
        <w:lastRenderedPageBreak/>
        <w:t>Німецький фізик Р. Клаузіус дав інше формулювання другого закону термодинаміки:</w:t>
      </w:r>
    </w:p>
    <w:p w:rsidR="00FA4074" w:rsidRPr="00223DE1" w:rsidRDefault="00FA4074" w:rsidP="00FA4074">
      <w:pPr>
        <w:pStyle w:val="a5"/>
        <w:spacing w:before="120" w:beforeAutospacing="0" w:after="0" w:afterAutospacing="0"/>
        <w:ind w:firstLine="567"/>
        <w:jc w:val="both"/>
        <w:rPr>
          <w:lang w:val="uk-UA"/>
        </w:rPr>
      </w:pPr>
      <w:r w:rsidRPr="00223DE1">
        <w:rPr>
          <w:rStyle w:val="em1"/>
          <w:lang w:val="uk-UA"/>
        </w:rPr>
        <w:t>Неможливий процес, єдиним результатом якого була б передача енергії шляхом теплообміну від тіла з низькою температурою до тіла з вищою температурою.</w:t>
      </w:r>
    </w:p>
    <w:p w:rsidR="00FA4074" w:rsidRPr="00223DE1" w:rsidRDefault="00FA4074" w:rsidP="00FA4074">
      <w:pPr>
        <w:pStyle w:val="a5"/>
        <w:spacing w:before="120" w:beforeAutospacing="0" w:after="0" w:afterAutospacing="0"/>
        <w:ind w:firstLine="567"/>
        <w:jc w:val="both"/>
        <w:rPr>
          <w:iCs/>
          <w:lang w:val="uk-UA"/>
        </w:rPr>
      </w:pPr>
      <w:r w:rsidRPr="00223DE1">
        <w:rPr>
          <w:lang w:val="uk-UA"/>
        </w:rPr>
        <w:t>На рисунку  2.</w:t>
      </w:r>
      <w:r w:rsidR="00E04372">
        <w:rPr>
          <w:lang w:val="uk-UA"/>
        </w:rPr>
        <w:t>19</w:t>
      </w:r>
      <w:r w:rsidRPr="00223DE1">
        <w:rPr>
          <w:lang w:val="uk-UA"/>
        </w:rPr>
        <w:t xml:space="preserve"> зображені процеси, що забороняються другим законом, але  не забороняються першим законом термодинаміки. Ці процеси відповідають двом формулюванням другого закону термодинаміки. </w:t>
      </w:r>
    </w:p>
    <w:p w:rsidR="00FA4074" w:rsidRPr="00223DE1" w:rsidRDefault="00FA4074" w:rsidP="00FA4074">
      <w:pPr>
        <w:pStyle w:val="a5"/>
        <w:spacing w:before="120" w:beforeAutospacing="0" w:after="0" w:afterAutospacing="0"/>
        <w:ind w:firstLine="567"/>
        <w:jc w:val="both"/>
        <w:rPr>
          <w:iCs/>
          <w:lang w:val="uk-UA"/>
        </w:rPr>
      </w:pPr>
      <w:r w:rsidRPr="00223DE1">
        <w:rPr>
          <w:iCs/>
          <w:lang w:val="uk-UA"/>
        </w:rPr>
        <w:t xml:space="preserve">1 – «вічний двигун другого роду»; </w:t>
      </w:r>
    </w:p>
    <w:p w:rsidR="00FA4074" w:rsidRPr="00223DE1" w:rsidRDefault="00FA4074" w:rsidP="00FA4074">
      <w:pPr>
        <w:pStyle w:val="a5"/>
        <w:spacing w:before="120" w:beforeAutospacing="0" w:after="0" w:afterAutospacing="0"/>
        <w:ind w:firstLine="567"/>
        <w:jc w:val="both"/>
        <w:rPr>
          <w:lang w:val="uk-UA"/>
        </w:rPr>
      </w:pPr>
      <w:r w:rsidRPr="00223DE1">
        <w:rPr>
          <w:iCs/>
          <w:lang w:val="uk-UA"/>
        </w:rPr>
        <w:t>2 - самовільний перехід тепла від холодного тіла до теплішого «ідеальна холодильна машина».</w:t>
      </w:r>
    </w:p>
    <w:p w:rsidR="00FA4074" w:rsidRPr="00223DE1" w:rsidRDefault="00755B46" w:rsidP="00FA4074">
      <w:pPr>
        <w:spacing w:before="120"/>
        <w:ind w:firstLine="567"/>
        <w:jc w:val="center"/>
        <w:rPr>
          <w:sz w:val="24"/>
          <w:szCs w:val="24"/>
          <w:lang w:val="uk-UA"/>
        </w:rPr>
      </w:pPr>
      <w:r w:rsidRPr="00223DE1">
        <w:rPr>
          <w:noProof/>
          <w:sz w:val="24"/>
          <w:szCs w:val="24"/>
          <w:lang w:val="uk-UA" w:eastAsia="uk-UA"/>
        </w:rPr>
        <w:drawing>
          <wp:inline distT="0" distB="0" distL="0" distR="0">
            <wp:extent cx="3571875" cy="2009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p>
    <w:p w:rsidR="00FA4074" w:rsidRPr="00223DE1" w:rsidRDefault="00FA4074" w:rsidP="00FA4074">
      <w:pPr>
        <w:spacing w:before="120"/>
        <w:ind w:firstLine="567"/>
        <w:jc w:val="center"/>
        <w:rPr>
          <w:rStyle w:val="number1"/>
          <w:sz w:val="24"/>
          <w:szCs w:val="24"/>
          <w:lang w:val="uk-UA"/>
        </w:rPr>
      </w:pPr>
      <w:r w:rsidRPr="00223DE1">
        <w:rPr>
          <w:rStyle w:val="number1"/>
          <w:sz w:val="24"/>
          <w:szCs w:val="24"/>
          <w:lang w:val="uk-UA"/>
        </w:rPr>
        <w:t>Рисунок 2.</w:t>
      </w:r>
      <w:r w:rsidR="00E04372">
        <w:rPr>
          <w:rStyle w:val="number1"/>
          <w:sz w:val="24"/>
          <w:szCs w:val="24"/>
          <w:lang w:val="uk-UA"/>
        </w:rPr>
        <w:t>19</w:t>
      </w:r>
      <w:r w:rsidRPr="00223DE1">
        <w:rPr>
          <w:rStyle w:val="number1"/>
          <w:sz w:val="24"/>
          <w:szCs w:val="24"/>
          <w:lang w:val="uk-UA"/>
        </w:rPr>
        <w:t>.</w:t>
      </w:r>
    </w:p>
    <w:p w:rsidR="00FA4074" w:rsidRPr="00223DE1" w:rsidRDefault="00FA4074" w:rsidP="00FA4074">
      <w:pPr>
        <w:pStyle w:val="a5"/>
        <w:spacing w:before="120" w:beforeAutospacing="0" w:after="0" w:afterAutospacing="0"/>
        <w:ind w:right="-110" w:firstLine="567"/>
        <w:rPr>
          <w:lang w:val="uk-UA"/>
        </w:rPr>
      </w:pPr>
      <w:r w:rsidRPr="00223DE1">
        <w:rPr>
          <w:lang w:val="uk-UA"/>
        </w:rPr>
        <w:t>На підставі будь-якого з формулювань другого закону термодинаміки можуть бути доведені наступні твердження, які називаються теоремами Карно:</w:t>
      </w:r>
    </w:p>
    <w:p w:rsidR="00FA4074" w:rsidRPr="00223DE1" w:rsidRDefault="00FA4074" w:rsidP="00905E7D">
      <w:pPr>
        <w:pStyle w:val="a5"/>
        <w:numPr>
          <w:ilvl w:val="0"/>
          <w:numId w:val="10"/>
        </w:numPr>
        <w:spacing w:before="120" w:beforeAutospacing="0" w:after="0" w:afterAutospacing="0"/>
        <w:ind w:right="-110"/>
        <w:jc w:val="both"/>
        <w:rPr>
          <w:lang w:val="uk-UA"/>
        </w:rPr>
      </w:pPr>
      <w:r w:rsidRPr="00223DE1">
        <w:rPr>
          <w:lang w:val="uk-UA"/>
        </w:rPr>
        <w:t>Коефіцієнт корисної дії теплової машини, що працює при заданих значеннях температур нагрівача і холодильника, не може бути більший, ніж коефіцієнт корисної дії машини, що працює по оборотному циклу Карно при тих же значеннях температур нагрівача і холодильника.</w:t>
      </w:r>
    </w:p>
    <w:p w:rsidR="00FA4074" w:rsidRPr="00223DE1" w:rsidRDefault="00FA4074" w:rsidP="00905E7D">
      <w:pPr>
        <w:pStyle w:val="a5"/>
        <w:numPr>
          <w:ilvl w:val="0"/>
          <w:numId w:val="10"/>
        </w:numPr>
        <w:spacing w:before="120" w:beforeAutospacing="0" w:after="0" w:afterAutospacing="0"/>
        <w:ind w:right="-110"/>
        <w:jc w:val="both"/>
        <w:rPr>
          <w:lang w:val="uk-UA"/>
        </w:rPr>
      </w:pPr>
      <w:r w:rsidRPr="00223DE1">
        <w:rPr>
          <w:lang w:val="uk-UA"/>
        </w:rPr>
        <w:t>Коефіцієнт корисної дії теплової машини, що працює по циклу Карно, не залежить від роду робочого тіла, а тільки від температур нагрівача і холодильника.</w:t>
      </w:r>
    </w:p>
    <w:p w:rsidR="00FA4074" w:rsidRPr="00223DE1" w:rsidRDefault="00FA4074" w:rsidP="00FA4074">
      <w:pPr>
        <w:pStyle w:val="a5"/>
        <w:spacing w:before="120" w:beforeAutospacing="0" w:after="0" w:afterAutospacing="0"/>
        <w:ind w:right="-108" w:firstLine="567"/>
        <w:rPr>
          <w:lang w:val="uk-UA"/>
        </w:rPr>
      </w:pPr>
      <w:r w:rsidRPr="00223DE1">
        <w:rPr>
          <w:lang w:val="uk-UA"/>
        </w:rPr>
        <w:t xml:space="preserve">Таким чином, коефіцієнт корисної дії машини, що працює по циклу Карно, максимальний. </w:t>
      </w:r>
    </w:p>
    <w:p w:rsidR="00FA4074" w:rsidRPr="00223DE1" w:rsidRDefault="00FA4074" w:rsidP="00FA4074">
      <w:pPr>
        <w:pStyle w:val="a5"/>
        <w:spacing w:before="120" w:beforeAutospacing="0" w:after="0" w:afterAutospacing="0"/>
        <w:ind w:right="-108" w:firstLine="567"/>
        <w:jc w:val="center"/>
        <w:rPr>
          <w:lang w:val="uk-UA"/>
        </w:rPr>
      </w:pPr>
      <w:r w:rsidRPr="00223DE1">
        <w:rPr>
          <w:rStyle w:val="m1"/>
          <w:lang w:val="uk-UA"/>
        </w:rPr>
        <w:object w:dxaOrig="3885" w:dyaOrig="780">
          <v:shape id="_x0000_i1222" type="#_x0000_t75" style="width:194.25pt;height:39pt" o:ole="">
            <v:imagedata r:id="rId482" o:title=""/>
          </v:shape>
          <o:OLEObject Type="Embed" ProgID="Equation.3" ShapeID="_x0000_i1222" DrawAspect="Content" ObjectID="_1641488890" r:id="rId483"/>
        </w:object>
      </w:r>
      <w:r w:rsidRPr="00223DE1">
        <w:rPr>
          <w:rStyle w:val="m1"/>
          <w:lang w:val="uk-UA"/>
        </w:rPr>
        <w:t>.</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Знак рівності в цьому співвідношенні відповідає зворотним циклам. Для машин, що працюють по циклу Карно, це співвідношення може бути переписане у вигляді:</w:t>
      </w:r>
    </w:p>
    <w:p w:rsidR="00FA4074" w:rsidRPr="00223DE1" w:rsidRDefault="00FA4074" w:rsidP="00FA4074">
      <w:pPr>
        <w:pStyle w:val="a5"/>
        <w:spacing w:before="120" w:beforeAutospacing="0" w:after="0" w:afterAutospacing="0"/>
        <w:ind w:right="-108" w:firstLine="567"/>
        <w:jc w:val="center"/>
        <w:rPr>
          <w:lang w:val="uk-UA"/>
        </w:rPr>
      </w:pPr>
      <w:r w:rsidRPr="00223DE1">
        <w:rPr>
          <w:rStyle w:val="m1"/>
          <w:lang w:val="uk-UA"/>
        </w:rPr>
        <w:object w:dxaOrig="1095" w:dyaOrig="825">
          <v:shape id="_x0000_i1223" type="#_x0000_t75" style="width:54.75pt;height:41.25pt" o:ole="">
            <v:imagedata r:id="rId484" o:title=""/>
          </v:shape>
          <o:OLEObject Type="Embed" ProgID="Equation.3" ShapeID="_x0000_i1223" DrawAspect="Content" ObjectID="_1641488891" r:id="rId485"/>
        </w:object>
      </w:r>
      <w:r w:rsidRPr="00223DE1">
        <w:rPr>
          <w:rStyle w:val="m1"/>
          <w:lang w:val="uk-UA"/>
        </w:rPr>
        <w:t>.</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У якому б напрямі не обходився цикл Карно (по, або проти годинникової стрілки) величини Q</w:t>
      </w:r>
      <w:r w:rsidRPr="00223DE1">
        <w:rPr>
          <w:vertAlign w:val="subscript"/>
          <w:lang w:val="uk-UA"/>
        </w:rPr>
        <w:t>1</w:t>
      </w:r>
      <w:r w:rsidRPr="00223DE1">
        <w:rPr>
          <w:lang w:val="uk-UA"/>
        </w:rPr>
        <w:t xml:space="preserve"> і Q</w:t>
      </w:r>
      <w:r w:rsidRPr="00223DE1">
        <w:rPr>
          <w:vertAlign w:val="subscript"/>
          <w:lang w:val="uk-UA"/>
        </w:rPr>
        <w:t>2</w:t>
      </w:r>
      <w:r w:rsidRPr="00223DE1">
        <w:rPr>
          <w:lang w:val="uk-UA"/>
        </w:rPr>
        <w:t xml:space="preserve"> завжди мають різні знаки. Тому можна записати </w:t>
      </w:r>
    </w:p>
    <w:p w:rsidR="00FA4074" w:rsidRPr="00223DE1" w:rsidRDefault="00FA4074" w:rsidP="00FA4074">
      <w:pPr>
        <w:pStyle w:val="a5"/>
        <w:spacing w:before="120" w:beforeAutospacing="0" w:after="0" w:afterAutospacing="0"/>
        <w:ind w:right="-108" w:firstLine="567"/>
        <w:jc w:val="center"/>
        <w:rPr>
          <w:lang w:val="uk-UA"/>
        </w:rPr>
      </w:pPr>
      <w:r w:rsidRPr="00223DE1">
        <w:rPr>
          <w:rStyle w:val="m1"/>
          <w:lang w:val="uk-UA"/>
        </w:rPr>
        <w:object w:dxaOrig="1485" w:dyaOrig="780">
          <v:shape id="_x0000_i1224" type="#_x0000_t75" style="width:74.25pt;height:39pt" o:ole="">
            <v:imagedata r:id="rId486" o:title=""/>
          </v:shape>
          <o:OLEObject Type="Embed" ProgID="Equation.3" ShapeID="_x0000_i1224" DrawAspect="Content" ObjectID="_1641488892" r:id="rId487"/>
        </w:object>
      </w:r>
      <w:r w:rsidRPr="00223DE1">
        <w:rPr>
          <w:rStyle w:val="m1"/>
          <w:lang w:val="uk-UA"/>
        </w:rPr>
        <w:t>.</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lastRenderedPageBreak/>
        <w:t xml:space="preserve">Це співвідношення може бути узагальнене на будь-який замкнутий зворотний процес, який можна представити як послідовність малих ізотермічних і адіабатичних ділянок </w:t>
      </w:r>
      <w:r w:rsidRPr="00223DE1">
        <w:rPr>
          <w:lang w:val="uk-UA"/>
        </w:rPr>
        <w:br/>
        <w:t>(рис. 2.</w:t>
      </w:r>
      <w:r w:rsidR="001F50AE" w:rsidRPr="00223DE1">
        <w:rPr>
          <w:lang w:val="uk-UA"/>
        </w:rPr>
        <w:t>2</w:t>
      </w:r>
      <w:r w:rsidR="00DA2866">
        <w:rPr>
          <w:lang w:val="uk-UA"/>
        </w:rPr>
        <w:t>0</w:t>
      </w:r>
      <w:r w:rsidRPr="00223DE1">
        <w:rPr>
          <w:lang w:val="uk-UA"/>
        </w:rPr>
        <w:t>).</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2047875" cy="19050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047875" cy="1905000"/>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1F50AE" w:rsidRPr="00223DE1">
        <w:rPr>
          <w:rStyle w:val="number1"/>
          <w:sz w:val="24"/>
          <w:szCs w:val="24"/>
          <w:lang w:val="uk-UA"/>
        </w:rPr>
        <w:t>2</w:t>
      </w:r>
      <w:r w:rsidR="00DA2866">
        <w:rPr>
          <w:rStyle w:val="number1"/>
          <w:sz w:val="24"/>
          <w:szCs w:val="24"/>
          <w:lang w:val="uk-UA"/>
        </w:rPr>
        <w:t>0</w:t>
      </w:r>
      <w:r w:rsidRPr="00223DE1">
        <w:rPr>
          <w:rStyle w:val="number1"/>
          <w:sz w:val="24"/>
          <w:szCs w:val="24"/>
          <w:lang w:val="uk-UA"/>
        </w:rPr>
        <w:t xml:space="preserve">. </w:t>
      </w:r>
    </w:p>
    <w:p w:rsidR="00FA4074" w:rsidRPr="00223DE1" w:rsidRDefault="00FA4074" w:rsidP="00FA4074">
      <w:pPr>
        <w:spacing w:before="120"/>
        <w:ind w:right="-110"/>
        <w:jc w:val="center"/>
        <w:rPr>
          <w:i/>
          <w:lang w:val="uk-UA"/>
        </w:rPr>
      </w:pPr>
      <w:r w:rsidRPr="00223DE1">
        <w:rPr>
          <w:i/>
          <w:sz w:val="24"/>
          <w:szCs w:val="24"/>
          <w:lang w:val="uk-UA"/>
        </w:rPr>
        <w:t xml:space="preserve">Довільний оборотний цикл як послідовність малих ізотермічних і адіабатичних ділянок. </w:t>
      </w:r>
    </w:p>
    <w:p w:rsidR="00FA4074" w:rsidRPr="00223DE1" w:rsidRDefault="00FA4074" w:rsidP="00FA4074">
      <w:pPr>
        <w:pStyle w:val="a5"/>
        <w:spacing w:before="120" w:beforeAutospacing="0" w:after="0" w:afterAutospacing="0"/>
        <w:ind w:right="-110"/>
        <w:rPr>
          <w:lang w:val="uk-UA"/>
        </w:rPr>
      </w:pPr>
      <w:r w:rsidRPr="00223DE1">
        <w:rPr>
          <w:lang w:val="uk-UA"/>
        </w:rPr>
        <w:t xml:space="preserve">При повному обході замкнутого зворотного циклу </w:t>
      </w:r>
    </w:p>
    <w:p w:rsidR="00FA4074" w:rsidRPr="00223DE1" w:rsidRDefault="00FA4074" w:rsidP="00FA4074">
      <w:pPr>
        <w:pStyle w:val="a5"/>
        <w:spacing w:before="120" w:beforeAutospacing="0" w:after="0" w:afterAutospacing="0"/>
        <w:ind w:right="-110"/>
        <w:jc w:val="center"/>
        <w:rPr>
          <w:lang w:val="uk-UA"/>
        </w:rPr>
      </w:pPr>
      <w:r w:rsidRPr="00223DE1">
        <w:rPr>
          <w:position w:val="-34"/>
          <w:lang w:val="uk-UA"/>
        </w:rPr>
        <w:object w:dxaOrig="1320" w:dyaOrig="780">
          <v:shape id="_x0000_i1226" type="#_x0000_t75" style="width:66pt;height:39pt" o:ole="">
            <v:imagedata r:id="rId489" o:title=""/>
          </v:shape>
          <o:OLEObject Type="Embed" ProgID="Equation.3" ShapeID="_x0000_i1226" DrawAspect="Content" ObjectID="_1641488893" r:id="rId490"/>
        </w:object>
      </w:r>
      <w:r w:rsidRPr="00223DE1">
        <w:rPr>
          <w:lang w:val="uk-UA"/>
        </w:rPr>
        <w:t>,</w:t>
      </w:r>
    </w:p>
    <w:p w:rsidR="00FA4074" w:rsidRPr="00223DE1" w:rsidRDefault="00FA4074" w:rsidP="00FA4074">
      <w:pPr>
        <w:pStyle w:val="a5"/>
        <w:spacing w:before="120" w:beforeAutospacing="0" w:after="0" w:afterAutospacing="0"/>
        <w:ind w:right="-108"/>
        <w:jc w:val="both"/>
        <w:rPr>
          <w:lang w:val="uk-UA"/>
        </w:rPr>
      </w:pPr>
      <w:r w:rsidRPr="00223DE1">
        <w:rPr>
          <w:lang w:val="uk-UA"/>
        </w:rPr>
        <w:t xml:space="preserve">де </w:t>
      </w:r>
      <w:r w:rsidRPr="00223DE1">
        <w:rPr>
          <w:b/>
          <w:lang w:val="uk-UA"/>
        </w:rPr>
        <w:t>ΔQ</w:t>
      </w:r>
      <w:r w:rsidRPr="00223DE1">
        <w:rPr>
          <w:b/>
          <w:vertAlign w:val="subscript"/>
          <w:lang w:val="uk-UA"/>
        </w:rPr>
        <w:t>i</w:t>
      </w:r>
      <w:r w:rsidRPr="00223DE1">
        <w:rPr>
          <w:b/>
          <w:lang w:val="uk-UA"/>
        </w:rPr>
        <w:t xml:space="preserve"> = ΔQ</w:t>
      </w:r>
      <w:r w:rsidRPr="00223DE1">
        <w:rPr>
          <w:b/>
          <w:vertAlign w:val="subscript"/>
          <w:lang w:val="uk-UA"/>
        </w:rPr>
        <w:t>1i</w:t>
      </w:r>
      <w:r w:rsidRPr="00223DE1">
        <w:rPr>
          <w:b/>
          <w:lang w:val="uk-UA"/>
        </w:rPr>
        <w:t xml:space="preserve"> + ΔQ</w:t>
      </w:r>
      <w:r w:rsidRPr="00223DE1">
        <w:rPr>
          <w:b/>
          <w:vertAlign w:val="subscript"/>
          <w:lang w:val="uk-UA"/>
        </w:rPr>
        <w:t>2i</w:t>
      </w:r>
      <w:r w:rsidRPr="00223DE1">
        <w:rPr>
          <w:lang w:val="uk-UA"/>
        </w:rPr>
        <w:t xml:space="preserve"> - кількість теплоти, отримана робочим тілом на двох ізотермічних ділянках при температурі </w:t>
      </w:r>
      <w:r w:rsidRPr="00223DE1">
        <w:rPr>
          <w:b/>
          <w:lang w:val="uk-UA"/>
        </w:rPr>
        <w:t>T</w:t>
      </w:r>
      <w:r w:rsidRPr="00223DE1">
        <w:rPr>
          <w:b/>
          <w:vertAlign w:val="subscript"/>
          <w:lang w:val="uk-UA"/>
        </w:rPr>
        <w:t>i</w:t>
      </w:r>
      <w:r w:rsidRPr="00223DE1">
        <w:rPr>
          <w:lang w:val="uk-UA"/>
        </w:rPr>
        <w:t xml:space="preserve">. Для того, щоб такий складний цикл провести зворотним шляхом, необхідно робоче тіло приводити в тепловий контакт з багатьма тепловими резервуарами з температурами </w:t>
      </w:r>
      <w:r w:rsidRPr="00223DE1">
        <w:rPr>
          <w:b/>
          <w:lang w:val="uk-UA"/>
        </w:rPr>
        <w:t>T</w:t>
      </w:r>
      <w:r w:rsidRPr="00223DE1">
        <w:rPr>
          <w:b/>
          <w:vertAlign w:val="subscript"/>
          <w:lang w:val="uk-UA"/>
        </w:rPr>
        <w:t>i</w:t>
      </w:r>
      <w:r w:rsidRPr="00223DE1">
        <w:rPr>
          <w:lang w:val="uk-UA"/>
        </w:rPr>
        <w:t xml:space="preserve">. </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Відношення </w:t>
      </w:r>
      <w:r w:rsidRPr="00223DE1">
        <w:rPr>
          <w:b/>
          <w:lang w:val="uk-UA"/>
        </w:rPr>
        <w:t>ΔQ</w:t>
      </w:r>
      <w:r w:rsidRPr="00223DE1">
        <w:rPr>
          <w:b/>
          <w:vertAlign w:val="subscript"/>
          <w:lang w:val="uk-UA"/>
        </w:rPr>
        <w:t>i</w:t>
      </w:r>
      <w:r w:rsidRPr="00223DE1">
        <w:rPr>
          <w:b/>
          <w:lang w:val="uk-UA"/>
        </w:rPr>
        <w:t xml:space="preserve"> / T</w:t>
      </w:r>
      <w:r w:rsidRPr="00223DE1">
        <w:rPr>
          <w:b/>
          <w:vertAlign w:val="subscript"/>
          <w:lang w:val="uk-UA"/>
        </w:rPr>
        <w:t>i</w:t>
      </w:r>
      <w:r w:rsidRPr="00223DE1">
        <w:rPr>
          <w:lang w:val="uk-UA"/>
        </w:rPr>
        <w:t xml:space="preserve"> називається приведеним теплом. </w:t>
      </w:r>
    </w:p>
    <w:p w:rsidR="00FA4074" w:rsidRPr="00223DE1" w:rsidRDefault="00FA4074" w:rsidP="00FA4074">
      <w:pPr>
        <w:pStyle w:val="a5"/>
        <w:spacing w:before="120" w:beforeAutospacing="0" w:after="0" w:afterAutospacing="0"/>
        <w:ind w:right="-108" w:firstLine="567"/>
        <w:jc w:val="both"/>
        <w:rPr>
          <w:lang w:val="uk-UA"/>
        </w:rPr>
      </w:pPr>
      <w:r w:rsidRPr="00223DE1">
        <w:rPr>
          <w:lang w:val="uk-UA"/>
        </w:rPr>
        <w:t xml:space="preserve">Отримана формула показує, що повне приведене тепло на будь-якому зворотному циклі дорівнює нулю. Ця формула дозволяє ввести нову фізичну величину, яка називається ентропією і позначається буквою </w:t>
      </w:r>
      <w:r w:rsidRPr="00223DE1">
        <w:rPr>
          <w:b/>
          <w:lang w:val="uk-UA"/>
        </w:rPr>
        <w:t>S</w:t>
      </w:r>
      <w:r w:rsidRPr="00223DE1">
        <w:rPr>
          <w:lang w:val="uk-UA"/>
        </w:rPr>
        <w:t xml:space="preserve"> (Р. Клаузіус, 1865 р.). Якщо термодинамічна система переходить з одного рівноважного стану в інше, то її ентропія змінюється. Різниця значень ентропії в двох станах дорівнює приведеному теплу, отриманому системою при оборотному переході з одного стану в інше. </w:t>
      </w:r>
    </w:p>
    <w:p w:rsidR="00FA4074" w:rsidRPr="00223DE1" w:rsidRDefault="00FA4074" w:rsidP="00FA4074">
      <w:pPr>
        <w:pStyle w:val="a5"/>
        <w:spacing w:before="120" w:beforeAutospacing="0" w:after="0" w:afterAutospacing="0"/>
        <w:ind w:right="-108"/>
        <w:jc w:val="center"/>
        <w:rPr>
          <w:lang w:val="uk-UA"/>
        </w:rPr>
      </w:pPr>
      <w:r w:rsidRPr="00223DE1">
        <w:rPr>
          <w:position w:val="-34"/>
          <w:lang w:val="uk-UA"/>
        </w:rPr>
        <w:object w:dxaOrig="2760" w:dyaOrig="795">
          <v:shape id="_x0000_i1227" type="#_x0000_t75" style="width:138pt;height:39.75pt" o:ole="">
            <v:imagedata r:id="rId491" o:title=""/>
          </v:shape>
          <o:OLEObject Type="Embed" ProgID="Equation.3" ShapeID="_x0000_i1227" DrawAspect="Content" ObjectID="_1641488894" r:id="rId492"/>
        </w:object>
      </w:r>
      <w:r w:rsidRPr="00223DE1">
        <w:rPr>
          <w:lang w:val="uk-UA"/>
        </w:rPr>
        <w:t>.</w:t>
      </w:r>
    </w:p>
    <w:p w:rsidR="00FA4074" w:rsidRPr="00223DE1" w:rsidRDefault="00FA4074" w:rsidP="00FA4074">
      <w:pPr>
        <w:pStyle w:val="a5"/>
        <w:spacing w:before="120" w:beforeAutospacing="0" w:after="0" w:afterAutospacing="0"/>
        <w:ind w:right="-108" w:firstLine="567"/>
        <w:rPr>
          <w:lang w:val="uk-UA"/>
        </w:rPr>
      </w:pPr>
      <w:r w:rsidRPr="00223DE1">
        <w:rPr>
          <w:lang w:val="uk-UA"/>
        </w:rPr>
        <w:t xml:space="preserve">У разі зворотного адіабатичного процесу </w:t>
      </w:r>
      <w:r w:rsidRPr="00223DE1">
        <w:rPr>
          <w:b/>
          <w:lang w:val="uk-UA"/>
        </w:rPr>
        <w:t>ΔQ</w:t>
      </w:r>
      <w:r w:rsidRPr="00223DE1">
        <w:rPr>
          <w:b/>
          <w:vertAlign w:val="subscript"/>
          <w:lang w:val="uk-UA"/>
        </w:rPr>
        <w:t>i</w:t>
      </w:r>
      <w:r w:rsidRPr="00223DE1">
        <w:rPr>
          <w:b/>
          <w:lang w:val="uk-UA"/>
        </w:rPr>
        <w:t xml:space="preserve"> = 0</w:t>
      </w:r>
      <w:r w:rsidRPr="00223DE1">
        <w:rPr>
          <w:lang w:val="uk-UA"/>
        </w:rPr>
        <w:t xml:space="preserve"> і, отже, ентропія </w:t>
      </w:r>
      <w:r w:rsidRPr="00223DE1">
        <w:rPr>
          <w:b/>
          <w:lang w:val="uk-UA"/>
        </w:rPr>
        <w:t>S</w:t>
      </w:r>
      <w:r w:rsidRPr="00223DE1">
        <w:rPr>
          <w:lang w:val="uk-UA"/>
        </w:rPr>
        <w:t xml:space="preserve"> залишається незмінною. </w:t>
      </w:r>
    </w:p>
    <w:p w:rsidR="00FA4074" w:rsidRPr="00223DE1" w:rsidRDefault="00FA4074" w:rsidP="00FA4074">
      <w:pPr>
        <w:pStyle w:val="a5"/>
        <w:spacing w:before="120" w:beforeAutospacing="0" w:after="0" w:afterAutospacing="0"/>
        <w:ind w:right="-108" w:firstLine="567"/>
        <w:rPr>
          <w:lang w:val="uk-UA"/>
        </w:rPr>
      </w:pPr>
      <w:r w:rsidRPr="00223DE1">
        <w:rPr>
          <w:lang w:val="uk-UA"/>
        </w:rPr>
        <w:t xml:space="preserve">Вираз для зміни ентропії </w:t>
      </w:r>
      <w:r w:rsidRPr="00223DE1">
        <w:rPr>
          <w:b/>
          <w:lang w:val="uk-UA"/>
        </w:rPr>
        <w:t>ΔS</w:t>
      </w:r>
      <w:r w:rsidRPr="00223DE1">
        <w:rPr>
          <w:lang w:val="uk-UA"/>
        </w:rPr>
        <w:t xml:space="preserve"> під час переходу неізольованої системи з одного рівноважного стану (1) в інший рівноважний стан (2) може бути записаний у вигляді: </w:t>
      </w:r>
    </w:p>
    <w:p w:rsidR="00FA4074" w:rsidRPr="00223DE1" w:rsidRDefault="00FA4074" w:rsidP="00FA4074">
      <w:pPr>
        <w:pStyle w:val="a5"/>
        <w:spacing w:before="120" w:beforeAutospacing="0" w:after="0" w:afterAutospacing="0"/>
        <w:rPr>
          <w:lang w:val="uk-UA"/>
        </w:rPr>
      </w:pPr>
      <w:r w:rsidRPr="00223DE1">
        <w:rPr>
          <w:lang w:val="uk-UA"/>
        </w:rPr>
        <w:t xml:space="preserve">                                                                      </w:t>
      </w:r>
      <w:r w:rsidRPr="00223DE1">
        <w:rPr>
          <w:position w:val="-34"/>
          <w:lang w:val="uk-UA"/>
        </w:rPr>
        <w:object w:dxaOrig="1575" w:dyaOrig="840">
          <v:shape id="_x0000_i1228" type="#_x0000_t75" style="width:78.75pt;height:42pt" o:ole="">
            <v:imagedata r:id="rId493" o:title=""/>
          </v:shape>
          <o:OLEObject Type="Embed" ProgID="Equation.3" ShapeID="_x0000_i1228" DrawAspect="Content" ObjectID="_1641488895" r:id="rId494"/>
        </w:object>
      </w:r>
      <w:r w:rsidRPr="00223DE1">
        <w:rPr>
          <w:lang w:val="uk-UA"/>
        </w:rPr>
        <w:t>.                                               (2.65)</w:t>
      </w:r>
    </w:p>
    <w:p w:rsidR="00FA4074" w:rsidRPr="00223DE1" w:rsidRDefault="00FA4074" w:rsidP="00FA4074">
      <w:pPr>
        <w:pStyle w:val="a5"/>
        <w:spacing w:before="120" w:beforeAutospacing="0" w:after="0" w:afterAutospacing="0"/>
        <w:ind w:firstLine="513"/>
        <w:jc w:val="both"/>
        <w:rPr>
          <w:lang w:val="uk-UA"/>
        </w:rPr>
      </w:pPr>
      <w:r w:rsidRPr="00223DE1">
        <w:rPr>
          <w:lang w:val="uk-UA"/>
        </w:rPr>
        <w:t xml:space="preserve">Ентропія визначена з точністю до постійного доданку, так само, як, наприклад, потенціальна енергія тіла в силовому полі. Фізичний зміст має різниця </w:t>
      </w:r>
      <w:r w:rsidRPr="00223DE1">
        <w:rPr>
          <w:b/>
          <w:lang w:val="uk-UA"/>
        </w:rPr>
        <w:t>ΔS</w:t>
      </w:r>
      <w:r w:rsidRPr="00223DE1">
        <w:rPr>
          <w:lang w:val="uk-UA"/>
        </w:rPr>
        <w:t xml:space="preserve"> ентропії в двох станах системи. Щоб визначити зміну ентропії у разі незворотного переходу системи з одного стану в інший, треба придумати який-небудь зворотний процес, що зв'язує початковий і кінцевий стани, і знайти приведене тепло, отримане системою при такому переході.</w:t>
      </w:r>
    </w:p>
    <w:p w:rsidR="00FA4074" w:rsidRPr="00223DE1" w:rsidRDefault="00FA4074" w:rsidP="00FA4074">
      <w:pPr>
        <w:pStyle w:val="a5"/>
        <w:spacing w:before="120" w:beforeAutospacing="0" w:after="0" w:afterAutospacing="0"/>
        <w:ind w:firstLine="513"/>
        <w:jc w:val="both"/>
        <w:rPr>
          <w:lang w:val="uk-UA"/>
        </w:rPr>
      </w:pPr>
      <w:r w:rsidRPr="00223DE1">
        <w:rPr>
          <w:lang w:val="uk-UA"/>
        </w:rPr>
        <w:lastRenderedPageBreak/>
        <w:t>Рисунок 2.</w:t>
      </w:r>
      <w:r w:rsidR="00DA2866">
        <w:rPr>
          <w:lang w:val="uk-UA"/>
        </w:rPr>
        <w:t>21</w:t>
      </w:r>
      <w:r w:rsidRPr="00223DE1">
        <w:rPr>
          <w:lang w:val="uk-UA"/>
        </w:rPr>
        <w:t xml:space="preserve"> ілюструє незворотний процес розширення газу "в порожнечу" у відсутність теплообміну. Тільки початковий і кінцевий стани газу в цьому процесі є рівноважними, і їх можна зображувати на діаграмі (</w:t>
      </w:r>
      <w:r w:rsidRPr="00223DE1">
        <w:rPr>
          <w:b/>
          <w:lang w:val="uk-UA"/>
        </w:rPr>
        <w:t>p, V</w:t>
      </w:r>
      <w:r w:rsidRPr="00223DE1">
        <w:rPr>
          <w:lang w:val="uk-UA"/>
        </w:rPr>
        <w:t xml:space="preserve">). Точки (a) і (b), що відповідають цим станам, лежать на одній ізотермі. Для обчислення зміни </w:t>
      </w:r>
      <w:r w:rsidRPr="00223DE1">
        <w:rPr>
          <w:b/>
          <w:lang w:val="uk-UA"/>
        </w:rPr>
        <w:t>ΔS</w:t>
      </w:r>
      <w:r w:rsidRPr="00223DE1">
        <w:rPr>
          <w:lang w:val="uk-UA"/>
        </w:rPr>
        <w:t xml:space="preserve"> ентропії можна розглянути зворотний ізотермічний перехід (a)  (b). Оскільки при ізотермічному розширенні газ отримує деяку кількість теплоти від навколишніх тіл </w:t>
      </w:r>
      <w:r w:rsidRPr="00223DE1">
        <w:rPr>
          <w:b/>
          <w:lang w:val="uk-UA"/>
        </w:rPr>
        <w:t>Q &gt; 0</w:t>
      </w:r>
      <w:r w:rsidRPr="00223DE1">
        <w:rPr>
          <w:lang w:val="uk-UA"/>
        </w:rPr>
        <w:t xml:space="preserve">, можна зробити висновок, що при незворотному розширенні газу ентропія зросла: </w:t>
      </w:r>
      <w:r w:rsidRPr="00223DE1">
        <w:rPr>
          <w:b/>
          <w:lang w:val="uk-UA"/>
        </w:rPr>
        <w:t>ΔS &gt; 0</w:t>
      </w:r>
      <w:r w:rsidRPr="00223DE1">
        <w:rPr>
          <w:lang w:val="uk-UA"/>
        </w:rPr>
        <w:t>.</w:t>
      </w: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3571875" cy="17811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571875" cy="1781175"/>
                    </a:xfrm>
                    <a:prstGeom prst="rect">
                      <a:avLst/>
                    </a:prstGeom>
                    <a:noFill/>
                    <a:ln>
                      <a:noFill/>
                    </a:ln>
                  </pic:spPr>
                </pic:pic>
              </a:graphicData>
            </a:graphic>
          </wp:inline>
        </w:drawing>
      </w:r>
    </w:p>
    <w:p w:rsidR="00FA4074" w:rsidRPr="00223DE1" w:rsidRDefault="00FA4074" w:rsidP="00FA4074">
      <w:pPr>
        <w:spacing w:before="120"/>
        <w:ind w:right="-110"/>
        <w:jc w:val="center"/>
        <w:rPr>
          <w:rStyle w:val="number1"/>
          <w:sz w:val="24"/>
          <w:szCs w:val="24"/>
          <w:lang w:val="uk-UA"/>
        </w:rPr>
      </w:pPr>
      <w:r w:rsidRPr="00223DE1">
        <w:rPr>
          <w:rStyle w:val="number1"/>
          <w:sz w:val="24"/>
          <w:szCs w:val="24"/>
          <w:lang w:val="uk-UA"/>
        </w:rPr>
        <w:t>Рисунок 2.</w:t>
      </w:r>
      <w:r w:rsidR="001F50AE" w:rsidRPr="00223DE1">
        <w:rPr>
          <w:rStyle w:val="number1"/>
          <w:sz w:val="24"/>
          <w:szCs w:val="24"/>
          <w:lang w:val="uk-UA"/>
        </w:rPr>
        <w:t>2</w:t>
      </w:r>
      <w:r w:rsidR="00DA2866">
        <w:rPr>
          <w:rStyle w:val="number1"/>
          <w:sz w:val="24"/>
          <w:szCs w:val="24"/>
          <w:lang w:val="uk-UA"/>
        </w:rPr>
        <w:t>1</w:t>
      </w:r>
      <w:r w:rsidRPr="00223DE1">
        <w:rPr>
          <w:rStyle w:val="number1"/>
          <w:sz w:val="24"/>
          <w:szCs w:val="24"/>
          <w:lang w:val="uk-UA"/>
        </w:rPr>
        <w:t xml:space="preserve">. </w:t>
      </w:r>
    </w:p>
    <w:p w:rsidR="00FA4074" w:rsidRPr="00223DE1" w:rsidRDefault="00FA4074" w:rsidP="00FA4074">
      <w:pPr>
        <w:spacing w:before="120"/>
        <w:ind w:firstLine="513"/>
        <w:jc w:val="center"/>
        <w:rPr>
          <w:i/>
          <w:lang w:val="uk-UA"/>
        </w:rPr>
      </w:pPr>
      <w:r w:rsidRPr="00223DE1">
        <w:rPr>
          <w:i/>
          <w:sz w:val="24"/>
          <w:szCs w:val="24"/>
          <w:lang w:val="uk-UA"/>
        </w:rPr>
        <w:t>Зміна ентропії  де A = Q - робота газу при зворотному ізотермічному розширенні.</w:t>
      </w:r>
    </w:p>
    <w:p w:rsidR="00FA4074" w:rsidRPr="00223DE1" w:rsidRDefault="00FA4074" w:rsidP="00FA4074">
      <w:pPr>
        <w:pStyle w:val="a5"/>
        <w:spacing w:before="120" w:beforeAutospacing="0" w:after="0" w:afterAutospacing="0"/>
        <w:ind w:firstLine="570"/>
        <w:jc w:val="both"/>
        <w:rPr>
          <w:b/>
          <w:lang w:val="uk-UA"/>
        </w:rPr>
      </w:pPr>
      <w:r w:rsidRPr="00223DE1">
        <w:rPr>
          <w:lang w:val="uk-UA"/>
        </w:rPr>
        <w:t>Інший приклад незворотного процесу - теплообмін при кінцевій різниці температур. На рисунку 2.</w:t>
      </w:r>
      <w:r w:rsidR="00DA2866">
        <w:rPr>
          <w:lang w:val="uk-UA"/>
        </w:rPr>
        <w:t xml:space="preserve">22 </w:t>
      </w:r>
      <w:r w:rsidRPr="00223DE1">
        <w:rPr>
          <w:lang w:val="uk-UA"/>
        </w:rPr>
        <w:t xml:space="preserve"> зображено два тіла, поміщені в адіабатичну оболонку. Початкові температури тіл </w:t>
      </w:r>
      <w:r w:rsidRPr="00223DE1">
        <w:rPr>
          <w:b/>
          <w:lang w:val="uk-UA"/>
        </w:rPr>
        <w:t>T</w:t>
      </w:r>
      <w:r w:rsidRPr="00223DE1">
        <w:rPr>
          <w:b/>
          <w:vertAlign w:val="subscript"/>
          <w:lang w:val="uk-UA"/>
        </w:rPr>
        <w:t>1</w:t>
      </w:r>
      <w:r w:rsidRPr="00223DE1">
        <w:rPr>
          <w:lang w:val="uk-UA"/>
        </w:rPr>
        <w:t xml:space="preserve"> і </w:t>
      </w:r>
      <w:r w:rsidRPr="00223DE1">
        <w:rPr>
          <w:b/>
          <w:lang w:val="uk-UA"/>
        </w:rPr>
        <w:t>T</w:t>
      </w:r>
      <w:r w:rsidRPr="00223DE1">
        <w:rPr>
          <w:b/>
          <w:vertAlign w:val="subscript"/>
          <w:lang w:val="uk-UA"/>
        </w:rPr>
        <w:t>2</w:t>
      </w:r>
      <w:r w:rsidRPr="00223DE1">
        <w:rPr>
          <w:lang w:val="uk-UA"/>
        </w:rPr>
        <w:t xml:space="preserve"> &lt; </w:t>
      </w:r>
      <w:r w:rsidRPr="00223DE1">
        <w:rPr>
          <w:b/>
          <w:lang w:val="uk-UA"/>
        </w:rPr>
        <w:t>T</w:t>
      </w:r>
      <w:r w:rsidRPr="00223DE1">
        <w:rPr>
          <w:b/>
          <w:vertAlign w:val="subscript"/>
          <w:lang w:val="uk-UA"/>
        </w:rPr>
        <w:t>1</w:t>
      </w:r>
      <w:r w:rsidRPr="00223DE1">
        <w:rPr>
          <w:lang w:val="uk-UA"/>
        </w:rPr>
        <w:t xml:space="preserve">. При теплообміні температури тіл поступово вирівнюються. Тепліше тіло віддає деяку кількість теплоти, а холодніше - отримує. Приведене тепло, що отримується холодним тілом, перевершує по модулю приведене тепло, що віддається гарячим тілом. Звідси витікає, що зміна ентропії замкнутої системи в незворотному процесі теплообміну </w:t>
      </w:r>
      <w:r w:rsidRPr="00223DE1">
        <w:rPr>
          <w:b/>
          <w:lang w:val="uk-UA"/>
        </w:rPr>
        <w:t>ΔS &gt; 0</w:t>
      </w:r>
      <w:r w:rsidRPr="00223DE1">
        <w:rPr>
          <w:lang w:val="uk-UA"/>
        </w:rPr>
        <w:t>.</w:t>
      </w:r>
    </w:p>
    <w:p w:rsidR="00FA4074" w:rsidRPr="00223DE1" w:rsidRDefault="00FA4074" w:rsidP="00FA4074">
      <w:pPr>
        <w:pStyle w:val="a5"/>
        <w:spacing w:before="120" w:beforeAutospacing="0" w:after="0" w:afterAutospacing="0"/>
        <w:ind w:firstLine="570"/>
        <w:jc w:val="both"/>
        <w:rPr>
          <w:lang w:val="uk-UA"/>
        </w:rPr>
      </w:pPr>
    </w:p>
    <w:p w:rsidR="00FA4074" w:rsidRPr="00223DE1" w:rsidRDefault="00755B46" w:rsidP="00FA4074">
      <w:pPr>
        <w:spacing w:before="120"/>
        <w:ind w:right="-110"/>
        <w:jc w:val="center"/>
        <w:rPr>
          <w:sz w:val="24"/>
          <w:szCs w:val="24"/>
          <w:lang w:val="uk-UA"/>
        </w:rPr>
      </w:pPr>
      <w:r w:rsidRPr="00223DE1">
        <w:rPr>
          <w:noProof/>
          <w:sz w:val="24"/>
          <w:szCs w:val="24"/>
          <w:lang w:val="uk-UA" w:eastAsia="uk-UA"/>
        </w:rPr>
        <w:drawing>
          <wp:inline distT="0" distB="0" distL="0" distR="0">
            <wp:extent cx="3257550" cy="16478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257550" cy="1647825"/>
                    </a:xfrm>
                    <a:prstGeom prst="rect">
                      <a:avLst/>
                    </a:prstGeom>
                    <a:noFill/>
                    <a:ln>
                      <a:noFill/>
                    </a:ln>
                  </pic:spPr>
                </pic:pic>
              </a:graphicData>
            </a:graphic>
          </wp:inline>
        </w:drawing>
      </w:r>
    </w:p>
    <w:p w:rsidR="00FA4074" w:rsidRPr="00223DE1" w:rsidRDefault="00DA2866" w:rsidP="00FA4074">
      <w:pPr>
        <w:spacing w:before="120"/>
        <w:ind w:right="-110"/>
        <w:jc w:val="center"/>
        <w:rPr>
          <w:rStyle w:val="number1"/>
          <w:sz w:val="24"/>
          <w:szCs w:val="24"/>
          <w:lang w:val="uk-UA"/>
        </w:rPr>
      </w:pPr>
      <w:r>
        <w:rPr>
          <w:rStyle w:val="number1"/>
          <w:sz w:val="24"/>
          <w:szCs w:val="24"/>
          <w:lang w:val="uk-UA"/>
        </w:rPr>
        <w:t>Рисунок 2.22</w:t>
      </w:r>
      <w:r w:rsidR="00FA4074" w:rsidRPr="00223DE1">
        <w:rPr>
          <w:rStyle w:val="number1"/>
          <w:sz w:val="24"/>
          <w:szCs w:val="24"/>
          <w:lang w:val="uk-UA"/>
        </w:rPr>
        <w:t>.</w:t>
      </w:r>
    </w:p>
    <w:p w:rsidR="00FA4074" w:rsidRPr="00223DE1" w:rsidRDefault="00FA4074" w:rsidP="00FA4074">
      <w:pPr>
        <w:spacing w:before="120"/>
        <w:ind w:firstLine="570"/>
        <w:jc w:val="center"/>
        <w:rPr>
          <w:b/>
          <w:lang w:val="uk-UA"/>
        </w:rPr>
      </w:pPr>
      <w:r w:rsidRPr="00223DE1">
        <w:rPr>
          <w:b/>
          <w:bCs/>
          <w:sz w:val="24"/>
          <w:szCs w:val="24"/>
          <w:lang w:val="uk-UA"/>
        </w:rPr>
        <w:t>§ 3</w:t>
      </w:r>
      <w:r w:rsidR="00D00C91">
        <w:rPr>
          <w:b/>
          <w:bCs/>
          <w:sz w:val="24"/>
          <w:szCs w:val="24"/>
          <w:lang w:val="uk-UA"/>
        </w:rPr>
        <w:t>1</w:t>
      </w:r>
      <w:r w:rsidRPr="00223DE1">
        <w:rPr>
          <w:b/>
          <w:bCs/>
          <w:sz w:val="24"/>
          <w:szCs w:val="24"/>
          <w:lang w:val="uk-UA"/>
        </w:rPr>
        <w:t>. Статистичний зміст ентропії</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В протилежність першому, другий початок термодинаміки має статистичну основу. Події мікросвіту, наприклад зіткнення молекул, підпорядковані закону розподілу випадкових подій, так званому закону великих чисел. Другий закон термодинаміки непридатний до окремої молекули або до малого числа молекул. Поняття -  теплота, температура, ентропія - мають зміст тільки по відношенню до досить великого агрегату молекул. </w:t>
      </w:r>
    </w:p>
    <w:p w:rsidR="00FA4074" w:rsidRPr="00223DE1" w:rsidRDefault="00FA4074" w:rsidP="00FA4074">
      <w:pPr>
        <w:spacing w:before="120"/>
        <w:ind w:firstLine="570"/>
        <w:jc w:val="both"/>
        <w:rPr>
          <w:sz w:val="24"/>
          <w:szCs w:val="24"/>
          <w:lang w:val="uk-UA"/>
        </w:rPr>
      </w:pPr>
      <w:r w:rsidRPr="00223DE1">
        <w:rPr>
          <w:sz w:val="24"/>
          <w:szCs w:val="24"/>
          <w:lang w:val="uk-UA"/>
        </w:rPr>
        <w:t>Статистичний зміст другого закону термодинаміки був розкритий з повною ясністю в роботах Больцмана і Гіббса. Больцман встановив, що з молекулярно-кінетичної точки зору зміст другого початку термодинаміки полягає в наступному:</w:t>
      </w:r>
    </w:p>
    <w:p w:rsidR="00FA4074" w:rsidRPr="00223DE1" w:rsidRDefault="00FA4074" w:rsidP="00FA4074">
      <w:pPr>
        <w:spacing w:before="120"/>
        <w:jc w:val="both"/>
        <w:rPr>
          <w:b/>
          <w:i/>
          <w:sz w:val="24"/>
          <w:szCs w:val="24"/>
          <w:lang w:val="uk-UA"/>
        </w:rPr>
      </w:pPr>
      <w:r w:rsidRPr="00223DE1">
        <w:rPr>
          <w:b/>
          <w:i/>
          <w:sz w:val="24"/>
          <w:szCs w:val="24"/>
          <w:lang w:val="uk-UA"/>
        </w:rPr>
        <w:t>Природа прагне від станів менш ймовірних до станів біль ймовірних.</w:t>
      </w:r>
    </w:p>
    <w:p w:rsidR="00FA4074" w:rsidRPr="00223DE1" w:rsidRDefault="00FA4074" w:rsidP="00FA4074">
      <w:pPr>
        <w:spacing w:before="120"/>
        <w:ind w:firstLine="570"/>
        <w:jc w:val="both"/>
        <w:rPr>
          <w:sz w:val="24"/>
          <w:szCs w:val="24"/>
          <w:lang w:val="uk-UA"/>
        </w:rPr>
      </w:pPr>
      <w:r w:rsidRPr="00223DE1">
        <w:rPr>
          <w:sz w:val="24"/>
          <w:szCs w:val="24"/>
          <w:lang w:val="uk-UA"/>
        </w:rPr>
        <w:lastRenderedPageBreak/>
        <w:t>Найбільш ймовірним є рівномірний розподіл молекул по усьому об’ємі, зайнятим тілом. Найбільш ймовірним є деякий розподіл швидкостей молекул (розподіл Максвелла). Якщо в системі існує нерівномірний розподіл молекул за об'ємом, або розподіл швидкостей, що відхиляється від закону Максвелла, то, коли зовнішні дії на систему будуть усунені, в ній самі собою виникнуть процеси, які приведуть систему в найбільш ймовірний стан.</w:t>
      </w:r>
    </w:p>
    <w:p w:rsidR="00FA4074" w:rsidRPr="00223DE1" w:rsidRDefault="00FA4074" w:rsidP="00FA4074">
      <w:pPr>
        <w:spacing w:before="120"/>
        <w:ind w:firstLine="567"/>
        <w:jc w:val="both"/>
        <w:rPr>
          <w:sz w:val="24"/>
          <w:szCs w:val="24"/>
          <w:lang w:val="uk-UA"/>
        </w:rPr>
      </w:pPr>
      <w:r w:rsidRPr="00223DE1">
        <w:rPr>
          <w:sz w:val="24"/>
          <w:szCs w:val="24"/>
          <w:lang w:val="uk-UA"/>
        </w:rPr>
        <w:t>Згідно з Больцманом ентропія системи пов'язана з термодинамічною ймовірністю системи.</w:t>
      </w:r>
    </w:p>
    <w:p w:rsidR="00FA4074" w:rsidRPr="00223DE1" w:rsidRDefault="00FA4074" w:rsidP="00FA4074">
      <w:pPr>
        <w:spacing w:before="120"/>
        <w:ind w:firstLine="570"/>
        <w:jc w:val="center"/>
        <w:rPr>
          <w:sz w:val="24"/>
          <w:szCs w:val="24"/>
          <w:lang w:val="uk-UA"/>
        </w:rPr>
      </w:pPr>
      <w:r w:rsidRPr="00223DE1">
        <w:rPr>
          <w:b/>
          <w:sz w:val="24"/>
          <w:szCs w:val="24"/>
          <w:lang w:val="uk-UA"/>
        </w:rPr>
        <w:t xml:space="preserve">                                             S=k·lnW.                                                           </w:t>
      </w:r>
      <w:r w:rsidRPr="00223DE1">
        <w:rPr>
          <w:sz w:val="24"/>
          <w:szCs w:val="24"/>
          <w:lang w:val="uk-UA"/>
        </w:rPr>
        <w:t>(2.66)</w:t>
      </w:r>
    </w:p>
    <w:p w:rsidR="00FA4074" w:rsidRPr="00223DE1" w:rsidRDefault="00FA4074" w:rsidP="00FA4074">
      <w:pPr>
        <w:spacing w:before="120"/>
        <w:ind w:firstLine="570"/>
        <w:jc w:val="both"/>
        <w:rPr>
          <w:sz w:val="24"/>
          <w:szCs w:val="24"/>
          <w:lang w:val="uk-UA"/>
        </w:rPr>
      </w:pPr>
      <w:r w:rsidRPr="00223DE1">
        <w:rPr>
          <w:b/>
          <w:sz w:val="24"/>
          <w:szCs w:val="24"/>
          <w:lang w:val="uk-UA"/>
        </w:rPr>
        <w:t xml:space="preserve">W - </w:t>
      </w:r>
      <w:r w:rsidRPr="00223DE1">
        <w:rPr>
          <w:sz w:val="24"/>
          <w:szCs w:val="24"/>
          <w:lang w:val="uk-UA"/>
        </w:rPr>
        <w:t>термодинамічна ймовірність - число способів, якими може бути реалізований цей стан системи</w:t>
      </w:r>
      <w:r w:rsidRPr="00223DE1">
        <w:rPr>
          <w:b/>
          <w:sz w:val="24"/>
          <w:szCs w:val="24"/>
          <w:lang w:val="uk-UA"/>
        </w:rPr>
        <w:t xml:space="preserve">, k </w:t>
      </w:r>
      <w:r w:rsidRPr="00223DE1">
        <w:rPr>
          <w:sz w:val="24"/>
          <w:szCs w:val="24"/>
          <w:lang w:val="uk-UA"/>
        </w:rPr>
        <w:t>- стала Больцмана</w:t>
      </w:r>
      <w:r w:rsidRPr="00223DE1">
        <w:rPr>
          <w:b/>
          <w:sz w:val="24"/>
          <w:szCs w:val="24"/>
          <w:lang w:val="uk-UA"/>
        </w:rPr>
        <w:t>.</w:t>
      </w:r>
    </w:p>
    <w:p w:rsidR="00FA4074" w:rsidRPr="00223DE1" w:rsidRDefault="00FA4074" w:rsidP="00FA4074">
      <w:pPr>
        <w:spacing w:before="120"/>
        <w:ind w:firstLine="570"/>
        <w:jc w:val="both"/>
        <w:rPr>
          <w:sz w:val="24"/>
          <w:szCs w:val="24"/>
          <w:lang w:val="uk-UA"/>
        </w:rPr>
      </w:pPr>
      <w:r w:rsidRPr="00223DE1">
        <w:rPr>
          <w:sz w:val="24"/>
          <w:szCs w:val="24"/>
          <w:lang w:val="uk-UA"/>
        </w:rPr>
        <w:t>Отже, ентропія являється мірою ймовірності стану термодинамічної системи. Ентропія може розглядатися як міра невпорядкованості системи. Оскільки реальні процеси незворотні, то можна стверджувати, що усі процеси в замкнутій системі ведуть до збільшення її ентропії.</w:t>
      </w:r>
    </w:p>
    <w:p w:rsidR="00FA4074" w:rsidRPr="00223DE1" w:rsidRDefault="00FA4074" w:rsidP="00FA4074">
      <w:pPr>
        <w:spacing w:before="120"/>
        <w:ind w:firstLine="570"/>
        <w:jc w:val="both"/>
        <w:rPr>
          <w:sz w:val="24"/>
          <w:szCs w:val="24"/>
          <w:lang w:val="uk-UA"/>
        </w:rPr>
      </w:pPr>
      <w:r w:rsidRPr="00223DE1">
        <w:rPr>
          <w:sz w:val="24"/>
          <w:szCs w:val="24"/>
          <w:lang w:val="uk-UA"/>
        </w:rPr>
        <w:t xml:space="preserve">Використовуючи поняття ентропії, другий закон термодинаміки можна сформулювати таким чином: </w:t>
      </w:r>
    </w:p>
    <w:p w:rsidR="00FA4074" w:rsidRPr="00223DE1" w:rsidRDefault="00FA4074" w:rsidP="00FA4074">
      <w:pPr>
        <w:spacing w:before="120"/>
        <w:ind w:firstLine="570"/>
        <w:jc w:val="both"/>
        <w:rPr>
          <w:sz w:val="24"/>
          <w:szCs w:val="24"/>
          <w:lang w:val="uk-UA"/>
        </w:rPr>
      </w:pPr>
      <w:r w:rsidRPr="00223DE1">
        <w:rPr>
          <w:b/>
          <w:i/>
          <w:sz w:val="24"/>
          <w:szCs w:val="24"/>
          <w:lang w:val="uk-UA"/>
        </w:rPr>
        <w:t>Ентропія ізольованої системи або залишається незмінною, якщо процес, що проходить в системі зворотній, або ж зростає, якщо процес незворотній.</w:t>
      </w:r>
    </w:p>
    <w:p w:rsidR="00FA4074" w:rsidRPr="00223DE1" w:rsidRDefault="00FA4074" w:rsidP="00FA4074">
      <w:pPr>
        <w:spacing w:before="120"/>
        <w:ind w:firstLine="570"/>
        <w:jc w:val="both"/>
        <w:rPr>
          <w:b/>
          <w:i/>
          <w:sz w:val="24"/>
          <w:szCs w:val="24"/>
          <w:lang w:val="uk-UA"/>
        </w:rPr>
      </w:pPr>
      <w:r w:rsidRPr="00223DE1">
        <w:rPr>
          <w:sz w:val="24"/>
          <w:szCs w:val="24"/>
          <w:lang w:val="uk-UA"/>
        </w:rPr>
        <w:t>Отже, ні за яких умов ентропія ізольованої системи не може убувати.</w:t>
      </w:r>
    </w:p>
    <w:p w:rsidR="00FA4074" w:rsidRPr="00223DE1" w:rsidRDefault="00FA4074" w:rsidP="00FA4074">
      <w:pPr>
        <w:shd w:val="clear" w:color="auto" w:fill="FFFFFF"/>
        <w:spacing w:before="4"/>
        <w:ind w:firstLine="273"/>
        <w:jc w:val="both"/>
        <w:rPr>
          <w:b/>
          <w:i/>
          <w:sz w:val="24"/>
          <w:szCs w:val="24"/>
          <w:lang w:val="uk-UA"/>
        </w:rPr>
      </w:pPr>
    </w:p>
    <w:p w:rsidR="00FA4074" w:rsidRPr="00223DE1" w:rsidRDefault="00FA4074" w:rsidP="00FA4074">
      <w:pPr>
        <w:shd w:val="clear" w:color="auto" w:fill="FFFFFF"/>
        <w:spacing w:before="4"/>
        <w:ind w:firstLine="273"/>
        <w:jc w:val="both"/>
        <w:rPr>
          <w:b/>
          <w:i/>
          <w:sz w:val="24"/>
          <w:szCs w:val="24"/>
          <w:lang w:val="uk-UA"/>
        </w:rPr>
      </w:pPr>
      <w:r w:rsidRPr="00223DE1">
        <w:rPr>
          <w:b/>
          <w:i/>
          <w:sz w:val="24"/>
          <w:szCs w:val="24"/>
          <w:lang w:val="uk-UA"/>
        </w:rPr>
        <w:t>Приклад розв’язку задачі</w:t>
      </w:r>
    </w:p>
    <w:p w:rsidR="00FA4074" w:rsidRPr="00223DE1" w:rsidRDefault="00FA4074" w:rsidP="00FA4074">
      <w:pPr>
        <w:shd w:val="clear" w:color="auto" w:fill="FFFFFF"/>
        <w:spacing w:before="4"/>
        <w:ind w:firstLine="273"/>
        <w:jc w:val="both"/>
        <w:rPr>
          <w:i/>
          <w:lang w:val="uk-UA"/>
        </w:rPr>
      </w:pPr>
      <w:r w:rsidRPr="00223DE1">
        <w:rPr>
          <w:i/>
          <w:sz w:val="24"/>
          <w:szCs w:val="24"/>
          <w:lang w:val="uk-UA"/>
        </w:rPr>
        <w:t xml:space="preserve">Водень масою m = </w:t>
      </w:r>
      <w:smartTag w:uri="urn:schemas-microsoft-com:office:smarttags" w:element="metricconverter">
        <w:smartTagPr>
          <w:attr w:name="ProductID" w:val="100 г"/>
        </w:smartTagPr>
        <w:r w:rsidRPr="00223DE1">
          <w:rPr>
            <w:i/>
            <w:sz w:val="24"/>
            <w:szCs w:val="24"/>
            <w:lang w:val="uk-UA"/>
          </w:rPr>
          <w:t>100 г</w:t>
        </w:r>
      </w:smartTag>
      <w:r w:rsidRPr="00223DE1">
        <w:rPr>
          <w:i/>
          <w:sz w:val="24"/>
          <w:szCs w:val="24"/>
          <w:lang w:val="uk-UA"/>
        </w:rPr>
        <w:t xml:space="preserve"> був ізобарно нагрітий так, що об'єм його збільшився в n</w:t>
      </w:r>
      <w:r w:rsidRPr="00223DE1">
        <w:rPr>
          <w:i/>
          <w:sz w:val="24"/>
          <w:szCs w:val="24"/>
          <w:vertAlign w:val="subscript"/>
          <w:lang w:val="uk-UA"/>
        </w:rPr>
        <w:t>1</w:t>
      </w:r>
      <w:r w:rsidRPr="00223DE1">
        <w:rPr>
          <w:i/>
          <w:sz w:val="24"/>
          <w:szCs w:val="24"/>
          <w:lang w:val="uk-UA"/>
        </w:rPr>
        <w:t xml:space="preserve"> = 3 рази, потім водень був ізохорно охолоджений так, що тиск його зменшився в n</w:t>
      </w:r>
      <w:r w:rsidRPr="00223DE1">
        <w:rPr>
          <w:i/>
          <w:sz w:val="24"/>
          <w:szCs w:val="24"/>
          <w:vertAlign w:val="subscript"/>
          <w:lang w:val="uk-UA"/>
        </w:rPr>
        <w:t>2</w:t>
      </w:r>
      <w:r w:rsidRPr="00223DE1">
        <w:rPr>
          <w:i/>
          <w:sz w:val="24"/>
          <w:szCs w:val="24"/>
          <w:lang w:val="uk-UA"/>
        </w:rPr>
        <w:t xml:space="preserve"> = 3 рази. Знайти зміну ∆S ентропії в ході вказаних процесів.</w:t>
      </w:r>
    </w:p>
    <w:p w:rsidR="00FA4074" w:rsidRPr="00223DE1" w:rsidRDefault="00755B46" w:rsidP="00FA4074">
      <w:pPr>
        <w:ind w:firstLine="284"/>
        <w:jc w:val="both"/>
        <w:rPr>
          <w:sz w:val="24"/>
          <w:szCs w:val="24"/>
          <w:lang w:val="uk-UA"/>
        </w:rPr>
      </w:pPr>
      <w:r w:rsidRPr="00223DE1">
        <w:rPr>
          <w:noProof/>
          <w:lang w:val="uk-UA"/>
        </w:rPr>
        <mc:AlternateContent>
          <mc:Choice Requires="wps">
            <w:drawing>
              <wp:anchor distT="0" distB="0" distL="114299" distR="114299" simplePos="0" relativeHeight="251553792" behindDoc="0" locked="0" layoutInCell="1" allowOverlap="1">
                <wp:simplePos x="0" y="0"/>
                <wp:positionH relativeFrom="column">
                  <wp:posOffset>975994</wp:posOffset>
                </wp:positionH>
                <wp:positionV relativeFrom="paragraph">
                  <wp:posOffset>142875</wp:posOffset>
                </wp:positionV>
                <wp:extent cx="0" cy="1122045"/>
                <wp:effectExtent l="0" t="0" r="19050" b="190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E04C" id="Прямая соединительная линия 155" o:spid="_x0000_s1026" style="position:absolute;z-index:25155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5pt,11.25pt" to="76.8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ST+QEAAJ0DAAAOAAAAZHJzL2Uyb0RvYy54bWysU82O0zAQviPxDpbvNG1FEURN97DLclmg&#10;0i4PMHWcxsLxWLbbtDfgjNRH4BU4gLTSAs+QvBFj94cFbogcrPH8fP7mm8n0bNNotpbOKzQFHw2G&#10;nEkjsFRmWfA3N5ePnnLmA5gSNBpZ8K30/Gz28MG0tbkcY426lI4RiPF5awteh2DzLPOilg34AVpp&#10;KFihayDQ1S2z0kFL6I3OxsPhk6xFV1qHQnpP3ot9kM8SflVJEV5XlZeB6YITt5BOl85FPLPZFPKl&#10;A1srcaAB/8CiAWXo0RPUBQRgK6f+gmqUcOixCgOBTYZVpYRMPVA3o+Ef3VzXYGXqhcTx9iST/3+w&#10;4tV67pgqaXaTCWcGGhpS96l/1++6b93nfsf6992P7mv3pbvtvne3/Qey7/qPZMdgd3dw71isJzVb&#10;63MCPTdzF/UQG3Ntr1C89czgeQ1mKVNXN1tLD41iRfZbSbx4S5wW7UssKQdWAZO0m8o1EZJEY5s0&#10;we1pgnITmNg7BXlHo/F4+DjxySA/FlrnwwuJDYtGwbUyUVzIYX3lQyQC+TElug1eKq3TgmjD2oI/&#10;m4wnqcCjVmUMxjTvlotz7dga4oqlL3VFkftpDlemTGC1hPL5wQ6g9N6mx7U5iBH73yu5wHI7d0eR&#10;aAcSy8O+xiW7f0/Vv/6q2U8AAAD//wMAUEsDBBQABgAIAAAAIQBAR8Mb3QAAAAoBAAAPAAAAZHJz&#10;L2Rvd25yZXYueG1sTI9BT8MwDIXvSPyHyEhcJpaSacBK0wkBve3CAHH1WtNWNE7XZFvh18/jAjc/&#10;++n5e9lydJ3a0xBazxaupwko4tJXLdcW3l6LqztQISJX2HkmC98UYJmfn2WYVv7AL7Rfx1pJCIcU&#10;LTQx9qnWoWzIYZj6nlhun35wGEUOta4GPEi467RJkhvtsGX50GBPjw2VX+udsxCKd9oWP5NyknzM&#10;ak9m+7R6RmsvL8aHe1CRxvhnhhO+oEMuTBu/4yqoTvR8ditWC8bMQZ0Mv4uNDIuFAZ1n+n+F/AgA&#10;AP//AwBQSwECLQAUAAYACAAAACEAtoM4kv4AAADhAQAAEwAAAAAAAAAAAAAAAAAAAAAAW0NvbnRl&#10;bnRfVHlwZXNdLnhtbFBLAQItABQABgAIAAAAIQA4/SH/1gAAAJQBAAALAAAAAAAAAAAAAAAAAC8B&#10;AABfcmVscy8ucmVsc1BLAQItABQABgAIAAAAIQC6j5ST+QEAAJ0DAAAOAAAAAAAAAAAAAAAAAC4C&#10;AABkcnMvZTJvRG9jLnhtbFBLAQItABQABgAIAAAAIQBAR8Mb3QAAAAoBAAAPAAAAAAAAAAAAAAAA&#10;AFMEAABkcnMvZG93bnJldi54bWxQSwUGAAAAAAQABADzAAAAXQUAAAAA&#10;"/>
            </w:pict>
          </mc:Fallback>
        </mc:AlternateContent>
      </w:r>
      <w:r w:rsidR="00FA4074" w:rsidRPr="00223DE1">
        <w:rPr>
          <w:sz w:val="24"/>
          <w:szCs w:val="24"/>
          <w:lang w:val="uk-UA"/>
        </w:rPr>
        <w:t> </w:t>
      </w:r>
    </w:p>
    <w:tbl>
      <w:tblPr>
        <w:tblW w:w="0" w:type="auto"/>
        <w:tblLook w:val="01E0" w:firstRow="1" w:lastRow="1" w:firstColumn="1" w:lastColumn="1" w:noHBand="0" w:noVBand="0"/>
      </w:tblPr>
      <w:tblGrid>
        <w:gridCol w:w="1668"/>
        <w:gridCol w:w="7902"/>
      </w:tblGrid>
      <w:tr w:rsidR="00FA4074" w:rsidRPr="00223DE1">
        <w:tc>
          <w:tcPr>
            <w:tcW w:w="1668" w:type="dxa"/>
          </w:tcPr>
          <w:p w:rsidR="00FA4074" w:rsidRPr="00223DE1" w:rsidRDefault="00FA4074">
            <w:pPr>
              <w:jc w:val="both"/>
              <w:rPr>
                <w:i/>
                <w:sz w:val="24"/>
                <w:szCs w:val="24"/>
                <w:lang w:val="uk-UA"/>
              </w:rPr>
            </w:pPr>
            <w:r w:rsidRPr="00223DE1">
              <w:rPr>
                <w:i/>
                <w:sz w:val="24"/>
                <w:szCs w:val="24"/>
                <w:lang w:val="uk-UA"/>
              </w:rPr>
              <w:t>Дано:</w:t>
            </w:r>
          </w:p>
          <w:p w:rsidR="00FA4074" w:rsidRPr="00223DE1" w:rsidRDefault="00FA4074">
            <w:pPr>
              <w:jc w:val="both"/>
              <w:rPr>
                <w:i/>
                <w:sz w:val="24"/>
                <w:szCs w:val="24"/>
                <w:lang w:val="uk-UA"/>
              </w:rPr>
            </w:pPr>
            <w:r w:rsidRPr="00223DE1">
              <w:rPr>
                <w:i/>
                <w:iCs/>
                <w:sz w:val="24"/>
                <w:szCs w:val="24"/>
                <w:lang w:val="uk-UA"/>
              </w:rPr>
              <w:t>m = 100 г=</w:t>
            </w:r>
          </w:p>
          <w:p w:rsidR="00FA4074" w:rsidRPr="00223DE1" w:rsidRDefault="00FA4074">
            <w:pPr>
              <w:jc w:val="both"/>
              <w:rPr>
                <w:i/>
                <w:sz w:val="24"/>
                <w:szCs w:val="24"/>
                <w:lang w:val="uk-UA"/>
              </w:rPr>
            </w:pPr>
            <w:r w:rsidRPr="00223DE1">
              <w:rPr>
                <w:i/>
                <w:sz w:val="24"/>
                <w:szCs w:val="24"/>
                <w:lang w:val="uk-UA"/>
              </w:rPr>
              <w:t>=0,1 кг</w:t>
            </w:r>
          </w:p>
          <w:p w:rsidR="00FA4074" w:rsidRPr="00223DE1" w:rsidRDefault="00FA4074">
            <w:pPr>
              <w:jc w:val="both"/>
              <w:rPr>
                <w:i/>
                <w:sz w:val="24"/>
                <w:szCs w:val="24"/>
                <w:lang w:val="uk-UA"/>
              </w:rPr>
            </w:pPr>
            <w:r w:rsidRPr="00223DE1">
              <w:rPr>
                <w:i/>
                <w:iCs/>
                <w:sz w:val="24"/>
                <w:szCs w:val="24"/>
                <w:lang w:val="uk-UA"/>
              </w:rPr>
              <w:t>n</w:t>
            </w:r>
            <w:r w:rsidRPr="00223DE1">
              <w:rPr>
                <w:i/>
                <w:iCs/>
                <w:sz w:val="24"/>
                <w:szCs w:val="24"/>
                <w:vertAlign w:val="subscript"/>
                <w:lang w:val="uk-UA"/>
              </w:rPr>
              <w:t>1</w:t>
            </w:r>
            <w:r w:rsidRPr="00223DE1">
              <w:rPr>
                <w:i/>
                <w:iCs/>
                <w:sz w:val="24"/>
                <w:szCs w:val="24"/>
                <w:lang w:val="uk-UA"/>
              </w:rPr>
              <w:t xml:space="preserve"> =3, n</w:t>
            </w:r>
            <w:r w:rsidRPr="00223DE1">
              <w:rPr>
                <w:i/>
                <w:iCs/>
                <w:sz w:val="24"/>
                <w:szCs w:val="24"/>
                <w:vertAlign w:val="subscript"/>
                <w:lang w:val="uk-UA"/>
              </w:rPr>
              <w:t>2</w:t>
            </w:r>
            <w:r w:rsidRPr="00223DE1">
              <w:rPr>
                <w:i/>
                <w:iCs/>
                <w:sz w:val="24"/>
                <w:szCs w:val="24"/>
                <w:lang w:val="uk-UA"/>
              </w:rPr>
              <w:t>=3</w:t>
            </w:r>
          </w:p>
          <w:p w:rsidR="00FA4074" w:rsidRPr="00223DE1" w:rsidRDefault="00755B46">
            <w:pPr>
              <w:jc w:val="both"/>
              <w:rPr>
                <w:i/>
                <w:sz w:val="24"/>
                <w:szCs w:val="24"/>
                <w:lang w:val="uk-UA"/>
              </w:rPr>
            </w:pPr>
            <w:r w:rsidRPr="00223DE1">
              <w:rPr>
                <w:noProof/>
                <w:lang w:val="uk-UA"/>
              </w:rPr>
              <mc:AlternateContent>
                <mc:Choice Requires="wps">
                  <w:drawing>
                    <wp:anchor distT="4294967295" distB="4294967295" distL="114300" distR="114300" simplePos="0" relativeHeight="251554816" behindDoc="0" locked="0" layoutInCell="1" allowOverlap="1">
                      <wp:simplePos x="0" y="0"/>
                      <wp:positionH relativeFrom="column">
                        <wp:posOffset>-3175</wp:posOffset>
                      </wp:positionH>
                      <wp:positionV relativeFrom="paragraph">
                        <wp:posOffset>91439</wp:posOffset>
                      </wp:positionV>
                      <wp:extent cx="977265" cy="0"/>
                      <wp:effectExtent l="0" t="0" r="0" b="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F4245" id="Прямая соединительная линия 154" o:spid="_x0000_s1026" style="position:absolute;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7.2pt" to="7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t+QEAAJwDAAAOAAAAZHJzL2Uyb0RvYy54bWysU81uEzEQviPxDpbvZJOItLDKpoeUcikQ&#10;qe0DTGxv1sJrW7aTTW7AGSmPwCv0AFKlUp5h940YOz8UuCH2YI3n5/N838yOz9a1IivhvDS6oINe&#10;nxKhmeFSLwp6c33x7AUlPoDmoIwWBd0IT88mT5+MG5uLoamM4sIRBNE+b2xBqxBsnmWeVaIG3zNW&#10;aAyWxtUQ8OoWGXfQIHqtsmG/f5I1xnHrDBPeo/d8F6SThF+WgoV3ZelFIKqg2FtIp0vnPJ7ZZAz5&#10;woGtJNu3Af/QRQ1S46NHqHMIQJZO/gVVS+aMN2XoMVNnpiwlE4kDshn0/2BzVYEViQuK4+1RJv//&#10;YNnb1cwRyXF2o+eUaKhxSO2X7kO3bb+3t92WdB/bH+239mt71z60d90ntO+7z2jHYHu/d29JrEc1&#10;G+tzBJ3qmYt6sLW+speGvfdEm2kFeiESq+uNxYcGsSL7rSRevMWe5s0bwzEHlsEkadelqyMkikbW&#10;aYKb4wTFOhCGzpenp8OTESXsEMogP9RZ58NrYWoSjYIqqaO2kMPq0ofYB+SHlOjW5kIqlfZDadIg&#10;9mg4SgXeKMljMKZ5t5hPlSMriBuWvkQKI4/TnFlqnsAqAfzV3g4g1c7Gx5XeaxHp74ScG76ZuYNG&#10;uAKpy/26xh17fE/Vv36qyU8AAAD//wMAUEsDBBQABgAIAAAAIQDSKuoA2gAAAAcBAAAPAAAAZHJz&#10;L2Rvd25yZXYueG1sTI5NT8JAEIbvJPyHzZh4IbCVD2Nqt4SovXkBNV6H7tg2dmdLd4Hqr3eIB73N&#10;+5F3nmw9uFadqA+NZwM3swQUceltw5WB15diegcqRGSLrWcy8EUB1vl4lGFq/Zm3dNrFSskIhxQN&#10;1DF2qdahrMlhmPmOWLIP3zuMIvtK2x7PMu5aPU+SW+2wYflQY0cPNZWfu6MzEIo3OhTfk3KSvC8q&#10;T/PD4/MTGnN9NWzuQUUa4l8ZLviCDrkw7f2RbVCtgelKimIvl6Au8Wohx/7X0Hmm//PnPwAAAP//&#10;AwBQSwECLQAUAAYACAAAACEAtoM4kv4AAADhAQAAEwAAAAAAAAAAAAAAAAAAAAAAW0NvbnRlbnRf&#10;VHlwZXNdLnhtbFBLAQItABQABgAIAAAAIQA4/SH/1gAAAJQBAAALAAAAAAAAAAAAAAAAAC8BAABf&#10;cmVscy8ucmVsc1BLAQItABQABgAIAAAAIQAE/mct+QEAAJwDAAAOAAAAAAAAAAAAAAAAAC4CAABk&#10;cnMvZTJvRG9jLnhtbFBLAQItABQABgAIAAAAIQDSKuoA2gAAAAcBAAAPAAAAAAAAAAAAAAAAAFME&#10;AABkcnMvZG93bnJldi54bWxQSwUGAAAAAAQABADzAAAAWgUAAAAA&#10;"/>
                  </w:pict>
                </mc:Fallback>
              </mc:AlternateContent>
            </w:r>
          </w:p>
          <w:p w:rsidR="00FA4074" w:rsidRPr="00223DE1" w:rsidRDefault="00FA4074">
            <w:pPr>
              <w:jc w:val="both"/>
              <w:rPr>
                <w:i/>
                <w:sz w:val="24"/>
                <w:szCs w:val="24"/>
                <w:lang w:val="uk-UA"/>
              </w:rPr>
            </w:pPr>
          </w:p>
          <w:p w:rsidR="00FA4074" w:rsidRPr="00223DE1" w:rsidRDefault="00FA4074">
            <w:pPr>
              <w:jc w:val="both"/>
              <w:rPr>
                <w:i/>
                <w:sz w:val="24"/>
                <w:szCs w:val="24"/>
                <w:lang w:val="uk-UA"/>
              </w:rPr>
            </w:pPr>
            <w:r w:rsidRPr="00223DE1">
              <w:rPr>
                <w:i/>
                <w:sz w:val="24"/>
                <w:szCs w:val="24"/>
                <w:lang w:val="uk-UA"/>
              </w:rPr>
              <w:t>∆S -?</w:t>
            </w:r>
          </w:p>
        </w:tc>
        <w:tc>
          <w:tcPr>
            <w:tcW w:w="7902" w:type="dxa"/>
          </w:tcPr>
          <w:p w:rsidR="00FA4074" w:rsidRPr="00223DE1" w:rsidRDefault="00FA4074">
            <w:pPr>
              <w:jc w:val="center"/>
              <w:rPr>
                <w:i/>
                <w:sz w:val="24"/>
                <w:szCs w:val="24"/>
                <w:lang w:val="uk-UA"/>
              </w:rPr>
            </w:pPr>
            <w:r w:rsidRPr="00223DE1">
              <w:rPr>
                <w:i/>
                <w:sz w:val="24"/>
                <w:szCs w:val="24"/>
                <w:lang w:val="uk-UA"/>
              </w:rPr>
              <w:t>Розв’язок:</w:t>
            </w:r>
          </w:p>
          <w:p w:rsidR="00FA4074" w:rsidRPr="00223DE1" w:rsidRDefault="00FA4074">
            <w:pPr>
              <w:jc w:val="both"/>
              <w:rPr>
                <w:i/>
                <w:iCs/>
                <w:sz w:val="24"/>
                <w:szCs w:val="24"/>
                <w:lang w:val="uk-UA"/>
              </w:rPr>
            </w:pPr>
            <w:r w:rsidRPr="00223DE1">
              <w:rPr>
                <w:i/>
                <w:sz w:val="24"/>
                <w:szCs w:val="24"/>
                <w:lang w:val="uk-UA"/>
              </w:rPr>
              <w:t>Зміна ентропії  ∆S=∆S</w:t>
            </w:r>
            <w:r w:rsidRPr="00223DE1">
              <w:rPr>
                <w:i/>
                <w:sz w:val="24"/>
                <w:szCs w:val="24"/>
                <w:vertAlign w:val="subscript"/>
                <w:lang w:val="uk-UA"/>
              </w:rPr>
              <w:t>1</w:t>
            </w:r>
            <w:r w:rsidRPr="00223DE1">
              <w:rPr>
                <w:i/>
                <w:sz w:val="24"/>
                <w:szCs w:val="24"/>
                <w:lang w:val="uk-UA"/>
              </w:rPr>
              <w:t>+∆S</w:t>
            </w:r>
            <w:r w:rsidRPr="00223DE1">
              <w:rPr>
                <w:i/>
                <w:sz w:val="24"/>
                <w:szCs w:val="24"/>
                <w:vertAlign w:val="subscript"/>
                <w:lang w:val="uk-UA"/>
              </w:rPr>
              <w:t>2</w:t>
            </w:r>
            <w:r w:rsidRPr="00223DE1">
              <w:rPr>
                <w:i/>
                <w:sz w:val="24"/>
                <w:szCs w:val="24"/>
                <w:lang w:val="uk-UA"/>
              </w:rPr>
              <w:t>, де  ∆S</w:t>
            </w:r>
            <w:r w:rsidRPr="00223DE1">
              <w:rPr>
                <w:i/>
                <w:sz w:val="24"/>
                <w:szCs w:val="24"/>
                <w:vertAlign w:val="subscript"/>
                <w:lang w:val="uk-UA"/>
              </w:rPr>
              <w:t>1</w:t>
            </w:r>
            <w:r w:rsidRPr="00223DE1">
              <w:rPr>
                <w:i/>
                <w:sz w:val="24"/>
                <w:szCs w:val="24"/>
                <w:lang w:val="uk-UA"/>
              </w:rPr>
              <w:t xml:space="preserve"> - зміна ентропії при ізобарному нагріванні, ∆S</w:t>
            </w:r>
            <w:r w:rsidRPr="00223DE1">
              <w:rPr>
                <w:i/>
                <w:sz w:val="24"/>
                <w:szCs w:val="24"/>
                <w:vertAlign w:val="subscript"/>
                <w:lang w:val="uk-UA"/>
              </w:rPr>
              <w:t>2</w:t>
            </w:r>
            <w:r w:rsidRPr="00223DE1">
              <w:rPr>
                <w:i/>
                <w:sz w:val="24"/>
                <w:szCs w:val="24"/>
                <w:lang w:val="uk-UA"/>
              </w:rPr>
              <w:t xml:space="preserve"> - зміна ентропії при ізохорному охолодженні.</w:t>
            </w:r>
          </w:p>
          <w:p w:rsidR="00FA4074" w:rsidRPr="00223DE1" w:rsidRDefault="00FA4074">
            <w:pPr>
              <w:jc w:val="both"/>
              <w:rPr>
                <w:i/>
                <w:sz w:val="24"/>
                <w:szCs w:val="24"/>
                <w:lang w:val="uk-UA"/>
              </w:rPr>
            </w:pPr>
            <w:r w:rsidRPr="00223DE1">
              <w:rPr>
                <w:position w:val="-30"/>
                <w:lang w:val="uk-UA"/>
              </w:rPr>
              <w:object w:dxaOrig="1455" w:dyaOrig="735">
                <v:shape id="_x0000_i1231" type="#_x0000_t75" style="width:72.75pt;height:36.75pt" o:ole="">
                  <v:imagedata r:id="rId497" o:title=""/>
                </v:shape>
                <o:OLEObject Type="Embed" ProgID="Equation.3" ShapeID="_x0000_i1231" DrawAspect="Content" ObjectID="_1641488896" r:id="rId498"/>
              </w:object>
            </w:r>
            <w:r w:rsidRPr="00223DE1">
              <w:rPr>
                <w:lang w:val="uk-UA"/>
              </w:rPr>
              <w:t xml:space="preserve"> </w:t>
            </w:r>
            <w:r w:rsidRPr="00223DE1">
              <w:rPr>
                <w:sz w:val="24"/>
                <w:szCs w:val="24"/>
                <w:lang w:val="uk-UA"/>
              </w:rPr>
              <w:t xml:space="preserve"> де </w:t>
            </w:r>
            <w:r w:rsidRPr="00223DE1">
              <w:rPr>
                <w:b/>
                <w:sz w:val="24"/>
                <w:szCs w:val="24"/>
                <w:lang w:val="uk-UA"/>
              </w:rPr>
              <w:t>dQ</w:t>
            </w:r>
            <w:r w:rsidRPr="00223DE1">
              <w:rPr>
                <w:b/>
                <w:sz w:val="24"/>
                <w:szCs w:val="24"/>
                <w:vertAlign w:val="subscript"/>
                <w:lang w:val="uk-UA"/>
              </w:rPr>
              <w:t>p</w:t>
            </w:r>
            <w:r w:rsidRPr="00223DE1">
              <w:rPr>
                <w:b/>
                <w:sz w:val="24"/>
                <w:szCs w:val="24"/>
                <w:lang w:val="uk-UA"/>
              </w:rPr>
              <w:t>=νC</w:t>
            </w:r>
            <w:r w:rsidRPr="00223DE1">
              <w:rPr>
                <w:b/>
                <w:sz w:val="24"/>
                <w:szCs w:val="24"/>
                <w:vertAlign w:val="subscript"/>
                <w:lang w:val="uk-UA"/>
              </w:rPr>
              <w:t>p</w:t>
            </w:r>
            <w:r w:rsidRPr="00223DE1">
              <w:rPr>
                <w:b/>
                <w:sz w:val="24"/>
                <w:szCs w:val="24"/>
                <w:lang w:val="uk-UA"/>
              </w:rPr>
              <w:t>dT</w:t>
            </w:r>
            <w:r w:rsidRPr="00223DE1">
              <w:rPr>
                <w:sz w:val="24"/>
                <w:szCs w:val="24"/>
                <w:lang w:val="uk-UA"/>
              </w:rPr>
              <w:t xml:space="preserve">,  оскільки Р=const, </w:t>
            </w:r>
          </w:p>
          <w:p w:rsidR="00FA4074" w:rsidRPr="00223DE1" w:rsidRDefault="00FA4074">
            <w:pPr>
              <w:jc w:val="both"/>
              <w:rPr>
                <w:lang w:val="uk-UA"/>
              </w:rPr>
            </w:pPr>
            <w:r w:rsidRPr="00223DE1">
              <w:rPr>
                <w:position w:val="-30"/>
                <w:lang w:val="uk-UA"/>
              </w:rPr>
              <w:object w:dxaOrig="4020" w:dyaOrig="705">
                <v:shape id="_x0000_i1232" type="#_x0000_t75" style="width:201pt;height:35.25pt" o:ole="">
                  <v:imagedata r:id="rId499" o:title=""/>
                </v:shape>
                <o:OLEObject Type="Embed" ProgID="Equation.3" ShapeID="_x0000_i1232" DrawAspect="Content" ObjectID="_1641488897" r:id="rId500"/>
              </w:object>
            </w:r>
            <w:r w:rsidRPr="00223DE1">
              <w:rPr>
                <w:lang w:val="uk-UA"/>
              </w:rPr>
              <w:t>;</w:t>
            </w:r>
          </w:p>
          <w:p w:rsidR="00FA4074" w:rsidRPr="00223DE1" w:rsidRDefault="00FA4074">
            <w:pPr>
              <w:jc w:val="both"/>
              <w:rPr>
                <w:i/>
                <w:sz w:val="24"/>
                <w:szCs w:val="24"/>
                <w:lang w:val="uk-UA"/>
              </w:rPr>
            </w:pPr>
            <w:r w:rsidRPr="00223DE1">
              <w:rPr>
                <w:position w:val="-30"/>
                <w:lang w:val="uk-UA"/>
              </w:rPr>
              <w:object w:dxaOrig="1500" w:dyaOrig="735">
                <v:shape id="_x0000_i1233" type="#_x0000_t75" style="width:75pt;height:36.75pt" o:ole="">
                  <v:imagedata r:id="rId501" o:title=""/>
                </v:shape>
                <o:OLEObject Type="Embed" ProgID="Equation.3" ShapeID="_x0000_i1233" DrawAspect="Content" ObjectID="_1641488898" r:id="rId502"/>
              </w:object>
            </w:r>
            <w:r w:rsidRPr="00223DE1">
              <w:rPr>
                <w:lang w:val="uk-UA"/>
              </w:rPr>
              <w:t xml:space="preserve"> </w:t>
            </w:r>
            <w:r w:rsidRPr="00223DE1">
              <w:rPr>
                <w:sz w:val="24"/>
                <w:szCs w:val="24"/>
                <w:lang w:val="uk-UA"/>
              </w:rPr>
              <w:t xml:space="preserve"> де </w:t>
            </w:r>
            <w:r w:rsidRPr="00223DE1">
              <w:rPr>
                <w:b/>
                <w:sz w:val="24"/>
                <w:szCs w:val="24"/>
                <w:lang w:val="uk-UA"/>
              </w:rPr>
              <w:t>dQ</w:t>
            </w:r>
            <w:r w:rsidRPr="00223DE1">
              <w:rPr>
                <w:b/>
                <w:sz w:val="24"/>
                <w:szCs w:val="24"/>
                <w:vertAlign w:val="subscript"/>
                <w:lang w:val="uk-UA"/>
              </w:rPr>
              <w:t>v</w:t>
            </w:r>
            <w:r w:rsidRPr="00223DE1">
              <w:rPr>
                <w:b/>
                <w:sz w:val="24"/>
                <w:szCs w:val="24"/>
                <w:lang w:val="uk-UA"/>
              </w:rPr>
              <w:t>=νC</w:t>
            </w:r>
            <w:r w:rsidRPr="00223DE1">
              <w:rPr>
                <w:b/>
                <w:sz w:val="24"/>
                <w:szCs w:val="24"/>
                <w:vertAlign w:val="subscript"/>
                <w:lang w:val="uk-UA"/>
              </w:rPr>
              <w:t>v</w:t>
            </w:r>
            <w:r w:rsidRPr="00223DE1">
              <w:rPr>
                <w:b/>
                <w:sz w:val="24"/>
                <w:szCs w:val="24"/>
                <w:lang w:val="uk-UA"/>
              </w:rPr>
              <w:t>dT</w:t>
            </w:r>
            <w:r w:rsidRPr="00223DE1">
              <w:rPr>
                <w:sz w:val="24"/>
                <w:szCs w:val="24"/>
                <w:lang w:val="uk-UA"/>
              </w:rPr>
              <w:t>,  оскільки V=const</w:t>
            </w:r>
          </w:p>
          <w:p w:rsidR="00FA4074" w:rsidRPr="00223DE1" w:rsidRDefault="00FA4074">
            <w:pPr>
              <w:jc w:val="both"/>
              <w:rPr>
                <w:i/>
                <w:sz w:val="24"/>
                <w:szCs w:val="24"/>
                <w:lang w:val="uk-UA"/>
              </w:rPr>
            </w:pPr>
            <w:r w:rsidRPr="00223DE1">
              <w:rPr>
                <w:position w:val="-30"/>
                <w:lang w:val="uk-UA"/>
              </w:rPr>
              <w:object w:dxaOrig="4140" w:dyaOrig="705">
                <v:shape id="_x0000_i1234" type="#_x0000_t75" style="width:207pt;height:35.25pt" o:ole="">
                  <v:imagedata r:id="rId503" o:title=""/>
                </v:shape>
                <o:OLEObject Type="Embed" ProgID="Equation.3" ShapeID="_x0000_i1234" DrawAspect="Content" ObjectID="_1641488899" r:id="rId504"/>
              </w:object>
            </w:r>
            <w:r w:rsidRPr="00223DE1">
              <w:rPr>
                <w:i/>
                <w:sz w:val="24"/>
                <w:szCs w:val="24"/>
                <w:lang w:val="uk-UA"/>
              </w:rPr>
              <w:t xml:space="preserve"> </w:t>
            </w:r>
          </w:p>
          <w:p w:rsidR="00FA4074" w:rsidRPr="00223DE1" w:rsidRDefault="00FA4074">
            <w:pPr>
              <w:jc w:val="both"/>
              <w:rPr>
                <w:i/>
                <w:sz w:val="24"/>
                <w:szCs w:val="24"/>
                <w:lang w:val="uk-UA"/>
              </w:rPr>
            </w:pPr>
            <w:r w:rsidRPr="00223DE1">
              <w:rPr>
                <w:position w:val="-24"/>
                <w:lang w:val="uk-UA"/>
              </w:rPr>
              <w:object w:dxaOrig="5025" w:dyaOrig="645">
                <v:shape id="_x0000_i1235" type="#_x0000_t75" style="width:251.25pt;height:32.25pt" o:ole="">
                  <v:imagedata r:id="rId505" o:title=""/>
                </v:shape>
                <o:OLEObject Type="Embed" ProgID="Equation.3" ShapeID="_x0000_i1235" DrawAspect="Content" ObjectID="_1641488900" r:id="rId506"/>
              </w:object>
            </w:r>
          </w:p>
        </w:tc>
      </w:tr>
    </w:tbl>
    <w:p w:rsidR="00D00C91" w:rsidRDefault="00D00C91" w:rsidP="00FA4074">
      <w:pPr>
        <w:pStyle w:val="ae"/>
        <w:spacing w:before="120" w:line="264" w:lineRule="auto"/>
        <w:rPr>
          <w:b/>
          <w:sz w:val="24"/>
          <w:szCs w:val="24"/>
          <w:lang w:val="uk-UA"/>
        </w:rPr>
      </w:pPr>
    </w:p>
    <w:p w:rsidR="00FA4074" w:rsidRPr="00223DE1" w:rsidRDefault="00D00C91" w:rsidP="00FA4074">
      <w:pPr>
        <w:pStyle w:val="ae"/>
        <w:spacing w:before="120" w:line="264" w:lineRule="auto"/>
        <w:rPr>
          <w:b/>
          <w:sz w:val="24"/>
          <w:szCs w:val="24"/>
          <w:lang w:val="uk-UA"/>
        </w:rPr>
      </w:pPr>
      <w:r>
        <w:rPr>
          <w:b/>
          <w:sz w:val="24"/>
          <w:szCs w:val="24"/>
          <w:lang w:val="uk-UA"/>
        </w:rPr>
        <w:br w:type="page"/>
      </w:r>
      <w:r w:rsidR="00FA4074" w:rsidRPr="00223DE1">
        <w:rPr>
          <w:b/>
          <w:sz w:val="24"/>
          <w:szCs w:val="24"/>
          <w:lang w:val="uk-UA"/>
        </w:rPr>
        <w:lastRenderedPageBreak/>
        <w:t>Розділ 3</w:t>
      </w:r>
    </w:p>
    <w:p w:rsidR="00FA4074" w:rsidRPr="00223DE1" w:rsidRDefault="00FA4074" w:rsidP="00FA4074">
      <w:pPr>
        <w:autoSpaceDE w:val="0"/>
        <w:autoSpaceDN w:val="0"/>
        <w:adjustRightInd w:val="0"/>
        <w:spacing w:before="120"/>
        <w:jc w:val="center"/>
        <w:rPr>
          <w:b/>
          <w:bCs/>
          <w:sz w:val="24"/>
          <w:szCs w:val="24"/>
          <w:lang w:val="uk-UA"/>
        </w:rPr>
      </w:pPr>
      <w:r w:rsidRPr="00223DE1">
        <w:rPr>
          <w:b/>
          <w:bCs/>
          <w:sz w:val="24"/>
          <w:szCs w:val="24"/>
          <w:lang w:val="uk-UA"/>
        </w:rPr>
        <w:t>ЕЛЕКТРОМАГНЕТИЗМ</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Багато фізичних явищ, які спостерігаються в природі і житті, не можуть бути пояснені тільки на основі законів механіки, молекулярно-кінетичної теорії і термодинаміки. У цих явищах проявляються сили, діючі між тілами на відстані, причому ці сили не залежать від мас взаємодіючих тіл і, отже, не є гравітаційними. Такі сили називають електромагнітними силами.</w:t>
      </w:r>
    </w:p>
    <w:p w:rsidR="00D00C91" w:rsidRDefault="00D00C91" w:rsidP="00D00C91">
      <w:pPr>
        <w:pStyle w:val="ae"/>
        <w:tabs>
          <w:tab w:val="left" w:pos="8364"/>
        </w:tabs>
        <w:spacing w:line="264" w:lineRule="auto"/>
        <w:jc w:val="both"/>
        <w:rPr>
          <w:b/>
          <w:sz w:val="20"/>
          <w:lang w:val="uk-UA"/>
        </w:rPr>
      </w:pPr>
    </w:p>
    <w:p w:rsidR="00D00C91" w:rsidRPr="00DA2866" w:rsidRDefault="00D00C91" w:rsidP="00D00C91">
      <w:pPr>
        <w:pStyle w:val="ae"/>
        <w:tabs>
          <w:tab w:val="left" w:pos="8364"/>
        </w:tabs>
        <w:spacing w:line="264" w:lineRule="auto"/>
        <w:rPr>
          <w:sz w:val="24"/>
          <w:szCs w:val="24"/>
          <w:lang w:val="uk-UA"/>
        </w:rPr>
      </w:pPr>
      <w:r w:rsidRPr="00DA2866">
        <w:rPr>
          <w:b/>
          <w:sz w:val="24"/>
          <w:szCs w:val="24"/>
          <w:lang w:val="uk-UA"/>
        </w:rPr>
        <w:t>Тема 8</w:t>
      </w:r>
    </w:p>
    <w:p w:rsidR="00FA4074" w:rsidRPr="00223DE1" w:rsidRDefault="00D00C91" w:rsidP="00D00C91">
      <w:pPr>
        <w:keepNext/>
        <w:autoSpaceDE w:val="0"/>
        <w:autoSpaceDN w:val="0"/>
        <w:adjustRightInd w:val="0"/>
        <w:spacing w:before="120"/>
        <w:ind w:right="-110" w:firstLine="513"/>
        <w:jc w:val="center"/>
        <w:rPr>
          <w:b/>
          <w:bCs/>
          <w:sz w:val="24"/>
          <w:szCs w:val="24"/>
          <w:lang w:val="uk-UA"/>
        </w:rPr>
      </w:pPr>
      <w:r w:rsidRPr="00DA2866">
        <w:rPr>
          <w:b/>
          <w:bCs/>
          <w:sz w:val="24"/>
          <w:szCs w:val="24"/>
          <w:lang w:val="uk-UA"/>
        </w:rPr>
        <w:t>Е</w:t>
      </w:r>
      <w:r w:rsidR="00FA4074" w:rsidRPr="00223DE1">
        <w:rPr>
          <w:b/>
          <w:bCs/>
          <w:sz w:val="24"/>
          <w:szCs w:val="24"/>
          <w:lang w:val="uk-UA"/>
        </w:rPr>
        <w:t>лектростатика</w:t>
      </w:r>
    </w:p>
    <w:p w:rsidR="00FA4074" w:rsidRPr="00223DE1" w:rsidRDefault="00FA4074" w:rsidP="00FA4074">
      <w:pPr>
        <w:keepNext/>
        <w:autoSpaceDE w:val="0"/>
        <w:autoSpaceDN w:val="0"/>
        <w:adjustRightInd w:val="0"/>
        <w:spacing w:before="120"/>
        <w:ind w:right="-110" w:firstLine="513"/>
        <w:jc w:val="center"/>
        <w:rPr>
          <w:b/>
          <w:bCs/>
          <w:sz w:val="24"/>
          <w:szCs w:val="24"/>
          <w:lang w:val="uk-UA"/>
        </w:rPr>
      </w:pPr>
      <w:r w:rsidRPr="00223DE1">
        <w:rPr>
          <w:b/>
          <w:bCs/>
          <w:sz w:val="24"/>
          <w:szCs w:val="24"/>
          <w:lang w:val="uk-UA"/>
        </w:rPr>
        <w:t>§ 3</w:t>
      </w:r>
      <w:r w:rsidR="00D00C91">
        <w:rPr>
          <w:b/>
          <w:bCs/>
          <w:sz w:val="24"/>
          <w:szCs w:val="24"/>
          <w:lang w:val="uk-UA"/>
        </w:rPr>
        <w:t>2</w:t>
      </w:r>
      <w:r w:rsidRPr="00223DE1">
        <w:rPr>
          <w:b/>
          <w:bCs/>
          <w:sz w:val="24"/>
          <w:szCs w:val="24"/>
          <w:lang w:val="uk-UA"/>
        </w:rPr>
        <w:t xml:space="preserve">. Електричний заряд. Закон Кулона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Подібно до поняття гравітаційної маси тіла в механіці Ньютона, поняття заряду в електродинаміці є первинним, основним поняттям.</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b/>
          <w:bCs/>
          <w:i/>
          <w:iCs/>
          <w:sz w:val="24"/>
          <w:szCs w:val="24"/>
          <w:lang w:val="uk-UA"/>
        </w:rPr>
        <w:t>Електричний заряд - це фізична величина, що характеризує властивість часток або тіл вступати в електромагнітні силові взаємодії.</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Електричний заряд зазвичай позначається буквами </w:t>
      </w:r>
      <w:r w:rsidRPr="00223DE1">
        <w:rPr>
          <w:b/>
          <w:sz w:val="24"/>
          <w:szCs w:val="24"/>
          <w:lang w:val="uk-UA"/>
        </w:rPr>
        <w:t>q</w:t>
      </w:r>
      <w:r w:rsidRPr="00223DE1">
        <w:rPr>
          <w:sz w:val="24"/>
          <w:szCs w:val="24"/>
          <w:lang w:val="uk-UA"/>
        </w:rPr>
        <w:t xml:space="preserve"> або </w:t>
      </w:r>
      <w:r w:rsidRPr="00223DE1">
        <w:rPr>
          <w:b/>
          <w:sz w:val="24"/>
          <w:szCs w:val="24"/>
          <w:lang w:val="uk-UA"/>
        </w:rPr>
        <w:t>Q</w:t>
      </w:r>
      <w:r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Сукупність усіх відомих експериментальних фактів дозволяє зробити наступні висновки:</w:t>
      </w:r>
    </w:p>
    <w:p w:rsidR="00FA4074" w:rsidRPr="00223DE1" w:rsidRDefault="00FA4074" w:rsidP="00905E7D">
      <w:pPr>
        <w:numPr>
          <w:ilvl w:val="0"/>
          <w:numId w:val="12"/>
        </w:numPr>
        <w:tabs>
          <w:tab w:val="num" w:pos="142"/>
        </w:tabs>
        <w:autoSpaceDE w:val="0"/>
        <w:autoSpaceDN w:val="0"/>
        <w:adjustRightInd w:val="0"/>
        <w:spacing w:before="120"/>
        <w:ind w:left="426" w:right="-110" w:hanging="426"/>
        <w:jc w:val="both"/>
        <w:rPr>
          <w:sz w:val="24"/>
          <w:szCs w:val="24"/>
          <w:lang w:val="uk-UA"/>
        </w:rPr>
      </w:pPr>
      <w:r w:rsidRPr="00223DE1">
        <w:rPr>
          <w:sz w:val="24"/>
          <w:szCs w:val="24"/>
          <w:lang w:val="uk-UA"/>
        </w:rPr>
        <w:t xml:space="preserve">  Існує два роди електричних зарядів, умовно названих позитивними і негативними.</w:t>
      </w:r>
    </w:p>
    <w:p w:rsidR="00FA4074" w:rsidRPr="00223DE1" w:rsidRDefault="00FA4074" w:rsidP="00905E7D">
      <w:pPr>
        <w:numPr>
          <w:ilvl w:val="0"/>
          <w:numId w:val="12"/>
        </w:numPr>
        <w:tabs>
          <w:tab w:val="num" w:pos="142"/>
        </w:tabs>
        <w:autoSpaceDE w:val="0"/>
        <w:autoSpaceDN w:val="0"/>
        <w:adjustRightInd w:val="0"/>
        <w:spacing w:before="120"/>
        <w:ind w:left="426" w:right="-110" w:hanging="426"/>
        <w:jc w:val="both"/>
        <w:rPr>
          <w:sz w:val="24"/>
          <w:szCs w:val="24"/>
          <w:lang w:val="uk-UA"/>
        </w:rPr>
      </w:pPr>
      <w:r w:rsidRPr="00223DE1">
        <w:rPr>
          <w:sz w:val="24"/>
          <w:szCs w:val="24"/>
          <w:lang w:val="uk-UA"/>
        </w:rPr>
        <w:t xml:space="preserve">  Заряди можуть передаватися (наприклад, при безпосередньому контакті) від одного тіла до іншого. На відміну від маси тіла електричний заряд не є невід'ємною характеристикою тіла. Одне і те ж тіло в різних умовах може мати різний заряд.</w:t>
      </w:r>
    </w:p>
    <w:p w:rsidR="00FA4074" w:rsidRPr="00223DE1" w:rsidRDefault="00FA4074" w:rsidP="00905E7D">
      <w:pPr>
        <w:numPr>
          <w:ilvl w:val="0"/>
          <w:numId w:val="12"/>
        </w:numPr>
        <w:tabs>
          <w:tab w:val="num" w:pos="142"/>
        </w:tabs>
        <w:autoSpaceDE w:val="0"/>
        <w:autoSpaceDN w:val="0"/>
        <w:adjustRightInd w:val="0"/>
        <w:spacing w:before="120"/>
        <w:ind w:left="426" w:right="-110" w:hanging="426"/>
        <w:jc w:val="both"/>
        <w:rPr>
          <w:sz w:val="24"/>
          <w:szCs w:val="24"/>
          <w:lang w:val="uk-UA"/>
        </w:rPr>
      </w:pPr>
      <w:r w:rsidRPr="00223DE1">
        <w:rPr>
          <w:sz w:val="24"/>
          <w:szCs w:val="24"/>
          <w:lang w:val="uk-UA"/>
        </w:rPr>
        <w:t xml:space="preserve">  Однойменні заряди відштовхуються, різнойменні - притягуються. У цьому також проявляється принципова відмінність електромагнітних сил від гравітаційних. Гравітаційні сили завжди є силами тяжіння.</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Одним з фундаментальних законів природи є експериментально встановлений закон збереження електричного заряду.</w:t>
      </w:r>
    </w:p>
    <w:p w:rsidR="00FA4074" w:rsidRPr="00223DE1" w:rsidRDefault="00FA4074" w:rsidP="00FA4074">
      <w:pPr>
        <w:autoSpaceDE w:val="0"/>
        <w:autoSpaceDN w:val="0"/>
        <w:adjustRightInd w:val="0"/>
        <w:spacing w:before="120"/>
        <w:ind w:right="-110" w:firstLine="513"/>
        <w:jc w:val="center"/>
        <w:rPr>
          <w:i/>
          <w:iCs/>
          <w:sz w:val="24"/>
          <w:szCs w:val="24"/>
          <w:lang w:val="uk-UA"/>
        </w:rPr>
      </w:pPr>
      <w:r w:rsidRPr="00223DE1">
        <w:rPr>
          <w:b/>
          <w:bCs/>
          <w:sz w:val="24"/>
          <w:szCs w:val="24"/>
          <w:lang w:val="uk-UA"/>
        </w:rPr>
        <w:t>У ізольованій системі сума  зарядів усіх тіл залишається постійною:         q</w:t>
      </w:r>
      <w:r w:rsidRPr="00223DE1">
        <w:rPr>
          <w:b/>
          <w:bCs/>
          <w:sz w:val="24"/>
          <w:szCs w:val="24"/>
          <w:vertAlign w:val="subscript"/>
          <w:lang w:val="uk-UA"/>
        </w:rPr>
        <w:t>1</w:t>
      </w:r>
      <w:r w:rsidRPr="00223DE1">
        <w:rPr>
          <w:b/>
          <w:bCs/>
          <w:sz w:val="24"/>
          <w:szCs w:val="24"/>
          <w:lang w:val="uk-UA"/>
        </w:rPr>
        <w:t>+q</w:t>
      </w:r>
      <w:r w:rsidRPr="00223DE1">
        <w:rPr>
          <w:b/>
          <w:bCs/>
          <w:sz w:val="24"/>
          <w:szCs w:val="24"/>
          <w:vertAlign w:val="subscript"/>
          <w:lang w:val="uk-UA"/>
        </w:rPr>
        <w:t>2</w:t>
      </w:r>
      <w:r w:rsidRPr="00223DE1">
        <w:rPr>
          <w:b/>
          <w:bCs/>
          <w:sz w:val="24"/>
          <w:szCs w:val="24"/>
          <w:lang w:val="uk-UA"/>
        </w:rPr>
        <w:t>+q</w:t>
      </w:r>
      <w:r w:rsidRPr="00223DE1">
        <w:rPr>
          <w:b/>
          <w:bCs/>
          <w:sz w:val="24"/>
          <w:szCs w:val="24"/>
          <w:vertAlign w:val="subscript"/>
          <w:lang w:val="uk-UA"/>
        </w:rPr>
        <w:t>3</w:t>
      </w:r>
      <w:r w:rsidRPr="00223DE1">
        <w:rPr>
          <w:b/>
          <w:bCs/>
          <w:sz w:val="24"/>
          <w:szCs w:val="24"/>
          <w:lang w:val="uk-UA"/>
        </w:rPr>
        <w:t>+..+q</w:t>
      </w:r>
      <w:r w:rsidRPr="00223DE1">
        <w:rPr>
          <w:b/>
          <w:bCs/>
          <w:sz w:val="24"/>
          <w:szCs w:val="24"/>
          <w:vertAlign w:val="subscript"/>
          <w:lang w:val="uk-UA"/>
        </w:rPr>
        <w:t>n</w:t>
      </w:r>
      <w:r w:rsidRPr="00223DE1">
        <w:rPr>
          <w:b/>
          <w:bCs/>
          <w:sz w:val="24"/>
          <w:szCs w:val="24"/>
          <w:lang w:val="uk-UA"/>
        </w:rPr>
        <w:t>=const.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З сучасної точки зору, носіями зарядів є елементарні частинки. Усі звичайні тіла складаються з атомів, до складу яких входять позитивно заряджені протони, негативно заряджені електрони і нейтральні частинки - нейтрони. Протони і нейтрони входять до складу атомних ядер, електрони утворюють електронні оболонки атомів. Електричні заряди протона і електрона по модулю однакові і дорівнюють елементарному заряду </w:t>
      </w:r>
      <w:r w:rsidRPr="00223DE1">
        <w:rPr>
          <w:b/>
          <w:sz w:val="24"/>
          <w:szCs w:val="24"/>
          <w:lang w:val="uk-UA"/>
        </w:rPr>
        <w:t>e</w:t>
      </w:r>
      <w:r w:rsidRPr="00223DE1">
        <w:rP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left="2260" w:right="-110" w:firstLine="513"/>
        <w:jc w:val="both"/>
        <w:rPr>
          <w:b/>
          <w:bCs/>
          <w:sz w:val="24"/>
          <w:szCs w:val="24"/>
          <w:lang w:val="uk-UA"/>
        </w:rPr>
      </w:pPr>
      <w:r w:rsidRPr="00223DE1">
        <w:rPr>
          <w:b/>
          <w:bCs/>
          <w:iCs/>
          <w:sz w:val="24"/>
          <w:szCs w:val="24"/>
          <w:lang w:val="uk-UA"/>
        </w:rPr>
        <w:t>e=1,602177·10</w:t>
      </w:r>
      <w:r w:rsidRPr="00223DE1">
        <w:rPr>
          <w:b/>
          <w:bCs/>
          <w:iCs/>
          <w:sz w:val="24"/>
          <w:szCs w:val="24"/>
          <w:vertAlign w:val="superscript"/>
          <w:lang w:val="uk-UA"/>
        </w:rPr>
        <w:t>-19</w:t>
      </w:r>
      <w:r w:rsidRPr="00223DE1">
        <w:rPr>
          <w:b/>
          <w:bCs/>
          <w:iCs/>
          <w:sz w:val="24"/>
          <w:szCs w:val="24"/>
          <w:lang w:val="uk-UA"/>
        </w:rPr>
        <w:t xml:space="preserve"> Кл ≈ 1,6·10</w:t>
      </w:r>
      <w:r w:rsidRPr="00223DE1">
        <w:rPr>
          <w:b/>
          <w:bCs/>
          <w:iCs/>
          <w:sz w:val="24"/>
          <w:szCs w:val="24"/>
          <w:vertAlign w:val="superscript"/>
          <w:lang w:val="uk-UA"/>
        </w:rPr>
        <w:t>-19</w:t>
      </w:r>
      <w:r w:rsidRPr="00223DE1">
        <w:rPr>
          <w:b/>
          <w:bCs/>
          <w:iCs/>
          <w:sz w:val="24"/>
          <w:szCs w:val="24"/>
          <w:lang w:val="uk-UA"/>
        </w:rPr>
        <w:t xml:space="preserve"> Кл. </w:t>
      </w:r>
      <w:r w:rsidRPr="00223DE1">
        <w:rPr>
          <w:b/>
          <w:bCs/>
          <w:iCs/>
          <w:sz w:val="24"/>
          <w:szCs w:val="24"/>
          <w:lang w:val="uk-UA"/>
        </w:rPr>
        <w:tab/>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У нейтральному атомі число протонів в ядрі дорівнює числу електронів в оболонках. Це число називається атомним номером. Атом цієї речовини може втратити один або декілька електронів або придбати зайвий електрон. У цих випадках нейтральний атом перетворюється на позитивно або негативно заряджений іон.</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Заряд може передаватися від одного тіла до іншого тільки порціями, що містять ціле число елементарних зарядів. Таким чином, електричний заряд тіла - дискретна величина: </w:t>
      </w:r>
    </w:p>
    <w:p w:rsidR="00FA4074" w:rsidRPr="00223DE1" w:rsidRDefault="00FA4074" w:rsidP="00FA4074">
      <w:pPr>
        <w:tabs>
          <w:tab w:val="left" w:pos="3209"/>
          <w:tab w:val="left" w:pos="10456"/>
        </w:tabs>
        <w:autoSpaceDE w:val="0"/>
        <w:autoSpaceDN w:val="0"/>
        <w:adjustRightInd w:val="0"/>
        <w:spacing w:before="120"/>
        <w:ind w:left="2260" w:right="-110" w:firstLine="513"/>
        <w:jc w:val="both"/>
        <w:rPr>
          <w:b/>
          <w:bCs/>
          <w:i/>
          <w:iCs/>
          <w:sz w:val="24"/>
          <w:szCs w:val="24"/>
          <w:lang w:val="uk-UA"/>
        </w:rPr>
      </w:pPr>
      <w:r w:rsidRPr="00223DE1">
        <w:rPr>
          <w:b/>
          <w:bCs/>
          <w:sz w:val="24"/>
          <w:szCs w:val="24"/>
          <w:lang w:val="uk-UA"/>
        </w:rPr>
        <w:tab/>
        <w:t xml:space="preserve">q = ± n·е    </w:t>
      </w:r>
      <w:r w:rsidRPr="00223DE1">
        <w:rPr>
          <w:bCs/>
          <w:sz w:val="24"/>
          <w:szCs w:val="24"/>
          <w:lang w:val="uk-UA"/>
        </w:rPr>
        <w:t>(n=1,2,3 .- ціле число)</w:t>
      </w:r>
      <w:r w:rsidRPr="00223DE1">
        <w:rPr>
          <w:bCs/>
          <w:sz w:val="24"/>
          <w:szCs w:val="24"/>
          <w:lang w:val="uk-UA"/>
        </w:rPr>
        <w:tab/>
      </w:r>
    </w:p>
    <w:p w:rsidR="00FA4074" w:rsidRPr="00223DE1" w:rsidRDefault="00FA4074" w:rsidP="00FA4074">
      <w:pPr>
        <w:autoSpaceDE w:val="0"/>
        <w:autoSpaceDN w:val="0"/>
        <w:adjustRightInd w:val="0"/>
        <w:spacing w:before="120"/>
        <w:ind w:right="-108" w:firstLine="510"/>
        <w:jc w:val="both"/>
        <w:rPr>
          <w:sz w:val="24"/>
          <w:szCs w:val="24"/>
          <w:lang w:val="uk-UA"/>
        </w:rPr>
      </w:pPr>
      <w:r w:rsidRPr="00223DE1">
        <w:rPr>
          <w:b/>
          <w:bCs/>
          <w:i/>
          <w:iCs/>
          <w:sz w:val="24"/>
          <w:szCs w:val="24"/>
          <w:lang w:val="uk-UA"/>
        </w:rPr>
        <w:t xml:space="preserve">Кулон - це заряд, що проходить за 1 с через поперечний переріз провідника при силі струму 1 А (ампер). </w:t>
      </w:r>
    </w:p>
    <w:p w:rsidR="00FA4074" w:rsidRPr="00223DE1" w:rsidRDefault="00FA4074" w:rsidP="00FA4074">
      <w:pPr>
        <w:autoSpaceDE w:val="0"/>
        <w:autoSpaceDN w:val="0"/>
        <w:adjustRightInd w:val="0"/>
        <w:spacing w:before="120"/>
        <w:ind w:right="-108" w:firstLine="510"/>
        <w:jc w:val="both"/>
        <w:rPr>
          <w:sz w:val="24"/>
          <w:szCs w:val="24"/>
          <w:lang w:val="uk-UA"/>
        </w:rPr>
      </w:pPr>
      <w:r w:rsidRPr="00223DE1">
        <w:rPr>
          <w:sz w:val="24"/>
          <w:szCs w:val="24"/>
          <w:lang w:val="uk-UA"/>
        </w:rPr>
        <w:lastRenderedPageBreak/>
        <w:t>У експериментах для виявлення і виміру електричних зарядів використовується електрометр - прилад, що складається з металевого стержня і стрілки, яка може обертатися навколо горизонтальної осі (рис. 3.1). При доторканні зарядженого тіла із стержнем електрометра, електричні заряди одного знаку розподіляються по стержню і стрілці. Сили електричного відштовхування викликають поворот стрілки на деякий кут, по якому можна визначити заряд, переданий стержню електрометра.</w:t>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sz w:val="24"/>
          <w:szCs w:val="24"/>
          <w:lang w:val="uk-UA" w:eastAsia="uk-UA"/>
        </w:rPr>
        <w:drawing>
          <wp:inline distT="0" distB="0" distL="0" distR="0">
            <wp:extent cx="2828925" cy="1438275"/>
            <wp:effectExtent l="0" t="0" r="0" b="0"/>
            <wp:docPr id="2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828925" cy="1438275"/>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sz w:val="24"/>
          <w:szCs w:val="24"/>
          <w:lang w:val="uk-UA"/>
        </w:rPr>
        <w:t>Рисунок 3.1.</w:t>
      </w:r>
    </w:p>
    <w:p w:rsidR="00FA4074" w:rsidRPr="00223DE1" w:rsidRDefault="00FA4074" w:rsidP="00FA4074">
      <w:pPr>
        <w:autoSpaceDE w:val="0"/>
        <w:autoSpaceDN w:val="0"/>
        <w:adjustRightInd w:val="0"/>
        <w:ind w:right="-110" w:firstLine="513"/>
        <w:jc w:val="both"/>
        <w:rPr>
          <w:sz w:val="24"/>
          <w:szCs w:val="24"/>
          <w:lang w:val="uk-UA"/>
        </w:rPr>
      </w:pPr>
      <w:r w:rsidRPr="00223DE1">
        <w:rPr>
          <w:sz w:val="24"/>
          <w:szCs w:val="24"/>
          <w:lang w:val="uk-UA"/>
        </w:rPr>
        <w:t>Уперше закон взаємодії нерухомих зарядів був встановлений французьким фізиком Шарлем Кулоном (1785 р.). У своїх дослідах Кулон вимірював сили притягання і відштовхування заряджених кульок за допомогою сконструйованого ним приладу - крутильних вагів (рис. 3.2)</w:t>
      </w:r>
      <w:r w:rsidR="001F50AE" w:rsidRPr="00223DE1">
        <w:rPr>
          <w:sz w:val="24"/>
          <w:szCs w:val="24"/>
          <w:lang w:val="uk-UA"/>
        </w:rPr>
        <w:t>.</w:t>
      </w:r>
      <w:r w:rsidRPr="00223DE1">
        <w:rPr>
          <w:sz w:val="24"/>
          <w:szCs w:val="24"/>
          <w:lang w:val="uk-UA"/>
        </w:rPr>
        <w:t xml:space="preserve"> У дослідах Кулона вимірювалася взаємодія між кульками, розміри яких багато менші відстані між ними. Такі заряджені тіла прийнято називати точковими зарядами. </w:t>
      </w: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r w:rsidRPr="00223DE1">
        <w:rPr>
          <w:sz w:val="24"/>
          <w:szCs w:val="24"/>
          <w:lang w:val="uk-UA"/>
        </w:rPr>
        <w:object w:dxaOrig="195" w:dyaOrig="375">
          <v:shape id="_x0000_i1237" type="#_x0000_t75" style="width:9.75pt;height:18.75pt" o:ole="">
            <v:imagedata r:id="rId508" o:title=""/>
          </v:shape>
          <o:OLEObject Type="Embed" ProgID="Equation.3" ShapeID="_x0000_i1237" DrawAspect="Content" ObjectID="_1641488901" r:id="rId509"/>
        </w:object>
      </w:r>
      <w:r w:rsidRPr="00223DE1">
        <w:rPr>
          <w:b/>
          <w:bCs/>
          <w:sz w:val="24"/>
          <w:szCs w:val="24"/>
          <w:lang w:val="uk-UA"/>
        </w:rPr>
        <w:t xml:space="preserve">Сили взаємодії нерухомих точкових зарядів прямо пропорційні добутку модулів зарядів і обернено пропорційні до квадрата відстані між ними: </w:t>
      </w:r>
    </w:p>
    <w:p w:rsidR="00FA4074" w:rsidRPr="00223DE1" w:rsidRDefault="00755B46" w:rsidP="00FA4074">
      <w:pPr>
        <w:tabs>
          <w:tab w:val="left" w:pos="3407"/>
        </w:tabs>
        <w:autoSpaceDE w:val="0"/>
        <w:autoSpaceDN w:val="0"/>
        <w:adjustRightInd w:val="0"/>
        <w:spacing w:line="312" w:lineRule="auto"/>
        <w:ind w:firstLine="513"/>
        <w:rPr>
          <w:sz w:val="24"/>
          <w:szCs w:val="24"/>
          <w:lang w:val="uk-UA"/>
        </w:rPr>
      </w:pPr>
      <w:r w:rsidRPr="00223DE1">
        <w:rPr>
          <w:noProof/>
          <w:lang w:val="uk-UA"/>
        </w:rPr>
        <w:drawing>
          <wp:anchor distT="0" distB="0" distL="114300" distR="114300" simplePos="0" relativeHeight="251555840" behindDoc="0" locked="0" layoutInCell="1" allowOverlap="1">
            <wp:simplePos x="0" y="0"/>
            <wp:positionH relativeFrom="column">
              <wp:posOffset>367030</wp:posOffset>
            </wp:positionH>
            <wp:positionV relativeFrom="paragraph">
              <wp:posOffset>302895</wp:posOffset>
            </wp:positionV>
            <wp:extent cx="2170430" cy="2286000"/>
            <wp:effectExtent l="0" t="0" r="0" b="0"/>
            <wp:wrapNone/>
            <wp:docPr id="44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1704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56864" behindDoc="0" locked="0" layoutInCell="1" allowOverlap="1">
            <wp:simplePos x="0" y="0"/>
            <wp:positionH relativeFrom="column">
              <wp:posOffset>3873500</wp:posOffset>
            </wp:positionH>
            <wp:positionV relativeFrom="paragraph">
              <wp:posOffset>414655</wp:posOffset>
            </wp:positionV>
            <wp:extent cx="1176020" cy="1804670"/>
            <wp:effectExtent l="0" t="0" r="0" b="0"/>
            <wp:wrapNone/>
            <wp:docPr id="44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17602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t xml:space="preserve">                                              </w:t>
      </w:r>
      <w:r w:rsidR="00FA4074" w:rsidRPr="00223DE1">
        <w:rPr>
          <w:position w:val="-28"/>
          <w:sz w:val="24"/>
          <w:szCs w:val="24"/>
          <w:lang w:val="uk-UA"/>
        </w:rPr>
        <w:object w:dxaOrig="1500" w:dyaOrig="765">
          <v:shape id="_x0000_i1238" type="#_x0000_t75" style="width:75pt;height:38.25pt" o:ole="">
            <v:imagedata r:id="rId512" o:title=""/>
          </v:shape>
          <o:OLEObject Type="Embed" ProgID="Equation.3" ShapeID="_x0000_i1238" DrawAspect="Content" ObjectID="_1641488902" r:id="rId513"/>
        </w:object>
      </w:r>
      <w:r w:rsidR="00FA4074" w:rsidRPr="00223DE1">
        <w:rPr>
          <w:sz w:val="24"/>
          <w:szCs w:val="24"/>
          <w:lang w:val="uk-UA"/>
        </w:rPr>
        <w:t>.                                                                  (3.1)</w:t>
      </w: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r w:rsidRPr="00223DE1">
        <w:rPr>
          <w:sz w:val="24"/>
          <w:szCs w:val="24"/>
          <w:lang w:val="uk-UA"/>
        </w:rPr>
        <w:t xml:space="preserve">   </w:t>
      </w: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tabs>
          <w:tab w:val="left" w:pos="3407"/>
        </w:tabs>
        <w:autoSpaceDE w:val="0"/>
        <w:autoSpaceDN w:val="0"/>
        <w:adjustRightInd w:val="0"/>
        <w:spacing w:line="312" w:lineRule="auto"/>
        <w:ind w:firstLine="513"/>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Рисунок 3.2.                                                           Рисунок 3.3.</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Сили взаємодії підпорядковуються третьому закону Ньютона. Вони являються силами відштовхування при однакових знаках зарядів і силами притягування при різних знаках (рис. 3.3). Розділ електродинаміки, що вивчає кулонівську взаємодію, називають електростатикою.</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Закон Кулона справедливий для точкових заряджених тіл. Практично закон Кулона добре виконується, якщо розміри заряджених тіл багато менші відстані між ними.</w:t>
      </w:r>
    </w:p>
    <w:p w:rsidR="00FA4074" w:rsidRPr="00223DE1" w:rsidRDefault="00FA4074" w:rsidP="00DE23B8">
      <w:pPr>
        <w:autoSpaceDE w:val="0"/>
        <w:autoSpaceDN w:val="0"/>
        <w:adjustRightInd w:val="0"/>
        <w:spacing w:before="120"/>
        <w:ind w:right="-110" w:firstLine="513"/>
        <w:jc w:val="both"/>
        <w:rPr>
          <w:sz w:val="24"/>
          <w:szCs w:val="24"/>
          <w:lang w:val="uk-UA"/>
        </w:rPr>
      </w:pPr>
      <w:r w:rsidRPr="00223DE1">
        <w:rPr>
          <w:sz w:val="24"/>
          <w:szCs w:val="24"/>
          <w:lang w:val="uk-UA"/>
        </w:rPr>
        <w:t xml:space="preserve">Коефіцієнт </w:t>
      </w:r>
      <w:r w:rsidRPr="00223DE1">
        <w:rPr>
          <w:b/>
          <w:sz w:val="24"/>
          <w:szCs w:val="24"/>
          <w:lang w:val="uk-UA"/>
        </w:rPr>
        <w:t>k</w:t>
      </w:r>
      <w:r w:rsidRPr="00223DE1">
        <w:rPr>
          <w:sz w:val="24"/>
          <w:szCs w:val="24"/>
          <w:lang w:val="uk-UA"/>
        </w:rPr>
        <w:t xml:space="preserve"> в (3.1) дорівнює:      </w:t>
      </w:r>
      <w:r w:rsidRPr="00223DE1">
        <w:rPr>
          <w:position w:val="-34"/>
          <w:sz w:val="24"/>
          <w:szCs w:val="24"/>
          <w:lang w:val="uk-UA"/>
        </w:rPr>
        <w:object w:dxaOrig="1125" w:dyaOrig="780">
          <v:shape id="_x0000_i1239" type="#_x0000_t75" style="width:56.25pt;height:39pt" o:ole="">
            <v:imagedata r:id="rId514" o:title=""/>
          </v:shape>
          <o:OLEObject Type="Embed" ProgID="Equation.3" ShapeID="_x0000_i1239" DrawAspect="Content" ObjectID="_1641488903" r:id="rId515"/>
        </w:object>
      </w:r>
      <w:r w:rsidRPr="00223DE1">
        <w:rPr>
          <w:sz w:val="24"/>
          <w:szCs w:val="24"/>
          <w:lang w:val="uk-UA"/>
        </w:rPr>
        <w:t xml:space="preserve"> ,                                                                  (3.2)</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де </w:t>
      </w:r>
      <w:r w:rsidRPr="00223DE1">
        <w:rPr>
          <w:position w:val="-24"/>
          <w:sz w:val="24"/>
          <w:szCs w:val="24"/>
          <w:lang w:val="uk-UA"/>
        </w:rPr>
        <w:object w:dxaOrig="2220" w:dyaOrig="660">
          <v:shape id="_x0000_i1240" type="#_x0000_t75" style="width:111pt;height:33pt" o:ole="">
            <v:imagedata r:id="rId516" o:title=""/>
          </v:shape>
          <o:OLEObject Type="Embed" ProgID="Equation.3" ShapeID="_x0000_i1240" DrawAspect="Content" ObjectID="_1641488904" r:id="rId517"/>
        </w:object>
      </w:r>
      <w:r w:rsidRPr="00223DE1">
        <w:rPr>
          <w:sz w:val="24"/>
          <w:szCs w:val="24"/>
          <w:lang w:val="uk-UA"/>
        </w:rPr>
        <w:t xml:space="preserve"> - електрична стала.</w:t>
      </w:r>
      <w:r w:rsidR="00C527E8" w:rsidRPr="00223DE1">
        <w:rPr>
          <w:b/>
          <w:bCs/>
          <w:sz w:val="24"/>
          <w:szCs w:val="24"/>
          <w:lang w:val="uk-UA"/>
        </w:rPr>
        <w:t xml:space="preserve"> </w:t>
      </w:r>
      <w:r w:rsidRPr="00223DE1">
        <w:rPr>
          <w:b/>
          <w:bCs/>
          <w:sz w:val="24"/>
          <w:szCs w:val="24"/>
          <w:lang w:val="uk-UA"/>
        </w:rPr>
        <w:t xml:space="preserve">ε - </w:t>
      </w:r>
      <w:r w:rsidRPr="00223DE1">
        <w:rPr>
          <w:bCs/>
          <w:sz w:val="24"/>
          <w:szCs w:val="24"/>
          <w:lang w:val="uk-UA"/>
        </w:rPr>
        <w:t>діелектрична проникність  середовища.</w:t>
      </w:r>
    </w:p>
    <w:p w:rsidR="00FA4074" w:rsidRPr="00223DE1" w:rsidRDefault="00FA4074" w:rsidP="00FA4074">
      <w:pPr>
        <w:autoSpaceDE w:val="0"/>
        <w:autoSpaceDN w:val="0"/>
        <w:adjustRightInd w:val="0"/>
        <w:spacing w:before="120"/>
        <w:ind w:right="-110" w:firstLine="513"/>
        <w:jc w:val="center"/>
        <w:rPr>
          <w:b/>
          <w:bCs/>
          <w:sz w:val="24"/>
          <w:szCs w:val="24"/>
          <w:lang w:val="uk-UA"/>
        </w:rPr>
      </w:pPr>
      <w:r w:rsidRPr="00223DE1">
        <w:rPr>
          <w:b/>
          <w:bCs/>
          <w:sz w:val="24"/>
          <w:szCs w:val="24"/>
          <w:lang w:val="uk-UA"/>
        </w:rPr>
        <w:lastRenderedPageBreak/>
        <w:t>§ 3</w:t>
      </w:r>
      <w:r w:rsidR="00D00C91">
        <w:rPr>
          <w:b/>
          <w:bCs/>
          <w:sz w:val="24"/>
          <w:szCs w:val="24"/>
          <w:lang w:val="uk-UA"/>
        </w:rPr>
        <w:t>3</w:t>
      </w:r>
      <w:r w:rsidRPr="00223DE1">
        <w:rPr>
          <w:b/>
          <w:bCs/>
          <w:sz w:val="24"/>
          <w:szCs w:val="24"/>
          <w:lang w:val="uk-UA"/>
        </w:rPr>
        <w:t>.  Електричне поле</w:t>
      </w:r>
    </w:p>
    <w:p w:rsidR="00FA4074" w:rsidRPr="00223DE1" w:rsidRDefault="00FA4074" w:rsidP="00FA4074">
      <w:pPr>
        <w:autoSpaceDE w:val="0"/>
        <w:autoSpaceDN w:val="0"/>
        <w:adjustRightInd w:val="0"/>
        <w:spacing w:before="120"/>
        <w:ind w:firstLine="513"/>
        <w:jc w:val="both"/>
        <w:rPr>
          <w:sz w:val="24"/>
          <w:szCs w:val="24"/>
          <w:lang w:val="uk-UA"/>
        </w:rPr>
      </w:pPr>
      <w:r w:rsidRPr="00223DE1">
        <w:rPr>
          <w:sz w:val="24"/>
          <w:szCs w:val="24"/>
          <w:lang w:val="uk-UA"/>
        </w:rPr>
        <w:t>Електричні заряди наділяють простір, що оточує їх, особливими фізичними властивостями - створюють електричне поле. Основною властивістю поля є те, що на заряджене тіло, що знаходиться в цьому полі, діє сила, тобто взаємодія заряджених тіл здійснюється за допомогою електричних полів.</w:t>
      </w:r>
    </w:p>
    <w:p w:rsidR="00FA4074" w:rsidRPr="00223DE1" w:rsidRDefault="00FA4074" w:rsidP="00FA4074">
      <w:pPr>
        <w:autoSpaceDE w:val="0"/>
        <w:autoSpaceDN w:val="0"/>
        <w:adjustRightInd w:val="0"/>
        <w:spacing w:before="120"/>
        <w:ind w:firstLine="513"/>
        <w:jc w:val="both"/>
        <w:rPr>
          <w:sz w:val="24"/>
          <w:szCs w:val="24"/>
          <w:lang w:val="uk-UA"/>
        </w:rPr>
      </w:pPr>
      <w:r w:rsidRPr="00223DE1">
        <w:rPr>
          <w:sz w:val="24"/>
          <w:szCs w:val="24"/>
          <w:lang w:val="uk-UA"/>
        </w:rPr>
        <w:t xml:space="preserve">Характеристикою електричного поля є векторна величина </w:t>
      </w:r>
      <w:r w:rsidRPr="00223DE1">
        <w:rPr>
          <w:b/>
          <w:sz w:val="24"/>
          <w:szCs w:val="24"/>
          <w:lang w:val="uk-UA"/>
        </w:rPr>
        <w:t>Е</w:t>
      </w:r>
      <w:r w:rsidRPr="00223DE1">
        <w:rPr>
          <w:sz w:val="24"/>
          <w:szCs w:val="24"/>
          <w:lang w:val="uk-UA"/>
        </w:rPr>
        <w:t xml:space="preserve"> напруженість поля. Напруженість чисельно дорівнює силі, яка діє на одиничний пробний заряд.</w:t>
      </w:r>
    </w:p>
    <w:p w:rsidR="00FA4074" w:rsidRPr="00223DE1" w:rsidRDefault="00FA4074" w:rsidP="00FA4074">
      <w:pPr>
        <w:autoSpaceDE w:val="0"/>
        <w:autoSpaceDN w:val="0"/>
        <w:adjustRightInd w:val="0"/>
        <w:spacing w:before="120"/>
        <w:ind w:firstLine="513"/>
        <w:rPr>
          <w:sz w:val="24"/>
          <w:szCs w:val="24"/>
          <w:lang w:val="uk-UA"/>
        </w:rPr>
      </w:pPr>
      <w:r w:rsidRPr="00223DE1">
        <w:rPr>
          <w:sz w:val="24"/>
          <w:szCs w:val="24"/>
          <w:lang w:val="uk-UA"/>
        </w:rPr>
        <w:t xml:space="preserve">                                                                </w:t>
      </w:r>
      <w:r w:rsidRPr="00223DE1">
        <w:rPr>
          <w:position w:val="-30"/>
          <w:sz w:val="24"/>
          <w:szCs w:val="24"/>
          <w:lang w:val="uk-UA"/>
        </w:rPr>
        <w:object w:dxaOrig="720" w:dyaOrig="765">
          <v:shape id="_x0000_i1241" type="#_x0000_t75" style="width:36pt;height:38.25pt" o:ole="">
            <v:imagedata r:id="rId518" o:title=""/>
          </v:shape>
          <o:OLEObject Type="Embed" ProgID="Equation.3" ShapeID="_x0000_i1241" DrawAspect="Content" ObjectID="_1641488905" r:id="rId519"/>
        </w:object>
      </w:r>
      <w:r w:rsidRPr="00223DE1">
        <w:rPr>
          <w:sz w:val="24"/>
          <w:szCs w:val="24"/>
          <w:lang w:val="uk-UA"/>
        </w:rPr>
        <w:t>.                                                             (3.3)</w:t>
      </w:r>
    </w:p>
    <w:p w:rsidR="00FA4074" w:rsidRPr="00223DE1" w:rsidRDefault="00FA4074" w:rsidP="00FA4074">
      <w:pPr>
        <w:autoSpaceDE w:val="0"/>
        <w:autoSpaceDN w:val="0"/>
        <w:adjustRightInd w:val="0"/>
        <w:ind w:firstLine="513"/>
        <w:rPr>
          <w:sz w:val="24"/>
          <w:szCs w:val="24"/>
          <w:lang w:val="uk-UA"/>
        </w:rPr>
      </w:pPr>
      <w:r w:rsidRPr="00223DE1">
        <w:rPr>
          <w:lang w:val="uk-UA"/>
        </w:rPr>
        <w:object w:dxaOrig="1440" w:dyaOrig="1440">
          <v:shape id="_x0000_s1287" type="#_x0000_t75" style="position:absolute;left:0;text-align:left;margin-left:221.95pt;margin-top:27.4pt;width:57.2pt;height:34.7pt;z-index:251671552">
            <v:imagedata r:id="rId520" o:title=""/>
          </v:shape>
          <o:OLEObject Type="Embed" ProgID="Equation.3" ShapeID="_x0000_s1287" DrawAspect="Content" ObjectID="_1641489026" r:id="rId521"/>
        </w:object>
      </w:r>
      <w:r w:rsidRPr="00223DE1">
        <w:rPr>
          <w:noProof/>
          <w:sz w:val="24"/>
          <w:szCs w:val="24"/>
          <w:lang w:val="uk-UA"/>
        </w:rPr>
        <w:t>Якщо електричне поле створене точковим зарядом, то величину напруженості поля можна розрахувати по формулі</w:t>
      </w:r>
    </w:p>
    <w:p w:rsidR="00FA4074" w:rsidRPr="00223DE1" w:rsidRDefault="00FA4074" w:rsidP="00FA4074">
      <w:pPr>
        <w:autoSpaceDE w:val="0"/>
        <w:autoSpaceDN w:val="0"/>
        <w:adjustRightInd w:val="0"/>
        <w:spacing w:before="120"/>
        <w:ind w:firstLine="513"/>
        <w:rPr>
          <w:sz w:val="24"/>
          <w:szCs w:val="24"/>
          <w:lang w:val="uk-UA"/>
        </w:rPr>
      </w:pPr>
      <w:r w:rsidRPr="00223DE1">
        <w:rPr>
          <w:sz w:val="24"/>
          <w:szCs w:val="24"/>
          <w:lang w:val="uk-UA"/>
        </w:rPr>
        <w:t xml:space="preserve">                                                                                     .                                                     (3.4)</w:t>
      </w:r>
    </w:p>
    <w:p w:rsidR="00FA4074" w:rsidRPr="00223DE1" w:rsidRDefault="00755B46" w:rsidP="00FA4074">
      <w:pPr>
        <w:autoSpaceDE w:val="0"/>
        <w:autoSpaceDN w:val="0"/>
        <w:adjustRightInd w:val="0"/>
        <w:spacing w:before="120"/>
        <w:ind w:firstLine="513"/>
        <w:rPr>
          <w:sz w:val="24"/>
          <w:szCs w:val="24"/>
          <w:lang w:val="uk-UA"/>
        </w:rPr>
      </w:pPr>
      <w:r w:rsidRPr="00223DE1">
        <w:rPr>
          <w:noProof/>
          <w:lang w:val="uk-UA"/>
        </w:rPr>
        <mc:AlternateContent>
          <mc:Choice Requires="wps">
            <w:drawing>
              <wp:anchor distT="0" distB="0" distL="114300" distR="114300" simplePos="0" relativeHeight="251557888" behindDoc="0" locked="0" layoutInCell="1" allowOverlap="1">
                <wp:simplePos x="0" y="0"/>
                <wp:positionH relativeFrom="column">
                  <wp:posOffset>1844040</wp:posOffset>
                </wp:positionH>
                <wp:positionV relativeFrom="paragraph">
                  <wp:posOffset>145415</wp:posOffset>
                </wp:positionV>
                <wp:extent cx="114300" cy="342900"/>
                <wp:effectExtent l="0" t="38100" r="38100" b="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1B10" id="Прямая соединительная линия 151"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11.45pt" to="154.2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37FgIAAMsDAAAOAAAAZHJzL2Uyb0RvYy54bWysU81uEzEQviPxDpbvZDdpg+gqmx5SyqVA&#10;pBbuju3NWvhPtpNNbsAZKY/QV+AAUqW2PMPuGzF2toHCDeGDNZ6fb2a+GU9ON0qiNXdeGF3i4SDH&#10;iGtqmNDLEr+7On/2AiMfiGZEGs1LvOUen06fPpk0tuAjUxvJuEMAon3R2BLXIdgiyzytuSJ+YCzX&#10;YKyMUyTA0y0z5kgD6Epmozx/njXGMesM5d6D9mxvxNOEX1WchrdV5XlAssRQW0i3S/ci3tl0Qoql&#10;I7YWtC+D/EMViggNSQ9QZyQQtHLiLyglqDPeVGFAjcpMVQnKUw/QzTD/o5vLmlieegFyvD3Q5P8f&#10;LH2znjskGMxuPMRIEwVDaq+7j92uvWu/djvUfWp/tN/bb+1Ne9/edJ9Bvu2+gByN7W2v3qEYD2w2&#10;1hcAOtNzF/mgG31pLwz94JE2s5roJU9dXW0tJEoR2aOQ+PAWalo0rw0DH7IKJlG7qZxClRT2fQyM&#10;4EAf2qRZbg+z5JuAKCiHw+OjHCZOwXR0PDoBGarLSBFhYrB1PrziRqEolFgKHakmBVlf+LB3fXCJ&#10;am3OhZRpXaRGTYlPxqNxCvBGChaN0c275WImHVqTuHDp9HkfuTmz0iyB1Zywl70ciJAgo5DI8YET&#10;GWock3mFkeTwwxRnPZ7U0M4DW3veF4Zt5y7WHvWwManhfrvjSv7+Tl6//uD0JwAAAP//AwBQSwME&#10;FAAGAAgAAAAhAOd5szzfAAAACQEAAA8AAABkcnMvZG93bnJldi54bWxMj8tuwjAQRfeV+g/WVOqu&#10;2KQIkhAHVUhUReqmLuxNbJKIeBzFJqR/3+mq7OZxdOdMsZlcx0Y7hNajhPlMALNYedNiLeHwvXtJ&#10;gYWo0ejOo5XwYwNsyseHQufG3/DLjirWjEIw5FpCE2Ofcx6qxjodZr63SLuzH5yO1A41N4O+Ubjr&#10;eCLEkjvdIl1odG+3ja0u6uokXPa7s4rvh0FsV+PnXqWL41F9SPn8NL2tgUU7xX8Y/vRJHUpyOvkr&#10;msA6CUkmFoRSkWTACHgVKQ1OElbLDHhZ8PsPyl8AAAD//wMAUEsBAi0AFAAGAAgAAAAhALaDOJL+&#10;AAAA4QEAABMAAAAAAAAAAAAAAAAAAAAAAFtDb250ZW50X1R5cGVzXS54bWxQSwECLQAUAAYACAAA&#10;ACEAOP0h/9YAAACUAQAACwAAAAAAAAAAAAAAAAAvAQAAX3JlbHMvLnJlbHNQSwECLQAUAAYACAAA&#10;ACEAMjwN+xYCAADLAwAADgAAAAAAAAAAAAAAAAAuAgAAZHJzL2Uyb0RvYy54bWxQSwECLQAUAAYA&#10;CAAAACEA53mzPN8AAAAJAQAADwAAAAAAAAAAAAAAAABwBAAAZHJzL2Rvd25yZXYueG1sUEsFBgAA&#10;AAAEAAQA8wAAAHwFAAAAAA==&#10;">
                <v:stroke endarrow="classic" endarrowwidth="narrow"/>
              </v:line>
            </w:pict>
          </mc:Fallback>
        </mc:AlternateContent>
      </w:r>
    </w:p>
    <w:p w:rsidR="00FA4074" w:rsidRPr="00223DE1" w:rsidRDefault="00755B46" w:rsidP="00FA4074">
      <w:pPr>
        <w:autoSpaceDE w:val="0"/>
        <w:autoSpaceDN w:val="0"/>
        <w:adjustRightInd w:val="0"/>
        <w:ind w:firstLine="513"/>
        <w:rPr>
          <w:sz w:val="24"/>
          <w:szCs w:val="24"/>
          <w:lang w:val="uk-UA"/>
        </w:rPr>
      </w:pPr>
      <w:r w:rsidRPr="00223DE1">
        <w:rPr>
          <w:noProof/>
          <w:lang w:val="uk-UA"/>
        </w:rPr>
        <mc:AlternateContent>
          <mc:Choice Requires="wps">
            <w:drawing>
              <wp:anchor distT="0" distB="0" distL="114300" distR="114300" simplePos="0" relativeHeight="251558912" behindDoc="0" locked="0" layoutInCell="1" allowOverlap="1">
                <wp:simplePos x="0" y="0"/>
                <wp:positionH relativeFrom="column">
                  <wp:posOffset>4631690</wp:posOffset>
                </wp:positionH>
                <wp:positionV relativeFrom="paragraph">
                  <wp:posOffset>116840</wp:posOffset>
                </wp:positionV>
                <wp:extent cx="342900" cy="342900"/>
                <wp:effectExtent l="38100" t="0" r="0" b="381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0144B" id="Прямая соединительная линия 150"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9.2pt" to="391.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pEwIAAMsDAAAOAAAAZHJzL2Uyb0RvYy54bWysU0uOEzEQ3SNxB8t70kkgiGmlM4sMA4sB&#10;Is1wgIrtTlv4J9tJJztgjTRH4AosQBppgDN0bkTZacIAO0QvrHJ9XtV75Z6ebrUiG+GDtKaio8GQ&#10;EmGY5dKsKvr66vzBE0pCBMNBWSMquhOBns7u35u2rhRj21jFhScIYkLZuoo2MbqyKAJrhIYwsE4Y&#10;DNbWa4h49auCe2gRXatiPBw+LlrrufOWiRDQe3YI0lnGr2vB4qu6DiISVVGcLebT53OZzmI2hXLl&#10;wTWS9WPAP0yhQRpseoQ6gwhk7eVfUFoyb4Ot44BZXdi6lkxkDshmNPyDzWUDTmQuKE5wR5nC/4Nl&#10;LzcLTyTH3U1QHwMal9R93L/dX3dfu0/7a7J/133vvnSfu5vuW3ezf4/27f4D2inY3fbua5LqUc3W&#10;hRJB52bhkx5say7dhWVvAjF23oBZiczqauew0ShVFL+VpEtwONOyfWE55sA62izttvaa1Eq656kw&#10;gaN8ZJt3uTvuUmwjYeh8+Gh8MkRGDEO9nXpBmWBSsfMhPhNWk2RUVEmTpIYSNhchHlJ/piS3sedS&#10;KfRDqQxpK3oyGU9yQbBK8hRMseBXy7nyZAPpweUvc8TI3TRv14ZnsEYAf9rbEaRCm8QsTogCVGxo&#10;ahY0JUrgH6YF7/GU6aVLah10X1q+W/g0e1IRX0wm3L/u9CTv3nPWr39w9gMAAP//AwBQSwMEFAAG&#10;AAgAAAAhAHI5bOPdAAAACQEAAA8AAABkcnMvZG93bnJldi54bWxMj0FPwzAMhe9I/IfISNxYyqho&#10;KU0nNGmISVwI2z1rvLZa41RN1pV/j3eCk229p+fvlavZ9WLCMXSeFDwuEhBItbcdNQp235uHHESI&#10;hqzpPaGCHwywqm5vSlNYf6EvnHRsBIdQKIyCNsahkDLULToTFn5AYu3oR2cin2Mj7WguHO56uUyS&#10;Z+lMR/yhNQOuW6xP+uwUnLabo47vuzFZZ9PnVufpfq8/lLq/m99eQUSc458ZrviMDhUzHfyZbBC9&#10;gmz5krKVhZwnG7L8iZfDVUlBVqX836D6BQAA//8DAFBLAQItABQABgAIAAAAIQC2gziS/gAAAOEB&#10;AAATAAAAAAAAAAAAAAAAAAAAAABbQ29udGVudF9UeXBlc10ueG1sUEsBAi0AFAAGAAgAAAAhADj9&#10;If/WAAAAlAEAAAsAAAAAAAAAAAAAAAAALwEAAF9yZWxzLy5yZWxzUEsBAi0AFAAGAAgAAAAhAO9b&#10;8qkTAgAAywMAAA4AAAAAAAAAAAAAAAAALgIAAGRycy9lMm9Eb2MueG1sUEsBAi0AFAAGAAgAAAAh&#10;AHI5bOPdAAAACQEAAA8AAAAAAAAAAAAAAAAAbQQAAGRycy9kb3ducmV2LnhtbFBLBQYAAAAABAAE&#10;APMAAAB3BQAAAAA=&#10;">
                <v:stroke endarrow="classic" endarrowwidth="narrow"/>
              </v:line>
            </w:pict>
          </mc:Fallback>
        </mc:AlternateContent>
      </w:r>
      <w:r w:rsidR="00FA4074" w:rsidRPr="00223DE1">
        <w:rPr>
          <w:lang w:val="uk-UA"/>
        </w:rPr>
        <w:object w:dxaOrig="1440" w:dyaOrig="1440">
          <v:shape id="_x0000_s1144" type="#_x0000_t75" style="position:absolute;left:0;text-align:left;margin-left:159.45pt;margin-top:14.45pt;width:12.85pt;height:16.7pt;z-index:251637760;mso-position-horizontal-relative:text;mso-position-vertical-relative:text">
            <v:imagedata r:id="rId522" o:title=""/>
          </v:shape>
          <o:OLEObject Type="Embed" ProgID="Equation.3" ShapeID="_x0000_s1144" DrawAspect="Content" ObjectID="_1641489027" r:id="rId523"/>
        </w:object>
      </w:r>
      <w:r w:rsidR="00FA4074" w:rsidRPr="00223DE1">
        <w:rPr>
          <w:sz w:val="24"/>
          <w:szCs w:val="24"/>
          <w:lang w:val="uk-UA"/>
        </w:rPr>
        <w:t xml:space="preserve">                                     </w:t>
      </w:r>
      <w:r w:rsidR="00FA4074" w:rsidRPr="00223DE1">
        <w:rPr>
          <w:b/>
          <w:bCs/>
          <w:sz w:val="24"/>
          <w:szCs w:val="24"/>
          <w:lang w:val="uk-UA"/>
        </w:rPr>
        <w:t xml:space="preserve">                                  </w:t>
      </w:r>
      <w:r w:rsidR="00FA4074" w:rsidRPr="00223DE1">
        <w:rPr>
          <w:sz w:val="24"/>
          <w:szCs w:val="24"/>
          <w:lang w:val="uk-UA"/>
        </w:rPr>
        <w:t xml:space="preserve">                                                                         </w:t>
      </w:r>
    </w:p>
    <w:p w:rsidR="00FA4074" w:rsidRPr="00223DE1" w:rsidRDefault="00FA4074" w:rsidP="00FA4074">
      <w:pPr>
        <w:autoSpaceDE w:val="0"/>
        <w:autoSpaceDN w:val="0"/>
        <w:adjustRightInd w:val="0"/>
        <w:ind w:firstLine="513"/>
        <w:rPr>
          <w:sz w:val="24"/>
          <w:szCs w:val="24"/>
          <w:lang w:val="uk-UA"/>
        </w:rPr>
      </w:pPr>
      <w:r w:rsidRPr="00223DE1">
        <w:rPr>
          <w:lang w:val="uk-UA"/>
        </w:rPr>
        <w:object w:dxaOrig="1440" w:dyaOrig="1440">
          <v:shape id="_x0000_s1146" type="#_x0000_t75" style="position:absolute;left:0;text-align:left;margin-left:398.85pt;margin-top:11.75pt;width:12.85pt;height:16.7pt;z-index:251639808">
            <v:imagedata r:id="rId524" o:title=""/>
          </v:shape>
          <o:OLEObject Type="Embed" ProgID="Equation.3" ShapeID="_x0000_s1146" DrawAspect="Content" ObjectID="_1641489028" r:id="rId525"/>
        </w:object>
      </w:r>
      <w:r w:rsidRPr="00223DE1">
        <w:rPr>
          <w:lang w:val="uk-UA"/>
        </w:rPr>
        <w:object w:dxaOrig="1440" w:dyaOrig="1440">
          <v:shape id="_x0000_s1145" type="#_x0000_t75" style="position:absolute;left:0;text-align:left;margin-left:299.1pt;margin-top:14.7pt;width:12.85pt;height:16.7pt;z-index:251638784">
            <v:imagedata r:id="rId526" o:title=""/>
          </v:shape>
          <o:OLEObject Type="Embed" ProgID="Equation.3" ShapeID="_x0000_s1145" DrawAspect="Content" ObjectID="_1641489029" r:id="rId527"/>
        </w:object>
      </w:r>
      <w:r w:rsidR="00755B46" w:rsidRPr="00223DE1">
        <w:rPr>
          <w:noProof/>
          <w:lang w:val="uk-UA"/>
        </w:rPr>
        <mc:AlternateContent>
          <mc:Choice Requires="wps">
            <w:drawing>
              <wp:anchor distT="0" distB="0" distL="114300" distR="114300" simplePos="0" relativeHeight="251559936" behindDoc="0" locked="0" layoutInCell="1" allowOverlap="1">
                <wp:simplePos x="0" y="0"/>
                <wp:positionH relativeFrom="column">
                  <wp:posOffset>3868420</wp:posOffset>
                </wp:positionH>
                <wp:positionV relativeFrom="paragraph">
                  <wp:posOffset>48895</wp:posOffset>
                </wp:positionV>
                <wp:extent cx="457200" cy="342900"/>
                <wp:effectExtent l="0" t="0" r="38100" b="3810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6A227" id="Прямая соединительная линия 149"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3.85pt" to="340.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DVDwIAAMEDAAAOAAAAZHJzL2Uyb0RvYy54bWysU0uOEzEQ3SNxB8t70klIgLTSmUWGYTNA&#10;pBkO4NjutIV/sp10ZweskXIErsACpJEGOEP3jSg7PYGBHcILq1yfV1WvyvOzRkm0484Lows8Ggwx&#10;4poaJvSmwG+uLx49w8gHohmRRvMC77nHZ4uHD+a1zfnYVEYy7hCAaJ/XtsBVCDbPMk8rrogfGMs1&#10;GEvjFAnwdJuMOVIDupLZeDh8ktXGMesM5d6D9vxoxIuEX5achtdl6XlAssBQW0i3S/c63tliTvKN&#10;I7YStC+D/EMViggNSU9Q5yQQtHXiLyglqDPelGFAjcpMWQrKUw/QzWj4RzdXFbE89QLkeHuiyf8/&#10;WPpqt3JIMJjdZIaRJgqG1H7q3nWH9lv7uTug7n37o/3afmlv2u/tTfcB5NvuI8jR2N726gOK8cBm&#10;bX0OoEu9cpEP2ugre2noW4+0WVZEb3jq6npvIdEoRmT3QuLDW6hpXb80DHzINphEbVM6FSGBNNSk&#10;Ce5PE+RNQBSUk+lT2AqMKJgeT8YzkGMGkt8FW+fDC24UikKBpdCRYJKT3aUPR9c7l6jW5kJICXqS&#10;S43qAs+m42kK8EYKFo3R5t1mvZQO7Uhcs3T6vPfcnNlqlsAqTtjzXg5ESJBRSJT4wIkMFY7JvMJI&#10;cvhXirMeT+qesMjRke21YfuVi7VH7mBPUsP9TsdF/P2dvH79vMVPAAAA//8DAFBLAwQUAAYACAAA&#10;ACEAAD1jON4AAAAIAQAADwAAAGRycy9kb3ducmV2LnhtbEyPwU7DMBBE70j8g7VIXCrqJFKTNsSp&#10;EAJOCNQWcXbjJY6I1yF2m/D3LCe47WhGs2+q7ex6ccYxdJ4UpMsEBFLjTUetgrfD480aRIiajO49&#10;oYJvDLCtLy8qXRo/0Q7P+9gKLqFQagU2xqGUMjQWnQ5LPyCx9+FHpyPLsZVm1BOXu15mSZJLpzvi&#10;D1YPeG+x+dyfnIKHw8otNu+v1uerp+nL7V6yZ1oodX01392CiDjHvzD84jM61Mx09CcyQfQK8mST&#10;cVRBUYBgP1+nrI98pAXIupL/B9Q/AAAA//8DAFBLAQItABQABgAIAAAAIQC2gziS/gAAAOEBAAAT&#10;AAAAAAAAAAAAAAAAAAAAAABbQ29udGVudF9UeXBlc10ueG1sUEsBAi0AFAAGAAgAAAAhADj9If/W&#10;AAAAlAEAAAsAAAAAAAAAAAAAAAAALwEAAF9yZWxzLy5yZWxzUEsBAi0AFAAGAAgAAAAhAJQAANUP&#10;AgAAwQMAAA4AAAAAAAAAAAAAAAAALgIAAGRycy9lMm9Eb2MueG1sUEsBAi0AFAAGAAgAAAAhAAA9&#10;YzjeAAAACAEAAA8AAAAAAAAAAAAAAAAAaQQAAGRycy9kb3ducmV2LnhtbFBLBQYAAAAABAAEAPMA&#10;AAB0BQAAAAA=&#10;">
                <v:stroke endarrow="classic" endarrowwidth="narrow"/>
              </v:line>
            </w:pict>
          </mc:Fallback>
        </mc:AlternateContent>
      </w:r>
      <w:r w:rsidRPr="00223DE1">
        <w:rPr>
          <w:sz w:val="24"/>
          <w:szCs w:val="24"/>
          <w:lang w:val="uk-UA"/>
        </w:rPr>
        <w:t xml:space="preserve">                                                                                                                                                                                 </w:t>
      </w:r>
    </w:p>
    <w:p w:rsidR="00FA4074" w:rsidRPr="00223DE1" w:rsidRDefault="00755B46" w:rsidP="00FA4074">
      <w:pPr>
        <w:autoSpaceDE w:val="0"/>
        <w:autoSpaceDN w:val="0"/>
        <w:adjustRightInd w:val="0"/>
        <w:spacing w:before="120"/>
        <w:ind w:firstLine="513"/>
        <w:rPr>
          <w:sz w:val="24"/>
          <w:szCs w:val="24"/>
          <w:lang w:val="uk-UA"/>
        </w:rPr>
      </w:pPr>
      <w:r w:rsidRPr="00223DE1">
        <w:rPr>
          <w:noProof/>
          <w:lang w:val="uk-UA"/>
        </w:rPr>
        <mc:AlternateContent>
          <mc:Choice Requires="wps">
            <w:drawing>
              <wp:anchor distT="0" distB="0" distL="114300" distR="114300" simplePos="0" relativeHeight="251560960" behindDoc="0" locked="0" layoutInCell="1" allowOverlap="1">
                <wp:simplePos x="0" y="0"/>
                <wp:positionH relativeFrom="column">
                  <wp:posOffset>1737995</wp:posOffset>
                </wp:positionH>
                <wp:positionV relativeFrom="paragraph">
                  <wp:posOffset>23495</wp:posOffset>
                </wp:positionV>
                <wp:extent cx="125730" cy="125730"/>
                <wp:effectExtent l="0" t="0" r="7620" b="7620"/>
                <wp:wrapNone/>
                <wp:docPr id="148" name="Блок-схема: ИЛИ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flowChar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E640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148" o:spid="_x0000_s1026" type="#_x0000_t124" style="position:absolute;margin-left:136.85pt;margin-top:1.85pt;width:9.9pt;height:9.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PWRAIAAEsEAAAOAAAAZHJzL2Uyb0RvYy54bWysVMFuEzEQvSPxD5bv7SYhoXSVTVWlFCEV&#10;WqnwAY7Xm7XweszYyabcOPAB3CrxE1y4AOIbtn/E2JuWFDghdiVrZmfmzcyb8U6PNo1ha4Vegy34&#10;cH/AmbISSm2XBX/96nTvCWc+CFsKA1YV/Ep5fjR7+GDaulyNoAZTKmQEYn3euoLXIbg8y7ysVSP8&#10;PjhlyVgBNiKQisusRNESemOy0WDwOGsBS4cglff09aQ38lnCryolw3lVeRWYKTjVFtKJ6VzEM5tN&#10;Rb5E4Wott2WIf6iiEdpS0juoExEEW6H+A6rREsFDFfYlNBlUlZYq9UDdDAe/dXNZC6dSL0SOd3c0&#10;+f8HK1+uL5DpkmY3plFZ0dCQuo/dt+5H93Xv5v3Nh+5L9737nLPuuvvUXbPoRqS1zucUe+kuMLbt&#10;3RnIN55ZmNfCLtUxIrS1EiWVOoz+2b2AqHgKZYv2BZSUUawCJP42FTYRkJhhmzSmq7sxqU1gkj4O&#10;R5ODRzRMSaatHDOI/DbYoQ/PFDQsCgWvDLRUFoZzTDnE+syHPuLWM/UARpen2pik4HIxN8jWghZn&#10;PohvaoNa3XUzlrUFP5yMJgn5ns3vQgzS8zcIhJUtqRqRR76ebuUgtOll6svYLYGRs577BZRXxB9C&#10;v9F0A0moAd9x1tI2F9y/XQlUnJnnlmZwOByP4/onZTw5GJGCu5bFrkVYSVAFD5z14jz0V2blUC9r&#10;yjRM7Vo4prlVOpEZZ9pXtS2WNjZNZXu74pXY1ZPXr3/A7CcAAAD//wMAUEsDBBQABgAIAAAAIQA5&#10;09ab2wAAAAgBAAAPAAAAZHJzL2Rvd25yZXYueG1sTI9BT8MwDIXvSPyHyEjcWEorOlaaTgjGcWIM&#10;ds9a0xQap0qytvx7vBOcnq339Py5XM+2FyP60DlScLtIQCDVrumoVfDx/nJzDyJETY3uHaGCHwyw&#10;ri4vSl00bqI3HPexFVxCodAKTIxDIWWoDVodFm5AYu/Teasjr76VjdcTl9tepkmSS6s74gtGD/hk&#10;sP7en6yC7vCst/Nm3HiTY/b1etjl29Wk1PXV/PgAIuIc/8Jwxmd0qJjp6E7UBNErSJfZkqMKzsJ+&#10;usruQBx5YJVVKf8/UP0CAAD//wMAUEsBAi0AFAAGAAgAAAAhALaDOJL+AAAA4QEAABMAAAAAAAAA&#10;AAAAAAAAAAAAAFtDb250ZW50X1R5cGVzXS54bWxQSwECLQAUAAYACAAAACEAOP0h/9YAAACUAQAA&#10;CwAAAAAAAAAAAAAAAAAvAQAAX3JlbHMvLnJlbHNQSwECLQAUAAYACAAAACEAqY1D1kQCAABLBAAA&#10;DgAAAAAAAAAAAAAAAAAuAgAAZHJzL2Uyb0RvYy54bWxQSwECLQAUAAYACAAAACEAOdPWm9sAAAAI&#10;AQAADwAAAAAAAAAAAAAAAACeBAAAZHJzL2Rvd25yZXYueG1sUEsFBgAAAAAEAAQA8wAAAKYFAAAA&#10;AA==&#10;" fillcolor="silver"/>
            </w:pict>
          </mc:Fallback>
        </mc:AlternateContent>
      </w:r>
      <w:r w:rsidRPr="00223DE1">
        <w:rPr>
          <w:noProof/>
          <w:lang w:val="uk-UA"/>
        </w:rPr>
        <mc:AlternateContent>
          <mc:Choice Requires="wps">
            <w:drawing>
              <wp:anchor distT="0" distB="0" distL="114300" distR="114300" simplePos="0" relativeHeight="251561984" behindDoc="0" locked="0" layoutInCell="1" allowOverlap="1">
                <wp:simplePos x="0" y="0"/>
                <wp:positionH relativeFrom="column">
                  <wp:posOffset>1267460</wp:posOffset>
                </wp:positionH>
                <wp:positionV relativeFrom="paragraph">
                  <wp:posOffset>168275</wp:posOffset>
                </wp:positionV>
                <wp:extent cx="342900" cy="114300"/>
                <wp:effectExtent l="38100" t="0" r="0" b="3810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0BA99" id="Прямая соединительная линия 147" o:spid="_x0000_s1026" style="position:absolute;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13.25pt" to="126.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hRFwIAAMsDAAAOAAAAZHJzL2Uyb0RvYy54bWysU81uEzEQviPxDpbvdJM0BbrKpoeUwqFA&#10;pJYHmHi9WQv/yXayyQ04I+UR+gocQKpU4Bl234ixswQKN4QP1nh+vpn5Zjw52yhJ1tx5YXRBh0cD&#10;SrhmphR6WdA31xePnlLiA+gSpNG8oFvu6dn04YNJY3M+MrWRJXcEQbTPG1vQOgSbZ5lnNVfgj4zl&#10;Go2VcQoCPt0yKx00iK5kNhoMHmeNcaV1hnHvUXu+N9Jpwq8qzsLrqvI8EFlQrC2k26V7Ee9sOoF8&#10;6cDWgvVlwD9UoUBoTHqAOocAZOXEX1BKMGe8qcIRMyozVSUYTz1gN8PBH91c1WB56gXJ8fZAk/9/&#10;sOzVeu6IKHF24yeUaFA4pPame9ft2q/tp25Huvft9/ZL+7m9bb+1t90HlO+6jyhHY3vXq3ckxiOb&#10;jfU5gs703EU+2EZf2UvD3nqizawGveSpq+utxUTDGJHdC4kPb7GmRfPSlOgDq2AStZvKKVJJYV/E&#10;wAiO9JFNmuX2MEu+CYSh8ng8Oh3gxBmahsPxMcoxF+QRJgZb58NzbhSJQkGl0JFqyGF96cPe9adL&#10;VGtzIaREPeRSk6agpyejkxTgjRRlNEabd8vFTDqyhrhw6fR577k5s9JlAqs5lM96OYCQKJOQyPGB&#10;gww1jcm8okRy/GGKlz2e1D11ka097wtTbucu1h5ZxI1JDffbHVfy93fy+vUHpz8AAAD//wMAUEsD&#10;BBQABgAIAAAAIQDZt8LB3wAAAAkBAAAPAAAAZHJzL2Rvd25yZXYueG1sTI/BTsMwDIbvSLxDZCRu&#10;LKW0ZStNJzRpiElcCNs9a7K2WuNUSdaVt8ec4Pjbn35/rtazHdhkfOgdCnhcJMAMNk732ArYf20f&#10;lsBCVKjV4NAI+DYB1vXtTaVK7a74aSYZW0YlGEoloItxLDkPTWesCgs3GqTdyXmrIkXfcu3Vlcrt&#10;wNMkKbhVPdKFTo1m05nmLC9WwHm3Pcn4tvfJ5nn62MlldjjIdyHu7+bXF2DRzPEPhl99UoeanI7u&#10;gjqwgfJqVRAqIC1yYASk+RMNjgKyLAdeV/z/B/UPAAAA//8DAFBLAQItABQABgAIAAAAIQC2gziS&#10;/gAAAOEBAAATAAAAAAAAAAAAAAAAAAAAAABbQ29udGVudF9UeXBlc10ueG1sUEsBAi0AFAAGAAgA&#10;AAAhADj9If/WAAAAlAEAAAsAAAAAAAAAAAAAAAAALwEAAF9yZWxzLy5yZWxzUEsBAi0AFAAGAAgA&#10;AAAhACfvWFEXAgAAywMAAA4AAAAAAAAAAAAAAAAALgIAAGRycy9lMm9Eb2MueG1sUEsBAi0AFAAG&#10;AAgAAAAhANm3wsHfAAAACQEAAA8AAAAAAAAAAAAAAAAAcQQAAGRycy9kb3ducmV2LnhtbFBLBQYA&#10;AAAABAAEAPMAAAB9BQAAAAA=&#10;">
                <v:stroke endarrow="classic" endarrowwidth="narrow"/>
              </v:line>
            </w:pict>
          </mc:Fallback>
        </mc:AlternateContent>
      </w:r>
      <w:r w:rsidRPr="00223DE1">
        <w:rPr>
          <w:noProof/>
          <w:lang w:val="uk-UA"/>
        </w:rPr>
        <mc:AlternateContent>
          <mc:Choice Requires="wps">
            <w:drawing>
              <wp:anchor distT="0" distB="0" distL="114300" distR="114300" simplePos="0" relativeHeight="251563008" behindDoc="0" locked="0" layoutInCell="1" allowOverlap="1">
                <wp:simplePos x="0" y="0"/>
                <wp:positionH relativeFrom="column">
                  <wp:posOffset>4448810</wp:posOffset>
                </wp:positionH>
                <wp:positionV relativeFrom="paragraph">
                  <wp:posOffset>170815</wp:posOffset>
                </wp:positionV>
                <wp:extent cx="125730" cy="122555"/>
                <wp:effectExtent l="20637" t="17463" r="9208" b="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125730" cy="12255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09FE8" id="Овал 146" o:spid="_x0000_s1026" style="position:absolute;margin-left:350.3pt;margin-top:13.45pt;width:9.9pt;height:9.65pt;rotation:45;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90MwIAAEMEAAAOAAAAZHJzL2Uyb0RvYy54bWysU1Fu2zAM/R+wOwj6Xx17cdMZdYqiXYYB&#10;3Vag2wEUWY6FyaJGKXGyw+wMxX53iRxplGKk6fY3zB+CKNKP5Hvk5dW2N2yj0GuwNc/PJpwpK6HR&#10;dlXzL58Xry4480HYRhiwquY75fnV/OWLy8FVqoAOTKOQEYj11eBq3oXgqizzslO98GfglCVnC9iL&#10;QCausgbFQOi9yYrJ5DwbABuHIJX39Hp7cPJ5wm9bJcOntvUqMFNzqi2kE9O5jGc2vxTVCoXrtBzL&#10;EP9QRS+0paRHqFsRBFuj/guq1xLBQxvOJPQZtK2WKvVA3eSTP7p56IRTqRcix7sjTf7/wcqPm3tk&#10;uiHtpuecWdGTSPsf+5/7x/0vFt+IocH5igIf3D3GHr27A/nVMws3nbArdY0IQ6dEQ3XlMT579kM0&#10;PP3KlsMHaAherAMksrYt9gyBRClmk/ilVyKFbZNCu6NCahuYpMe8KGevSUdJrrwoyrJM+UQVoWJt&#10;Dn14p6Bn8VJzZYx2PnIoKrG58yFW9xSVugGjm4U2Jhm4Wt4YZBtB87JI35jAn4YZywYqoLyYlQn6&#10;mdOfYqS20phR2mdhCGvbpPGL1L0d70Foc7hTvLEjl5G+gwxLaHZEZSKNeKDNoy47wO+cDTTFNfff&#10;1gIVZ+a9JTne5NNpHPtkTMtZQQaeepanHmElQdU8cHa43oTDqqwd6lVHmfLUroVrkrDVic0o76Gq&#10;sVia1ETyuFVxFU7tFPW0+/PfAAAA//8DAFBLAwQUAAYACAAAACEAqSAp7OAAAAAJAQAADwAAAGRy&#10;cy9kb3ducmV2LnhtbEyPMU/DMBSEdyT+g/WQ2KjdqCQ0xKkqJBYkEA0dYHPiRxzVfo5itw38eswE&#10;4+lOd99Vm9lZdsIpDJ4kLBcCGFLn9UC9hP3b480dsBAVaWU9oYQvDLCpLy8qVWp/ph2emtizVEKh&#10;VBJMjGPJeegMOhUWfkRK3qefnIpJTj3Xkzqncmd5JkTOnRooLRg14oPB7tAcnYTnYivWH+vm6eXQ&#10;0bv93pt29TpLeX01b++BRZzjXxh+8RM61Imp9UfSgVkJhRAJPUrI8gJYChSZWAJrJazyW+B1xf8/&#10;qH8AAAD//wMAUEsBAi0AFAAGAAgAAAAhALaDOJL+AAAA4QEAABMAAAAAAAAAAAAAAAAAAAAAAFtD&#10;b250ZW50X1R5cGVzXS54bWxQSwECLQAUAAYACAAAACEAOP0h/9YAAACUAQAACwAAAAAAAAAAAAAA&#10;AAAvAQAAX3JlbHMvLnJlbHNQSwECLQAUAAYACAAAACEALub/dDMCAABDBAAADgAAAAAAAAAAAAAA&#10;AAAuAgAAZHJzL2Uyb0RvYy54bWxQSwECLQAUAAYACAAAACEAqSAp7OAAAAAJAQAADwAAAAAAAAAA&#10;AAAAAACNBAAAZHJzL2Rvd25yZXYueG1sUEsFBgAAAAAEAAQA8wAAAJoFAAAAAA==&#10;" strokeweight="1.25pt"/>
            </w:pict>
          </mc:Fallback>
        </mc:AlternateContent>
      </w:r>
      <w:r w:rsidRPr="00223DE1">
        <w:rPr>
          <w:noProof/>
          <w:lang w:val="uk-UA"/>
        </w:rPr>
        <mc:AlternateContent>
          <mc:Choice Requires="wps">
            <w:drawing>
              <wp:anchor distT="0" distB="0" distL="114300" distR="114300" simplePos="0" relativeHeight="251564032" behindDoc="0" locked="0" layoutInCell="1" allowOverlap="1">
                <wp:simplePos x="0" y="0"/>
                <wp:positionH relativeFrom="column">
                  <wp:posOffset>4452620</wp:posOffset>
                </wp:positionH>
                <wp:positionV relativeFrom="paragraph">
                  <wp:posOffset>168275</wp:posOffset>
                </wp:positionV>
                <wp:extent cx="114300" cy="114300"/>
                <wp:effectExtent l="38100" t="0" r="19050" b="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11430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B8A96" id="Прямая соединительная линия 145" o:spid="_x0000_s1026" style="position:absolute;rotation:-45;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13.25pt" to="359.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N3CAIAALoDAAAOAAAAZHJzL2Uyb0RvYy54bWysU82O0zAQviPxDpbvNG3ZBRQ13UOX5bJA&#10;pV24u7bTWDgey3ab9gackfoIvAIHkFZa4BmSN2LshMLCDeGDNZ6fb2a+Gc/OdrUmW+m8AlPQyWhM&#10;iTQchDLrgr66vnjwhBIfmBFMg5EF3UtPz+b3780am8spVKCFdARBjM8bW9AqBJtnmeeVrJkfgZUG&#10;jSW4mgV8unUmHGsQvdbZdDx+lDXghHXApfeoPe+NdJ7wy1Ly8LIsvQxEFxRrC+l26V7FO5vPWL52&#10;zFaKD2Wwf6iiZspg0iPUOQuMbJz6C6pW3IGHMow41BmUpeIy9YDdTMZ/dHNVMStTL0iOt0ea/P+D&#10;5S+2S0eUwNmdnFJiWI1Daj92b7tD+7X91B1I96793n5pP7c37bf2pnuP8m33AeVobG8H9YHEeGSz&#10;sT5H0IVZusgH35krewn8jScGFhUza5m6ut5bTDSJEdmdkPjwFmtaNc9BoA/bBEjU7kpXEwc4wunj&#10;cTyUlFrZ1xEmpkIyyS5Ndn+crNwFwlE5mZw8jAEcTYMcM7M8gsZg63x4JqEmUSioViYSz3K2vfSh&#10;d/3pEtUGLpTWqGe5NqTBkvCcpggPWolojUbv1quFdmTL4v71Vfdod9wcbIxIaJVk4ukgB6Z0L2Oh&#10;2gxMRXJ6mlcg9ksX4SJpuCCpo2GZ4wb+/k5ev77c/AcAAAD//wMAUEsDBBQABgAIAAAAIQCTsVQ3&#10;3wAAAAkBAAAPAAAAZHJzL2Rvd25yZXYueG1sTI/BToNAEIbvJr7DZky82QVSQJGhMTVNL3qwNp4X&#10;dgQCu0vYbYs+veNJjzPz5Z/vLzeLGcWZZt87ixCvIhBkG6d72yIc33d39yB8UFar0VlC+CIPm+r6&#10;qlSFdhf7RudDaAWHWF8ohC6EqZDSNx0Z5VduIsu3TzcbFXicW6lndeFwM8okijJpVG/5Q6cm2nbU&#10;DIeTQdgN2fDyut2nfjk+f9C3zvehqRFvb5anRxCBlvAHw68+q0PFTrU7We3FiJBHccIoQpKlIBjI&#10;4wde1AjrdQqyKuX/BtUPAAAA//8DAFBLAQItABQABgAIAAAAIQC2gziS/gAAAOEBAAATAAAAAAAA&#10;AAAAAAAAAAAAAABbQ29udGVudF9UeXBlc10ueG1sUEsBAi0AFAAGAAgAAAAhADj9If/WAAAAlAEA&#10;AAsAAAAAAAAAAAAAAAAALwEAAF9yZWxzLy5yZWxzUEsBAi0AFAAGAAgAAAAhAKHyY3cIAgAAugMA&#10;AA4AAAAAAAAAAAAAAAAALgIAAGRycy9lMm9Eb2MueG1sUEsBAi0AFAAGAAgAAAAhAJOxVDffAAAA&#10;CQEAAA8AAAAAAAAAAAAAAAAAYgQAAGRycy9kb3ducmV2LnhtbFBLBQYAAAAABAAEAPMAAABuBQAA&#10;AAA=&#10;" strokeweight="1.75pt"/>
            </w:pict>
          </mc:Fallback>
        </mc:AlternateContent>
      </w:r>
      <w:r w:rsidRPr="00223DE1">
        <w:rPr>
          <w:noProof/>
          <w:lang w:val="uk-UA"/>
        </w:rPr>
        <mc:AlternateContent>
          <mc:Choice Requires="wps">
            <w:drawing>
              <wp:anchor distT="0" distB="0" distL="114300" distR="114300" simplePos="0" relativeHeight="251565056" behindDoc="0" locked="0" layoutInCell="1" allowOverlap="1">
                <wp:simplePos x="0" y="0"/>
                <wp:positionH relativeFrom="column">
                  <wp:posOffset>1991360</wp:posOffset>
                </wp:positionH>
                <wp:positionV relativeFrom="paragraph">
                  <wp:posOffset>168275</wp:posOffset>
                </wp:positionV>
                <wp:extent cx="342900" cy="114300"/>
                <wp:effectExtent l="0" t="0" r="57150" b="3810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AEAA" id="Прямая соединительная линия 144"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13.25pt" to="183.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liDwIAAMEDAAAOAAAAZHJzL2Uyb0RvYy54bWysU81uEzEQviPxDpbvZJM0RXSVTQ8p5VIg&#10;UssDTLzerIX/ZDvZ5AackfIIvAIHkCoVeIbdN2LsbAOFG8IHazw/38x8M56eb5UkG+68MLqgo8GQ&#10;Eq6ZKYVeFfTNzeWTZ5T4ALoEaTQv6I57ej57/Gja2JyPTW1kyR1BEO3zxha0DsHmWeZZzRX4gbFc&#10;o7EyTkHAp1tlpYMG0ZXMxsPh06wxrrTOMO49ai8ORjpL+FXFWXhdVZ4HIguKtYV0u3Qv453NppCv&#10;HNhasL4M+IcqFAiNSY9QFxCArJ34C0oJ5ow3VRgwozJTVYLx1AN2Mxr+0c11DZanXpAcb480+f8H&#10;y15tFo6IEmc3mVCiQeGQ2k/du27ffms/d3vSvW9/tF/bL+1t+7297T6gfNd9RDka27tevScxHtls&#10;rM8RdK4XLvLBtvraXhn21hNt5jXoFU9d3ewsJhrFiOxBSHx4izUtm5emRB9YB5Oo3VZORUgkjWzT&#10;BHfHCfJtIAyVJ5Px2RDnzNA0Gk1OUI4ZIL8Pts6HF9woEoWCSqEjwZDD5sqHg+u9S1RrcymkRD3k&#10;UpOmoGen49MU4I0UZTRGm3er5Vw6soG4Zun0eR+4ObPWZQKrOZTPezmAkCiTkCjxgYMMNY3JvKJE&#10;cvxXipc9ntQ9YZGjA9tLU+4WLtYeucM9SQ33Ox0X8fd38vr182Y/AQAA//8DAFBLAwQUAAYACAAA&#10;ACEAyjnpD+AAAAAJAQAADwAAAGRycy9kb3ducmV2LnhtbEyPwU7DMAyG70i8Q2QkLtOWrl0zKHUn&#10;hIDTBNqGOGdNaCoapzTZWt6ecIKj7U+/v7/cTLZjZz341hHCcpEA01Q71VKD8HZ4mt8A80GSkp0j&#10;jfCtPWyqy4tSFsqNtNPnfWhYDCFfSAQTQl9w7mujrfQL12uKtw83WBniODRcDXKM4bbjaZIIbmVL&#10;8YORvX4wuv7cnyzC4yG3s9v3V+NE/jx+2d1LuqUZ4vXVdH8HLOgp/MHwqx/VoYpOR3ci5VmHkC0z&#10;EVGEVOTAIpCJdVwcEVarHHhV8v8Nqh8AAAD//wMAUEsBAi0AFAAGAAgAAAAhALaDOJL+AAAA4QEA&#10;ABMAAAAAAAAAAAAAAAAAAAAAAFtDb250ZW50X1R5cGVzXS54bWxQSwECLQAUAAYACAAAACEAOP0h&#10;/9YAAACUAQAACwAAAAAAAAAAAAAAAAAvAQAAX3JlbHMvLnJlbHNQSwECLQAUAAYACAAAACEAWYAZ&#10;Yg8CAADBAwAADgAAAAAAAAAAAAAAAAAuAgAAZHJzL2Uyb0RvYy54bWxQSwECLQAUAAYACAAAACEA&#10;yjnpD+AAAAAJAQAADwAAAAAAAAAAAAAAAABpBAAAZHJzL2Rvd25yZXYueG1sUEsFBgAAAAAEAAQA&#10;8wAAAHYFAAAAAA==&#10;">
                <v:stroke endarrow="classic" endarrowwidth="narrow"/>
              </v:line>
            </w:pict>
          </mc:Fallback>
        </mc:AlternateContent>
      </w:r>
    </w:p>
    <w:p w:rsidR="00FA4074" w:rsidRPr="00223DE1" w:rsidRDefault="00755B46" w:rsidP="00FA4074">
      <w:pPr>
        <w:autoSpaceDE w:val="0"/>
        <w:autoSpaceDN w:val="0"/>
        <w:adjustRightInd w:val="0"/>
        <w:ind w:firstLine="513"/>
        <w:rPr>
          <w:sz w:val="24"/>
          <w:szCs w:val="24"/>
          <w:lang w:val="uk-UA"/>
        </w:rPr>
      </w:pPr>
      <w:r w:rsidRPr="00223DE1">
        <w:rPr>
          <w:noProof/>
          <w:lang w:val="uk-UA"/>
        </w:rPr>
        <mc:AlternateContent>
          <mc:Choice Requires="wps">
            <w:drawing>
              <wp:anchor distT="0" distB="0" distL="114300" distR="114300" simplePos="0" relativeHeight="251566080" behindDoc="0" locked="0" layoutInCell="1" allowOverlap="1">
                <wp:simplePos x="0" y="0"/>
                <wp:positionH relativeFrom="column">
                  <wp:posOffset>4302760</wp:posOffset>
                </wp:positionH>
                <wp:positionV relativeFrom="paragraph">
                  <wp:posOffset>163830</wp:posOffset>
                </wp:positionV>
                <wp:extent cx="114300" cy="228600"/>
                <wp:effectExtent l="0" t="38100" r="38100" b="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DF4A3" id="Прямая соединительная линия 143"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8pt,12.9pt" to="347.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LYFAIAAMsDAAAOAAAAZHJzL2Uyb0RvYy54bWysU81uEzEQviPxDpbvZJNAq7LKpoeUcikQ&#10;qYX7xPZmLfwn28kmN+CM1EfoK3AAqVKBZ9i8EWNnCRRuCB+s8fx8M/PNeHK60YqshQ/SmoqOBkNK&#10;hGGWS7Os6Our80cnlIQIhoOyRlR0KwI9nT58MGldKca2sYoLTxDEhLJ1FW1idGVRBNYIDWFgnTBo&#10;rK3XEPHplwX30CK6VsV4ODwuWuu585aJEFB7tjfSacava8Hiq7oOIhJVUawt5tvne5HuYjqBcunB&#10;NZL1ZcA/VKFBGkx6gDqDCGTl5V9QWjJvg63jgFld2LqWTOQesJvR8I9uLhtwIveC5AR3oCn8P1j2&#10;cj33RHKc3ZPHlBjQOKTuZvdud9197T7trsnuffe9+9J97m67b93t7gPKd7uPKCdjd9err0mKRzZb&#10;F0oEnZm5T3ywjbl0F5a9DcTYWQNmKXJXV1uHiUYporgXkh7BYU2L9oXl6AOraDO1m9prUivp3qTA&#10;BI70kU2e5fYwS7GJhKFyhPUMceIMTePxyTHKKReUCSYFOx/ic2E1SUJFlTSJaihhfRHi3vWnS1Ib&#10;ey6VQj2UypC2ok+Pxkc5IFgleTImW/DLxUx5soa0cPn0ee+5ebsyPIM1AvizXo4gFcokZnJCFKBi&#10;Q1OyoClRAn+YFrzHU6anLrG1531h+XbuU+2JRdyY3HC/3Wklf39nr19/cPoDAAD//wMAUEsDBBQA&#10;BgAIAAAAIQATxM+G3wAAAAkBAAAPAAAAZHJzL2Rvd25yZXYueG1sTI/BbsIwEETvlfgHa5F6Kw6o&#10;JGkaB1VIVEXqpS7cTWySiHgd2Sakf9/tqdx2d0azb8rNZHs2Gh86hwKWiwSYwdrpDhsBh+/dUw4s&#10;RIVa9Q6NgB8TYFPNHkpVaHfDLzPK2DAKwVAoAW2MQ8F5qFtjVVi4wSBpZ+etirT6hmuvbhRue75K&#10;kpRb1SF9aNVgtq2pL/JqBVz2u7OM7wefbLPxcy/z5+NRfgjxOJ/eXoFFM8V/M/zhEzpUxHRyV9SB&#10;9QLSLEvJKmC1pgpkSF/WdDjRsMyBVyW/b1D9AgAA//8DAFBLAQItABQABgAIAAAAIQC2gziS/gAA&#10;AOEBAAATAAAAAAAAAAAAAAAAAAAAAABbQ29udGVudF9UeXBlc10ueG1sUEsBAi0AFAAGAAgAAAAh&#10;ADj9If/WAAAAlAEAAAsAAAAAAAAAAAAAAAAALwEAAF9yZWxzLy5yZWxzUEsBAi0AFAAGAAgAAAAh&#10;AHMPYtgUAgAAywMAAA4AAAAAAAAAAAAAAAAALgIAAGRycy9lMm9Eb2MueG1sUEsBAi0AFAAGAAgA&#10;AAAhABPEz4bfAAAACQEAAA8AAAAAAAAAAAAAAAAAbgQAAGRycy9kb3ducmV2LnhtbFBLBQYAAAAA&#10;BAAEAPMAAAB6BQAAAAA=&#10;">
                <v:stroke endarrow="classic" endarrowwidth="narrow"/>
              </v:line>
            </w:pict>
          </mc:Fallback>
        </mc:AlternateContent>
      </w:r>
      <w:r w:rsidR="00FA4074" w:rsidRPr="00223DE1">
        <w:rPr>
          <w:sz w:val="24"/>
          <w:szCs w:val="24"/>
          <w:lang w:val="uk-UA"/>
        </w:rPr>
        <w:t xml:space="preserve">                   </w:t>
      </w:r>
      <w:r w:rsidR="00FA4074" w:rsidRPr="00223DE1">
        <w:rPr>
          <w:sz w:val="24"/>
          <w:szCs w:val="24"/>
          <w:lang w:val="uk-UA"/>
        </w:rPr>
        <w:object w:dxaOrig="255" w:dyaOrig="345">
          <v:shape id="_x0000_i1242" type="#_x0000_t75" style="width:12.75pt;height:17.25pt" o:ole="">
            <v:imagedata r:id="rId528" o:title=""/>
          </v:shape>
          <o:OLEObject Type="Embed" ProgID="Equation.3" ShapeID="_x0000_i1242" DrawAspect="Content" ObjectID="_1641488906" r:id="rId529"/>
        </w:object>
      </w:r>
      <w:r w:rsidR="00FA4074" w:rsidRPr="00223DE1">
        <w:rPr>
          <w:sz w:val="24"/>
          <w:szCs w:val="24"/>
          <w:lang w:val="uk-UA"/>
        </w:rPr>
        <w:t xml:space="preserve">                                 </w:t>
      </w:r>
      <w:r w:rsidR="00FA4074" w:rsidRPr="00223DE1">
        <w:rPr>
          <w:sz w:val="24"/>
          <w:szCs w:val="24"/>
          <w:lang w:val="uk-UA"/>
        </w:rPr>
        <w:object w:dxaOrig="255" w:dyaOrig="345">
          <v:shape id="_x0000_i1243" type="#_x0000_t75" style="width:12.75pt;height:17.25pt" o:ole="">
            <v:imagedata r:id="rId530" o:title=""/>
          </v:shape>
          <o:OLEObject Type="Embed" ProgID="Equation.3" ShapeID="_x0000_i1243" DrawAspect="Content" ObjectID="_1641488907" r:id="rId531"/>
        </w:object>
      </w:r>
      <w:r w:rsidR="00FA4074" w:rsidRPr="00223DE1">
        <w:rPr>
          <w:sz w:val="24"/>
          <w:szCs w:val="24"/>
          <w:lang w:val="uk-UA"/>
        </w:rPr>
        <w:t xml:space="preserve">                                                </w:t>
      </w:r>
    </w:p>
    <w:p w:rsidR="00FA4074" w:rsidRPr="00223DE1" w:rsidRDefault="00FA4074" w:rsidP="00FA4074">
      <w:pPr>
        <w:autoSpaceDE w:val="0"/>
        <w:autoSpaceDN w:val="0"/>
        <w:adjustRightInd w:val="0"/>
        <w:ind w:firstLine="513"/>
        <w:rPr>
          <w:sz w:val="24"/>
          <w:szCs w:val="24"/>
          <w:lang w:val="uk-UA"/>
        </w:rPr>
      </w:pPr>
      <w:r w:rsidRPr="00223DE1">
        <w:rPr>
          <w:lang w:val="uk-UA"/>
        </w:rPr>
        <w:object w:dxaOrig="1440" w:dyaOrig="1440">
          <v:shape id="_x0000_s1147" type="#_x0000_t75" style="position:absolute;left:0;text-align:left;margin-left:347.55pt;margin-top:.2pt;width:12.85pt;height:17.35pt;z-index:251640832">
            <v:imagedata r:id="rId532" o:title=""/>
          </v:shape>
          <o:OLEObject Type="Embed" ProgID="Equation.3" ShapeID="_x0000_s1147" DrawAspect="Content" ObjectID="_1641489030" r:id="rId533"/>
        </w:object>
      </w:r>
      <w:r w:rsidRPr="00223DE1">
        <w:rPr>
          <w:sz w:val="24"/>
          <w:szCs w:val="24"/>
          <w:lang w:val="uk-UA"/>
        </w:rPr>
        <w:t xml:space="preserve">                                                              </w:t>
      </w:r>
    </w:p>
    <w:p w:rsidR="00FA4074" w:rsidRPr="00223DE1" w:rsidRDefault="00FA4074" w:rsidP="00FA4074">
      <w:pPr>
        <w:autoSpaceDE w:val="0"/>
        <w:autoSpaceDN w:val="0"/>
        <w:adjustRightInd w:val="0"/>
        <w:spacing w:before="120"/>
        <w:ind w:firstLine="513"/>
        <w:rPr>
          <w:sz w:val="24"/>
          <w:szCs w:val="24"/>
          <w:lang w:val="uk-UA"/>
        </w:rPr>
      </w:pPr>
      <w:r w:rsidRPr="00223DE1">
        <w:rPr>
          <w:sz w:val="24"/>
          <w:szCs w:val="24"/>
          <w:lang w:val="uk-UA"/>
        </w:rPr>
        <w:t xml:space="preserve">                                                                Рисунок 3.4.                                  </w:t>
      </w:r>
    </w:p>
    <w:p w:rsidR="00FA4074" w:rsidRPr="00223DE1" w:rsidRDefault="00FA4074" w:rsidP="00FA4074">
      <w:pPr>
        <w:autoSpaceDE w:val="0"/>
        <w:autoSpaceDN w:val="0"/>
        <w:adjustRightInd w:val="0"/>
        <w:spacing w:before="120"/>
        <w:ind w:firstLine="513"/>
        <w:rPr>
          <w:sz w:val="24"/>
          <w:szCs w:val="24"/>
          <w:lang w:val="uk-UA"/>
        </w:rPr>
      </w:pPr>
      <w:r w:rsidRPr="00223DE1">
        <w:rPr>
          <w:sz w:val="24"/>
          <w:szCs w:val="24"/>
          <w:lang w:val="uk-UA"/>
        </w:rPr>
        <w:t>На рисунку 3.4 показані напрями векторів напруженості електричного поля позитивного і негативного точкового заряду. З малюнка видно, що вектор напруженості спрямований від заряду, якщо заряд позитивний і до заряду, якщо заряд негативний.</w:t>
      </w:r>
    </w:p>
    <w:p w:rsidR="00FA4074" w:rsidRPr="00223DE1" w:rsidRDefault="00FA4074" w:rsidP="00FA4074">
      <w:pPr>
        <w:autoSpaceDE w:val="0"/>
        <w:autoSpaceDN w:val="0"/>
        <w:adjustRightInd w:val="0"/>
        <w:spacing w:before="120"/>
        <w:ind w:firstLine="513"/>
        <w:jc w:val="center"/>
        <w:rPr>
          <w:b/>
          <w:bCs/>
          <w:sz w:val="24"/>
          <w:szCs w:val="24"/>
          <w:lang w:val="uk-UA"/>
        </w:rPr>
      </w:pPr>
      <w:r w:rsidRPr="00223DE1">
        <w:rPr>
          <w:b/>
          <w:bCs/>
          <w:sz w:val="24"/>
          <w:szCs w:val="24"/>
          <w:lang w:val="uk-UA"/>
        </w:rPr>
        <w:t>Принцип суперпозиції електричного поля.</w:t>
      </w:r>
    </w:p>
    <w:p w:rsidR="00FA4074" w:rsidRPr="00223DE1" w:rsidRDefault="00FA4074" w:rsidP="00FA4074">
      <w:pPr>
        <w:autoSpaceDE w:val="0"/>
        <w:autoSpaceDN w:val="0"/>
        <w:adjustRightInd w:val="0"/>
        <w:spacing w:before="120"/>
        <w:ind w:firstLine="513"/>
        <w:jc w:val="both"/>
        <w:rPr>
          <w:sz w:val="24"/>
          <w:szCs w:val="24"/>
          <w:lang w:val="uk-UA"/>
        </w:rPr>
      </w:pPr>
      <w:r w:rsidRPr="00223DE1">
        <w:rPr>
          <w:b/>
          <w:bCs/>
          <w:sz w:val="24"/>
          <w:szCs w:val="24"/>
          <w:lang w:val="uk-UA"/>
        </w:rPr>
        <w:t xml:space="preserve">Якщо електричне поле створюється декількома зарядами, то напруженість результуючого поля в цій точці визначається векторною сумою напруженостей кожного заряду. </w:t>
      </w:r>
    </w:p>
    <w:p w:rsidR="00FA4074" w:rsidRPr="00223DE1" w:rsidRDefault="00FA4074" w:rsidP="00FA4074">
      <w:pPr>
        <w:autoSpaceDE w:val="0"/>
        <w:autoSpaceDN w:val="0"/>
        <w:adjustRightInd w:val="0"/>
        <w:spacing w:before="120"/>
        <w:ind w:firstLine="513"/>
        <w:jc w:val="center"/>
        <w:rPr>
          <w:i/>
          <w:iCs/>
          <w:sz w:val="24"/>
          <w:szCs w:val="24"/>
          <w:lang w:val="uk-UA"/>
        </w:rPr>
      </w:pPr>
      <w:r w:rsidRPr="00223DE1">
        <w:rPr>
          <w:position w:val="-20"/>
          <w:sz w:val="24"/>
          <w:szCs w:val="24"/>
          <w:lang w:val="uk-UA"/>
        </w:rPr>
        <w:object w:dxaOrig="1035" w:dyaOrig="525">
          <v:shape id="_x0000_i1244" type="#_x0000_t75" style="width:51.75pt;height:26.25pt" o:ole="">
            <v:imagedata r:id="rId534" o:title=""/>
          </v:shape>
          <o:OLEObject Type="Embed" ProgID="Equation.3" ShapeID="_x0000_i1244" DrawAspect="Content" ObjectID="_1641488908" r:id="rId535"/>
        </w:object>
      </w:r>
      <w:r w:rsidRPr="00223DE1">
        <w:rPr>
          <w:sz w:val="24"/>
          <w:szCs w:val="24"/>
          <w:lang w:val="uk-UA"/>
        </w:rPr>
        <w:t>.</w:t>
      </w:r>
    </w:p>
    <w:p w:rsidR="00FA4074" w:rsidRPr="00223DE1" w:rsidRDefault="00FA4074" w:rsidP="00FA4074">
      <w:pPr>
        <w:autoSpaceDE w:val="0"/>
        <w:autoSpaceDN w:val="0"/>
        <w:adjustRightInd w:val="0"/>
        <w:ind w:firstLine="513"/>
        <w:jc w:val="both"/>
        <w:rPr>
          <w:noProof/>
          <w:sz w:val="24"/>
          <w:szCs w:val="24"/>
          <w:lang w:val="uk-UA"/>
        </w:rPr>
      </w:pPr>
      <w:r w:rsidRPr="00223DE1">
        <w:rPr>
          <w:noProof/>
          <w:sz w:val="24"/>
          <w:szCs w:val="24"/>
          <w:lang w:val="uk-UA"/>
        </w:rPr>
        <w:t xml:space="preserve">У тому випадку, коли заряджене тіло не можна вважати точковим, формулу напруженості електричного поля треба записувати в диференціальному виді.  </w:t>
      </w:r>
    </w:p>
    <w:p w:rsidR="00FA4074" w:rsidRPr="00223DE1" w:rsidRDefault="002B018C" w:rsidP="00FA4074">
      <w:pPr>
        <w:autoSpaceDE w:val="0"/>
        <w:autoSpaceDN w:val="0"/>
        <w:adjustRightInd w:val="0"/>
        <w:spacing w:before="120"/>
        <w:ind w:firstLine="513"/>
        <w:rPr>
          <w:sz w:val="24"/>
          <w:szCs w:val="24"/>
          <w:lang w:val="uk-UA"/>
        </w:rPr>
      </w:pPr>
      <w:r w:rsidRPr="00223DE1">
        <w:rPr>
          <w:lang w:val="uk-UA"/>
        </w:rPr>
        <w:object w:dxaOrig="1440" w:dyaOrig="1440">
          <v:shape id="_x0000_s1297" type="#_x0000_t75" style="position:absolute;left:0;text-align:left;margin-left:191.25pt;margin-top:.15pt;width:67.3pt;height:35.75pt;z-index:251672576">
            <v:imagedata r:id="rId536" o:title=""/>
          </v:shape>
          <o:OLEObject Type="Embed" ProgID="Equation.3" ShapeID="_x0000_s1297" DrawAspect="Content" ObjectID="_1641489031" r:id="rId537"/>
        </w:object>
      </w:r>
      <w:r w:rsidR="00FA4074" w:rsidRPr="00223DE1">
        <w:rPr>
          <w:sz w:val="24"/>
          <w:szCs w:val="24"/>
          <w:lang w:val="uk-UA"/>
        </w:rPr>
        <w:t xml:space="preserve">                                                                                .                                                          (3.5)</w:t>
      </w:r>
    </w:p>
    <w:p w:rsidR="00FA4074" w:rsidRPr="00223DE1" w:rsidRDefault="00FA4074" w:rsidP="00FA4074">
      <w:pPr>
        <w:autoSpaceDE w:val="0"/>
        <w:autoSpaceDN w:val="0"/>
        <w:adjustRightInd w:val="0"/>
        <w:spacing w:before="120"/>
        <w:ind w:firstLine="513"/>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firstLine="513"/>
        <w:rPr>
          <w:b/>
          <w:bCs/>
          <w:sz w:val="24"/>
          <w:szCs w:val="24"/>
          <w:lang w:val="uk-UA"/>
        </w:rPr>
      </w:pPr>
      <w:r w:rsidRPr="00223DE1">
        <w:rPr>
          <w:sz w:val="24"/>
          <w:szCs w:val="24"/>
          <w:lang w:val="uk-UA"/>
        </w:rPr>
        <w:t xml:space="preserve">де </w:t>
      </w:r>
      <w:r w:rsidRPr="00223DE1">
        <w:rPr>
          <w:b/>
          <w:sz w:val="24"/>
          <w:szCs w:val="24"/>
          <w:lang w:val="uk-UA"/>
        </w:rPr>
        <w:t>dE</w:t>
      </w:r>
      <w:r w:rsidRPr="00223DE1">
        <w:rPr>
          <w:sz w:val="24"/>
          <w:szCs w:val="24"/>
          <w:lang w:val="uk-UA"/>
        </w:rPr>
        <w:t xml:space="preserve"> - елементарна напруженість електричного поля елементарного заряду dq.</w:t>
      </w:r>
    </w:p>
    <w:p w:rsidR="00FA4074" w:rsidRPr="00223DE1" w:rsidRDefault="00FA4074" w:rsidP="00FA4074">
      <w:pPr>
        <w:autoSpaceDE w:val="0"/>
        <w:autoSpaceDN w:val="0"/>
        <w:adjustRightInd w:val="0"/>
        <w:spacing w:before="120" w:after="120"/>
        <w:ind w:left="360"/>
        <w:rPr>
          <w:i/>
          <w:iCs/>
          <w:sz w:val="24"/>
          <w:szCs w:val="24"/>
          <w:lang w:val="uk-UA"/>
        </w:rPr>
      </w:pPr>
      <w:r w:rsidRPr="00223DE1">
        <w:rPr>
          <w:i/>
          <w:iCs/>
          <w:sz w:val="24"/>
          <w:szCs w:val="24"/>
          <w:lang w:val="uk-UA"/>
        </w:rPr>
        <w:t>Приклад розв’язку задачі :</w:t>
      </w:r>
      <w:r w:rsidR="002B018C" w:rsidRPr="00223DE1">
        <w:rPr>
          <w:i/>
          <w:iCs/>
          <w:sz w:val="24"/>
          <w:szCs w:val="24"/>
          <w:lang w:val="uk-UA"/>
        </w:rPr>
        <w:t xml:space="preserve"> </w:t>
      </w:r>
      <w:r w:rsidRPr="00223DE1">
        <w:rPr>
          <w:i/>
          <w:iCs/>
          <w:sz w:val="24"/>
          <w:szCs w:val="24"/>
          <w:lang w:val="uk-UA"/>
        </w:rPr>
        <w:t xml:space="preserve">Розрахувати напруженість електричного поля в точці, віддаленій на </w:t>
      </w:r>
      <w:smartTag w:uri="urn:schemas-microsoft-com:office:smarttags" w:element="metricconverter">
        <w:smartTagPr>
          <w:attr w:name="ProductID" w:val="1 см"/>
        </w:smartTagPr>
        <w:r w:rsidRPr="00223DE1">
          <w:rPr>
            <w:i/>
            <w:iCs/>
            <w:sz w:val="24"/>
            <w:szCs w:val="24"/>
            <w:lang w:val="uk-UA"/>
          </w:rPr>
          <w:t>1 см</w:t>
        </w:r>
      </w:smartTag>
      <w:r w:rsidRPr="00223DE1">
        <w:rPr>
          <w:i/>
          <w:iCs/>
          <w:sz w:val="24"/>
          <w:szCs w:val="24"/>
          <w:lang w:val="uk-UA"/>
        </w:rPr>
        <w:t xml:space="preserve"> від центру рівномірно зарядженого тонкого стержня завдовжки </w:t>
      </w:r>
      <w:smartTag w:uri="urn:schemas-microsoft-com:office:smarttags" w:element="metricconverter">
        <w:smartTagPr>
          <w:attr w:name="ProductID" w:val="1 м"/>
        </w:smartTagPr>
        <w:r w:rsidRPr="00223DE1">
          <w:rPr>
            <w:i/>
            <w:iCs/>
            <w:sz w:val="24"/>
            <w:szCs w:val="24"/>
            <w:lang w:val="uk-UA"/>
          </w:rPr>
          <w:t>1 м</w:t>
        </w:r>
      </w:smartTag>
      <w:r w:rsidRPr="00223DE1">
        <w:rPr>
          <w:i/>
          <w:iCs/>
          <w:sz w:val="24"/>
          <w:szCs w:val="24"/>
          <w:lang w:val="uk-UA"/>
        </w:rPr>
        <w:t xml:space="preserve">  Заряд стержня  дорівнює </w:t>
      </w:r>
      <w:r w:rsidRPr="00223DE1">
        <w:rPr>
          <w:i/>
          <w:iCs/>
          <w:sz w:val="24"/>
          <w:szCs w:val="24"/>
          <w:lang w:val="uk-UA"/>
        </w:rPr>
        <w:br/>
        <w:t>1 нКл.</w:t>
      </w:r>
    </w:p>
    <w:p w:rsidR="00FA4074" w:rsidRPr="00223DE1" w:rsidRDefault="00FA4074" w:rsidP="00FA4074">
      <w:pPr>
        <w:autoSpaceDE w:val="0"/>
        <w:autoSpaceDN w:val="0"/>
        <w:adjustRightInd w:val="0"/>
        <w:spacing w:before="120" w:after="120"/>
        <w:ind w:left="360"/>
        <w:jc w:val="center"/>
        <w:rPr>
          <w:i/>
          <w:iCs/>
          <w:sz w:val="24"/>
          <w:szCs w:val="24"/>
          <w:lang w:val="uk-UA"/>
        </w:rPr>
      </w:pPr>
      <w:r w:rsidRPr="00223DE1">
        <w:rPr>
          <w:i/>
          <w:iCs/>
          <w:sz w:val="24"/>
          <w:szCs w:val="24"/>
          <w:lang w:val="uk-UA"/>
        </w:rPr>
        <w:t>Розв’язок.</w:t>
      </w:r>
    </w:p>
    <w:p w:rsidR="00FA4074" w:rsidRPr="00223DE1" w:rsidRDefault="00FA4074" w:rsidP="00FA4074">
      <w:pPr>
        <w:autoSpaceDE w:val="0"/>
        <w:autoSpaceDN w:val="0"/>
        <w:adjustRightInd w:val="0"/>
        <w:spacing w:before="120" w:after="120"/>
        <w:ind w:left="360"/>
        <w:rPr>
          <w:rFonts w:ascii="Times New Roman CYR" w:hAnsi="Times New Roman CYR" w:cs="Times New Roman CYR"/>
          <w:i/>
          <w:iCs/>
          <w:sz w:val="24"/>
          <w:szCs w:val="24"/>
          <w:lang w:val="uk-UA"/>
        </w:rPr>
      </w:pPr>
      <w:r w:rsidRPr="00223DE1">
        <w:rPr>
          <w:sz w:val="24"/>
          <w:szCs w:val="24"/>
          <w:lang w:val="uk-UA"/>
        </w:rPr>
        <w:t xml:space="preserve">       </w:t>
      </w:r>
      <w:r w:rsidRPr="00223DE1">
        <w:rPr>
          <w:b/>
          <w:bCs/>
          <w:i/>
          <w:iCs/>
          <w:sz w:val="24"/>
          <w:szCs w:val="24"/>
          <w:lang w:val="uk-UA"/>
        </w:rPr>
        <w:t xml:space="preserve">                      </w:t>
      </w:r>
      <w:r w:rsidRPr="00223DE1">
        <w:rPr>
          <w:rFonts w:ascii="Times New Roman CYR" w:hAnsi="Times New Roman CYR" w:cs="Times New Roman CYR"/>
          <w:b/>
          <w:bCs/>
          <w:i/>
          <w:iCs/>
          <w:sz w:val="24"/>
          <w:szCs w:val="24"/>
          <w:lang w:val="uk-UA"/>
        </w:rPr>
        <w:t xml:space="preserve">  dq dl</w:t>
      </w:r>
    </w:p>
    <w:p w:rsidR="00FA4074" w:rsidRPr="00223DE1" w:rsidRDefault="00755B46" w:rsidP="00FA4074">
      <w:pPr>
        <w:autoSpaceDE w:val="0"/>
        <w:autoSpaceDN w:val="0"/>
        <w:adjustRightInd w:val="0"/>
        <w:spacing w:before="120" w:after="120"/>
        <w:rPr>
          <w:rFonts w:ascii="Times New Roman CYR" w:hAnsi="Times New Roman CYR" w:cs="Times New Roman CYR"/>
          <w:sz w:val="24"/>
          <w:szCs w:val="24"/>
          <w:lang w:val="uk-UA"/>
        </w:rPr>
      </w:pPr>
      <w:r w:rsidRPr="00223DE1">
        <w:rPr>
          <w:noProof/>
          <w:lang w:val="uk-UA"/>
        </w:rPr>
        <mc:AlternateContent>
          <mc:Choice Requires="wps">
            <w:drawing>
              <wp:anchor distT="0" distB="0" distL="114299" distR="114299" simplePos="0" relativeHeight="251567104" behindDoc="0" locked="0" layoutInCell="1" allowOverlap="1">
                <wp:simplePos x="0" y="0"/>
                <wp:positionH relativeFrom="column">
                  <wp:posOffset>2679064</wp:posOffset>
                </wp:positionH>
                <wp:positionV relativeFrom="paragraph">
                  <wp:posOffset>48260</wp:posOffset>
                </wp:positionV>
                <wp:extent cx="0" cy="579120"/>
                <wp:effectExtent l="0" t="0" r="19050" b="1143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B97AE" id="Прямая соединительная линия 133" o:spid="_x0000_s1026" style="position:absolute;z-index:25156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95pt,3.8pt" to="210.9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TnBAIAALQDAAAOAAAAZHJzL2Uyb0RvYy54bWysU0uOEzEQ3SNxB8t70vloGGilM4uEYTNA&#10;pBkOULHdaQu3bdlOOtkBa6QcgSvMAqSRBjhD940oOx8G2CF6YZXr8/zqVfX4YlMrshbOS6MLOuj1&#10;KRGaGS71sqBvby6fPKPEB9AclNGioFvh6cXk8aNxY3MxNJVRXDiCINrnjS1oFYLNs8yzStTge8YK&#10;jcHSuBoCXt0y4w4aRK9VNuz3n2aNcdw6w4T36J3tg3SS8MtSsPCmLL0IRBUUuYV0unQu4plNxpAv&#10;HdhKsgMN+AcWNUiNj56gZhCArJz8C6qWzBlvytBjps5MWUomUg/YzaD/RzfXFViRekFxvD3J5P8f&#10;LHu9njsiOc5uNKJEQ41Daj9377td+6297Xak+9D+aL+2X9q79nt7131E+777hHYMtvcH947EelSz&#10;sT5H0Kmeu6gH2+hre2XYO0+0mVaglyJ1dbO1+NAgVmS/lcSLt8hp0bwyHHNgFUySdlO6OkKiaGST&#10;Jrg9TVBsAmF7J0Pv2fnzwTANN4P8WGedDy+FqUk0CqqkjtpCDusrHyIPyI8p0a3NpVQq7YfSpCno&#10;aHB+lgq8UZLHYEzzbrmYKkfWEDcsfakpjDxMi8gz8NU+j6O1Xz1nVpqnRyoB/MXBDiDV3kZSSh80&#10;irLsBV4Yvp27o3a4Gon9YY3j7j28p+pfP9vkJwAAAP//AwBQSwMEFAAGAAgAAAAhALit9prcAAAA&#10;CAEAAA8AAABkcnMvZG93bnJldi54bWxMj0FLw0AUhO+C/2F5gje7SWhrGvNSRBE8iGD14m2bfSah&#10;2bchu22iv94nHvQ4zDDzTbmdXa9ONIbOM0K6SEAR19523CC8vT5c5aBCNGxN75kQPinAtjo/K01h&#10;/cQvdNrFRkkJh8IgtDEOhdahbsmZsPADsXgffnQmihwbbUczSbnrdZYka+1Mx7LQmoHuWqoPu6ND&#10;6KbHkLk5SZ+H1f3y64nfoz6sEC8v5tsbUJHm+BeGH3xBh0qY9v7INqgeYZmlG4kiXK9Bif+r9wib&#10;PAddlfr/geobAAD//wMAUEsBAi0AFAAGAAgAAAAhALaDOJL+AAAA4QEAABMAAAAAAAAAAAAAAAAA&#10;AAAAAFtDb250ZW50X1R5cGVzXS54bWxQSwECLQAUAAYACAAAACEAOP0h/9YAAACUAQAACwAAAAAA&#10;AAAAAAAAAAAvAQAAX3JlbHMvLnJlbHNQSwECLQAUAAYACAAAACEABRD05wQCAAC0AwAADgAAAAAA&#10;AAAAAAAAAAAuAgAAZHJzL2Uyb0RvYy54bWxQSwECLQAUAAYACAAAACEAuK32mtwAAAAIAQAADwAA&#10;AAAAAAAAAAAAAABeBAAAZHJzL2Rvd25yZXYueG1sUEsFBgAAAAAEAAQA8wAAAGcFAAAAAA==&#10;" strokeweight=".25pt">
                <v:stroke dashstyle="dash"/>
              </v:line>
            </w:pict>
          </mc:Fallback>
        </mc:AlternateContent>
      </w:r>
      <w:r w:rsidRPr="00223DE1">
        <w:rPr>
          <w:noProof/>
          <w:lang w:val="uk-UA"/>
        </w:rPr>
        <mc:AlternateContent>
          <mc:Choice Requires="wps">
            <w:drawing>
              <wp:anchor distT="0" distB="0" distL="114300" distR="114300" simplePos="0" relativeHeight="251568128" behindDoc="0" locked="0" layoutInCell="1" allowOverlap="1">
                <wp:simplePos x="0" y="0"/>
                <wp:positionH relativeFrom="column">
                  <wp:posOffset>977900</wp:posOffset>
                </wp:positionH>
                <wp:positionV relativeFrom="paragraph">
                  <wp:posOffset>120650</wp:posOffset>
                </wp:positionV>
                <wp:extent cx="1701165" cy="579120"/>
                <wp:effectExtent l="0" t="0" r="13335" b="1143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57912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E439" id="Прямая соединительная линия 132"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9.5pt" to="210.9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3nCwIAALoDAAAOAAAAZHJzL2Uyb0RvYy54bWysU0uOEzEQ3SNxB8t70umMMoFWOrNIGDYD&#10;jDTDASq2O23hti3bSSc7YI2UI3AFFiCNNMAZOjei7HwYYIfohVWuz/OrV9Xji3WjyEo4L40uad7r&#10;UyI0M1zqRUnf3F4+eUqJD6A5KKNFSTfC04vJ40fj1hZiYGqjuHAEQbQvWlvSOgRbZJlntWjA94wV&#10;GoOVcQ0EvLpFxh20iN6obNDvn2etcdw6w4T36J3tg3SS8KtKsPC6qrwIRJUUuYV0unTO45lNxlAs&#10;HNhasgMN+AcWDUiNj56gZhCALJ38C6qRzBlvqtBjpslMVUkmUg/YTd7/o5ubGqxIvaA43p5k8v8P&#10;lr1aXTsiOc7ubECJhgaH1H3avdttu2/d592W7N53P7qv3Zfurvve3e0+oH2/+4h2DHb3B/eWxHpU&#10;s7W+QNCpvnZRD7bWN/bKsLeeaDOtQS9E6up2Y/GhPFZkv5XEi7fIad6+NBxzYBlMknZduSZComhk&#10;nSa4OU1QrANh6MxH/Tw/H1LCMDYcPcsHacQZFMdq63x4IUxDolFSJXVUGApYXfkQ2UBxTIlubS6l&#10;UmlLlCZtSc/y0TAVeKMkj8GY5t1iPlWOrCDuWfpSaxh5mBaRZ+DrfR5Ha7+Aziw1T4/UAvjzgx1A&#10;qr2NpJQ+KBXF2cs8N3xz7Y4K4oIk9odljhv48J6qf/1yk58AAAD//wMAUEsDBBQABgAIAAAAIQB7&#10;IPyn3gAAAAoBAAAPAAAAZHJzL2Rvd25yZXYueG1sTE9NT8MwDL0j7T9EnrQbS1q1iJWm0wSaxAEh&#10;MbhwyxqvrdY4VZOthV+POcHJfvbT+yi3s+vFFcfQedKQrBUIpNrbjhoNH+/723sQIRqypveEGr4w&#10;wLZa3JSmsH6iN7weYiNYhEJhNLQxDoWUoW7RmbD2AxL/Tn50JjIcG2lHM7G462Wq1J10piN2aM2A&#10;jy3W58PFaeim55C6WSWvQ/6Ufb/QZ5TnXOvVct49gIg4xz8y/Mbn6FBxpqO/kA2iZ5xn3CXysuHJ&#10;hCxNNiCOfEhUCrIq5f8K1Q8AAAD//wMAUEsBAi0AFAAGAAgAAAAhALaDOJL+AAAA4QEAABMAAAAA&#10;AAAAAAAAAAAAAAAAAFtDb250ZW50X1R5cGVzXS54bWxQSwECLQAUAAYACAAAACEAOP0h/9YAAACU&#10;AQAACwAAAAAAAAAAAAAAAAAvAQAAX3JlbHMvLnJlbHNQSwECLQAUAAYACAAAACEABRp95wsCAAC6&#10;AwAADgAAAAAAAAAAAAAAAAAuAgAAZHJzL2Uyb0RvYy54bWxQSwECLQAUAAYACAAAACEAeyD8p94A&#10;AAAKAQAADwAAAAAAAAAAAAAAAABlBAAAZHJzL2Rvd25yZXYueG1sUEsFBgAAAAAEAAQA8wAAAHAF&#10;AAAAAA==&#10;" strokeweight=".25pt">
                <v:stroke dashstyle="dash"/>
              </v:line>
            </w:pict>
          </mc:Fallback>
        </mc:AlternateContent>
      </w:r>
      <w:r w:rsidRPr="00223DE1">
        <w:rPr>
          <w:noProof/>
          <w:lang w:val="uk-UA"/>
        </w:rPr>
        <mc:AlternateContent>
          <mc:Choice Requires="wps">
            <w:drawing>
              <wp:anchor distT="0" distB="0" distL="114300" distR="114300" simplePos="0" relativeHeight="251569152" behindDoc="0" locked="0" layoutInCell="1" allowOverlap="1">
                <wp:simplePos x="0" y="0"/>
                <wp:positionH relativeFrom="column">
                  <wp:posOffset>1954530</wp:posOffset>
                </wp:positionH>
                <wp:positionV relativeFrom="paragraph">
                  <wp:posOffset>296545</wp:posOffset>
                </wp:positionV>
                <wp:extent cx="33020" cy="57150"/>
                <wp:effectExtent l="0" t="0" r="5080" b="0"/>
                <wp:wrapNone/>
                <wp:docPr id="44" name="Полилини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57150"/>
                        </a:xfrm>
                        <a:custGeom>
                          <a:avLst/>
                          <a:gdLst>
                            <a:gd name="T0" fmla="*/ 0 w 52"/>
                            <a:gd name="T1" fmla="*/ 90 h 90"/>
                            <a:gd name="T2" fmla="*/ 13 w 52"/>
                            <a:gd name="T3" fmla="*/ 39 h 90"/>
                            <a:gd name="T4" fmla="*/ 52 w 52"/>
                            <a:gd name="T5" fmla="*/ 0 h 90"/>
                          </a:gdLst>
                          <a:ahLst/>
                          <a:cxnLst>
                            <a:cxn ang="0">
                              <a:pos x="T0" y="T1"/>
                            </a:cxn>
                            <a:cxn ang="0">
                              <a:pos x="T2" y="T3"/>
                            </a:cxn>
                            <a:cxn ang="0">
                              <a:pos x="T4" y="T5"/>
                            </a:cxn>
                          </a:cxnLst>
                          <a:rect l="0" t="0" r="r" b="b"/>
                          <a:pathLst>
                            <a:path w="52" h="90">
                              <a:moveTo>
                                <a:pt x="0" y="90"/>
                              </a:moveTo>
                              <a:cubicBezTo>
                                <a:pt x="4" y="73"/>
                                <a:pt x="4" y="54"/>
                                <a:pt x="13" y="39"/>
                              </a:cubicBezTo>
                              <a:cubicBezTo>
                                <a:pt x="22" y="23"/>
                                <a:pt x="52" y="0"/>
                                <a:pt x="5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0275" id="Полилиния 131" o:spid="_x0000_s1026" style="position:absolute;margin-left:153.9pt;margin-top:23.35pt;width:2.6pt;height: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sZ+wIAAKkGAAAOAAAAZHJzL2Uyb0RvYy54bWysVe1u0zAU/Y/EO1j+icTy1TBaLZ1gA4Q0&#10;YNLKAziO00QkdrDdpttL8Ai8xiQEz1DeiHudNE1HERJi0iLb9/r4nnM/ena+qSuyFtqUSiY0OPEp&#10;EZKrrJTLhH5cvH76nBJjmcxYpaRI6K0w9Hz++NFZ28xEqApVZUITAJFm1jYJLaxtZp5neCFqZk5U&#10;IyQYc6VrZmGrl16mWQvodeWFvv/Ma5XOGq24MAZOLzsjnTv8PBfcfshzIyypEgqxWffV7pvi15uf&#10;sdlSs6YoeR8G+4coalZKeHSAumSWkZUuf4OqS66VUbk94ar2VJ6XXDgOwCbwH7C5KVgjHBcQxzSD&#10;TOb/wfL362tNyiyhkwklktWQo+3X7Y/tt+29+/++vf/5hQRRgFK1jZnBjZvmWiNZ01wp/smAwTuw&#10;4MaAD0nbdyoDRLayysmzyXWNN4E42bgs3A5ZEBtLOBxGkR9CqjhY4tMgdjny2Gx3la+MfSOUg2Hr&#10;K2O7FGawcgnIehYLwMjrCrL5xCM+aUkc9tkePIKRx9QnBZnuCmJwCUcuQXQUJRq5RNOjKCDtEEoc&#10;HkWJRy77UID3cseMFTuyfCN7trAiDFvNd/I2yqCsSB3UW7icAQR4oTR/cAaK6ByhOn91BiboHI+d&#10;u0t9RBpa7mGzaUqg2dJO/oZZJIIB4ZK0kGYIoUgoqI+ntVqLhXJ2uy+SLjXw1N7MV2nJX4q7sXMX&#10;36kjAw84gO4snvTvu7MAsgZEoumOyAHWMeSw0yk8gMbIAaYvm+658RlKM0KGLXJ2Og86OJ99TUv1&#10;uqwqV9SVRHWmcRg7YYyqygyNqI3Ry/Si0mTNcLK5v57KgZtWK5k5sEKw7FW/tqysujU8XkFxuP7F&#10;lu16PFXZLbSvVt28hPkOi0LpO0pamJUJNZ9XTAtKqrcShtE0mExwuLrNJD7F9tVjSzq2MMkBKqGW&#10;Quni8sJ2A3nV6HJZwEuBoyvVCxgbeYkN7uLrouo3MA+djP3sxoE73juv/S/M/BcAAAD//wMAUEsD&#10;BBQABgAIAAAAIQB0tMtl3wAAAAkBAAAPAAAAZHJzL2Rvd25yZXYueG1sTI9PS8QwFMTvgt8hPMGL&#10;uEmt2y616SKC4EXE7oLXbPK2reZPadLd+u19nvQ4zDDzm3q7OMtOOMUheAnZSgBDr4MZfCdhv3u+&#10;3QCLSXmjbPAo4RsjbJvLi1pVJpz9O57a1DEq8bFSEvqUxorzqHt0Kq7CiJ68Y5icSiSnjptJnanc&#10;WX4nRMGdGjwt9GrEpx71Vzs7Ce715qXQei+yT7srPmY9dm/tKOX11fL4ACzhkv7C8ItP6NAQ0yHM&#10;3kRmJeSiJPQk4b4ogVEgz3I6d5CwXpfAm5r/f9D8AAAA//8DAFBLAQItABQABgAIAAAAIQC2gziS&#10;/gAAAOEBAAATAAAAAAAAAAAAAAAAAAAAAABbQ29udGVudF9UeXBlc10ueG1sUEsBAi0AFAAGAAgA&#10;AAAhADj9If/WAAAAlAEAAAsAAAAAAAAAAAAAAAAALwEAAF9yZWxzLy5yZWxzUEsBAi0AFAAGAAgA&#10;AAAhAFQ7Cxn7AgAAqQYAAA4AAAAAAAAAAAAAAAAALgIAAGRycy9lMm9Eb2MueG1sUEsBAi0AFAAG&#10;AAgAAAAhAHS0y2XfAAAACQEAAA8AAAAAAAAAAAAAAAAAVQUAAGRycy9kb3ducmV2LnhtbFBLBQYA&#10;AAAABAAEAPMAAABhBgAAAAA=&#10;" path="m,90c4,73,4,54,13,39,22,23,52,,52,e" filled="f">
                <v:path arrowok="t" o:connecttype="custom" o:connectlocs="0,57150;8255,24765;33020,0" o:connectangles="0,0,0"/>
              </v:shape>
            </w:pict>
          </mc:Fallback>
        </mc:AlternateContent>
      </w:r>
      <w:r w:rsidRPr="00223DE1">
        <w:rPr>
          <w:noProof/>
          <w:lang w:val="uk-UA"/>
        </w:rPr>
        <mc:AlternateContent>
          <mc:Choice Requires="wps">
            <w:drawing>
              <wp:anchor distT="0" distB="0" distL="114300" distR="114300" simplePos="0" relativeHeight="251570176" behindDoc="0" locked="0" layoutInCell="1" allowOverlap="1">
                <wp:simplePos x="0" y="0"/>
                <wp:positionH relativeFrom="column">
                  <wp:posOffset>977900</wp:posOffset>
                </wp:positionH>
                <wp:positionV relativeFrom="paragraph">
                  <wp:posOffset>38100</wp:posOffset>
                </wp:positionV>
                <wp:extent cx="3438525" cy="72390"/>
                <wp:effectExtent l="0" t="0" r="9525" b="381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7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F75EA" id="Прямоугольник 130" o:spid="_x0000_s1026" style="position:absolute;margin-left:77pt;margin-top:3pt;width:270.75pt;height:5.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QDRQIAAFAEAAAOAAAAZHJzL2Uyb0RvYy54bWysVEuOEzEQ3SNxB8t70vkySSud0ShDENIA&#10;Iw0cwHG70xZu25SddIYV0myROAKHYIP4zBk6N6LszoTwEQtELyyXq/z86lVVT0+3lSIbAU4andFe&#10;p0uJ0NzkUq8y+vLF4sGYEueZzpkyWmT0Wjh6Ort/b1rbVPRNaVQugCCIdmltM1p6b9MkcbwUFXMd&#10;Y4VGZ2GgYh5NWCU5sBrRK5X0u92HSW0gt2C4cA5Pz1snnUX8ohDcPy8KJzxRGUVuPq4Q12VYk9mU&#10;pStgtpR8T4P9A4uKSY2PHqDOmWdkDfI3qEpyMM4UvsNNlZiikFzEHDCbXveXbK5KZkXMBcVx9iCT&#10;+3+w/NnmEojMsXYD1EezCovUfNi93b1vvja3u5vmY3PbfNm9a741n5rPJEShZrV1KV69spcQsnb2&#10;wvBXjmgzL5leiTMAU5eC5ci0F+KTny4Ew+FVsqyfmhwfZGtvonzbAqoAiMKQbazS9aFKYusJx8PB&#10;cDAe9UeUcPSd9AeTyChh6d1lC84/FqYiYZNRwCaI4Gxz4Xwgw9K7kEjeKJkvpFLRgNVyroBsGDbM&#10;In6RP+Z4HKY0qTM6CTT+DtGN358gKumx85WsMjo+BLE0qPZI57EvPZOq3SNlpfcyBuXaCixNfo0q&#10;gmnbGscQN6WBN5TU2NIZda/XDAQl6onGSkx6w2GYgWgMRyd9NODYszz2MM0RKqOeknY79+3crC3I&#10;VYkv9WLu2pxh9QoZlQ2VbVntyWLbRsH3Ixbm4tiOUT9+BLPvAAAA//8DAFBLAwQUAAYACAAAACEA&#10;/I+aPt0AAAAIAQAADwAAAGRycy9kb3ducmV2LnhtbEyPQU+DQBCF7yb+h82YeLOLtaBFlsZoauKx&#10;pRdvA4yAsrOEXVr01zue6mny8r28eS/bzLZXRxp959jA7SICRVy5uuPGwKHY3jyA8gG5xt4xGfgm&#10;D5v88iLDtHYn3tFxHxolIexTNNCGMKRa+6oli37hBmJhH260GESOja5HPEm47fUyihJtsWP50OJA&#10;zy1VX/vJGii75QF/dsVrZNfbu/A2F5/T+4sx11fz0yOoQHM4m+GvvlSHXDqVbuLaq150vJItwUAi&#10;R3iyjmNQpYD7Feg80/8H5L8AAAD//wMAUEsBAi0AFAAGAAgAAAAhALaDOJL+AAAA4QEAABMAAAAA&#10;AAAAAAAAAAAAAAAAAFtDb250ZW50X1R5cGVzXS54bWxQSwECLQAUAAYACAAAACEAOP0h/9YAAACU&#10;AQAACwAAAAAAAAAAAAAAAAAvAQAAX3JlbHMvLnJlbHNQSwECLQAUAAYACAAAACEAT8HEA0UCAABQ&#10;BAAADgAAAAAAAAAAAAAAAAAuAgAAZHJzL2Uyb0RvYy54bWxQSwECLQAUAAYACAAAACEA/I+aPt0A&#10;AAAIAQAADwAAAAAAAAAAAAAAAACfBAAAZHJzL2Rvd25yZXYueG1sUEsFBgAAAAAEAAQA8wAAAKkF&#10;AAAAAA==&#10;"/>
            </w:pict>
          </mc:Fallback>
        </mc:AlternateContent>
      </w:r>
      <w:r w:rsidRPr="00223DE1">
        <w:rPr>
          <w:noProof/>
          <w:lang w:val="uk-UA"/>
        </w:rPr>
        <mc:AlternateContent>
          <mc:Choice Requires="wps">
            <w:drawing>
              <wp:anchor distT="0" distB="0" distL="114300" distR="114300" simplePos="0" relativeHeight="251571200" behindDoc="0" locked="0" layoutInCell="1" allowOverlap="1">
                <wp:simplePos x="0" y="0"/>
                <wp:positionH relativeFrom="column">
                  <wp:posOffset>1412240</wp:posOffset>
                </wp:positionH>
                <wp:positionV relativeFrom="paragraph">
                  <wp:posOffset>38100</wp:posOffset>
                </wp:positionV>
                <wp:extent cx="253365" cy="72390"/>
                <wp:effectExtent l="0" t="0" r="0" b="3810"/>
                <wp:wrapNone/>
                <wp:docPr id="43"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7239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3E610" id="Прямоугольник 129" o:spid="_x0000_s1026" style="position:absolute;margin-left:111.2pt;margin-top:3pt;width:19.95pt;height:5.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PASwIAAE4EAAAOAAAAZHJzL2Uyb0RvYy54bWysVM2O0zAQviPxDpbvNG3a7m6jpqtVl0VI&#10;C6y08ACu4zQWjm3GbtPlhMQViUfgIbggfvYZ0jdi7HRLFzghEsnyZMafv/lmJtPTTa3IWoCTRud0&#10;0OtTIjQ3hdTLnL56efHohBLnmS6YMlrk9EY4ejp7+GDa2EykpjKqEEAQRLussTmtvLdZkjheiZq5&#10;nrFCo7M0UDOPJiyTAliD6LVK0n7/KGkMFBYMF87h1/POSWcRvywF9y/K0glPVE6Rm48rxHUR1mQ2&#10;ZdkSmK0k39Fg/8CiZlLjpXuoc+YZWYH8A6qWHIwzpe9xUyemLCUXMQfMZtD/LZvrilkRc0FxnN3L&#10;5P4fLH++vgIii5yOhpRoVmON2k/bd9uP7ff2dvu+/dzett+2H9of7Zf2KxmkkyBZY12GJ6/tFYSk&#10;nb00/LUj2swrppfiDMA0lWAFEh2E+OTegWA4PEoWzTNT4IVs5U1Ub1NCHQBRF7KJRbrZF0lsPOH4&#10;MR0Ph0djSji6jtPhJNYwYdndWQvOPxGmJmGTU8AWiNhsfel84MKyu5DI3ShZXEilogHLxVwBWTNs&#10;l8lReCN9TPEwTGnSoH+cjiPyPZ87hOjH528QtfTY90rWOT3ZB7EsiPZYF7ErPZOq2yNlpXcqBuG6&#10;AixMcYMigumaGocQN5WBt5Q02NA5dW9WDAQl6qnGQkwGo1GYgGiMxscpGnDoWRx6mOYIlVNPSbed&#10;+25qVhbkssKbBjF3bc6weKWMyobCdqx2ZLFpo+C7AQtTcWjHqF+/gdlPAAAA//8DAFBLAwQUAAYA&#10;CAAAACEAuJLDtt4AAAAIAQAADwAAAGRycy9kb3ducmV2LnhtbEyPQU+DQBCF7yb+h82YeLNLt0gN&#10;sjSNSY2JB6V68LiFEQjsLLJLwX/veNLj5H15871st9henHH0rSMN61UEAql0VUu1hve3w80dCB8M&#10;VaZ3hBq+0cMuv7zITFq5mQo8H0MtuIR8ajQ0IQyplL5s0Bq/cgMSZ59utCbwOdayGs3M5baXKooS&#10;aU1L/KExAz40WHbHyWrobg9dsn/cTs/Fxr3Mr19P6yL+0Pr6atnfgwi4hD8YfvVZHXJ2OrmJKi96&#10;DUqpmFENCU/iXCVqA+LE4DYGmWfy/4D8BwAA//8DAFBLAQItABQABgAIAAAAIQC2gziS/gAAAOEB&#10;AAATAAAAAAAAAAAAAAAAAAAAAABbQ29udGVudF9UeXBlc10ueG1sUEsBAi0AFAAGAAgAAAAhADj9&#10;If/WAAAAlAEAAAsAAAAAAAAAAAAAAAAALwEAAF9yZWxzLy5yZWxzUEsBAi0AFAAGAAgAAAAhANx3&#10;k8BLAgAATgQAAA4AAAAAAAAAAAAAAAAALgIAAGRycy9lMm9Eb2MueG1sUEsBAi0AFAAGAAgAAAAh&#10;ALiSw7beAAAACAEAAA8AAAAAAAAAAAAAAAAApQQAAGRycy9kb3ducmV2LnhtbFBLBQYAAAAABAAE&#10;APMAAACwBQAAAAA=&#10;" fillcolor="#969696"/>
            </w:pict>
          </mc:Fallback>
        </mc:AlternateContent>
      </w:r>
      <w:r w:rsidRPr="00223DE1">
        <w:rPr>
          <w:noProof/>
          <w:lang w:val="uk-UA"/>
        </w:rPr>
        <mc:AlternateContent>
          <mc:Choice Requires="wps">
            <w:drawing>
              <wp:anchor distT="0" distB="0" distL="114300" distR="114300" simplePos="0" relativeHeight="251572224" behindDoc="0" locked="0" layoutInCell="1" allowOverlap="1">
                <wp:simplePos x="0" y="0"/>
                <wp:positionH relativeFrom="column">
                  <wp:posOffset>1412240</wp:posOffset>
                </wp:positionH>
                <wp:positionV relativeFrom="paragraph">
                  <wp:posOffset>110490</wp:posOffset>
                </wp:positionV>
                <wp:extent cx="1266825" cy="579120"/>
                <wp:effectExtent l="0" t="0" r="9525" b="1143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57912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D21E" id="Прямая соединительная линия 128"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8.7pt" to="210.9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GWCwIAALoDAAAOAAAAZHJzL2Uyb0RvYy54bWysU82O0zAQviPxDpbvNE1Qu0vUdA8ty2WB&#10;lXZ5gKntNBGObdlu096AM1IfgVfgANJKCzxD8kaM3R8WuCFysMbz8/mbbyaTi00jyVpYV2tV0HQw&#10;pEQopnmtlgV9c3v55JwS50FxkFqJgm6FoxfTx48mrclFpistubAEQZTLW1PQynuTJ4ljlWjADbQR&#10;CoOltg14vNplwi20iN7IJBsOx0mrLTdWM+Eceuf7IJ1G/LIUzL8uSyc8kQVFbj6eNp6LcCbTCeRL&#10;C6aq2YEG/AOLBmqFj56g5uCBrGz9F1RTM6udLv2A6SbRZVkzEXvAbtLhH93cVGBE7AXFceYkk/t/&#10;sOzV+tqSmuPsMhyVggaH1H3q3/W77lv3ud+R/n33o/vafenuuu/dXf8B7fv+I9oh2N0f3DsS6lHN&#10;1rgcQWfq2gY92EbdmCvN3jqi9KwCtRSxq9utwYfSUJH8VhIuziCnRftSc8yBlddR2k1pmwCJopFN&#10;nOD2NEGx8YShM83G4/NsRAnD2OjsWZrFESeQH6uNdf6F0A0JRkFlrYLCkMP6yvnABvJjSnArfVlL&#10;GbdEKtIW9Gl6NooFTsuah2BIc3a5mElL1hD2LH6xNYw8TAvIc3DVPo+jtV9Aq1eKx0cqAfz5wfZQ&#10;y72NpKQ6KBXE2cu80Hx7bY8K4oJE9odlDhv48B6rf/1y058AAAD//wMAUEsDBBQABgAIAAAAIQCU&#10;I7S13wAAAAoBAAAPAAAAZHJzL2Rvd25yZXYueG1sTI9BT8MwDIXvSPyHyEjcWNKoG1tpOiEQEgeE&#10;xOCyW9aYtlrjVE22Fn495gQny35Pz98rt7PvxRnH2AUykC0UCKQ6uI4aAx/vTzdrEDFZcrYPhAa+&#10;MMK2urwobeHCRG943qVGcAjFwhpoUxoKKWPdordxEQYk1j7D6G3idWykG+3E4b6XWqmV9LYj/tDa&#10;AR9arI+7kzfQTc9R+1llr8PyMf9+oX2Sx6Ux11fz/R2IhHP6M8MvPqNDxUyHcCIXRW9Aa52zlYVb&#10;nmzIdbYBceCDWq9AVqX8X6H6AQAA//8DAFBLAQItABQABgAIAAAAIQC2gziS/gAAAOEBAAATAAAA&#10;AAAAAAAAAAAAAAAAAABbQ29udGVudF9UeXBlc10ueG1sUEsBAi0AFAAGAAgAAAAhADj9If/WAAAA&#10;lAEAAAsAAAAAAAAAAAAAAAAALwEAAF9yZWxzLy5yZWxzUEsBAi0AFAAGAAgAAAAhAHNvAZYLAgAA&#10;ugMAAA4AAAAAAAAAAAAAAAAALgIAAGRycy9lMm9Eb2MueG1sUEsBAi0AFAAGAAgAAAAhAJQjtLXf&#10;AAAACgEAAA8AAAAAAAAAAAAAAAAAZQQAAGRycy9kb3ducmV2LnhtbFBLBQYAAAAABAAEAPMAAABx&#10;BQAAAAA=&#10;" strokeweight=".25pt">
                <v:stroke dashstyle="dash"/>
              </v:line>
            </w:pict>
          </mc:Fallback>
        </mc:AlternateContent>
      </w:r>
      <w:r w:rsidRPr="00223DE1">
        <w:rPr>
          <w:noProof/>
          <w:lang w:val="uk-UA"/>
        </w:rPr>
        <mc:AlternateContent>
          <mc:Choice Requires="wps">
            <w:drawing>
              <wp:anchor distT="0" distB="0" distL="114300" distR="114300" simplePos="0" relativeHeight="251573248" behindDoc="0" locked="0" layoutInCell="1" allowOverlap="1">
                <wp:simplePos x="0" y="0"/>
                <wp:positionH relativeFrom="column">
                  <wp:posOffset>1665605</wp:posOffset>
                </wp:positionH>
                <wp:positionV relativeFrom="paragraph">
                  <wp:posOffset>110490</wp:posOffset>
                </wp:positionV>
                <wp:extent cx="1013460" cy="579120"/>
                <wp:effectExtent l="0" t="0" r="15240" b="1143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57912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05B9" id="Прямая соединительная линия 127"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8.7pt" to="210.9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C8CwIAALoDAAAOAAAAZHJzL2Uyb0RvYy54bWysU81uEzEQviPxDpbvZLMpbWCVTQ8J5VIg&#10;UssDTGxv1sJrW7aTTW7AGamP0FfgAFKlAs+weSPGzg8Fbog9WOP5+fzNN7Oj83WjyEo4L40uad7r&#10;UyI0M1zqRUnfXl88eUaJD6A5KKNFSTfC0/Px40ej1hZiYGqjuHAEQbQvWlvSOgRbZJlntWjA94wV&#10;GoOVcQ0EvLpFxh20iN6obNDvn2Wtcdw6w4T36J3ugnSc8KtKsPCmqrwIRJUUuYV0unTO45mNR1As&#10;HNhasj0N+AcWDUiNjx6hphCALJ38C6qRzBlvqtBjpslMVUkmUg/YTd7/o5urGqxIvaA43h5l8v8P&#10;lr1ezRyRHGc3GFKiocEhdbfb99ub7lv3eXtDth+6H93X7kt3133v7rYf0b7ffkI7Brv7vfuGxHpU&#10;s7W+QNCJnrmoB1vrK3tp2DtPtJnUoBcidXW9sfhQHiuy30rixVvkNG9fGY45sAwmSbuuXBMhUTSy&#10;ThPcHCco1oEwdOb9/OTpGQ6aYex0+DwfpBFnUByqrfPhpTANiUZJldRRYShgdelDZAPFISW6tbmQ&#10;SqUtUZq0JT3Jh6epwBsleQzGNO8W84lyZAVxz9KXWsPIw7SIPAVf7/I4WrsFdGapeXqkFsBf7O0A&#10;Uu1sJKX0Xqkozk7mueGbmTsoiAuS2O+XOW7gw3uq/vXLjX8CAAD//wMAUEsDBBQABgAIAAAAIQAn&#10;3SEX3wAAAAoBAAAPAAAAZHJzL2Rvd25yZXYueG1sTI/BTsMwDIbvSLxDZCRuLGnpyihNJwRC4oAm&#10;MXbZLWtMW61xqiZbC0+POcHR/j/9/lyuZ9eLM46h86QhWSgQSLW3HTUadh8vNysQIRqypveEGr4w&#10;wLq6vChNYf1E73jexkZwCYXCaGhjHAopQ92iM2HhByTOPv3oTORxbKQdzcTlrpepUrl0piO+0JoB&#10;n1qsj9uT09BNryF1s0o2w/I5+36jfZTHpdbXV/PjA4iIc/yD4Vef1aFip4M/kQ2i15Dm6S2jHNxl&#10;IBjI0uQexIEXapWDrEr5/4XqBwAA//8DAFBLAQItABQABgAIAAAAIQC2gziS/gAAAOEBAAATAAAA&#10;AAAAAAAAAAAAAAAAAABbQ29udGVudF9UeXBlc10ueG1sUEsBAi0AFAAGAAgAAAAhADj9If/WAAAA&#10;lAEAAAsAAAAAAAAAAAAAAAAALwEAAF9yZWxzLy5yZWxzUEsBAi0AFAAGAAgAAAAhAPN3kLwLAgAA&#10;ugMAAA4AAAAAAAAAAAAAAAAALgIAAGRycy9lMm9Eb2MueG1sUEsBAi0AFAAGAAgAAAAhACfdIRff&#10;AAAACgEAAA8AAAAAAAAAAAAAAAAAZQQAAGRycy9kb3ducmV2LnhtbFBLBQYAAAAABAAEAPMAAABx&#10;BQAAAAA=&#10;" strokeweight=".25pt">
                <v:stroke dashstyle="dash"/>
              </v:line>
            </w:pict>
          </mc:Fallback>
        </mc:AlternateContent>
      </w:r>
      <w:r w:rsidRPr="00223DE1">
        <w:rPr>
          <w:noProof/>
          <w:lang w:val="uk-UA"/>
        </w:rPr>
        <w:drawing>
          <wp:anchor distT="0" distB="0" distL="114300" distR="114300" simplePos="0" relativeHeight="251574272" behindDoc="0" locked="0" layoutInCell="1" allowOverlap="1">
            <wp:simplePos x="0" y="0"/>
            <wp:positionH relativeFrom="column">
              <wp:posOffset>2099945</wp:posOffset>
            </wp:positionH>
            <wp:positionV relativeFrom="paragraph">
              <wp:posOffset>146685</wp:posOffset>
            </wp:positionV>
            <wp:extent cx="122555" cy="114300"/>
            <wp:effectExtent l="0" t="0" r="0" b="0"/>
            <wp:wrapNone/>
            <wp:docPr id="42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2255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75296" behindDoc="0" locked="0" layoutInCell="1" allowOverlap="1">
            <wp:simplePos x="0" y="0"/>
            <wp:positionH relativeFrom="column">
              <wp:posOffset>1231265</wp:posOffset>
            </wp:positionH>
            <wp:positionV relativeFrom="paragraph">
              <wp:posOffset>291465</wp:posOffset>
            </wp:positionV>
            <wp:extent cx="163195" cy="179705"/>
            <wp:effectExtent l="0" t="0" r="0" b="0"/>
            <wp:wrapNone/>
            <wp:docPr id="42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76320" behindDoc="0" locked="0" layoutInCell="1" allowOverlap="1">
            <wp:simplePos x="0" y="0"/>
            <wp:positionH relativeFrom="column">
              <wp:posOffset>1988820</wp:posOffset>
            </wp:positionH>
            <wp:positionV relativeFrom="paragraph">
              <wp:posOffset>305435</wp:posOffset>
            </wp:positionV>
            <wp:extent cx="187960" cy="146685"/>
            <wp:effectExtent l="0" t="0" r="0" b="0"/>
            <wp:wrapNone/>
            <wp:docPr id="4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7960" cy="14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mc:AlternateContent>
          <mc:Choice Requires="wps">
            <w:drawing>
              <wp:anchor distT="0" distB="0" distL="114300" distR="114300" simplePos="0" relativeHeight="251577344" behindDoc="0" locked="0" layoutInCell="1" allowOverlap="1">
                <wp:simplePos x="0" y="0"/>
                <wp:positionH relativeFrom="column">
                  <wp:posOffset>1330325</wp:posOffset>
                </wp:positionH>
                <wp:positionV relativeFrom="paragraph">
                  <wp:posOffset>109220</wp:posOffset>
                </wp:positionV>
                <wp:extent cx="73025" cy="135890"/>
                <wp:effectExtent l="0" t="0" r="3175" b="0"/>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135890"/>
                        </a:xfrm>
                        <a:custGeom>
                          <a:avLst/>
                          <a:gdLst>
                            <a:gd name="T0" fmla="*/ 0 w 115"/>
                            <a:gd name="T1" fmla="*/ 193 h 214"/>
                            <a:gd name="T2" fmla="*/ 78 w 115"/>
                            <a:gd name="T3" fmla="*/ 0 h 214"/>
                          </a:gdLst>
                          <a:ahLst/>
                          <a:cxnLst>
                            <a:cxn ang="0">
                              <a:pos x="T0" y="T1"/>
                            </a:cxn>
                            <a:cxn ang="0">
                              <a:pos x="T2" y="T3"/>
                            </a:cxn>
                          </a:cxnLst>
                          <a:rect l="0" t="0" r="r" b="b"/>
                          <a:pathLst>
                            <a:path w="115" h="214">
                              <a:moveTo>
                                <a:pt x="0" y="193"/>
                              </a:moveTo>
                              <a:cubicBezTo>
                                <a:pt x="115" y="119"/>
                                <a:pt x="78" y="214"/>
                                <a:pt x="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EF3846E" id="Полилиния 123"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4.75pt,18.25pt" control1="110.5pt,14.55pt" control2="108.65pt,19.3pt" to="108.65pt,8.6pt" coordsize="1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xxzwIAAOoFAAAOAAAAZHJzL2Uyb0RvYy54bWysVO1u0zAU/Y/EO1j+icTy0Zau1dIJNoaQ&#10;BkxaeQDHcRoLxza203R7CR6B15iE4BnKG3HtpFk24A+iUhPb9+b4nPt1crqrBdoyY7mSGU6OYoyY&#10;pKrgcpPhj+uL58cYWUdkQYSSLMM3zOLT1dMnJ61eslRVShTMIACRdtnqDFfO6WUUWVqxmtgjpZkE&#10;Y6lMTRxszSYqDGkBvRZRGscvolaZQhtFmbVwet4Z8SrglyWj7kNZWuaQyDBwc+FpwjP3z2h1QpYb&#10;Q3TFaU+D/AOLmnAJlw5Q58QR1Bj+G1TNqVFWle6IqjpSZckpCxpATRI/UnNdEc2CFgiO1UOY7P+D&#10;pe+3VwbxAnKXTjCSpIYk7b/uf+y/7e/C//v+7ucX5K0Qq1bbJXxyra+MV2v1paKfLBiiBxa/seCD&#10;8vadKgCRNE6F+OxKU/svQTnahTTcDGlgO4coHM4ncTrDiIIlmcyOFyFLEVkevqWNdW+YCjhke2ld&#10;l8QCViEFRS9jDQkvawH5fBahGLUoSWZ9wgeXZOSSLCaoQmkyfeyUjpzmx38GguCN7hpggPbmQIxU&#10;B650J3uysELE90ocwqOV9WHxzEH9OvFMAAK8vLK/OAM97xwSdHDu3v0lBtrgcQMYjKAB8k6qJs5z&#10;83f4JWoh8hArVGXYh8Of12rL1ip4uPvMQch6ivd22uScvmK3Y++A5vOZLPobA8gcpgOcDiHX49ND&#10;2sd4IMsTDEEZSHuto5KQ6oILEWpCSC9lMYNy8sytErzwxrAxm/xMGLQlfjSEXy/lgZtRjSwCWMVI&#10;8bpfO8JFt4bLBSQn1L8v+a5HclXcQPkb1Q0cGJCwqJS5xaiFYZNh+7khhmEk3kro5kUynfrpFDbT&#10;2TyFjRlb8rGFSApQGXYYSscvz1w30Rpt+KaCm5IgV6qX0HYl9/0R+HWs+g0MlBDGfvj5iTXeB6/7&#10;Eb36BQAA//8DAFBLAwQUAAYACAAAACEAjOJIOeEAAAAJAQAADwAAAGRycy9kb3ducmV2LnhtbEyP&#10;wU7DMBBE70j8g7VIXBB1YkSbhjhVVQTi0B5oK8TRjU0S1V5HsdOEv2c5wXE1T7NvitXkLLuYPrQe&#10;JaSzBJjByusWawnHw8t9BixEhVpZj0bCtwmwKq+vCpVrP+K7uexjzagEQ64kNDF2OeehaoxTYeY7&#10;g5R9+d6pSGdfc92rkcqd5SJJ5typFulDozqzaUx13g9Owus4rHef6fJjYau35+1OhLvNOZPy9mZa&#10;PwGLZop/MPzqkzqU5HTyA+rArASRLB8JpWAhgBEgRErjThIesjnwsuD/F5Q/AAAA//8DAFBLAQIt&#10;ABQABgAIAAAAIQC2gziS/gAAAOEBAAATAAAAAAAAAAAAAAAAAAAAAABbQ29udGVudF9UeXBlc10u&#10;eG1sUEsBAi0AFAAGAAgAAAAhADj9If/WAAAAlAEAAAsAAAAAAAAAAAAAAAAALwEAAF9yZWxzLy5y&#10;ZWxzUEsBAi0AFAAGAAgAAAAhABkW/HHPAgAA6gUAAA4AAAAAAAAAAAAAAAAALgIAAGRycy9lMm9E&#10;b2MueG1sUEsBAi0AFAAGAAgAAAAhAIziSDnhAAAACQEAAA8AAAAAAAAAAAAAAAAAKQUAAGRycy9k&#10;b3ducmV2LnhtbFBLBQYAAAAABAAEAPMAAAA3BgAAAAA=&#10;" filled="f">
                <v:path arrowok="t" o:connecttype="custom" o:connectlocs="0,122555;49530,0" o:connectangles="0,0"/>
              </v:curve>
            </w:pict>
          </mc:Fallback>
        </mc:AlternateContent>
      </w:r>
      <w:r w:rsidRPr="00223DE1">
        <w:rPr>
          <w:noProof/>
          <w:lang w:val="uk-UA"/>
        </w:rPr>
        <mc:AlternateContent>
          <mc:Choice Requires="wps">
            <w:drawing>
              <wp:anchor distT="0" distB="0" distL="114300" distR="114300" simplePos="0" relativeHeight="251578368" behindDoc="0" locked="0" layoutInCell="1" allowOverlap="1">
                <wp:simplePos x="0" y="0"/>
                <wp:positionH relativeFrom="column">
                  <wp:posOffset>2679065</wp:posOffset>
                </wp:positionH>
                <wp:positionV relativeFrom="paragraph">
                  <wp:posOffset>110490</wp:posOffset>
                </wp:positionV>
                <wp:extent cx="1737360" cy="542925"/>
                <wp:effectExtent l="0" t="0" r="15240" b="952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54292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8654" id="Прямая соединительная линия 122" o:spid="_x0000_s1026" style="position:absolute;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8.7pt" to="347.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j+EgIAAMQDAAAOAAAAZHJzL2Uyb0RvYy54bWysU8GO0zAQvSPxD5bvNE1KtxA13UPLclmg&#10;0i7cXdtpLBzbst2mvQFnpH7C/gIHkFZa4BuSP2LsRl0WbogcrLFn5s2bN5Pp+a6WaMutE1oVOB0M&#10;MeKKaibUusBvry+ePMPIeaIYkVrxAu+5w+ezx4+mjcl5pistGbcIQJTLG1PgynuTJ4mjFa+JG2jD&#10;FThLbWvi4WrXCbOkAfRaJtlweJY02jJjNeXOwevi6MSziF+WnPo3Zem4R7LAwM3H08ZzFc5kNiX5&#10;2hJTCdrTIP/AoiZCQdET1IJ4gjZW/AVVC2q106UfUF0nuiwF5bEH6CYd/tHNVUUMj72AOM6cZHL/&#10;D5a+3i4tEgxml2UYKVLDkNqb7kN3aL+3X7oD6j62P9tv7df2tv3R3nafwL7rPoMdnO1d/3xAIR/U&#10;bIzLAXSuljboQXfqylxq+t4hpecVUWseu7reGyiUhozkQUq4OAOcVs0rzSCGbLyO0u5KW6NSCvMu&#10;JAZwkA/t4iz3p1nynUcUHtPJaDI6g5FT8I2fZs+zcSxG8oATso11/iXXNQpGgaVQQWuSk+2l84HX&#10;fUh4VvpCSBn3RSrUFHiUTsYxwWkpWHCGMGfXq7m0aEvCxsWvr/sgLNRcEFcd4xhYIYrkVm8Ui1bF&#10;CXvR254IebSBlFS9ZkGmo+ArzfZLGzgH+WBVIvt+rcMu/n6PUfc/3+wXAAAA//8DAFBLAwQUAAYA&#10;CAAAACEAsO50et8AAAAKAQAADwAAAGRycy9kb3ducmV2LnhtbEyPwU7DMAyG70i8Q2QkbixdtY21&#10;NJ0YiAPiMCggrlkTmorEqZKsLW+POcHR/j/9/lztZmfZqEPsPQpYLjJgGluveuwEvL0+XG2BxSRR&#10;SetRC/jWEXb1+VklS+UnfNFjkzpGJRhLKcCkNJScx9ZoJ+PCDxop+/TByURj6LgKcqJyZ3meZRvu&#10;ZI90wchB3xndfjUnJyAfn54PH/Z+33SPBlV432+nfhbi8mK+vQGW9Jz+YPjVJ3WoyenoT6giswJW&#10;+bIglILrFTACNsV6DexIiywvgNcV//9C/QMAAP//AwBQSwECLQAUAAYACAAAACEAtoM4kv4AAADh&#10;AQAAEwAAAAAAAAAAAAAAAAAAAAAAW0NvbnRlbnRfVHlwZXNdLnhtbFBLAQItABQABgAIAAAAIQA4&#10;/SH/1gAAAJQBAAALAAAAAAAAAAAAAAAAAC8BAABfcmVscy8ucmVsc1BLAQItABQABgAIAAAAIQCU&#10;upj+EgIAAMQDAAAOAAAAAAAAAAAAAAAAAC4CAABkcnMvZTJvRG9jLnhtbFBLAQItABQABgAIAAAA&#10;IQCw7nR63wAAAAoBAAAPAAAAAAAAAAAAAAAAAGwEAABkcnMvZG93bnJldi54bWxQSwUGAAAAAAQA&#10;BADzAAAAeAUAAAAA&#10;" strokeweight=".25pt">
                <v:stroke dashstyle="dash"/>
              </v:line>
            </w:pict>
          </mc:Fallback>
        </mc:AlternateContent>
      </w:r>
      <w:r w:rsidRPr="00223DE1">
        <w:rPr>
          <w:noProof/>
          <w:lang w:val="uk-UA"/>
        </w:rPr>
        <mc:AlternateContent>
          <mc:Choice Requires="wps">
            <w:drawing>
              <wp:anchor distT="4294967295" distB="4294967295" distL="114300" distR="114300" simplePos="0" relativeHeight="251579392" behindDoc="0" locked="0" layoutInCell="1" allowOverlap="1">
                <wp:simplePos x="0" y="0"/>
                <wp:positionH relativeFrom="column">
                  <wp:posOffset>4380230</wp:posOffset>
                </wp:positionH>
                <wp:positionV relativeFrom="paragraph">
                  <wp:posOffset>110489</wp:posOffset>
                </wp:positionV>
                <wp:extent cx="361950" cy="0"/>
                <wp:effectExtent l="0" t="0" r="0" b="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24360" id="Прямая соединительная линия 121"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4.9pt,8.7pt" to="37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ILAQIAALQDAAAOAAAAZHJzL2Uyb0RvYy54bWysU82O0zAQviPxDpbvNE3RLhA13UPLclmg&#10;0i4P4NpOY+F4LNtt2htwRuoj8AocQFppgWdI3oix+wMLN0QO1vx+M/PNZHyxaTRZS+cVmJLmgyEl&#10;0nAQyixL+ubm8tFTSnxgRjANRpZ0Kz29mDx8MG5tIUdQgxbSEQQxvmhtSesQbJFlnteyYX4AVhp0&#10;VuAaFlB1y0w41iJ6o7PRcHieteCEdcCl92id7Z10kvCrSvLwuqq8DESXFHsL6XXpXcQ3m4xZsXTM&#10;1oof2mD/0EXDlMGiJ6gZC4ysnPoLqlHcgYcqDDg0GVSV4jLNgNPkwz+mua6ZlWkWJMfbE03+/8Hy&#10;V+u5I0rg7kY5JYY1uKTuU/+u33Xfus/9jvTvux/d1+5Ld9t97277Dyjf9R9Rjs7u7mDekZiPbLbW&#10;Fwg6NXMX+eAbc22vgL/1xMC0ZmYp01Q3W4uFUkZ2LyUq3mJPi/YlCIxhqwCJ2k3lmgiJpJFN2uD2&#10;tEG5CYSj8fF5/uwM98yProwVxzzrfHghoSFRKKlWJnLLCra+8gE7x9BjSDQbuFRap/vQhrSInT85&#10;SwketBLRGcO8Wy6m2pE1ixeWvkgDgt0Li8gz5ut9nEBpf3oOVkakIrVk4vlBDkzpvYw42iDckZY9&#10;wQsQ27mLZaIdTyMVPJxxvL3f9RT162eb/AQAAP//AwBQSwMEFAAGAAgAAAAhAIqA+PTdAAAACQEA&#10;AA8AAABkcnMvZG93bnJldi54bWxMj0FLw0AQhe+C/2EZwZvdtKRpG7MpoggeRLB66W2bHZPQ7GzI&#10;Tpvor3fEgx7nvceb7xXbyXfqjENsAxmYzxJQSFVwLdUG3t8eb9agIltytguEBj4xwra8vChs7sJI&#10;r3jeca2khGJuDTTMfa51rBr0Ns5CjyTeRxi8ZTmHWrvBjlLuO71Ikkx725J8aGyP9w1Wx93JG2jH&#10;p7jwUzJ/6ZcP6dcz7Vkfl8ZcX013t6AYJ/4Lww++oEMpTIdwIhdVZyBbbwSdxViloCSwSjMRDr+C&#10;Lgv9f0H5DQAA//8DAFBLAQItABQABgAIAAAAIQC2gziS/gAAAOEBAAATAAAAAAAAAAAAAAAAAAAA&#10;AABbQ29udGVudF9UeXBlc10ueG1sUEsBAi0AFAAGAAgAAAAhADj9If/WAAAAlAEAAAsAAAAAAAAA&#10;AAAAAAAALwEAAF9yZWxzLy5yZWxzUEsBAi0AFAAGAAgAAAAhAJiysgsBAgAAtAMAAA4AAAAAAAAA&#10;AAAAAAAALgIAAGRycy9lMm9Eb2MueG1sUEsBAi0AFAAGAAgAAAAhAIqA+PTdAAAACQEAAA8AAAAA&#10;AAAAAAAAAAAAWwQAAGRycy9kb3ducmV2LnhtbFBLBQYAAAAABAAEAPMAAABlBQAAAAA=&#10;" strokeweight=".25pt">
                <v:stroke dashstyle="dash"/>
              </v:line>
            </w:pict>
          </mc:Fallback>
        </mc:AlternateContent>
      </w:r>
      <w:r w:rsidRPr="00223DE1">
        <w:rPr>
          <w:noProof/>
          <w:lang w:val="uk-UA"/>
        </w:rPr>
        <mc:AlternateContent>
          <mc:Choice Requires="wps">
            <w:drawing>
              <wp:anchor distT="0" distB="0" distL="114300" distR="114300" simplePos="0" relativeHeight="251580416" behindDoc="0" locked="0" layoutInCell="1" allowOverlap="1">
                <wp:simplePos x="0" y="0"/>
                <wp:positionH relativeFrom="column">
                  <wp:posOffset>4338320</wp:posOffset>
                </wp:positionH>
                <wp:positionV relativeFrom="paragraph">
                  <wp:posOffset>107315</wp:posOffset>
                </wp:positionV>
                <wp:extent cx="367030" cy="111760"/>
                <wp:effectExtent l="0" t="0" r="33020" b="2540"/>
                <wp:wrapNone/>
                <wp:docPr id="120" name="Выгнутая вниз стрелк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11760"/>
                        </a:xfrm>
                        <a:prstGeom prst="curvedUpArrow">
                          <a:avLst>
                            <a:gd name="adj1" fmla="val 3892"/>
                            <a:gd name="adj2" fmla="val 131364"/>
                            <a:gd name="adj3"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976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20" o:spid="_x0000_s1026" type="#_x0000_t104" style="position:absolute;margin-left:341.6pt;margin-top:8.45pt;width:28.9pt;height:8.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TUgQIAANgEAAAOAAAAZHJzL2Uyb0RvYy54bWysVN1u0zAUvkfiHSzf0zRt123R0mnaKEIa&#10;MGnsAVzbaQyObWy36bga45ILJJ5kAiEQaO+QvBEnTlsyxhUiF9Y5Ocff+c6fDw5XhURLbp3QKsVx&#10;r48RV1QzoeYpvng5fbSHkfNEMSK14im+5A4fTh4+OChNwgc615JxiwBEuaQ0Kc69N0kUOZrzgrie&#10;NlyBMdO2IB5UO4+YJSWgFzIa9PvjqNSWGaspdw7+nrRGPAn4Wcapf5FljnskUwzcfDhtOGfNGU0O&#10;SDK3xOSCrmmQf2BREKEg6BbqhHiCFlbcgyoEtdrpzPeoLiKdZYLykANkE/f/yOY8J4aHXKA4zmzL&#10;5P4fLH2+PLNIMOjdAOqjSAFNqj7VH6ov1W39vr6ubuqPqPpc3Vbfq2+ofldf11fV1+pn9aO6Qc0d&#10;qGBpXAJA5+bMNjVw5lTT1w4pfZwTNedH1uoy54QB77jxj+5caBQHV9GsfKYZhCcLr0MxV5ktGkAo&#10;E1qFnl1ue8ZXHlH4ORzv9ofAnIIpjuPdcWAUkWRz2Vjnn3BdoEZIMV3YJWcXJpAKUcjy1PnQO7bO&#10;n7BXMUZZIWEUlkSi4d7+YD0pHZdB1yUexsPx6L7TsOu0obaOCCQ35ELZtBRsKqQMip3PjqVFED7F&#10;0/CFykF1u25SoTLF+zuDnZDKHZvrQvTD9zeIQnjYQCmKFO9tnUjS9OuxYmE/PBGylYGyVOsGNj1r&#10;ez/T7BL6Z3W7XvAcgJBr+xajElYrxe7NgliOkXyqYAb249Go2cWgjHZ2m8GzXcusayGKAlSKPUat&#10;eOzb/V0YK+Y5RIpD7kofwdxkwm8GrGW1JgvrA9Kd/ezqwev3gzT5BQAA//8DAFBLAwQUAAYACAAA&#10;ACEAU4IUsuEAAAAJAQAADwAAAGRycy9kb3ducmV2LnhtbEyPQUvDQBCF7wX/wzKCt3bTtI1NzKYU&#10;QfAgBaM9eNsmYxKanQ3Z3Tb9944nPQ7v48338t1kenHB0XWWFCwXEQikytYdNQo+P17mWxDOa6p1&#10;bwkV3NDBrrib5Tqr7ZXe8VL6RnAJuUwraL0fMild1aLRbmEHJM6+7Wi053NsZD3qK5ebXsZRlEij&#10;O+IPrR7wucXqXAajYHpLw9dh04XD8ZYe4zI+h9d9pNTD/bR/AuFx8n8w/OqzOhTsdLKBaid6Bcl2&#10;FTPKQZKCYOBxveRxJwWr9QZkkcv/C4ofAAAA//8DAFBLAQItABQABgAIAAAAIQC2gziS/gAAAOEB&#10;AAATAAAAAAAAAAAAAAAAAAAAAABbQ29udGVudF9UeXBlc10ueG1sUEsBAi0AFAAGAAgAAAAhADj9&#10;If/WAAAAlAEAAAsAAAAAAAAAAAAAAAAALwEAAF9yZWxzLy5yZWxzUEsBAi0AFAAGAAgAAAAhAI46&#10;FNSBAgAA2AQAAA4AAAAAAAAAAAAAAAAALgIAAGRycy9lMm9Eb2MueG1sUEsBAi0AFAAGAAgAAAAh&#10;AFOCFLLhAAAACQEAAA8AAAAAAAAAAAAAAAAA2wQAAGRycy9kb3ducmV2LnhtbFBLBQYAAAAABAAE&#10;APMAAADpBQAAAAA=&#10;" adj=",17408,0"/>
            </w:pict>
          </mc:Fallback>
        </mc:AlternateContent>
      </w:r>
    </w:p>
    <w:p w:rsidR="00FA4074" w:rsidRPr="00223DE1" w:rsidRDefault="00755B46" w:rsidP="00FA4074">
      <w:pPr>
        <w:autoSpaceDE w:val="0"/>
        <w:autoSpaceDN w:val="0"/>
        <w:adjustRightInd w:val="0"/>
        <w:spacing w:after="120"/>
        <w:ind w:left="360"/>
        <w:rPr>
          <w:rFonts w:ascii="Times New Roman CYR" w:hAnsi="Times New Roman CYR" w:cs="Times New Roman CYR"/>
          <w:i/>
          <w:iCs/>
          <w:sz w:val="24"/>
          <w:szCs w:val="24"/>
          <w:lang w:val="uk-UA"/>
        </w:rPr>
      </w:pPr>
      <w:r w:rsidRPr="00223DE1">
        <w:rPr>
          <w:noProof/>
          <w:lang w:val="uk-UA"/>
        </w:rPr>
        <w:drawing>
          <wp:anchor distT="0" distB="0" distL="114300" distR="114300" simplePos="0" relativeHeight="251581440" behindDoc="0" locked="0" layoutInCell="1" allowOverlap="1">
            <wp:simplePos x="0" y="0"/>
            <wp:positionH relativeFrom="column">
              <wp:posOffset>3258185</wp:posOffset>
            </wp:positionH>
            <wp:positionV relativeFrom="paragraph">
              <wp:posOffset>217170</wp:posOffset>
            </wp:positionV>
            <wp:extent cx="253365" cy="203835"/>
            <wp:effectExtent l="0" t="0" r="0" b="0"/>
            <wp:wrapNone/>
            <wp:docPr id="41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53365"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82464" behindDoc="0" locked="0" layoutInCell="1" allowOverlap="1">
            <wp:simplePos x="0" y="0"/>
            <wp:positionH relativeFrom="column">
              <wp:posOffset>4488815</wp:posOffset>
            </wp:positionH>
            <wp:positionV relativeFrom="paragraph">
              <wp:posOffset>10795</wp:posOffset>
            </wp:positionV>
            <wp:extent cx="179705" cy="179705"/>
            <wp:effectExtent l="0" t="0" r="0" b="0"/>
            <wp:wrapNone/>
            <wp:docPr id="41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rFonts w:ascii="Times New Roman CYR" w:hAnsi="Times New Roman CYR" w:cs="Times New Roman CYR"/>
          <w:b/>
          <w:bCs/>
          <w:i/>
          <w:iCs/>
          <w:sz w:val="24"/>
          <w:szCs w:val="24"/>
          <w:lang w:val="uk-UA"/>
        </w:rPr>
        <w:t xml:space="preserve">                                             r                   r</w:t>
      </w:r>
      <w:r w:rsidR="00FA4074" w:rsidRPr="00223DE1">
        <w:rPr>
          <w:rFonts w:ascii="Times New Roman CYR" w:hAnsi="Times New Roman CYR" w:cs="Times New Roman CYR"/>
          <w:b/>
          <w:bCs/>
          <w:i/>
          <w:iCs/>
          <w:sz w:val="24"/>
          <w:szCs w:val="24"/>
          <w:vertAlign w:val="subscript"/>
          <w:lang w:val="uk-UA"/>
        </w:rPr>
        <w:t>0</w:t>
      </w:r>
    </w:p>
    <w:p w:rsidR="00FA4074" w:rsidRPr="00223DE1" w:rsidRDefault="00755B46" w:rsidP="00FA4074">
      <w:pPr>
        <w:autoSpaceDE w:val="0"/>
        <w:autoSpaceDN w:val="0"/>
        <w:adjustRightInd w:val="0"/>
        <w:spacing w:after="120"/>
        <w:rPr>
          <w:rFonts w:ascii="Times New Roman CYR" w:hAnsi="Times New Roman CYR" w:cs="Times New Roman CYR"/>
          <w:sz w:val="24"/>
          <w:szCs w:val="24"/>
          <w:lang w:val="uk-UA"/>
        </w:rPr>
      </w:pPr>
      <w:r w:rsidRPr="00223DE1">
        <w:rPr>
          <w:noProof/>
          <w:lang w:val="uk-UA"/>
        </w:rPr>
        <mc:AlternateContent>
          <mc:Choice Requires="wps">
            <w:drawing>
              <wp:anchor distT="0" distB="0" distL="114299" distR="114299" simplePos="0" relativeHeight="251583488" behindDoc="0" locked="0" layoutInCell="1" allowOverlap="1">
                <wp:simplePos x="0" y="0"/>
                <wp:positionH relativeFrom="column">
                  <wp:posOffset>2679064</wp:posOffset>
                </wp:positionH>
                <wp:positionV relativeFrom="paragraph">
                  <wp:posOffset>170815</wp:posOffset>
                </wp:positionV>
                <wp:extent cx="0" cy="325755"/>
                <wp:effectExtent l="57150" t="19050" r="38100" b="3619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0" cy="32575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94BB7" id="Прямая соединительная линия 117" o:spid="_x0000_s1026" style="position:absolute;rotation:-1;z-index:25158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95pt,13.45pt" to="210.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SBEwIAAMsDAAAOAAAAZHJzL2Uyb0RvYy54bWysU81uEzEQviPxDpbvZJPAUlhl00NKuRSI&#10;1PIAjtebtbA9lu1kkxtwRuoj8AocQKpU4Bl234ixs0op3BA+WOP5+Wbmm/HsdKcV2QrnJZiSTkZj&#10;SoThUEmzLunbq/NHzyjxgZmKKTCipHvh6en84YNZawsxhQZUJRxBEOOL1pa0CcEWWeZ5IzTzI7DC&#10;oLEGp1nAp1tnlWMtomuVTcfjp1kLrrIOuPAetWcHI50n/LoWPLypay8CUSXF2kK6XbpX8c7mM1as&#10;HbON5EMZ7B+q0EwaTHqEOmOBkY2Tf0FpyR14qMOIg86griUXqQfsZjL+o5vLhlmRekFyvD3S5P8f&#10;LH+9XToiK5zd5IQSwzQOqfvcv++vu+/dl/6a9B+6n9237mt30/3obvqPKN/2n1COxu52UF+TGI9s&#10;ttYXCLowSxf54DtzaS+Av/PEwKJhZi1SV1d7i4kmMSK7FxIf3mJNq/YVVOjDNgEStbvaaeIARzid&#10;5E/GeJIaOSS7NND9caBiFwg/KDlqH0/zkzxPuVgRYWJl1vnwUoAmUSipkiZSzQq2vfAhlnXnEtUG&#10;zqVSaV2UIW1Jn+fTPAV4ULKKxujm3Xq1UI5sWVy4dIa899wcbEyVwBrBqheDHJhUKJOQyAlOIl1K&#10;0JjNa0qUwC+GwqE4ZQbqIlsH3ldQ7ZcumiOLuDGpi2G740r+/k5ed39w/gsAAP//AwBQSwMEFAAG&#10;AAgAAAAhALToVJDeAAAACQEAAA8AAABkcnMvZG93bnJldi54bWxMj8FOwzAMhu9IvENkJC6IpQto&#10;G13dCU3iguCwsQdwm6ztaJKuSbvy9hhxgJNl+9Pvz9lmsq0YTR8a7xDmswSEcaXXjasQDh8v9ysQ&#10;IZLT1HpnEL5MgE1+fZVRqv3F7cy4j5XgEBdSQqhj7FIpQ1kbS2HmO+N4d/S9pchtX0nd04XDbStV&#10;kiykpcbxhZo6s61N+bkfLEJx966pOTwsi9Pwdh7V6/G8nSTi7c30vAYRzRT/YPjRZ3XI2anwg9NB&#10;tAiPav7EKIJacGXgd1AgLFcKZJ7J/x/k3wAAAP//AwBQSwECLQAUAAYACAAAACEAtoM4kv4AAADh&#10;AQAAEwAAAAAAAAAAAAAAAAAAAAAAW0NvbnRlbnRfVHlwZXNdLnhtbFBLAQItABQABgAIAAAAIQA4&#10;/SH/1gAAAJQBAAALAAAAAAAAAAAAAAAAAC8BAABfcmVscy8ucmVsc1BLAQItABQABgAIAAAAIQAk&#10;11SBEwIAAMsDAAAOAAAAAAAAAAAAAAAAAC4CAABkcnMvZTJvRG9jLnhtbFBLAQItABQABgAIAAAA&#10;IQC06FSQ3gAAAAkBAAAPAAAAAAAAAAAAAAAAAG0EAABkcnMvZG93bnJldi54bWxQSwUGAAAAAAQA&#10;BADzAAAAeAUAAAAA&#10;">
                <v:stroke endarrow="block" endarrowwidth="narrow" endarrowlength="short"/>
              </v:line>
            </w:pict>
          </mc:Fallback>
        </mc:AlternateContent>
      </w:r>
      <w:r w:rsidRPr="00223DE1">
        <w:rPr>
          <w:noProof/>
          <w:lang w:val="uk-UA"/>
        </w:rPr>
        <mc:AlternateContent>
          <mc:Choice Requires="wps">
            <w:drawing>
              <wp:anchor distT="0" distB="0" distL="114300" distR="114300" simplePos="0" relativeHeight="251585536" behindDoc="0" locked="0" layoutInCell="1" allowOverlap="1">
                <wp:simplePos x="0" y="0"/>
                <wp:positionH relativeFrom="column">
                  <wp:posOffset>2679065</wp:posOffset>
                </wp:positionH>
                <wp:positionV relativeFrom="paragraph">
                  <wp:posOffset>176530</wp:posOffset>
                </wp:positionV>
                <wp:extent cx="506730" cy="253365"/>
                <wp:effectExtent l="0" t="0" r="45720" b="3238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533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C3DE2" id="Прямая соединительная линия 11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13.9pt" to="250.8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EFEgIAAMEDAAAOAAAAZHJzL2Uyb0RvYy54bWysU0uOEzEQ3SNxB8t70vkoAVrpzCLDsBkg&#10;0gwHqNjutIXbtmwnneyANVKOwBVmAdJIA5yh+0aUnUwYYIfohVWuz/OrV9XTs22tyEY4L40u6KDX&#10;p0RoZrjUq4K+vb548owSH0BzUEaLgu6Ep2ezx4+mjc3F0FRGceEIgmifN7agVQg2zzLPKlGD7xkr&#10;NAZL42oIeHWrjDtoEL1W2bDfn2SNcdw6w4T36D0/BOks4ZelYOFNWXoRiCoocgvpdOlcxjObTSFf&#10;ObCVZEca8A8sapAaHz1BnUMAsnbyL6haMme8KUOPmTozZSmZSD1gN4P+H91cVWBF6gXF8fYkk/9/&#10;sOz1ZuGI5Di7wZgSDTUOqf3cve/27bf2ptuT7kP7o/3afmlv2+/tbfcR7bvuE9ox2N4d3XsS61HN&#10;xvocQed64aIebKuv7KVh7zzRZl6BXonU1fXO4kODWJH9VhIv3iKnZfPKcMyBdTBJ2m3p6giJopFt&#10;muDuNEGxDYShc9yfPB3hnBmGhuPRaJI4ZZDfF1vnw0thahKNgiqpo8CQw+bSh0gG8vuU6NbmQiqV&#10;lkRp0hT0+Xg4TgXeKMljMKZ5t1rOlSMbiGuWvtQZRh6mObPWPIFVAviLox1AKrRJSJIEJ1EkJWh8&#10;zdeUKIE/FhoHckofBYsaHdReGr5buBiO2uGepC6OOx0X8eE9Zf3682Y/AQAA//8DAFBLAwQUAAYA&#10;CAAAACEA6NQVgOAAAAAJAQAADwAAAGRycy9kb3ducmV2LnhtbEyPy07DMBBF90j8gzVI7KgTQ2MI&#10;cSrES5WQKjXlA9zYJIF4HGKnDXw9wwqWozk6995iNbueHewYOo8K0kUCzGLtTYeNgtfd08U1sBA1&#10;Gt17tAq+bIBVeXpS6Nz4I27toYoNIwmGXCtoYxxyzkPdWqfDwg8W6ffmR6cjnWPDzaiPJHc9F0mS&#10;cac7pIRWD/a+tfVHNTkF2frxUi4fntPsc/P9IvB9Uwk+KXV+Nt/dAot2jn8w/Nan6lBSp72f0ATW&#10;K7gS6Q2hCoSkCQQsk1QC25NdSuBlwf8vKH8AAAD//wMAUEsBAi0AFAAGAAgAAAAhALaDOJL+AAAA&#10;4QEAABMAAAAAAAAAAAAAAAAAAAAAAFtDb250ZW50X1R5cGVzXS54bWxQSwECLQAUAAYACAAAACEA&#10;OP0h/9YAAACUAQAACwAAAAAAAAAAAAAAAAAvAQAAX3JlbHMvLnJlbHNQSwECLQAUAAYACAAAACEA&#10;iLuxBRICAADBAwAADgAAAAAAAAAAAAAAAAAuAgAAZHJzL2Uyb0RvYy54bWxQSwECLQAUAAYACAAA&#10;ACEA6NQVgOAAAAAJAQAADwAAAAAAAAAAAAAAAABsBAAAZHJzL2Rvd25yZXYueG1sUEsFBgAAAAAE&#10;AAQA8wAAAHkFAAAAAA==&#10;">
                <v:stroke endarrow="block" endarrowwidth="narrow" endarrowlength="short"/>
              </v:line>
            </w:pict>
          </mc:Fallback>
        </mc:AlternateContent>
      </w:r>
      <w:r w:rsidRPr="00223DE1">
        <w:rPr>
          <w:noProof/>
          <w:lang w:val="uk-UA"/>
        </w:rPr>
        <mc:AlternateContent>
          <mc:Choice Requires="wps">
            <w:drawing>
              <wp:anchor distT="4294967295" distB="4294967295" distL="114300" distR="114300" simplePos="0" relativeHeight="251584512" behindDoc="0" locked="0" layoutInCell="1" allowOverlap="1">
                <wp:simplePos x="0" y="0"/>
                <wp:positionH relativeFrom="column">
                  <wp:posOffset>2679065</wp:posOffset>
                </wp:positionH>
                <wp:positionV relativeFrom="paragraph">
                  <wp:posOffset>181609</wp:posOffset>
                </wp:positionV>
                <wp:extent cx="507365" cy="0"/>
                <wp:effectExtent l="0" t="57150" r="26035" b="571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FB21B" id="Прямая соединительная линия 116"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95pt,14.3pt" to="250.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V7DAIAALwDAAAOAAAAZHJzL2Uyb0RvYy54bWysU0uOEzEQ3SNxB8t70klQArTSmUWGYTNA&#10;pBkO4NjutIXbZdlOOtkBa6QcgSuwAGmkYeYM3Tei7HwYYIfohVWuz3O9V9WTs02tyVo6r8AUdNDr&#10;UyINB6HMsqDvri+ePKfEB2YE02BkQbfS07Pp40eTxuZyCBVoIR1BEOPzxha0CsHmWeZ5JWvme2Cl&#10;wWAJrmYBr26ZCccaRK91Nuz3x1kDTlgHXHqP3vN9kE4TfllKHt6WpZeB6IJibyGdLp2LeGbTCcuX&#10;jtlK8UMb7B+6qJky+OgJ6pwFRlZO/QVVK+7AQxl6HOoMylJxmTggm0H/DzZXFbMycUFxvD3J5P8f&#10;LH+znjuiBM5uMKbEsBqH1H7pPnS79kf7tduR7mN7335vv7U37V17031C+7b7jHYMtrcH947EelSz&#10;sT5H0JmZu6gH35grewn8vScGZhUzS5lYXW8tPjSIFdlvJfHiLfa0aF6DwBy2CpCk3ZSujpAoGtmk&#10;CW5PE5SbQDg6R/1nT8cjSvgxlLH8WGedD68k1CQaBdXKRG1ZztaXPsQ+WH5MiW4DF0rrtB/akKag&#10;L0bDUSrwoJWIwZjm3XIx046sWdyw9CVSGHmY5mBlRAKrJBMvD3ZgSqNNQlIjOIX6aEnja76mREv8&#10;p9DYN6fNQasoz17oBYjt3MVwlA1XJLE4rHPcwYf3lPXrp5v+BAAA//8DAFBLAwQUAAYACAAAACEA&#10;VTIyeN8AAAAJAQAADwAAAGRycy9kb3ducmV2LnhtbEyP3U7DMAxG75F4h8hI3LG0gZVRmk6IPyEh&#10;TaLwAFlj2kLjlCbdCk+PERdwafvo8/mK9ex6scMxdJ40pIsEBFLtbUeNhpfnu5MViBANWdN7Qg2f&#10;GGBdHh4UJrd+T0+4q2IjOIRCbjS0MQ65lKFu0Zmw8AMS31796EzkcWykHc2ew10vVZJk0pmO+ENr&#10;BrxusX6vJqche7g9PV/e3KfZx+brUdHbplJy0vr4aL66BBFxjn8w/OizOpTstPUT2SB6DWcqvWBU&#10;g1plIBhYJil32f4uZFnI/w3KbwAAAP//AwBQSwECLQAUAAYACAAAACEAtoM4kv4AAADhAQAAEwAA&#10;AAAAAAAAAAAAAAAAAAAAW0NvbnRlbnRfVHlwZXNdLnhtbFBLAQItABQABgAIAAAAIQA4/SH/1gAA&#10;AJQBAAALAAAAAAAAAAAAAAAAAC8BAABfcmVscy8ucmVsc1BLAQItABQABgAIAAAAIQAxHOV7DAIA&#10;ALwDAAAOAAAAAAAAAAAAAAAAAC4CAABkcnMvZTJvRG9jLnhtbFBLAQItABQABgAIAAAAIQBVMjJ4&#10;3wAAAAkBAAAPAAAAAAAAAAAAAAAAAGYEAABkcnMvZG93bnJldi54bWxQSwUGAAAAAAQABADzAAAA&#10;cgUAAAAA&#10;">
                <v:stroke endarrow="block" endarrowwidth="narrow" endarrowlength="short"/>
              </v:line>
            </w:pict>
          </mc:Fallback>
        </mc:AlternateContent>
      </w:r>
      <w:r w:rsidRPr="00223DE1">
        <w:rPr>
          <w:noProof/>
          <w:lang w:val="uk-UA"/>
        </w:rPr>
        <w:drawing>
          <wp:anchor distT="0" distB="0" distL="114300" distR="114300" simplePos="0" relativeHeight="251586560" behindDoc="0" locked="0" layoutInCell="1" allowOverlap="1">
            <wp:simplePos x="0" y="0"/>
            <wp:positionH relativeFrom="column">
              <wp:posOffset>3076575</wp:posOffset>
            </wp:positionH>
            <wp:positionV relativeFrom="paragraph">
              <wp:posOffset>294640</wp:posOffset>
            </wp:positionV>
            <wp:extent cx="187960" cy="171450"/>
            <wp:effectExtent l="0" t="0" r="0" b="0"/>
            <wp:wrapNone/>
            <wp:docPr id="4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8796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87584" behindDoc="0" locked="0" layoutInCell="1" allowOverlap="1">
            <wp:simplePos x="0" y="0"/>
            <wp:positionH relativeFrom="column">
              <wp:posOffset>2388870</wp:posOffset>
            </wp:positionH>
            <wp:positionV relativeFrom="paragraph">
              <wp:posOffset>294640</wp:posOffset>
            </wp:positionV>
            <wp:extent cx="253365" cy="220345"/>
            <wp:effectExtent l="0" t="0" r="0" b="0"/>
            <wp:wrapNone/>
            <wp:docPr id="4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336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rFonts w:ascii="Times New Roman CYR" w:hAnsi="Times New Roman CYR" w:cs="Times New Roman CYR"/>
          <w:b/>
          <w:bCs/>
          <w:i/>
          <w:iCs/>
          <w:sz w:val="24"/>
          <w:szCs w:val="24"/>
          <w:lang w:val="uk-UA"/>
        </w:rPr>
        <w:t xml:space="preserve">                                                                  О          </w:t>
      </w:r>
    </w:p>
    <w:p w:rsidR="00FA4074" w:rsidRPr="00223DE1" w:rsidRDefault="00FA4074" w:rsidP="00FA4074">
      <w:pPr>
        <w:autoSpaceDE w:val="0"/>
        <w:autoSpaceDN w:val="0"/>
        <w:adjustRightInd w:val="0"/>
        <w:spacing w:before="120" w:after="120"/>
        <w:ind w:left="360"/>
        <w:rPr>
          <w:sz w:val="24"/>
          <w:szCs w:val="24"/>
          <w:lang w:val="uk-UA"/>
        </w:rPr>
      </w:pPr>
    </w:p>
    <w:p w:rsidR="002B018C" w:rsidRPr="00223DE1" w:rsidRDefault="00755B46" w:rsidP="002B018C">
      <w:pPr>
        <w:autoSpaceDE w:val="0"/>
        <w:autoSpaceDN w:val="0"/>
        <w:adjustRightInd w:val="0"/>
        <w:spacing w:after="120"/>
        <w:ind w:left="360"/>
        <w:rPr>
          <w:i/>
          <w:sz w:val="24"/>
          <w:szCs w:val="24"/>
          <w:lang w:val="uk-UA"/>
        </w:rPr>
      </w:pPr>
      <w:r w:rsidRPr="00223DE1">
        <w:rPr>
          <w:noProof/>
          <w:lang w:val="uk-UA"/>
        </w:rPr>
        <w:lastRenderedPageBreak/>
        <w:drawing>
          <wp:anchor distT="0" distB="0" distL="114300" distR="114300" simplePos="0" relativeHeight="251796480" behindDoc="0" locked="0" layoutInCell="1" allowOverlap="1">
            <wp:simplePos x="0" y="0"/>
            <wp:positionH relativeFrom="column">
              <wp:posOffset>4503420</wp:posOffset>
            </wp:positionH>
            <wp:positionV relativeFrom="paragraph">
              <wp:posOffset>535305</wp:posOffset>
            </wp:positionV>
            <wp:extent cx="651510" cy="357505"/>
            <wp:effectExtent l="0" t="0" r="0" b="0"/>
            <wp:wrapNone/>
            <wp:docPr id="116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65151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18C" w:rsidRPr="00223DE1">
        <w:rPr>
          <w:i/>
          <w:noProof/>
          <w:sz w:val="24"/>
          <w:szCs w:val="24"/>
          <w:lang w:val="uk-UA"/>
        </w:rPr>
        <w:t xml:space="preserve">В даному випадку заряджене тіло не можна вважати точковим зарядом, тому для вирозв’язку задачі поступимо таким чином. Заряджений стержень подумки розіб'ємо на нескінченно малі ділянки завдовжки </w:t>
      </w:r>
      <w:r w:rsidR="002B018C" w:rsidRPr="00223DE1">
        <w:rPr>
          <w:b/>
          <w:i/>
          <w:noProof/>
          <w:sz w:val="24"/>
          <w:szCs w:val="24"/>
          <w:lang w:val="uk-UA"/>
        </w:rPr>
        <w:t>dl</w:t>
      </w:r>
      <w:r w:rsidR="002B018C" w:rsidRPr="00223DE1">
        <w:rPr>
          <w:i/>
          <w:noProof/>
          <w:sz w:val="24"/>
          <w:szCs w:val="24"/>
          <w:lang w:val="uk-UA"/>
        </w:rPr>
        <w:t xml:space="preserve">, кожна ділянка стержня містить заряд </w:t>
      </w:r>
      <w:r w:rsidR="002B018C" w:rsidRPr="00223DE1">
        <w:rPr>
          <w:b/>
          <w:i/>
          <w:noProof/>
          <w:sz w:val="24"/>
          <w:szCs w:val="24"/>
          <w:lang w:val="uk-UA"/>
        </w:rPr>
        <w:t>dq</w:t>
      </w:r>
      <w:r w:rsidR="002B018C" w:rsidRPr="00223DE1">
        <w:rPr>
          <w:i/>
          <w:noProof/>
          <w:sz w:val="24"/>
          <w:szCs w:val="24"/>
          <w:lang w:val="uk-UA"/>
        </w:rPr>
        <w:t xml:space="preserve"> і в точці </w:t>
      </w:r>
      <w:r w:rsidR="002B018C" w:rsidRPr="00223DE1">
        <w:rPr>
          <w:b/>
          <w:i/>
          <w:noProof/>
          <w:sz w:val="24"/>
          <w:szCs w:val="24"/>
          <w:lang w:val="uk-UA"/>
        </w:rPr>
        <w:t>О</w:t>
      </w:r>
      <w:r w:rsidR="002B018C" w:rsidRPr="00223DE1">
        <w:rPr>
          <w:i/>
          <w:noProof/>
          <w:sz w:val="24"/>
          <w:szCs w:val="24"/>
          <w:lang w:val="uk-UA"/>
        </w:rPr>
        <w:t xml:space="preserve"> електричного поля створює напруженість                                                              </w:t>
      </w:r>
    </w:p>
    <w:p w:rsidR="006329C2" w:rsidRPr="00223DE1" w:rsidRDefault="006329C2" w:rsidP="00FA4074">
      <w:pPr>
        <w:autoSpaceDE w:val="0"/>
        <w:autoSpaceDN w:val="0"/>
        <w:adjustRightInd w:val="0"/>
        <w:spacing w:after="120"/>
        <w:ind w:firstLine="567"/>
        <w:rPr>
          <w:i/>
          <w:noProof/>
          <w:sz w:val="24"/>
          <w:szCs w:val="24"/>
          <w:lang w:val="uk-UA"/>
        </w:rPr>
      </w:pPr>
    </w:p>
    <w:p w:rsidR="00FA4074" w:rsidRPr="00223DE1" w:rsidRDefault="00755B46" w:rsidP="00FA4074">
      <w:pPr>
        <w:autoSpaceDE w:val="0"/>
        <w:autoSpaceDN w:val="0"/>
        <w:adjustRightInd w:val="0"/>
        <w:spacing w:after="120"/>
        <w:ind w:firstLine="567"/>
        <w:rPr>
          <w:i/>
          <w:iCs/>
          <w:sz w:val="24"/>
          <w:szCs w:val="24"/>
          <w:lang w:val="uk-UA"/>
        </w:rPr>
      </w:pPr>
      <w:r w:rsidRPr="00223DE1">
        <w:rPr>
          <w:noProof/>
          <w:lang w:val="uk-UA"/>
        </w:rPr>
        <w:drawing>
          <wp:anchor distT="0" distB="0" distL="114300" distR="114300" simplePos="0" relativeHeight="251588608" behindDoc="0" locked="0" layoutInCell="1" allowOverlap="1">
            <wp:simplePos x="0" y="0"/>
            <wp:positionH relativeFrom="column">
              <wp:posOffset>1697355</wp:posOffset>
            </wp:positionH>
            <wp:positionV relativeFrom="paragraph">
              <wp:posOffset>694690</wp:posOffset>
            </wp:positionV>
            <wp:extent cx="253365" cy="220345"/>
            <wp:effectExtent l="0" t="0" r="0" b="0"/>
            <wp:wrapNone/>
            <wp:docPr id="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336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89632" behindDoc="0" locked="0" layoutInCell="1" allowOverlap="1">
            <wp:simplePos x="0" y="0"/>
            <wp:positionH relativeFrom="column">
              <wp:posOffset>4742180</wp:posOffset>
            </wp:positionH>
            <wp:positionV relativeFrom="paragraph">
              <wp:posOffset>363855</wp:posOffset>
            </wp:positionV>
            <wp:extent cx="253365" cy="203835"/>
            <wp:effectExtent l="0" t="0" r="0" b="0"/>
            <wp:wrapNone/>
            <wp:docPr id="3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53365"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91680" behindDoc="0" locked="0" layoutInCell="1" allowOverlap="1">
            <wp:simplePos x="0" y="0"/>
            <wp:positionH relativeFrom="column">
              <wp:posOffset>991870</wp:posOffset>
            </wp:positionH>
            <wp:positionV relativeFrom="paragraph">
              <wp:posOffset>347345</wp:posOffset>
            </wp:positionV>
            <wp:extent cx="1437005" cy="220345"/>
            <wp:effectExtent l="0" t="0" r="0" b="0"/>
            <wp:wrapNone/>
            <wp:docPr id="3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43700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90656" behindDoc="0" locked="0" layoutInCell="1" allowOverlap="1">
            <wp:simplePos x="0" y="0"/>
            <wp:positionH relativeFrom="column">
              <wp:posOffset>3819525</wp:posOffset>
            </wp:positionH>
            <wp:positionV relativeFrom="paragraph">
              <wp:posOffset>175895</wp:posOffset>
            </wp:positionV>
            <wp:extent cx="922655" cy="220345"/>
            <wp:effectExtent l="0" t="0" r="0" b="0"/>
            <wp:wrapNone/>
            <wp:docPr id="3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92265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92704" behindDoc="0" locked="0" layoutInCell="1" allowOverlap="1">
            <wp:simplePos x="0" y="0"/>
            <wp:positionH relativeFrom="column">
              <wp:posOffset>1040130</wp:posOffset>
            </wp:positionH>
            <wp:positionV relativeFrom="paragraph">
              <wp:posOffset>175895</wp:posOffset>
            </wp:positionV>
            <wp:extent cx="187960" cy="171450"/>
            <wp:effectExtent l="0" t="0" r="0" b="0"/>
            <wp:wrapNone/>
            <wp:docPr id="3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8796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i/>
          <w:noProof/>
          <w:sz w:val="24"/>
          <w:szCs w:val="24"/>
          <w:lang w:val="uk-UA"/>
        </w:rPr>
        <w:t>Результуюча напруженість дорівнює векторній сумі елементарних напряженностей       . Якщо вектор         розкласти на два складових вектори                               то в результаті інтегруванняї                                                 , так,. як сума усіх складових           через симетрію дорівнює 0. Тоді вектор напруженості результуючого поля в точці О буде спрямований так само як       , а його модуль рівний</w:t>
      </w:r>
    </w:p>
    <w:p w:rsidR="00FA4074" w:rsidRPr="00223DE1" w:rsidRDefault="00755B46" w:rsidP="00FA4074">
      <w:pPr>
        <w:autoSpaceDE w:val="0"/>
        <w:autoSpaceDN w:val="0"/>
        <w:adjustRightInd w:val="0"/>
        <w:spacing w:before="120" w:after="120"/>
        <w:ind w:firstLine="567"/>
        <w:rPr>
          <w:i/>
          <w:iCs/>
          <w:sz w:val="24"/>
          <w:szCs w:val="24"/>
          <w:lang w:val="uk-UA"/>
        </w:rPr>
      </w:pPr>
      <w:r w:rsidRPr="00223DE1">
        <w:rPr>
          <w:noProof/>
          <w:lang w:val="uk-UA"/>
        </w:rPr>
        <w:drawing>
          <wp:anchor distT="0" distB="0" distL="114300" distR="114300" simplePos="0" relativeHeight="251593728" behindDoc="0" locked="0" layoutInCell="1" allowOverlap="1">
            <wp:simplePos x="0" y="0"/>
            <wp:positionH relativeFrom="column">
              <wp:posOffset>2350770</wp:posOffset>
            </wp:positionH>
            <wp:positionV relativeFrom="paragraph">
              <wp:posOffset>64770</wp:posOffset>
            </wp:positionV>
            <wp:extent cx="1200150" cy="203835"/>
            <wp:effectExtent l="0" t="0" r="0" b="0"/>
            <wp:wrapNone/>
            <wp:docPr id="3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200150" cy="20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755B46" w:rsidP="00FA4074">
      <w:pPr>
        <w:autoSpaceDE w:val="0"/>
        <w:autoSpaceDN w:val="0"/>
        <w:adjustRightInd w:val="0"/>
        <w:spacing w:after="120"/>
        <w:ind w:firstLine="567"/>
        <w:rPr>
          <w:i/>
          <w:iCs/>
          <w:sz w:val="24"/>
          <w:szCs w:val="24"/>
          <w:lang w:val="uk-UA"/>
        </w:rPr>
      </w:pPr>
      <w:r w:rsidRPr="00223DE1">
        <w:rPr>
          <w:noProof/>
          <w:lang w:val="uk-UA"/>
        </w:rPr>
        <w:drawing>
          <wp:anchor distT="0" distB="0" distL="114300" distR="114300" simplePos="0" relativeHeight="251594752" behindDoc="0" locked="0" layoutInCell="1" allowOverlap="1">
            <wp:simplePos x="0" y="0"/>
            <wp:positionH relativeFrom="column">
              <wp:posOffset>2793365</wp:posOffset>
            </wp:positionH>
            <wp:positionV relativeFrom="paragraph">
              <wp:posOffset>18415</wp:posOffset>
            </wp:positionV>
            <wp:extent cx="187960" cy="146685"/>
            <wp:effectExtent l="0" t="0" r="0" b="0"/>
            <wp:wrapNone/>
            <wp:docPr id="3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7960" cy="14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95776" behindDoc="0" locked="0" layoutInCell="1" allowOverlap="1">
            <wp:simplePos x="0" y="0"/>
            <wp:positionH relativeFrom="column">
              <wp:posOffset>3021330</wp:posOffset>
            </wp:positionH>
            <wp:positionV relativeFrom="paragraph">
              <wp:posOffset>199390</wp:posOffset>
            </wp:positionV>
            <wp:extent cx="636905" cy="334645"/>
            <wp:effectExtent l="0" t="0" r="0" b="0"/>
            <wp:wrapNone/>
            <wp:docPr id="3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3690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i/>
          <w:noProof/>
          <w:sz w:val="24"/>
          <w:szCs w:val="24"/>
          <w:lang w:val="uk-UA"/>
        </w:rPr>
        <w:t xml:space="preserve">Далі необхідно перетворити вираз            щоб прийти до однієї змінної інтегрування.  Введемо поняття лінійної густини заряду                                 тоді   </w:t>
      </w:r>
      <w:r w:rsidR="00FA4074" w:rsidRPr="00223DE1">
        <w:rPr>
          <w:b/>
          <w:i/>
          <w:noProof/>
          <w:sz w:val="24"/>
          <w:szCs w:val="24"/>
          <w:lang w:val="uk-UA"/>
        </w:rPr>
        <w:t>dq=τdl,</w:t>
      </w:r>
    </w:p>
    <w:p w:rsidR="00FA4074" w:rsidRPr="00223DE1" w:rsidRDefault="00755B46" w:rsidP="00FA4074">
      <w:pPr>
        <w:autoSpaceDE w:val="0"/>
        <w:autoSpaceDN w:val="0"/>
        <w:adjustRightInd w:val="0"/>
        <w:spacing w:after="120"/>
        <w:rPr>
          <w:sz w:val="24"/>
          <w:szCs w:val="24"/>
          <w:lang w:val="uk-UA"/>
        </w:rPr>
      </w:pPr>
      <w:r w:rsidRPr="00223DE1">
        <w:rPr>
          <w:noProof/>
          <w:lang w:val="uk-UA"/>
        </w:rPr>
        <w:drawing>
          <wp:anchor distT="0" distB="0" distL="114300" distR="114300" simplePos="0" relativeHeight="251596800" behindDoc="0" locked="0" layoutInCell="1" allowOverlap="1">
            <wp:simplePos x="0" y="0"/>
            <wp:positionH relativeFrom="column">
              <wp:posOffset>2747645</wp:posOffset>
            </wp:positionH>
            <wp:positionV relativeFrom="paragraph">
              <wp:posOffset>36830</wp:posOffset>
            </wp:positionV>
            <wp:extent cx="514350" cy="342900"/>
            <wp:effectExtent l="0" t="0" r="0" b="0"/>
            <wp:wrapNone/>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597824" behindDoc="0" locked="0" layoutInCell="1" allowOverlap="1">
            <wp:simplePos x="0" y="0"/>
            <wp:positionH relativeFrom="column">
              <wp:posOffset>975995</wp:posOffset>
            </wp:positionH>
            <wp:positionV relativeFrom="paragraph">
              <wp:posOffset>35560</wp:posOffset>
            </wp:positionV>
            <wp:extent cx="1061085" cy="359410"/>
            <wp:effectExtent l="0" t="0" r="0" b="0"/>
            <wp:wrapNone/>
            <wp:docPr id="3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0610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t xml:space="preserve">                                                        ,</w:t>
      </w:r>
    </w:p>
    <w:p w:rsidR="00FA4074" w:rsidRPr="00223DE1" w:rsidRDefault="00755B46" w:rsidP="00FA4074">
      <w:pPr>
        <w:autoSpaceDE w:val="0"/>
        <w:autoSpaceDN w:val="0"/>
        <w:adjustRightInd w:val="0"/>
        <w:spacing w:before="120" w:after="120"/>
        <w:jc w:val="center"/>
        <w:rPr>
          <w:sz w:val="24"/>
          <w:szCs w:val="24"/>
          <w:lang w:val="uk-UA"/>
        </w:rPr>
      </w:pPr>
      <w:r w:rsidRPr="00223DE1">
        <w:rPr>
          <w:noProof/>
          <w:sz w:val="24"/>
          <w:szCs w:val="24"/>
          <w:lang w:val="uk-UA" w:eastAsia="uk-UA"/>
        </w:rPr>
        <w:drawing>
          <wp:inline distT="0" distB="0" distL="0" distR="0">
            <wp:extent cx="2466975" cy="447675"/>
            <wp:effectExtent l="0" t="0" r="0" b="0"/>
            <wp:docPr id="2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466975" cy="447675"/>
                    </a:xfrm>
                    <a:prstGeom prst="rect">
                      <a:avLst/>
                    </a:prstGeom>
                    <a:noFill/>
                    <a:ln>
                      <a:noFill/>
                    </a:ln>
                  </pic:spPr>
                </pic:pic>
              </a:graphicData>
            </a:graphic>
          </wp:inline>
        </w:drawing>
      </w:r>
      <w:r w:rsidRPr="00223DE1">
        <w:rPr>
          <w:noProof/>
          <w:sz w:val="24"/>
          <w:szCs w:val="24"/>
          <w:lang w:val="uk-UA" w:eastAsia="uk-UA"/>
        </w:rPr>
        <w:drawing>
          <wp:inline distT="0" distB="0" distL="0" distR="0">
            <wp:extent cx="3533775" cy="476250"/>
            <wp:effectExtent l="0" t="0" r="0" b="0"/>
            <wp:docPr id="2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533775" cy="476250"/>
                    </a:xfrm>
                    <a:prstGeom prst="rect">
                      <a:avLst/>
                    </a:prstGeom>
                    <a:noFill/>
                    <a:ln>
                      <a:noFill/>
                    </a:ln>
                  </pic:spPr>
                </pic:pic>
              </a:graphicData>
            </a:graphic>
          </wp:inline>
        </w:drawing>
      </w:r>
    </w:p>
    <w:p w:rsidR="00DE23B8" w:rsidRDefault="00FA4074" w:rsidP="00DE23B8">
      <w:pPr>
        <w:autoSpaceDE w:val="0"/>
        <w:autoSpaceDN w:val="0"/>
        <w:adjustRightInd w:val="0"/>
        <w:spacing w:before="120" w:after="120"/>
        <w:ind w:left="360"/>
        <w:rPr>
          <w:i/>
          <w:iCs/>
          <w:sz w:val="24"/>
          <w:szCs w:val="24"/>
          <w:lang w:val="uk-UA"/>
        </w:rPr>
      </w:pPr>
      <w:r w:rsidRPr="00223DE1">
        <w:rPr>
          <w:i/>
          <w:iCs/>
          <w:sz w:val="24"/>
          <w:szCs w:val="24"/>
          <w:lang w:val="uk-UA"/>
        </w:rPr>
        <w:t xml:space="preserve">Так, як довжина стержня </w:t>
      </w:r>
      <w:r w:rsidRPr="00223DE1">
        <w:rPr>
          <w:b/>
          <w:i/>
          <w:iCs/>
          <w:sz w:val="24"/>
          <w:szCs w:val="24"/>
          <w:lang w:val="uk-UA"/>
        </w:rPr>
        <w:t>l</w:t>
      </w:r>
      <w:r w:rsidRPr="00223DE1">
        <w:rPr>
          <w:i/>
          <w:iCs/>
          <w:sz w:val="24"/>
          <w:szCs w:val="24"/>
          <w:lang w:val="uk-UA"/>
        </w:rPr>
        <w:t xml:space="preserve">  набагато більша відстані </w:t>
      </w:r>
      <w:r w:rsidRPr="00223DE1">
        <w:rPr>
          <w:b/>
          <w:i/>
          <w:iCs/>
          <w:sz w:val="24"/>
          <w:szCs w:val="24"/>
          <w:lang w:val="uk-UA"/>
        </w:rPr>
        <w:t>r</w:t>
      </w:r>
      <w:r w:rsidRPr="00223DE1">
        <w:rPr>
          <w:b/>
          <w:i/>
          <w:iCs/>
          <w:sz w:val="24"/>
          <w:szCs w:val="24"/>
          <w:vertAlign w:val="subscript"/>
          <w:lang w:val="uk-UA"/>
        </w:rPr>
        <w:t>0</w:t>
      </w:r>
      <w:r w:rsidRPr="00223DE1">
        <w:rPr>
          <w:i/>
          <w:iCs/>
          <w:sz w:val="24"/>
          <w:szCs w:val="24"/>
          <w:lang w:val="uk-UA"/>
        </w:rPr>
        <w:t xml:space="preserve">   </w:t>
      </w:r>
      <w:r w:rsidRPr="00223DE1">
        <w:rPr>
          <w:b/>
          <w:i/>
          <w:iCs/>
          <w:sz w:val="24"/>
          <w:szCs w:val="24"/>
          <w:lang w:val="uk-UA"/>
        </w:rPr>
        <w:t>α</w:t>
      </w:r>
      <w:r w:rsidRPr="00223DE1">
        <w:rPr>
          <w:b/>
          <w:i/>
          <w:iCs/>
          <w:sz w:val="24"/>
          <w:szCs w:val="24"/>
          <w:vertAlign w:val="subscript"/>
          <w:lang w:val="uk-UA"/>
        </w:rPr>
        <w:t>1</w:t>
      </w:r>
      <w:r w:rsidRPr="00223DE1">
        <w:rPr>
          <w:i/>
          <w:iCs/>
          <w:sz w:val="24"/>
          <w:szCs w:val="24"/>
          <w:lang w:val="uk-UA"/>
        </w:rPr>
        <w:t xml:space="preserve"> прагне до нуля,  </w:t>
      </w:r>
      <w:r w:rsidRPr="00223DE1">
        <w:rPr>
          <w:b/>
          <w:i/>
          <w:iCs/>
          <w:sz w:val="24"/>
          <w:szCs w:val="24"/>
          <w:lang w:val="uk-UA"/>
        </w:rPr>
        <w:t>α</w:t>
      </w:r>
      <w:r w:rsidRPr="00223DE1">
        <w:rPr>
          <w:b/>
          <w:i/>
          <w:iCs/>
          <w:sz w:val="24"/>
          <w:szCs w:val="24"/>
          <w:vertAlign w:val="subscript"/>
          <w:lang w:val="uk-UA"/>
        </w:rPr>
        <w:t>2</w:t>
      </w:r>
      <w:r w:rsidRPr="00223DE1">
        <w:rPr>
          <w:i/>
          <w:iCs/>
          <w:sz w:val="24"/>
          <w:szCs w:val="24"/>
          <w:lang w:val="uk-UA"/>
        </w:rPr>
        <w:t xml:space="preserve"> прагне до 180°.</w:t>
      </w:r>
    </w:p>
    <w:p w:rsidR="00FA4074" w:rsidRPr="00223DE1" w:rsidRDefault="00755B46" w:rsidP="00DE23B8">
      <w:pPr>
        <w:autoSpaceDE w:val="0"/>
        <w:autoSpaceDN w:val="0"/>
        <w:adjustRightInd w:val="0"/>
        <w:spacing w:before="120" w:after="120"/>
        <w:ind w:left="360"/>
        <w:rPr>
          <w:sz w:val="24"/>
          <w:szCs w:val="24"/>
          <w:lang w:val="uk-UA"/>
        </w:rPr>
      </w:pPr>
      <w:r w:rsidRPr="00223DE1">
        <w:rPr>
          <w:noProof/>
          <w:lang w:val="uk-UA"/>
        </w:rPr>
        <w:drawing>
          <wp:anchor distT="0" distB="0" distL="114300" distR="114300" simplePos="0" relativeHeight="251598848" behindDoc="0" locked="0" layoutInCell="1" allowOverlap="1">
            <wp:simplePos x="0" y="0"/>
            <wp:positionH relativeFrom="column">
              <wp:posOffset>556260</wp:posOffset>
            </wp:positionH>
            <wp:positionV relativeFrom="paragraph">
              <wp:posOffset>8890</wp:posOffset>
            </wp:positionV>
            <wp:extent cx="3495675" cy="447675"/>
            <wp:effectExtent l="0" t="0" r="0" b="0"/>
            <wp:wrapNone/>
            <wp:docPr id="2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495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t xml:space="preserve">                                                                                                            .</w:t>
      </w:r>
    </w:p>
    <w:p w:rsidR="00FA4074" w:rsidRPr="00223DE1" w:rsidRDefault="00755B46" w:rsidP="00FA4074">
      <w:pPr>
        <w:autoSpaceDE w:val="0"/>
        <w:autoSpaceDN w:val="0"/>
        <w:adjustRightInd w:val="0"/>
        <w:spacing w:before="120" w:after="120"/>
        <w:ind w:left="360"/>
        <w:rPr>
          <w:i/>
          <w:iCs/>
          <w:sz w:val="24"/>
          <w:szCs w:val="24"/>
          <w:lang w:val="uk-UA"/>
        </w:rPr>
      </w:pPr>
      <w:r w:rsidRPr="00223DE1">
        <w:rPr>
          <w:noProof/>
          <w:lang w:val="uk-UA"/>
        </w:rPr>
        <w:drawing>
          <wp:anchor distT="0" distB="0" distL="114300" distR="114300" simplePos="0" relativeHeight="251599872" behindDoc="0" locked="0" layoutInCell="1" allowOverlap="1">
            <wp:simplePos x="0" y="0"/>
            <wp:positionH relativeFrom="column">
              <wp:posOffset>1156335</wp:posOffset>
            </wp:positionH>
            <wp:positionV relativeFrom="paragraph">
              <wp:posOffset>41275</wp:posOffset>
            </wp:positionV>
            <wp:extent cx="3388360" cy="489585"/>
            <wp:effectExtent l="0" t="0" r="0" b="0"/>
            <wp:wrapNone/>
            <wp:docPr id="2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388360"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after="120"/>
        <w:ind w:left="360"/>
        <w:rPr>
          <w:i/>
          <w:iCs/>
          <w:sz w:val="24"/>
          <w:szCs w:val="24"/>
          <w:lang w:val="uk-UA"/>
        </w:rPr>
      </w:pPr>
      <w:r w:rsidRPr="00223DE1">
        <w:rPr>
          <w:i/>
          <w:iCs/>
          <w:sz w:val="24"/>
          <w:szCs w:val="24"/>
          <w:lang w:val="uk-UA"/>
        </w:rPr>
        <w:t>Тоді                                                                                                           .</w:t>
      </w:r>
    </w:p>
    <w:p w:rsidR="006329C2" w:rsidRPr="00223DE1" w:rsidRDefault="006329C2" w:rsidP="00FA4074">
      <w:pPr>
        <w:autoSpaceDE w:val="0"/>
        <w:autoSpaceDN w:val="0"/>
        <w:adjustRightInd w:val="0"/>
        <w:spacing w:before="120"/>
        <w:ind w:right="-110" w:firstLine="513"/>
        <w:jc w:val="center"/>
        <w:rPr>
          <w:b/>
          <w:bCs/>
          <w:sz w:val="24"/>
          <w:szCs w:val="24"/>
          <w:lang w:val="uk-UA"/>
        </w:rPr>
      </w:pPr>
    </w:p>
    <w:p w:rsidR="00FA4074" w:rsidRPr="00223DE1" w:rsidRDefault="00DE23B8" w:rsidP="00FA4074">
      <w:pPr>
        <w:autoSpaceDE w:val="0"/>
        <w:autoSpaceDN w:val="0"/>
        <w:adjustRightInd w:val="0"/>
        <w:spacing w:before="120"/>
        <w:ind w:right="-110" w:firstLine="513"/>
        <w:jc w:val="center"/>
        <w:rPr>
          <w:b/>
          <w:bCs/>
          <w:sz w:val="24"/>
          <w:szCs w:val="24"/>
          <w:lang w:val="uk-UA"/>
        </w:rPr>
      </w:pPr>
      <w:r>
        <w:rPr>
          <w:b/>
          <w:bCs/>
          <w:sz w:val="24"/>
          <w:szCs w:val="24"/>
          <w:lang w:val="uk-UA"/>
        </w:rPr>
        <w:t>§ 34</w:t>
      </w:r>
      <w:r w:rsidR="00FA4074" w:rsidRPr="00223DE1">
        <w:rPr>
          <w:b/>
          <w:bCs/>
          <w:sz w:val="24"/>
          <w:szCs w:val="24"/>
          <w:lang w:val="uk-UA"/>
        </w:rPr>
        <w:t>.  Потік вектора напруженості електричного поля. Теорема Гауса для електричного поля у вакуумі</w:t>
      </w:r>
    </w:p>
    <w:p w:rsidR="00FA4074" w:rsidRPr="00223DE1" w:rsidRDefault="002B018C" w:rsidP="00FA4074">
      <w:pPr>
        <w:autoSpaceDE w:val="0"/>
        <w:autoSpaceDN w:val="0"/>
        <w:adjustRightInd w:val="0"/>
        <w:spacing w:before="120"/>
        <w:ind w:right="-110" w:firstLine="513"/>
        <w:jc w:val="both"/>
        <w:rPr>
          <w:sz w:val="24"/>
          <w:szCs w:val="24"/>
          <w:lang w:val="uk-UA"/>
        </w:rPr>
      </w:pPr>
      <w:r w:rsidRPr="00223DE1">
        <w:rPr>
          <w:sz w:val="24"/>
          <w:szCs w:val="24"/>
          <w:lang w:val="uk-UA"/>
        </w:rPr>
        <w:t>З</w:t>
      </w:r>
      <w:r w:rsidR="00FA4074" w:rsidRPr="00223DE1">
        <w:rPr>
          <w:sz w:val="24"/>
          <w:szCs w:val="24"/>
          <w:lang w:val="uk-UA"/>
        </w:rPr>
        <w:t>акон Кулона і принцип суперпозиції дозволяють повністю описати електростатичне поле заданої системи зарядів. Проте, властивості електростатичного поля можна виразити в іншій, загальнішій формі, не удаючись до уявлення про кулонівське поле точкового заряду.</w:t>
      </w:r>
    </w:p>
    <w:p w:rsidR="00FA4074" w:rsidRPr="00223DE1" w:rsidRDefault="00FA4074" w:rsidP="00FA4074">
      <w:pPr>
        <w:autoSpaceDE w:val="0"/>
        <w:autoSpaceDN w:val="0"/>
        <w:adjustRightInd w:val="0"/>
        <w:spacing w:before="120"/>
        <w:ind w:firstLine="513"/>
        <w:jc w:val="center"/>
        <w:rPr>
          <w:b/>
          <w:bCs/>
          <w:sz w:val="24"/>
          <w:szCs w:val="24"/>
          <w:lang w:val="uk-UA"/>
        </w:rPr>
      </w:pPr>
      <w:r w:rsidRPr="00223DE1">
        <w:rPr>
          <w:b/>
          <w:bCs/>
          <w:sz w:val="24"/>
          <w:szCs w:val="24"/>
          <w:lang w:val="uk-UA"/>
        </w:rPr>
        <w:t>Лінії напруженості електричного поля</w:t>
      </w:r>
    </w:p>
    <w:p w:rsidR="00FA4074" w:rsidRPr="00223DE1" w:rsidRDefault="00FA4074" w:rsidP="00FA4074">
      <w:pPr>
        <w:autoSpaceDE w:val="0"/>
        <w:autoSpaceDN w:val="0"/>
        <w:adjustRightInd w:val="0"/>
        <w:spacing w:before="120"/>
        <w:ind w:firstLine="513"/>
        <w:jc w:val="both"/>
        <w:rPr>
          <w:sz w:val="24"/>
          <w:szCs w:val="24"/>
          <w:lang w:val="uk-UA"/>
        </w:rPr>
      </w:pPr>
      <w:r w:rsidRPr="00223DE1">
        <w:rPr>
          <w:sz w:val="24"/>
          <w:szCs w:val="24"/>
          <w:lang w:val="uk-UA"/>
        </w:rPr>
        <w:t>Для зручності і наочності електричне поле часто зображують графічно за допомогою силових ліній напруженості. Це лінії, дотичні до яких в кожній точці співпадають з напрямом вектора напруженості.</w:t>
      </w:r>
    </w:p>
    <w:p w:rsidR="00FA4074" w:rsidRPr="00223DE1" w:rsidRDefault="00FA4074" w:rsidP="00FA4074">
      <w:pPr>
        <w:autoSpaceDE w:val="0"/>
        <w:autoSpaceDN w:val="0"/>
        <w:adjustRightInd w:val="0"/>
        <w:spacing w:before="120"/>
        <w:ind w:firstLine="513"/>
        <w:jc w:val="both"/>
        <w:rPr>
          <w:sz w:val="24"/>
          <w:szCs w:val="24"/>
          <w:lang w:val="uk-UA"/>
        </w:rPr>
      </w:pPr>
      <w:r w:rsidRPr="00223DE1">
        <w:rPr>
          <w:sz w:val="24"/>
          <w:szCs w:val="24"/>
          <w:lang w:val="uk-UA"/>
        </w:rPr>
        <w:t>Лініям напруженості приписують напрям, співпадаючий з напрямом вектора напруженості, вони завжди починаються на позитивному заряді і закінчуються на негативному. Оскільки в кожній цій точці простору вектор напруженості має лише один напрям, то лінії напруженості ніколи не перетинаються. На рисунку 3.</w:t>
      </w:r>
      <w:r w:rsidR="006329C2" w:rsidRPr="00223DE1">
        <w:rPr>
          <w:sz w:val="24"/>
          <w:szCs w:val="24"/>
          <w:lang w:val="uk-UA"/>
        </w:rPr>
        <w:t>5</w:t>
      </w:r>
      <w:r w:rsidRPr="00223DE1">
        <w:rPr>
          <w:sz w:val="24"/>
          <w:szCs w:val="24"/>
          <w:lang w:val="uk-UA"/>
        </w:rPr>
        <w:t xml:space="preserve">. показані лінії напруженості електричного поля. </w:t>
      </w:r>
    </w:p>
    <w:p w:rsidR="00FA4074" w:rsidRPr="00223DE1" w:rsidRDefault="00755B46" w:rsidP="00FA4074">
      <w:pPr>
        <w:pStyle w:val="normal1"/>
        <w:spacing w:before="120" w:beforeAutospacing="0" w:after="0" w:afterAutospacing="0"/>
        <w:ind w:firstLine="720"/>
        <w:jc w:val="both"/>
        <w:rPr>
          <w:lang w:val="uk-UA"/>
        </w:rPr>
      </w:pPr>
      <w:r w:rsidRPr="00223DE1">
        <w:rPr>
          <w:noProof/>
          <w:lang w:val="uk-UA" w:eastAsia="uk-UA"/>
        </w:rPr>
        <w:drawing>
          <wp:inline distT="0" distB="0" distL="0" distR="0">
            <wp:extent cx="5048250" cy="1285875"/>
            <wp:effectExtent l="0" t="0" r="0" b="0"/>
            <wp:docPr id="2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048250" cy="1285875"/>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                                                         Рисунок 3.</w:t>
      </w:r>
      <w:r w:rsidR="006329C2" w:rsidRPr="00223DE1">
        <w:rPr>
          <w:sz w:val="24"/>
          <w:szCs w:val="24"/>
          <w:lang w:val="uk-UA"/>
        </w:rPr>
        <w:t>5</w:t>
      </w: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lastRenderedPageBreak/>
        <w:t xml:space="preserve">Введемо нову фізичну величину, що характеризує електричне поле - потік </w:t>
      </w:r>
      <w:r w:rsidRPr="00223DE1">
        <w:rPr>
          <w:b/>
          <w:sz w:val="24"/>
          <w:szCs w:val="24"/>
          <w:lang w:val="uk-UA"/>
        </w:rPr>
        <w:t xml:space="preserve"> Φ</w:t>
      </w:r>
      <w:r w:rsidRPr="00223DE1">
        <w:rPr>
          <w:sz w:val="24"/>
          <w:szCs w:val="24"/>
          <w:lang w:val="uk-UA"/>
        </w:rPr>
        <w:t xml:space="preserve"> вектора напруженості електричного поля.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Нехай в просторі, де створено електричне поле, розташований деякий досить малий майданчик </w:t>
      </w:r>
      <w:r w:rsidRPr="00223DE1">
        <w:rPr>
          <w:b/>
          <w:sz w:val="24"/>
          <w:szCs w:val="24"/>
          <w:lang w:val="uk-UA"/>
        </w:rPr>
        <w:t>ΔS</w:t>
      </w:r>
      <w:r w:rsidRPr="00223DE1">
        <w:rPr>
          <w:sz w:val="24"/>
          <w:szCs w:val="24"/>
          <w:lang w:val="uk-UA"/>
        </w:rPr>
        <w:t xml:space="preserve">. Добуток модуля вектора </w:t>
      </w:r>
      <w:r w:rsidRPr="00223DE1">
        <w:rPr>
          <w:b/>
          <w:sz w:val="24"/>
          <w:szCs w:val="24"/>
          <w:lang w:val="uk-UA"/>
        </w:rPr>
        <w:t>Е</w:t>
      </w:r>
      <w:r w:rsidRPr="00223DE1">
        <w:rPr>
          <w:sz w:val="24"/>
          <w:szCs w:val="24"/>
          <w:lang w:val="uk-UA"/>
        </w:rPr>
        <w:t xml:space="preserve"> на площу </w:t>
      </w:r>
      <w:r w:rsidRPr="00223DE1">
        <w:rPr>
          <w:b/>
          <w:sz w:val="24"/>
          <w:szCs w:val="24"/>
          <w:lang w:val="uk-UA"/>
        </w:rPr>
        <w:t>ΔS</w:t>
      </w:r>
      <w:r w:rsidRPr="00223DE1">
        <w:rPr>
          <w:sz w:val="24"/>
          <w:szCs w:val="24"/>
          <w:lang w:val="uk-UA"/>
        </w:rPr>
        <w:t xml:space="preserve"> і на косинус кута </w:t>
      </w:r>
      <w:r w:rsidRPr="00223DE1">
        <w:rPr>
          <w:b/>
          <w:sz w:val="24"/>
          <w:szCs w:val="24"/>
          <w:lang w:val="uk-UA"/>
        </w:rPr>
        <w:t>α</w:t>
      </w:r>
      <w:r w:rsidRPr="00223DE1">
        <w:rPr>
          <w:sz w:val="24"/>
          <w:szCs w:val="24"/>
          <w:lang w:val="uk-UA"/>
        </w:rPr>
        <w:t xml:space="preserve"> між вектором </w:t>
      </w:r>
      <w:r w:rsidRPr="00223DE1">
        <w:rPr>
          <w:b/>
          <w:sz w:val="24"/>
          <w:szCs w:val="24"/>
          <w:lang w:val="uk-UA"/>
        </w:rPr>
        <w:t>Е</w:t>
      </w:r>
      <w:r w:rsidRPr="00223DE1">
        <w:rPr>
          <w:sz w:val="24"/>
          <w:szCs w:val="24"/>
          <w:lang w:val="uk-UA"/>
        </w:rPr>
        <w:t xml:space="preserve"> і нормаллю </w:t>
      </w:r>
      <w:r w:rsidRPr="00223DE1">
        <w:rPr>
          <w:b/>
          <w:sz w:val="24"/>
          <w:szCs w:val="24"/>
          <w:lang w:val="uk-UA"/>
        </w:rPr>
        <w:t>n</w:t>
      </w:r>
      <w:r w:rsidRPr="00223DE1">
        <w:rPr>
          <w:sz w:val="24"/>
          <w:szCs w:val="24"/>
          <w:lang w:val="uk-UA"/>
        </w:rPr>
        <w:t xml:space="preserve"> до майданчика називається елементарним потоком вектора напруженості через майданчик </w:t>
      </w:r>
      <w:r w:rsidRPr="00223DE1">
        <w:rPr>
          <w:b/>
          <w:sz w:val="24"/>
          <w:szCs w:val="24"/>
          <w:lang w:val="uk-UA"/>
        </w:rPr>
        <w:t>ΔS</w:t>
      </w:r>
      <w:r w:rsidRPr="00223DE1">
        <w:rPr>
          <w:sz w:val="24"/>
          <w:szCs w:val="24"/>
          <w:lang w:val="uk-UA"/>
        </w:rPr>
        <w:t xml:space="preserve"> (рис. 3.</w:t>
      </w:r>
      <w:r w:rsidR="006329C2" w:rsidRPr="00223DE1">
        <w:rPr>
          <w:sz w:val="24"/>
          <w:szCs w:val="24"/>
          <w:lang w:val="uk-UA"/>
        </w:rPr>
        <w:t>6</w:t>
      </w:r>
      <w:r w:rsidRPr="00223DE1">
        <w:rPr>
          <w:sz w:val="24"/>
          <w:szCs w:val="24"/>
          <w:lang w:val="uk-UA"/>
        </w:rPr>
        <w:t xml:space="preserve">) :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ab/>
        <w:t xml:space="preserve">       </w:t>
      </w:r>
      <w:r w:rsidRPr="00223DE1">
        <w:rPr>
          <w:b/>
          <w:bCs/>
          <w:sz w:val="24"/>
          <w:szCs w:val="24"/>
          <w:lang w:val="uk-UA"/>
        </w:rPr>
        <w:t xml:space="preserve"> ΔΦ = EΔS cos α = EnΔS,      або             dΦ=EndS .                                          </w:t>
      </w:r>
      <w:r w:rsidRPr="00223DE1">
        <w:rPr>
          <w:bCs/>
          <w:sz w:val="24"/>
          <w:szCs w:val="24"/>
          <w:lang w:val="uk-UA"/>
        </w:rPr>
        <w:t>(3.6)</w:t>
      </w:r>
      <w:r w:rsidRPr="00223DE1">
        <w:rPr>
          <w:b/>
          <w:bCs/>
          <w:sz w:val="24"/>
          <w:szCs w:val="24"/>
          <w:lang w:val="uk-UA"/>
        </w:rPr>
        <w:tab/>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lang w:val="uk-UA"/>
        </w:rPr>
        <w:drawing>
          <wp:anchor distT="0" distB="0" distL="114300" distR="114300" simplePos="0" relativeHeight="251600896" behindDoc="0" locked="0" layoutInCell="1" allowOverlap="1">
            <wp:simplePos x="0" y="0"/>
            <wp:positionH relativeFrom="column">
              <wp:posOffset>1774825</wp:posOffset>
            </wp:positionH>
            <wp:positionV relativeFrom="paragraph">
              <wp:posOffset>90805</wp:posOffset>
            </wp:positionV>
            <wp:extent cx="2524760" cy="1412875"/>
            <wp:effectExtent l="0" t="0" r="0" b="0"/>
            <wp:wrapNone/>
            <wp:docPr id="2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52476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6329C2" w:rsidP="00FA4074">
      <w:pPr>
        <w:autoSpaceDE w:val="0"/>
        <w:autoSpaceDN w:val="0"/>
        <w:adjustRightInd w:val="0"/>
        <w:spacing w:before="120"/>
        <w:ind w:right="-110" w:firstLine="513"/>
        <w:jc w:val="center"/>
        <w:rPr>
          <w:sz w:val="24"/>
          <w:szCs w:val="24"/>
          <w:lang w:val="uk-UA"/>
        </w:rPr>
      </w:pPr>
      <w:r w:rsidRPr="00223DE1">
        <w:rPr>
          <w:sz w:val="24"/>
          <w:szCs w:val="24"/>
          <w:lang w:val="uk-UA"/>
        </w:rPr>
        <w:t>Рисунок 3.6</w:t>
      </w:r>
      <w:r w:rsidR="00FA4074"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Розглянемо тепер деяку довільну замкнуту поверхню </w:t>
      </w:r>
      <w:r w:rsidRPr="00223DE1">
        <w:rPr>
          <w:b/>
          <w:sz w:val="24"/>
          <w:szCs w:val="24"/>
          <w:lang w:val="uk-UA"/>
        </w:rPr>
        <w:t>S</w:t>
      </w:r>
      <w:r w:rsidR="006329C2" w:rsidRPr="00223DE1">
        <w:rPr>
          <w:sz w:val="24"/>
          <w:szCs w:val="24"/>
          <w:lang w:val="uk-UA"/>
        </w:rPr>
        <w:t xml:space="preserve"> (рис 3.7</w:t>
      </w:r>
      <w:r w:rsidRPr="00223DE1">
        <w:rPr>
          <w:sz w:val="24"/>
          <w:szCs w:val="24"/>
          <w:lang w:val="uk-UA"/>
        </w:rPr>
        <w:t xml:space="preserve">). Якщо розбити цю поверхню на малі майданчики </w:t>
      </w:r>
      <w:r w:rsidRPr="00223DE1">
        <w:rPr>
          <w:b/>
          <w:sz w:val="24"/>
          <w:szCs w:val="24"/>
          <w:lang w:val="uk-UA"/>
        </w:rPr>
        <w:t>ΔS</w:t>
      </w:r>
      <w:r w:rsidRPr="00223DE1">
        <w:rPr>
          <w:b/>
          <w:sz w:val="24"/>
          <w:szCs w:val="24"/>
          <w:vertAlign w:val="subscript"/>
          <w:lang w:val="uk-UA"/>
        </w:rPr>
        <w:t>i</w:t>
      </w:r>
      <w:r w:rsidRPr="00223DE1">
        <w:rPr>
          <w:sz w:val="24"/>
          <w:szCs w:val="24"/>
          <w:lang w:val="uk-UA"/>
        </w:rPr>
        <w:t xml:space="preserve">, і визначити елементарні потоки </w:t>
      </w:r>
      <w:r w:rsidRPr="00223DE1">
        <w:rPr>
          <w:b/>
          <w:sz w:val="24"/>
          <w:szCs w:val="24"/>
          <w:lang w:val="uk-UA"/>
        </w:rPr>
        <w:t>ΔΦ</w:t>
      </w:r>
      <w:r w:rsidRPr="00223DE1">
        <w:rPr>
          <w:b/>
          <w:sz w:val="24"/>
          <w:szCs w:val="24"/>
          <w:vertAlign w:val="subscript"/>
          <w:lang w:val="uk-UA"/>
        </w:rPr>
        <w:t>i</w:t>
      </w:r>
      <w:r w:rsidRPr="00223DE1">
        <w:rPr>
          <w:sz w:val="24"/>
          <w:szCs w:val="24"/>
          <w:lang w:val="uk-UA"/>
        </w:rPr>
        <w:t xml:space="preserve"> поля E через ці малі майданчики, а потім їх підсумувати, то в результаті ми отримаємо потік </w:t>
      </w:r>
      <w:r w:rsidRPr="00223DE1">
        <w:rPr>
          <w:b/>
          <w:sz w:val="24"/>
          <w:szCs w:val="24"/>
          <w:lang w:val="uk-UA"/>
        </w:rPr>
        <w:t>Φ</w:t>
      </w:r>
      <w:r w:rsidRPr="00223DE1">
        <w:rPr>
          <w:sz w:val="24"/>
          <w:szCs w:val="24"/>
          <w:lang w:val="uk-UA"/>
        </w:rPr>
        <w:t xml:space="preserve"> вектора </w:t>
      </w:r>
      <w:r w:rsidRPr="00223DE1">
        <w:rPr>
          <w:b/>
          <w:sz w:val="24"/>
          <w:szCs w:val="24"/>
          <w:lang w:val="uk-UA"/>
        </w:rPr>
        <w:t>E</w:t>
      </w:r>
      <w:r w:rsidRPr="00223DE1">
        <w:rPr>
          <w:sz w:val="24"/>
          <w:szCs w:val="24"/>
          <w:lang w:val="uk-UA"/>
        </w:rPr>
        <w:t xml:space="preserve"> через замкнуту поверхню </w:t>
      </w:r>
      <w:r w:rsidRPr="00223DE1">
        <w:rPr>
          <w:b/>
          <w:sz w:val="24"/>
          <w:szCs w:val="24"/>
          <w:lang w:val="uk-UA"/>
        </w:rPr>
        <w:t>S</w:t>
      </w:r>
      <w:r w:rsidRPr="00223DE1">
        <w:rPr>
          <w:sz w:val="24"/>
          <w:szCs w:val="24"/>
          <w:lang w:val="uk-UA"/>
        </w:rPr>
        <w:t xml:space="preserve">: </w:t>
      </w:r>
    </w:p>
    <w:p w:rsidR="00FA4074" w:rsidRPr="00223DE1" w:rsidRDefault="00FA4074" w:rsidP="00FA4074">
      <w:pPr>
        <w:tabs>
          <w:tab w:val="left" w:pos="3209"/>
          <w:tab w:val="left" w:pos="10456"/>
        </w:tabs>
        <w:autoSpaceDE w:val="0"/>
        <w:autoSpaceDN w:val="0"/>
        <w:adjustRightInd w:val="0"/>
        <w:ind w:left="2260" w:right="-110" w:firstLine="513"/>
        <w:rPr>
          <w:sz w:val="24"/>
          <w:szCs w:val="24"/>
          <w:lang w:val="uk-UA"/>
        </w:rPr>
      </w:pPr>
      <w:r w:rsidRPr="00223DE1">
        <w:rPr>
          <w:lang w:val="uk-UA"/>
        </w:rPr>
        <w:object w:dxaOrig="1440" w:dyaOrig="1440">
          <v:shape id="_x0000_s1148" type="#_x0000_t75" style="position:absolute;left:0;text-align:left;margin-left:155.75pt;margin-top:3.15pt;width:149.05pt;height:19.95pt;z-index:251641856">
            <v:imagedata r:id="rId559" o:title=""/>
          </v:shape>
          <o:OLEObject Type="Embed" ProgID="Equation.3" ShapeID="_x0000_s1148" DrawAspect="Content" ObjectID="_1641489032" r:id="rId560"/>
        </w:object>
      </w:r>
      <w:r w:rsidRPr="00223DE1">
        <w:rPr>
          <w:sz w:val="24"/>
          <w:szCs w:val="24"/>
          <w:lang w:val="uk-UA"/>
        </w:rPr>
        <w:t xml:space="preserve">                                                        .                                            (3.7)</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У разі замкнутої поверхні завжди вибирається зовнішня нормаль.</w:t>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sz w:val="24"/>
          <w:szCs w:val="24"/>
          <w:lang w:val="uk-UA" w:eastAsia="uk-UA"/>
        </w:rPr>
        <w:drawing>
          <wp:inline distT="0" distB="0" distL="0" distR="0">
            <wp:extent cx="2657475" cy="2219325"/>
            <wp:effectExtent l="0" t="0" r="0" b="0"/>
            <wp:docPr id="22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657475" cy="2219325"/>
                    </a:xfrm>
                    <a:prstGeom prst="rect">
                      <a:avLst/>
                    </a:prstGeom>
                    <a:noFill/>
                    <a:ln>
                      <a:noFill/>
                    </a:ln>
                  </pic:spPr>
                </pic:pic>
              </a:graphicData>
            </a:graphic>
          </wp:inline>
        </w:drawing>
      </w:r>
    </w:p>
    <w:p w:rsidR="00FA4074" w:rsidRPr="00223DE1" w:rsidRDefault="006329C2" w:rsidP="00FA4074">
      <w:pPr>
        <w:autoSpaceDE w:val="0"/>
        <w:autoSpaceDN w:val="0"/>
        <w:adjustRightInd w:val="0"/>
        <w:spacing w:before="120"/>
        <w:ind w:right="-110" w:firstLine="513"/>
        <w:jc w:val="center"/>
        <w:rPr>
          <w:sz w:val="24"/>
          <w:szCs w:val="24"/>
          <w:lang w:val="uk-UA"/>
        </w:rPr>
      </w:pPr>
      <w:r w:rsidRPr="00223DE1">
        <w:rPr>
          <w:sz w:val="24"/>
          <w:szCs w:val="24"/>
          <w:lang w:val="uk-UA"/>
        </w:rPr>
        <w:t>Рисунок 3.7</w:t>
      </w:r>
      <w:r w:rsidR="00FA4074"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b/>
          <w:bCs/>
          <w:i/>
          <w:iCs/>
          <w:sz w:val="24"/>
          <w:szCs w:val="24"/>
          <w:lang w:val="uk-UA"/>
        </w:rPr>
        <w:t>Теорема Гауса стверджує:</w:t>
      </w:r>
    </w:p>
    <w:p w:rsidR="00FA4074" w:rsidRPr="00223DE1" w:rsidRDefault="00FA4074" w:rsidP="00FA4074">
      <w:pPr>
        <w:autoSpaceDE w:val="0"/>
        <w:autoSpaceDN w:val="0"/>
        <w:adjustRightInd w:val="0"/>
        <w:spacing w:before="120"/>
        <w:ind w:right="-110" w:firstLine="513"/>
        <w:jc w:val="both"/>
        <w:rPr>
          <w:b/>
          <w:bCs/>
          <w:sz w:val="24"/>
          <w:szCs w:val="24"/>
          <w:lang w:val="uk-UA"/>
        </w:rPr>
      </w:pPr>
      <w:r w:rsidRPr="00223DE1">
        <w:rPr>
          <w:b/>
          <w:bCs/>
          <w:sz w:val="24"/>
          <w:szCs w:val="24"/>
          <w:lang w:val="uk-UA"/>
        </w:rPr>
        <w:t>Потік вектора напруженості електростатичного поля у вакуумі через довільну замкнуту поверхню дорівнює сумі зарядів, розташованих усередині цієї поверхні поділену на електричну сталу ε</w:t>
      </w:r>
      <w:r w:rsidRPr="00223DE1">
        <w:rPr>
          <w:b/>
          <w:bCs/>
          <w:sz w:val="24"/>
          <w:szCs w:val="24"/>
          <w:vertAlign w:val="subscript"/>
          <w:lang w:val="uk-UA"/>
        </w:rPr>
        <w:t>0</w:t>
      </w:r>
      <w:r w:rsidRPr="00223DE1">
        <w:rPr>
          <w:b/>
          <w:bCs/>
          <w:sz w:val="24"/>
          <w:szCs w:val="24"/>
          <w:lang w:val="uk-UA"/>
        </w:rPr>
        <w:t>.</w:t>
      </w:r>
    </w:p>
    <w:p w:rsidR="00FA4074" w:rsidRPr="00223DE1" w:rsidRDefault="00FA4074" w:rsidP="00FA4074">
      <w:pPr>
        <w:autoSpaceDE w:val="0"/>
        <w:autoSpaceDN w:val="0"/>
        <w:adjustRightInd w:val="0"/>
        <w:ind w:right="-110" w:firstLine="513"/>
        <w:rPr>
          <w:sz w:val="24"/>
          <w:szCs w:val="24"/>
          <w:lang w:val="uk-UA"/>
        </w:rPr>
      </w:pPr>
      <w:r w:rsidRPr="00223DE1">
        <w:rPr>
          <w:lang w:val="uk-UA"/>
        </w:rPr>
        <w:object w:dxaOrig="1440" w:dyaOrig="1440">
          <v:shape id="_x0000_s1143" type="#_x0000_t75" style="position:absolute;left:0;text-align:left;margin-left:193.7pt;margin-top:1.2pt;width:88.5pt;height:39.25pt;z-index:251636736">
            <v:imagedata r:id="rId562" o:title=""/>
          </v:shape>
          <o:OLEObject Type="Embed" ProgID="Equation.3" ShapeID="_x0000_s1143" DrawAspect="Content" ObjectID="_1641489033" r:id="rId563"/>
        </w:object>
      </w:r>
      <w:r w:rsidRPr="00223DE1">
        <w:rPr>
          <w:sz w:val="24"/>
          <w:szCs w:val="24"/>
          <w:lang w:val="uk-UA"/>
        </w:rPr>
        <w:t xml:space="preserve">                                                                                                                                             (3.8)</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Використовуючи теорему Гауса, можна у ряді випадків легко розрахувати напруженість електричного поля навколо зарядженого тіла, якщо заданий розподіл зарядів має яку-небудь симетрію.</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Знайдемо напруженість поля тонкостінного полого однорідно-зарядженого довгого циліндра радіусу </w:t>
      </w:r>
      <w:r w:rsidRPr="00223DE1">
        <w:rPr>
          <w:b/>
          <w:sz w:val="24"/>
          <w:szCs w:val="24"/>
          <w:lang w:val="uk-UA"/>
        </w:rPr>
        <w:t>R</w:t>
      </w:r>
      <w:r w:rsidRPr="00223DE1">
        <w:rPr>
          <w:sz w:val="24"/>
          <w:szCs w:val="24"/>
          <w:lang w:val="uk-UA"/>
        </w:rPr>
        <w:t xml:space="preserve">. З міркувань симетрії, електричне поле має бути спрямоване по радіусу. </w:t>
      </w:r>
      <w:r w:rsidRPr="00223DE1">
        <w:rPr>
          <w:sz w:val="24"/>
          <w:szCs w:val="24"/>
          <w:lang w:val="uk-UA"/>
        </w:rPr>
        <w:lastRenderedPageBreak/>
        <w:t xml:space="preserve">Тому для застосування теореми Гауса доцільно вибрати замкнуту поверхню </w:t>
      </w:r>
      <w:r w:rsidRPr="00223DE1">
        <w:rPr>
          <w:b/>
          <w:sz w:val="24"/>
          <w:szCs w:val="24"/>
          <w:lang w:val="uk-UA"/>
        </w:rPr>
        <w:t>S</w:t>
      </w:r>
      <w:r w:rsidRPr="00223DE1">
        <w:rPr>
          <w:sz w:val="24"/>
          <w:szCs w:val="24"/>
          <w:lang w:val="uk-UA"/>
        </w:rPr>
        <w:t xml:space="preserve"> у вигляді співвісного циліндра деякого радіусу </w:t>
      </w:r>
      <w:r w:rsidRPr="00223DE1">
        <w:rPr>
          <w:b/>
          <w:sz w:val="24"/>
          <w:szCs w:val="24"/>
          <w:lang w:val="uk-UA"/>
        </w:rPr>
        <w:t>r</w:t>
      </w:r>
      <w:r w:rsidRPr="00223DE1">
        <w:rPr>
          <w:sz w:val="24"/>
          <w:szCs w:val="24"/>
          <w:lang w:val="uk-UA"/>
        </w:rPr>
        <w:t xml:space="preserve"> і довжини </w:t>
      </w:r>
      <w:r w:rsidRPr="00223DE1">
        <w:rPr>
          <w:b/>
          <w:sz w:val="24"/>
          <w:szCs w:val="24"/>
          <w:lang w:val="uk-UA"/>
        </w:rPr>
        <w:t>L</w:t>
      </w:r>
      <w:r w:rsidRPr="00223DE1">
        <w:rPr>
          <w:sz w:val="24"/>
          <w:szCs w:val="24"/>
          <w:lang w:val="uk-UA"/>
        </w:rPr>
        <w:t xml:space="preserve">, </w:t>
      </w:r>
      <w:r w:rsidR="006329C2" w:rsidRPr="00223DE1">
        <w:rPr>
          <w:sz w:val="24"/>
          <w:szCs w:val="24"/>
          <w:lang w:val="uk-UA"/>
        </w:rPr>
        <w:t>закритого з обох торців (рис 3.8</w:t>
      </w:r>
      <w:r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lang w:val="uk-UA"/>
        </w:rPr>
        <w:drawing>
          <wp:anchor distT="0" distB="0" distL="114300" distR="114300" simplePos="0" relativeHeight="251601920" behindDoc="0" locked="0" layoutInCell="1" allowOverlap="1">
            <wp:simplePos x="0" y="0"/>
            <wp:positionH relativeFrom="column">
              <wp:posOffset>2165350</wp:posOffset>
            </wp:positionH>
            <wp:positionV relativeFrom="paragraph">
              <wp:posOffset>33020</wp:posOffset>
            </wp:positionV>
            <wp:extent cx="1562735" cy="2493010"/>
            <wp:effectExtent l="0" t="0" r="0" b="0"/>
            <wp:wrapNone/>
            <wp:docPr id="2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562735"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left="510" w:right="-108"/>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left="510" w:right="-108"/>
        <w:rPr>
          <w:sz w:val="24"/>
          <w:szCs w:val="24"/>
          <w:lang w:val="uk-UA"/>
        </w:rPr>
      </w:pPr>
    </w:p>
    <w:p w:rsidR="00FA4074" w:rsidRPr="00223DE1" w:rsidRDefault="00FA4074" w:rsidP="00FA4074">
      <w:pPr>
        <w:autoSpaceDE w:val="0"/>
        <w:autoSpaceDN w:val="0"/>
        <w:adjustRightInd w:val="0"/>
        <w:spacing w:before="120"/>
        <w:ind w:left="510" w:right="-108"/>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left="510" w:right="-108"/>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left="510" w:right="-108"/>
        <w:rPr>
          <w:sz w:val="24"/>
          <w:szCs w:val="24"/>
          <w:lang w:val="uk-UA"/>
        </w:rPr>
      </w:pPr>
      <w:r w:rsidRPr="00223DE1">
        <w:rPr>
          <w:sz w:val="24"/>
          <w:szCs w:val="24"/>
          <w:lang w:val="uk-UA"/>
        </w:rPr>
        <w:t xml:space="preserve">                                                         Рисунок  3.</w:t>
      </w:r>
      <w:r w:rsidR="006329C2" w:rsidRPr="00223DE1">
        <w:rPr>
          <w:sz w:val="24"/>
          <w:szCs w:val="24"/>
          <w:lang w:val="uk-UA"/>
        </w:rPr>
        <w:t>8</w:t>
      </w:r>
      <w:r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При </w:t>
      </w:r>
      <w:r w:rsidRPr="00223DE1">
        <w:rPr>
          <w:b/>
          <w:sz w:val="24"/>
          <w:szCs w:val="24"/>
          <w:lang w:val="uk-UA"/>
        </w:rPr>
        <w:t xml:space="preserve">r ≥ R </w:t>
      </w:r>
      <w:r w:rsidRPr="00223DE1">
        <w:rPr>
          <w:sz w:val="24"/>
          <w:szCs w:val="24"/>
          <w:lang w:val="uk-UA"/>
        </w:rPr>
        <w:t xml:space="preserve">увесь потік вектора напруженості проходитиме через бічну поверхню циліндра, площа якої дорівнює </w:t>
      </w:r>
      <w:r w:rsidRPr="00223DE1">
        <w:rPr>
          <w:b/>
          <w:sz w:val="24"/>
          <w:szCs w:val="24"/>
          <w:lang w:val="uk-UA"/>
        </w:rPr>
        <w:t>2πrL</w:t>
      </w:r>
      <w:r w:rsidRPr="00223DE1">
        <w:rPr>
          <w:sz w:val="24"/>
          <w:szCs w:val="24"/>
          <w:lang w:val="uk-UA"/>
        </w:rPr>
        <w:t xml:space="preserve">, оскільки потік через обидві основи дорівнює нулю. Застосування теореми Гауса дає: </w:t>
      </w:r>
    </w:p>
    <w:p w:rsidR="00FA4074" w:rsidRPr="00223DE1" w:rsidRDefault="00FA4074" w:rsidP="00FA4074">
      <w:pPr>
        <w:tabs>
          <w:tab w:val="left" w:pos="3209"/>
          <w:tab w:val="left" w:pos="10456"/>
        </w:tabs>
        <w:autoSpaceDE w:val="0"/>
        <w:autoSpaceDN w:val="0"/>
        <w:adjustRightInd w:val="0"/>
        <w:ind w:left="2260" w:right="-110" w:firstLine="513"/>
        <w:rPr>
          <w:sz w:val="24"/>
          <w:szCs w:val="24"/>
          <w:lang w:val="uk-UA"/>
        </w:rPr>
      </w:pPr>
      <w:r w:rsidRPr="00223DE1">
        <w:rPr>
          <w:lang w:val="uk-UA"/>
        </w:rPr>
        <w:object w:dxaOrig="1440" w:dyaOrig="1440">
          <v:shape id="_x0000_s1329" type="#_x0000_t75" style="position:absolute;left:0;text-align:left;margin-left:256.4pt;margin-top:.95pt;width:66.3pt;height:39.25pt;z-index:251674624">
            <v:imagedata r:id="rId565" o:title=""/>
          </v:shape>
          <o:OLEObject Type="Embed" ProgID="Equation.3" ShapeID="_x0000_s1329" DrawAspect="Content" ObjectID="_1641489034" r:id="rId566"/>
        </w:object>
      </w:r>
      <w:r w:rsidRPr="00223DE1">
        <w:rPr>
          <w:lang w:val="uk-UA"/>
        </w:rPr>
        <w:object w:dxaOrig="1440" w:dyaOrig="1440">
          <v:shape id="_x0000_s1328" type="#_x0000_t75" style="position:absolute;left:0;text-align:left;margin-left:82.5pt;margin-top:.95pt;width:132.6pt;height:39.25pt;z-index:251673600">
            <v:imagedata r:id="rId567" o:title=""/>
          </v:shape>
          <o:OLEObject Type="Embed" ProgID="Equation.3" ShapeID="_x0000_s1328" DrawAspect="Content" ObjectID="_1641489035" r:id="rId568"/>
        </w:object>
      </w:r>
      <w:r w:rsidRPr="00223DE1">
        <w:rPr>
          <w:sz w:val="24"/>
          <w:szCs w:val="24"/>
          <w:lang w:val="uk-UA"/>
        </w:rPr>
        <w:t xml:space="preserve">                                                                                                     (3.9)</w:t>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де </w:t>
      </w:r>
      <w:r w:rsidRPr="00223DE1">
        <w:rPr>
          <w:b/>
          <w:sz w:val="24"/>
          <w:szCs w:val="24"/>
          <w:lang w:val="uk-UA"/>
        </w:rPr>
        <w:t>τ= q/L</w:t>
      </w:r>
      <w:r w:rsidRPr="00223DE1">
        <w:rPr>
          <w:sz w:val="24"/>
          <w:szCs w:val="24"/>
          <w:lang w:val="uk-UA"/>
        </w:rPr>
        <w:t xml:space="preserve"> -   лінійна густина заряду.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Цей результат не залежить від радіусу </w:t>
      </w:r>
      <w:r w:rsidRPr="00223DE1">
        <w:rPr>
          <w:b/>
          <w:sz w:val="24"/>
          <w:szCs w:val="24"/>
          <w:lang w:val="uk-UA"/>
        </w:rPr>
        <w:t>R</w:t>
      </w:r>
      <w:r w:rsidRPr="00223DE1">
        <w:rPr>
          <w:sz w:val="24"/>
          <w:szCs w:val="24"/>
          <w:lang w:val="uk-UA"/>
        </w:rPr>
        <w:t xml:space="preserve"> зарядженого циліндра, тому він може застосовуватися і до поля довгої однорідної зарядженої нитки.</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Для визначення напруженості поля усередині зарядженого циліндра треба побудувати замкнуту поверхню для випадку </w:t>
      </w:r>
      <w:r w:rsidRPr="00223DE1">
        <w:rPr>
          <w:b/>
          <w:sz w:val="24"/>
          <w:szCs w:val="24"/>
          <w:lang w:val="uk-UA"/>
        </w:rPr>
        <w:t>r &lt; R.</w:t>
      </w:r>
      <w:r w:rsidRPr="00223DE1">
        <w:rPr>
          <w:sz w:val="24"/>
          <w:szCs w:val="24"/>
          <w:lang w:val="uk-UA"/>
        </w:rPr>
        <w:t xml:space="preserve"> В даному випадку потік вектора напруженості через бічну поверхню циліндра гауса має бути і в цьому випадку рівний </w:t>
      </w:r>
      <w:r w:rsidRPr="00223DE1">
        <w:rPr>
          <w:b/>
          <w:sz w:val="24"/>
          <w:szCs w:val="24"/>
          <w:lang w:val="uk-UA"/>
        </w:rPr>
        <w:t>Φ = E2πrL</w:t>
      </w:r>
      <w:r w:rsidRPr="00223DE1">
        <w:rPr>
          <w:sz w:val="24"/>
          <w:szCs w:val="24"/>
          <w:lang w:val="uk-UA"/>
        </w:rPr>
        <w:t>. Згідно з теоремою Гауса, цей потік пропорційний заряду, що виявився усередині замкнутої поверхні. Цей заряд дорівнює нулю. Звідси витікає, що електричне поле усередині однорідно-зарядженого довгого порожнистого циліндра дорівнює нулю.</w:t>
      </w:r>
    </w:p>
    <w:p w:rsidR="002B018C"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Аналогічним чином можна застосувати теорему Гауса для визначення електричного поля у ряді інших випадків, коли розподіл зарядів має яку-небудь симетрію.</w:t>
      </w:r>
    </w:p>
    <w:p w:rsidR="00FA4074" w:rsidRPr="00223DE1" w:rsidRDefault="002B018C"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w:t>
      </w:r>
      <w:r w:rsidR="00FA4074" w:rsidRPr="00223DE1">
        <w:rPr>
          <w:sz w:val="24"/>
          <w:szCs w:val="24"/>
          <w:lang w:val="uk-UA"/>
        </w:rPr>
        <w:t>Розглянемо ще один приклад симетричного розподілу зарядів - визначення поля рівномі</w:t>
      </w:r>
      <w:r w:rsidR="006329C2" w:rsidRPr="00223DE1">
        <w:rPr>
          <w:sz w:val="24"/>
          <w:szCs w:val="24"/>
          <w:lang w:val="uk-UA"/>
        </w:rPr>
        <w:t>рно зарядженої площини (рис. 3.9</w:t>
      </w:r>
      <w:r w:rsidR="00FA4074" w:rsidRPr="00223DE1">
        <w:rPr>
          <w:sz w:val="24"/>
          <w:szCs w:val="24"/>
          <w:lang w:val="uk-UA"/>
        </w:rPr>
        <w:t>).</w:t>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lang w:val="uk-UA"/>
        </w:rPr>
        <w:drawing>
          <wp:anchor distT="0" distB="0" distL="114300" distR="114300" simplePos="0" relativeHeight="251602944" behindDoc="0" locked="0" layoutInCell="1" allowOverlap="1">
            <wp:simplePos x="0" y="0"/>
            <wp:positionH relativeFrom="column">
              <wp:posOffset>1746885</wp:posOffset>
            </wp:positionH>
            <wp:positionV relativeFrom="paragraph">
              <wp:posOffset>5715</wp:posOffset>
            </wp:positionV>
            <wp:extent cx="2303145" cy="2020570"/>
            <wp:effectExtent l="0" t="0" r="0" b="0"/>
            <wp:wrapSquare wrapText="right"/>
            <wp:docPr id="2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30314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sz w:val="24"/>
          <w:szCs w:val="24"/>
          <w:lang w:val="uk-UA"/>
        </w:rPr>
        <w:br w:type="textWrapping" w:clear="all"/>
      </w:r>
      <w:r w:rsidR="006329C2" w:rsidRPr="00223DE1">
        <w:rPr>
          <w:sz w:val="24"/>
          <w:szCs w:val="24"/>
          <w:lang w:val="uk-UA"/>
        </w:rPr>
        <w:t xml:space="preserve">      Рисунок 3.9</w:t>
      </w:r>
      <w:r w:rsidR="00FA4074"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lastRenderedPageBreak/>
        <w:t xml:space="preserve">В цьому випадку поверхню Гауса </w:t>
      </w:r>
      <w:r w:rsidRPr="00223DE1">
        <w:rPr>
          <w:b/>
          <w:sz w:val="24"/>
          <w:szCs w:val="24"/>
          <w:lang w:val="uk-UA"/>
        </w:rPr>
        <w:t>S</w:t>
      </w:r>
      <w:r w:rsidRPr="00223DE1">
        <w:rPr>
          <w:sz w:val="24"/>
          <w:szCs w:val="24"/>
          <w:lang w:val="uk-UA"/>
        </w:rPr>
        <w:t xml:space="preserve"> доцільно вибрати у вигляді циліндра деякої довжини, закритого з обох торців. Вісь циліндра спрямована перпендикулярно зарядженій площині, а його торці розташовані на однаковій відстані від неї. Через симетрію поле рівномірно зарядженої площини має бути скрізь спрямоване по нормалі. Застосування теореми Гауса дає: </w:t>
      </w:r>
    </w:p>
    <w:p w:rsidR="00FA4074" w:rsidRPr="00223DE1" w:rsidRDefault="00FA4074" w:rsidP="00FA4074">
      <w:pPr>
        <w:tabs>
          <w:tab w:val="left" w:pos="3209"/>
          <w:tab w:val="left" w:pos="10456"/>
        </w:tabs>
        <w:autoSpaceDE w:val="0"/>
        <w:autoSpaceDN w:val="0"/>
        <w:adjustRightInd w:val="0"/>
        <w:spacing w:before="120"/>
        <w:ind w:left="2260" w:right="-110" w:firstLine="513"/>
        <w:rPr>
          <w:sz w:val="24"/>
          <w:szCs w:val="24"/>
          <w:lang w:val="uk-UA"/>
        </w:rPr>
      </w:pPr>
      <w:r w:rsidRPr="00223DE1">
        <w:rPr>
          <w:lang w:val="uk-UA"/>
        </w:rPr>
        <w:object w:dxaOrig="1440" w:dyaOrig="1440">
          <v:shape id="_x0000_s1122" type="#_x0000_t75" style="position:absolute;left:0;text-align:left;margin-left:162.3pt;margin-top:-2.15pt;width:184.85pt;height:39.2pt;z-index:251629568">
            <v:imagedata r:id="rId570" o:title=""/>
          </v:shape>
          <o:OLEObject Type="Embed" ProgID="Equation.3" ShapeID="_x0000_s1122" DrawAspect="Content" ObjectID="_1641489036" r:id="rId571"/>
        </w:object>
      </w:r>
      <w:r w:rsidRPr="00223DE1">
        <w:rPr>
          <w:sz w:val="24"/>
          <w:szCs w:val="24"/>
          <w:lang w:val="uk-UA"/>
        </w:rPr>
        <w:t xml:space="preserve">                                                                                                   (3.10)</w:t>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де </w:t>
      </w:r>
      <w:r w:rsidRPr="00223DE1">
        <w:rPr>
          <w:b/>
          <w:sz w:val="24"/>
          <w:szCs w:val="24"/>
          <w:lang w:val="uk-UA"/>
        </w:rPr>
        <w:t xml:space="preserve">σ =q/S </w:t>
      </w:r>
      <w:r w:rsidRPr="00223DE1">
        <w:rPr>
          <w:sz w:val="24"/>
          <w:szCs w:val="24"/>
          <w:lang w:val="uk-UA"/>
        </w:rPr>
        <w:t>- поверхнева густина заряду, тобто заряд, що приходиться на одиницю площі.</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Отриманий вираз для електричного поля однорідної зарядженої площини можна застосувати і у разі плоских заряджених площин кінцевого розміру. В цьому випадку відстань від точки, в якій визначається напруженість поля, до зарядженої площини має бути значно менша розмірів площини.</w:t>
      </w:r>
    </w:p>
    <w:p w:rsidR="00FA4074" w:rsidRPr="00223DE1" w:rsidRDefault="00FA4074" w:rsidP="00FA4074">
      <w:pPr>
        <w:tabs>
          <w:tab w:val="left" w:pos="3402"/>
        </w:tabs>
        <w:autoSpaceDE w:val="0"/>
        <w:autoSpaceDN w:val="0"/>
        <w:adjustRightInd w:val="0"/>
        <w:spacing w:before="120"/>
        <w:ind w:left="360" w:right="355"/>
        <w:jc w:val="both"/>
        <w:rPr>
          <w:i/>
          <w:iCs/>
          <w:sz w:val="24"/>
          <w:szCs w:val="24"/>
          <w:lang w:val="uk-UA"/>
        </w:rPr>
      </w:pPr>
    </w:p>
    <w:p w:rsidR="00FA4074" w:rsidRPr="00223DE1" w:rsidRDefault="00DE23B8" w:rsidP="00FA4074">
      <w:pPr>
        <w:keepNext/>
        <w:autoSpaceDE w:val="0"/>
        <w:autoSpaceDN w:val="0"/>
        <w:adjustRightInd w:val="0"/>
        <w:spacing w:before="120"/>
        <w:ind w:right="-110"/>
        <w:jc w:val="center"/>
        <w:rPr>
          <w:b/>
          <w:bCs/>
          <w:sz w:val="24"/>
          <w:szCs w:val="24"/>
          <w:lang w:val="uk-UA"/>
        </w:rPr>
      </w:pPr>
      <w:r>
        <w:rPr>
          <w:b/>
          <w:sz w:val="24"/>
          <w:szCs w:val="24"/>
          <w:lang w:val="uk-UA"/>
        </w:rPr>
        <w:t>§35</w:t>
      </w:r>
      <w:r w:rsidR="00FA4074" w:rsidRPr="00223DE1">
        <w:rPr>
          <w:b/>
          <w:sz w:val="24"/>
          <w:szCs w:val="24"/>
          <w:lang w:val="uk-UA"/>
        </w:rPr>
        <w:t xml:space="preserve">. Робота електричного поля по переміщенню заряду. Потенціал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При переміщенні пробного заряду</w:t>
      </w:r>
      <w:r w:rsidRPr="00223DE1">
        <w:rPr>
          <w:b/>
          <w:sz w:val="24"/>
          <w:szCs w:val="24"/>
          <w:lang w:val="uk-UA"/>
        </w:rPr>
        <w:t xml:space="preserve"> q</w:t>
      </w:r>
      <w:r w:rsidRPr="00223DE1">
        <w:rPr>
          <w:sz w:val="24"/>
          <w:szCs w:val="24"/>
          <w:lang w:val="uk-UA"/>
        </w:rPr>
        <w:t xml:space="preserve"> в електростатичному полі електричні сили здійснюють роботу (рис. 3.1</w:t>
      </w:r>
      <w:r w:rsidR="006329C2" w:rsidRPr="00223DE1">
        <w:rPr>
          <w:sz w:val="24"/>
          <w:szCs w:val="24"/>
          <w:lang w:val="uk-UA"/>
        </w:rPr>
        <w:t>0</w:t>
      </w:r>
      <w:r w:rsidRPr="00223DE1">
        <w:rPr>
          <w:sz w:val="24"/>
          <w:szCs w:val="24"/>
          <w:lang w:val="uk-UA"/>
        </w:rPr>
        <w:t xml:space="preserve">). Ця робота при малому переміщенні </w:t>
      </w:r>
      <w:r w:rsidRPr="00223DE1">
        <w:rPr>
          <w:b/>
          <w:sz w:val="24"/>
          <w:szCs w:val="24"/>
          <w:lang w:val="uk-UA"/>
        </w:rPr>
        <w:t>Δ</w:t>
      </w:r>
      <w:r w:rsidRPr="00223DE1">
        <w:rPr>
          <w:b/>
          <w:i/>
          <w:sz w:val="24"/>
          <w:szCs w:val="24"/>
          <w:lang w:val="uk-UA"/>
        </w:rPr>
        <w:t>l</w:t>
      </w:r>
      <w:r w:rsidRPr="00223DE1">
        <w:rPr>
          <w:sz w:val="24"/>
          <w:szCs w:val="24"/>
          <w:lang w:val="uk-UA"/>
        </w:rPr>
        <w:t xml:space="preserve"> становить: </w:t>
      </w:r>
    </w:p>
    <w:p w:rsidR="00FA4074" w:rsidRPr="00223DE1" w:rsidRDefault="00FA4074" w:rsidP="00FA4074">
      <w:pPr>
        <w:tabs>
          <w:tab w:val="left" w:pos="3209"/>
          <w:tab w:val="left" w:pos="10456"/>
        </w:tabs>
        <w:autoSpaceDE w:val="0"/>
        <w:autoSpaceDN w:val="0"/>
        <w:adjustRightInd w:val="0"/>
        <w:spacing w:before="120"/>
        <w:ind w:right="-110" w:firstLine="513"/>
        <w:jc w:val="center"/>
        <w:rPr>
          <w:sz w:val="24"/>
          <w:szCs w:val="24"/>
          <w:lang w:val="uk-UA"/>
        </w:rPr>
      </w:pPr>
      <w:r w:rsidRPr="00223DE1">
        <w:rPr>
          <w:sz w:val="24"/>
          <w:szCs w:val="24"/>
          <w:lang w:val="uk-UA"/>
        </w:rPr>
        <w:t xml:space="preserve">                               </w:t>
      </w:r>
      <w:r w:rsidRPr="00223DE1">
        <w:rPr>
          <w:position w:val="-12"/>
          <w:sz w:val="24"/>
          <w:szCs w:val="24"/>
          <w:lang w:val="uk-UA"/>
        </w:rPr>
        <w:object w:dxaOrig="3705" w:dyaOrig="360">
          <v:shape id="_x0000_i1249" type="#_x0000_t75" style="width:185.25pt;height:18pt" o:ole="">
            <v:imagedata r:id="rId572" o:title=""/>
          </v:shape>
          <o:OLEObject Type="Embed" ProgID="Equation.3" ShapeID="_x0000_i1249" DrawAspect="Content" ObjectID="_1641488909" r:id="rId573"/>
        </w:object>
      </w:r>
      <w:r w:rsidRPr="00223DE1">
        <w:rPr>
          <w:sz w:val="24"/>
          <w:szCs w:val="24"/>
          <w:lang w:val="uk-UA"/>
        </w:rPr>
        <w:t>.                                          (3.11)</w:t>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sz w:val="24"/>
          <w:szCs w:val="24"/>
          <w:lang w:val="uk-UA" w:eastAsia="uk-UA"/>
        </w:rPr>
        <w:drawing>
          <wp:inline distT="0" distB="0" distL="0" distR="0">
            <wp:extent cx="2752725" cy="1695450"/>
            <wp:effectExtent l="0" t="0" r="0" b="0"/>
            <wp:docPr id="2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752725" cy="169545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sz w:val="24"/>
          <w:szCs w:val="24"/>
          <w:lang w:val="uk-UA"/>
        </w:rPr>
        <w:t>Рисунок 3.1</w:t>
      </w:r>
      <w:r w:rsidR="006329C2" w:rsidRPr="00223DE1">
        <w:rPr>
          <w:sz w:val="24"/>
          <w:szCs w:val="24"/>
          <w:lang w:val="uk-UA"/>
        </w:rPr>
        <w:t>0</w:t>
      </w:r>
      <w:r w:rsidRPr="00223DE1">
        <w:rPr>
          <w:sz w:val="24"/>
          <w:szCs w:val="24"/>
          <w:lang w:val="uk-UA"/>
        </w:rPr>
        <w:t>.</w:t>
      </w:r>
    </w:p>
    <w:p w:rsidR="00FA4074" w:rsidRPr="00223DE1" w:rsidRDefault="00FA4074" w:rsidP="00FA4074">
      <w:pPr>
        <w:autoSpaceDE w:val="0"/>
        <w:autoSpaceDN w:val="0"/>
        <w:adjustRightInd w:val="0"/>
        <w:spacing w:before="120"/>
        <w:ind w:right="-108" w:firstLine="510"/>
        <w:jc w:val="both"/>
        <w:rPr>
          <w:noProof/>
          <w:sz w:val="24"/>
          <w:szCs w:val="24"/>
          <w:lang w:val="uk-UA"/>
        </w:rPr>
      </w:pPr>
      <w:r w:rsidRPr="00223DE1">
        <w:rPr>
          <w:noProof/>
          <w:sz w:val="24"/>
          <w:szCs w:val="24"/>
          <w:lang w:val="uk-UA"/>
        </w:rPr>
        <w:t>Розглянемо роботу сил електростатичного поля по переміщенню точкового заряду.</w:t>
      </w:r>
    </w:p>
    <w:p w:rsidR="00FA4074" w:rsidRPr="00223DE1" w:rsidRDefault="00FA4074" w:rsidP="00FA4074">
      <w:pPr>
        <w:autoSpaceDE w:val="0"/>
        <w:autoSpaceDN w:val="0"/>
        <w:adjustRightInd w:val="0"/>
        <w:ind w:right="-108" w:firstLine="510"/>
        <w:jc w:val="both"/>
        <w:rPr>
          <w:sz w:val="24"/>
          <w:szCs w:val="24"/>
          <w:lang w:val="uk-UA"/>
        </w:rPr>
      </w:pPr>
      <w:r w:rsidRPr="00223DE1">
        <w:rPr>
          <w:lang w:val="uk-UA"/>
        </w:rPr>
        <w:object w:dxaOrig="1440" w:dyaOrig="1440">
          <v:shape id="_x0000_s1330" type="#_x0000_t75" style="position:absolute;left:0;text-align:left;margin-left:145.05pt;margin-top:55.05pt;width:180.8pt;height:39.25pt;z-index:251675648">
            <v:imagedata r:id="rId575" o:title=""/>
          </v:shape>
          <o:OLEObject Type="Embed" ProgID="Equation.3" ShapeID="_x0000_s1330" DrawAspect="Content" ObjectID="_1641489037" r:id="rId576"/>
        </w:object>
      </w:r>
      <w:r w:rsidRPr="00223DE1">
        <w:rPr>
          <w:noProof/>
          <w:sz w:val="24"/>
          <w:szCs w:val="24"/>
          <w:lang w:val="uk-UA"/>
        </w:rPr>
        <w:t>На рисунку 3.1</w:t>
      </w:r>
      <w:r w:rsidR="006329C2" w:rsidRPr="00223DE1">
        <w:rPr>
          <w:noProof/>
          <w:sz w:val="24"/>
          <w:szCs w:val="24"/>
          <w:lang w:val="uk-UA"/>
        </w:rPr>
        <w:t>1</w:t>
      </w:r>
      <w:r w:rsidRPr="00223DE1">
        <w:rPr>
          <w:noProof/>
          <w:sz w:val="24"/>
          <w:szCs w:val="24"/>
          <w:lang w:val="uk-UA"/>
        </w:rPr>
        <w:t xml:space="preserve"> зображені силові лінії кулонівського поля точкового заряду </w:t>
      </w:r>
      <w:r w:rsidRPr="00223DE1">
        <w:rPr>
          <w:b/>
          <w:noProof/>
          <w:sz w:val="24"/>
          <w:szCs w:val="24"/>
          <w:lang w:val="uk-UA"/>
        </w:rPr>
        <w:t xml:space="preserve">Q </w:t>
      </w:r>
      <w:r w:rsidRPr="00223DE1">
        <w:rPr>
          <w:noProof/>
          <w:sz w:val="24"/>
          <w:szCs w:val="24"/>
          <w:lang w:val="uk-UA"/>
        </w:rPr>
        <w:t xml:space="preserve">і дві різні траєкторії переміщення пробного заряду </w:t>
      </w:r>
      <w:r w:rsidRPr="00223DE1">
        <w:rPr>
          <w:b/>
          <w:noProof/>
          <w:sz w:val="24"/>
          <w:szCs w:val="24"/>
          <w:lang w:val="uk-UA"/>
        </w:rPr>
        <w:t>q</w:t>
      </w:r>
      <w:r w:rsidRPr="00223DE1">
        <w:rPr>
          <w:noProof/>
          <w:sz w:val="24"/>
          <w:szCs w:val="24"/>
          <w:lang w:val="uk-UA"/>
        </w:rPr>
        <w:t xml:space="preserve"> з початкової точки (1) в кінцеву точку (2). На одній з траєкторій виділено мале переміщення </w:t>
      </w:r>
      <w:r w:rsidRPr="00223DE1">
        <w:rPr>
          <w:b/>
          <w:noProof/>
          <w:sz w:val="24"/>
          <w:szCs w:val="24"/>
          <w:lang w:val="uk-UA"/>
        </w:rPr>
        <w:t>Δ</w:t>
      </w:r>
      <w:r w:rsidRPr="00223DE1">
        <w:rPr>
          <w:b/>
          <w:i/>
          <w:noProof/>
          <w:sz w:val="24"/>
          <w:szCs w:val="24"/>
          <w:lang w:val="uk-UA"/>
        </w:rPr>
        <w:t>l</w:t>
      </w:r>
      <w:r w:rsidRPr="00223DE1">
        <w:rPr>
          <w:noProof/>
          <w:sz w:val="24"/>
          <w:szCs w:val="24"/>
          <w:lang w:val="uk-UA"/>
        </w:rPr>
        <w:t xml:space="preserve">. Елементарна робота </w:t>
      </w:r>
      <w:r w:rsidRPr="00223DE1">
        <w:rPr>
          <w:b/>
          <w:noProof/>
          <w:sz w:val="24"/>
          <w:szCs w:val="24"/>
          <w:lang w:val="uk-UA"/>
        </w:rPr>
        <w:t>ΔA</w:t>
      </w:r>
      <w:r w:rsidRPr="00223DE1">
        <w:rPr>
          <w:noProof/>
          <w:sz w:val="24"/>
          <w:szCs w:val="24"/>
          <w:lang w:val="uk-UA"/>
        </w:rPr>
        <w:t xml:space="preserve"> кулонівських сил на цьому переміщенні дорівнює: </w:t>
      </w:r>
    </w:p>
    <w:p w:rsidR="00FA4074" w:rsidRPr="00223DE1" w:rsidRDefault="00FA4074" w:rsidP="00FA4074">
      <w:pPr>
        <w:tabs>
          <w:tab w:val="left" w:pos="3209"/>
          <w:tab w:val="left" w:pos="10456"/>
        </w:tabs>
        <w:autoSpaceDE w:val="0"/>
        <w:autoSpaceDN w:val="0"/>
        <w:adjustRightInd w:val="0"/>
        <w:spacing w:before="120"/>
        <w:ind w:left="2260" w:right="-108" w:firstLine="510"/>
        <w:rPr>
          <w:sz w:val="24"/>
          <w:szCs w:val="24"/>
          <w:lang w:val="uk-UA"/>
        </w:rPr>
      </w:pPr>
      <w:r w:rsidRPr="00223DE1">
        <w:rPr>
          <w:sz w:val="24"/>
          <w:szCs w:val="24"/>
          <w:lang w:val="uk-UA"/>
        </w:rPr>
        <w:t xml:space="preserve">                                                                .                                    (3.12)</w:t>
      </w:r>
    </w:p>
    <w:p w:rsidR="00FA4074" w:rsidRPr="00223DE1" w:rsidRDefault="00755B46" w:rsidP="00FA4074">
      <w:pPr>
        <w:autoSpaceDE w:val="0"/>
        <w:autoSpaceDN w:val="0"/>
        <w:adjustRightInd w:val="0"/>
        <w:spacing w:before="120"/>
        <w:ind w:right="-108" w:firstLine="510"/>
        <w:jc w:val="both"/>
        <w:rPr>
          <w:noProof/>
          <w:sz w:val="24"/>
          <w:szCs w:val="24"/>
          <w:lang w:val="uk-UA"/>
        </w:rPr>
      </w:pPr>
      <w:r w:rsidRPr="00223DE1">
        <w:rPr>
          <w:noProof/>
          <w:lang w:val="uk-UA"/>
        </w:rPr>
        <w:drawing>
          <wp:anchor distT="0" distB="0" distL="114300" distR="114300" simplePos="0" relativeHeight="251603968" behindDoc="0" locked="0" layoutInCell="1" allowOverlap="1">
            <wp:simplePos x="0" y="0"/>
            <wp:positionH relativeFrom="column">
              <wp:posOffset>2362835</wp:posOffset>
            </wp:positionH>
            <wp:positionV relativeFrom="paragraph">
              <wp:posOffset>212725</wp:posOffset>
            </wp:positionV>
            <wp:extent cx="2045970" cy="1868805"/>
            <wp:effectExtent l="0" t="0" r="0" b="0"/>
            <wp:wrapNone/>
            <wp:docPr id="2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04597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08" w:firstLine="510"/>
        <w:jc w:val="both"/>
        <w:rPr>
          <w:noProof/>
          <w:sz w:val="24"/>
          <w:szCs w:val="24"/>
          <w:lang w:val="uk-UA"/>
        </w:rPr>
      </w:pPr>
    </w:p>
    <w:p w:rsidR="00FA4074" w:rsidRPr="00223DE1" w:rsidRDefault="00FA4074" w:rsidP="00FA4074">
      <w:pPr>
        <w:autoSpaceDE w:val="0"/>
        <w:autoSpaceDN w:val="0"/>
        <w:adjustRightInd w:val="0"/>
        <w:spacing w:before="120"/>
        <w:ind w:right="-110"/>
        <w:rPr>
          <w:sz w:val="24"/>
          <w:szCs w:val="24"/>
          <w:lang w:val="uk-UA"/>
        </w:rPr>
      </w:pPr>
      <w:r w:rsidRPr="00223DE1">
        <w:rPr>
          <w:sz w:val="24"/>
          <w:szCs w:val="24"/>
          <w:lang w:val="uk-UA"/>
        </w:rPr>
        <w:t xml:space="preserve">     </w:t>
      </w:r>
      <w:r w:rsidR="002B018C" w:rsidRPr="00223DE1">
        <w:rPr>
          <w:sz w:val="24"/>
          <w:szCs w:val="24"/>
          <w:lang w:val="uk-UA"/>
        </w:rPr>
        <w:t xml:space="preserve">                </w:t>
      </w:r>
      <w:r w:rsidRPr="00223DE1">
        <w:rPr>
          <w:sz w:val="24"/>
          <w:szCs w:val="24"/>
          <w:lang w:val="uk-UA"/>
        </w:rPr>
        <w:t xml:space="preserve">                            </w:t>
      </w:r>
      <w:r w:rsidR="00DE23B8">
        <w:rPr>
          <w:sz w:val="24"/>
          <w:szCs w:val="24"/>
          <w:lang w:val="uk-UA"/>
        </w:rPr>
        <w:t xml:space="preserve">                           </w:t>
      </w:r>
      <w:r w:rsidRPr="00223DE1">
        <w:rPr>
          <w:sz w:val="24"/>
          <w:szCs w:val="24"/>
          <w:lang w:val="uk-UA"/>
        </w:rPr>
        <w:t xml:space="preserve"> Рисунок  3.1</w:t>
      </w:r>
      <w:r w:rsidR="006329C2" w:rsidRPr="00223DE1">
        <w:rPr>
          <w:sz w:val="24"/>
          <w:szCs w:val="24"/>
          <w:lang w:val="uk-UA"/>
        </w:rPr>
        <w:t>1</w:t>
      </w:r>
      <w:r w:rsidRPr="00223DE1">
        <w:rPr>
          <w:sz w:val="24"/>
          <w:szCs w:val="24"/>
          <w:lang w:val="uk-UA"/>
        </w:rPr>
        <w:t>.</w:t>
      </w:r>
    </w:p>
    <w:p w:rsidR="00FA4074" w:rsidRPr="00223DE1" w:rsidRDefault="00FA4074" w:rsidP="00FA4074">
      <w:pPr>
        <w:autoSpaceDE w:val="0"/>
        <w:autoSpaceDN w:val="0"/>
        <w:adjustRightInd w:val="0"/>
        <w:ind w:right="-108" w:firstLine="510"/>
        <w:jc w:val="both"/>
        <w:rPr>
          <w:sz w:val="24"/>
          <w:szCs w:val="24"/>
          <w:lang w:val="uk-UA"/>
        </w:rPr>
      </w:pPr>
      <w:r w:rsidRPr="00223DE1">
        <w:rPr>
          <w:lang w:val="uk-UA"/>
        </w:rPr>
        <w:lastRenderedPageBreak/>
        <w:object w:dxaOrig="1440" w:dyaOrig="1440">
          <v:shape id="_x0000_s1331" type="#_x0000_t75" style="position:absolute;left:0;text-align:left;margin-left:152.75pt;margin-top:22.7pt;width:164pt;height:42.45pt;z-index:251676672">
            <v:imagedata r:id="rId578" o:title=""/>
          </v:shape>
          <o:OLEObject Type="Embed" ProgID="Equation.3" ShapeID="_x0000_s1331" DrawAspect="Content" ObjectID="_1641489038" r:id="rId579"/>
        </w:object>
      </w:r>
      <w:r w:rsidRPr="00223DE1">
        <w:rPr>
          <w:noProof/>
          <w:sz w:val="24"/>
          <w:szCs w:val="24"/>
          <w:lang w:val="uk-UA"/>
        </w:rPr>
        <w:t xml:space="preserve">Якщо  вираз (3.12) проінтегрувати на інтервалі від </w:t>
      </w:r>
      <w:r w:rsidRPr="00223DE1">
        <w:rPr>
          <w:b/>
          <w:noProof/>
          <w:sz w:val="24"/>
          <w:szCs w:val="24"/>
          <w:lang w:val="uk-UA"/>
        </w:rPr>
        <w:t>r = r</w:t>
      </w:r>
      <w:r w:rsidRPr="00223DE1">
        <w:rPr>
          <w:b/>
          <w:noProof/>
          <w:sz w:val="24"/>
          <w:szCs w:val="24"/>
          <w:vertAlign w:val="subscript"/>
          <w:lang w:val="uk-UA"/>
        </w:rPr>
        <w:t>1</w:t>
      </w:r>
      <w:r w:rsidRPr="00223DE1">
        <w:rPr>
          <w:noProof/>
          <w:sz w:val="24"/>
          <w:szCs w:val="24"/>
          <w:lang w:val="uk-UA"/>
        </w:rPr>
        <w:t xml:space="preserve"> до </w:t>
      </w:r>
      <w:r w:rsidRPr="00223DE1">
        <w:rPr>
          <w:b/>
          <w:noProof/>
          <w:sz w:val="24"/>
          <w:szCs w:val="24"/>
          <w:lang w:val="uk-UA"/>
        </w:rPr>
        <w:t>r = r</w:t>
      </w:r>
      <w:r w:rsidRPr="00223DE1">
        <w:rPr>
          <w:b/>
          <w:noProof/>
          <w:sz w:val="24"/>
          <w:szCs w:val="24"/>
          <w:vertAlign w:val="subscript"/>
          <w:lang w:val="uk-UA"/>
        </w:rPr>
        <w:t>2</w:t>
      </w:r>
      <w:r w:rsidRPr="00223DE1">
        <w:rPr>
          <w:noProof/>
          <w:sz w:val="24"/>
          <w:szCs w:val="24"/>
          <w:lang w:val="uk-UA"/>
        </w:rPr>
        <w:t xml:space="preserve">, отримаємо повну роботу: </w:t>
      </w:r>
    </w:p>
    <w:p w:rsidR="00FA4074" w:rsidRPr="00223DE1" w:rsidRDefault="00FA4074" w:rsidP="00FA4074">
      <w:pPr>
        <w:tabs>
          <w:tab w:val="left" w:pos="3209"/>
          <w:tab w:val="left" w:pos="10456"/>
        </w:tabs>
        <w:autoSpaceDE w:val="0"/>
        <w:autoSpaceDN w:val="0"/>
        <w:adjustRightInd w:val="0"/>
        <w:spacing w:before="120"/>
        <w:ind w:left="2260" w:right="-110" w:firstLine="513"/>
        <w:rPr>
          <w:sz w:val="24"/>
          <w:szCs w:val="24"/>
          <w:lang w:val="uk-UA"/>
        </w:rPr>
      </w:pPr>
      <w:r w:rsidRPr="00223DE1">
        <w:rPr>
          <w:sz w:val="24"/>
          <w:szCs w:val="24"/>
          <w:lang w:val="uk-UA"/>
        </w:rPr>
        <w:t xml:space="preserve">                                                            .                                        (3.13)</w:t>
      </w:r>
    </w:p>
    <w:p w:rsidR="00FA4074" w:rsidRPr="00223DE1" w:rsidRDefault="00FA4074" w:rsidP="00FA4074">
      <w:pPr>
        <w:autoSpaceDE w:val="0"/>
        <w:autoSpaceDN w:val="0"/>
        <w:adjustRightInd w:val="0"/>
        <w:spacing w:before="120"/>
        <w:ind w:right="-110" w:firstLine="513"/>
        <w:jc w:val="center"/>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Отриманий результат не залежить від форми траєкторії. На траєкторіях I і II, зображених на рисунку 3.12, роботи кулонівських сил однакові. Якщо на одній з траєкторій змінити напрям переміщення заряду </w:t>
      </w:r>
      <w:r w:rsidRPr="00223DE1">
        <w:rPr>
          <w:b/>
          <w:sz w:val="24"/>
          <w:szCs w:val="24"/>
          <w:lang w:val="uk-UA"/>
        </w:rPr>
        <w:t>q</w:t>
      </w:r>
      <w:r w:rsidRPr="00223DE1">
        <w:rPr>
          <w:sz w:val="24"/>
          <w:szCs w:val="24"/>
          <w:lang w:val="uk-UA"/>
        </w:rPr>
        <w:t xml:space="preserve"> на протилежне, то робота змінить знак. Звідси витікає, що на замкнутій траєкторії робота кулонівських сил дорівнює нулю.</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Отже електростатичне поле має важливу властивість:</w:t>
      </w:r>
    </w:p>
    <w:p w:rsidR="00FA4074" w:rsidRPr="00223DE1" w:rsidRDefault="00FA4074" w:rsidP="00FA4074">
      <w:pPr>
        <w:autoSpaceDE w:val="0"/>
        <w:autoSpaceDN w:val="0"/>
        <w:adjustRightInd w:val="0"/>
        <w:spacing w:before="120"/>
        <w:ind w:right="-110" w:firstLine="513"/>
        <w:jc w:val="both"/>
        <w:rPr>
          <w:b/>
          <w:i/>
          <w:sz w:val="24"/>
          <w:szCs w:val="24"/>
          <w:lang w:val="uk-UA"/>
        </w:rPr>
      </w:pPr>
      <w:r w:rsidRPr="00223DE1">
        <w:rPr>
          <w:b/>
          <w:i/>
          <w:sz w:val="24"/>
          <w:szCs w:val="24"/>
          <w:lang w:val="uk-UA"/>
        </w:rPr>
        <w:t>Робота сил електростатичного поля при переміщенні заряду з однієї точки поля в іншу не залежить від форми траєкторії, а визначається тільки положенням початкової і кінцевої точок і величиною заряду.</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Наслідком незалежності роботи від форми траєкторії є наступне твердження:</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Робота сил електростатичного поля при переміщенні заряду по будь-якій замкнутій траєкторії дорівнює нулю.</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Силові поля, що мають цю властивість, називають потенціальними або консервативними.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b/>
          <w:i/>
          <w:sz w:val="24"/>
          <w:szCs w:val="24"/>
          <w:lang w:val="uk-UA"/>
        </w:rPr>
        <w:t>Властивість потенціальності електростатичного поля дозволяє ввести поняття потенціальної енергії заряду в електричному полі.</w:t>
      </w: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Для цього в просторі вибирається деяка точка (0), і потенціальна енергія заряду </w:t>
      </w:r>
      <w:r w:rsidRPr="00223DE1">
        <w:rPr>
          <w:b/>
          <w:sz w:val="24"/>
          <w:szCs w:val="24"/>
          <w:lang w:val="uk-UA"/>
        </w:rPr>
        <w:t>q</w:t>
      </w:r>
      <w:r w:rsidRPr="00223DE1">
        <w:rPr>
          <w:sz w:val="24"/>
          <w:szCs w:val="24"/>
          <w:lang w:val="uk-UA"/>
        </w:rPr>
        <w:t>, поміщеного в цю точку, приймається рівною нулю.</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Потенціальна енергія заряду </w:t>
      </w:r>
      <w:r w:rsidRPr="00223DE1">
        <w:rPr>
          <w:b/>
          <w:sz w:val="24"/>
          <w:szCs w:val="24"/>
          <w:lang w:val="uk-UA"/>
        </w:rPr>
        <w:t>q</w:t>
      </w:r>
      <w:r w:rsidRPr="00223DE1">
        <w:rPr>
          <w:sz w:val="24"/>
          <w:szCs w:val="24"/>
          <w:lang w:val="uk-UA"/>
        </w:rPr>
        <w:t xml:space="preserve">, поміщеного в будь-яку точку (1) простору, відносно фіксованої точки (0) дорівнює роботі </w:t>
      </w:r>
      <w:r w:rsidRPr="00223DE1">
        <w:rPr>
          <w:b/>
          <w:sz w:val="24"/>
          <w:szCs w:val="24"/>
          <w:lang w:val="uk-UA"/>
        </w:rPr>
        <w:t>A</w:t>
      </w:r>
      <w:r w:rsidRPr="00223DE1">
        <w:rPr>
          <w:b/>
          <w:sz w:val="24"/>
          <w:szCs w:val="24"/>
          <w:vertAlign w:val="subscript"/>
          <w:lang w:val="uk-UA"/>
        </w:rPr>
        <w:t>10</w:t>
      </w:r>
      <w:r w:rsidRPr="00223DE1">
        <w:rPr>
          <w:sz w:val="24"/>
          <w:szCs w:val="24"/>
          <w:lang w:val="uk-UA"/>
        </w:rPr>
        <w:t xml:space="preserve">, яку виконає електричне поле при переміщенні заряду </w:t>
      </w:r>
      <w:r w:rsidRPr="00223DE1">
        <w:rPr>
          <w:b/>
          <w:sz w:val="24"/>
          <w:szCs w:val="24"/>
          <w:lang w:val="uk-UA"/>
        </w:rPr>
        <w:t>q</w:t>
      </w:r>
      <w:r w:rsidRPr="00223DE1">
        <w:rPr>
          <w:sz w:val="24"/>
          <w:szCs w:val="24"/>
          <w:lang w:val="uk-UA"/>
        </w:rPr>
        <w:t xml:space="preserve"> з точки (1) в точку (0):</w:t>
      </w:r>
    </w:p>
    <w:p w:rsidR="00FA4074" w:rsidRPr="00223DE1" w:rsidRDefault="00FA4074" w:rsidP="00FA4074">
      <w:pPr>
        <w:autoSpaceDE w:val="0"/>
        <w:autoSpaceDN w:val="0"/>
        <w:adjustRightInd w:val="0"/>
        <w:spacing w:before="120"/>
        <w:ind w:left="98" w:right="-110" w:firstLine="513"/>
        <w:jc w:val="center"/>
        <w:rPr>
          <w:b/>
          <w:bCs/>
          <w:sz w:val="24"/>
          <w:szCs w:val="24"/>
          <w:lang w:val="uk-UA"/>
        </w:rPr>
      </w:pPr>
      <w:r w:rsidRPr="00223DE1">
        <w:rPr>
          <w:b/>
          <w:bCs/>
          <w:sz w:val="24"/>
          <w:szCs w:val="24"/>
          <w:lang w:val="uk-UA"/>
        </w:rPr>
        <w:t>W</w:t>
      </w:r>
      <w:r w:rsidRPr="00223DE1">
        <w:rPr>
          <w:b/>
          <w:bCs/>
          <w:sz w:val="24"/>
          <w:szCs w:val="24"/>
          <w:vertAlign w:val="subscript"/>
          <w:lang w:val="uk-UA"/>
        </w:rPr>
        <w:t>p1</w:t>
      </w:r>
      <w:r w:rsidRPr="00223DE1">
        <w:rPr>
          <w:b/>
          <w:bCs/>
          <w:sz w:val="24"/>
          <w:szCs w:val="24"/>
          <w:lang w:val="uk-UA"/>
        </w:rPr>
        <w:t xml:space="preserve"> = A</w:t>
      </w:r>
      <w:r w:rsidRPr="00223DE1">
        <w:rPr>
          <w:b/>
          <w:bCs/>
          <w:sz w:val="24"/>
          <w:szCs w:val="24"/>
          <w:vertAlign w:val="subscript"/>
          <w:lang w:val="uk-UA"/>
        </w:rPr>
        <w:t>10</w:t>
      </w:r>
      <w:r w:rsidRPr="00223DE1">
        <w:rPr>
          <w:b/>
          <w:bCs/>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(В електростатиці енергію прийнято означати буквою </w:t>
      </w:r>
      <w:r w:rsidRPr="00223DE1">
        <w:rPr>
          <w:b/>
          <w:sz w:val="24"/>
          <w:szCs w:val="24"/>
          <w:lang w:val="uk-UA"/>
        </w:rPr>
        <w:t>W</w:t>
      </w:r>
      <w:r w:rsidRPr="00223DE1">
        <w:rPr>
          <w:sz w:val="24"/>
          <w:szCs w:val="24"/>
          <w:lang w:val="uk-UA"/>
        </w:rPr>
        <w:t xml:space="preserve">, оскільки буквою </w:t>
      </w:r>
      <w:r w:rsidRPr="00223DE1">
        <w:rPr>
          <w:b/>
          <w:sz w:val="24"/>
          <w:szCs w:val="24"/>
          <w:lang w:val="uk-UA"/>
        </w:rPr>
        <w:t>E</w:t>
      </w:r>
      <w:r w:rsidRPr="00223DE1">
        <w:rPr>
          <w:sz w:val="24"/>
          <w:szCs w:val="24"/>
          <w:lang w:val="uk-UA"/>
        </w:rPr>
        <w:t xml:space="preserve"> позначають напруженість поля.)</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Так само, як і в механіці, потенціальна енергія визначена з точністю до сталої величини, залежної від вибору опорної точки (0).</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Робота, що здійснюється електричним полем при переміщенні точкового заряду </w:t>
      </w:r>
      <w:r w:rsidRPr="00223DE1">
        <w:rPr>
          <w:b/>
          <w:sz w:val="24"/>
          <w:szCs w:val="24"/>
          <w:lang w:val="uk-UA"/>
        </w:rPr>
        <w:t>q</w:t>
      </w:r>
      <w:r w:rsidRPr="00223DE1">
        <w:rPr>
          <w:sz w:val="24"/>
          <w:szCs w:val="24"/>
          <w:lang w:val="uk-UA"/>
        </w:rPr>
        <w:t xml:space="preserve"> з точки (1) в точку (2), дорівнює різниці значень потенціальної енергії в цих точках і не залежить від шляху переміщення заряду і від вибору точки (0).</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w:t>
      </w:r>
      <w:r w:rsidRPr="00223DE1">
        <w:rPr>
          <w:b/>
          <w:bCs/>
          <w:sz w:val="24"/>
          <w:szCs w:val="24"/>
          <w:lang w:val="uk-UA"/>
        </w:rPr>
        <w:t xml:space="preserve"> A</w:t>
      </w:r>
      <w:r w:rsidRPr="00223DE1">
        <w:rPr>
          <w:b/>
          <w:bCs/>
          <w:sz w:val="24"/>
          <w:szCs w:val="24"/>
          <w:vertAlign w:val="subscript"/>
          <w:lang w:val="uk-UA"/>
        </w:rPr>
        <w:t>12</w:t>
      </w:r>
      <w:r w:rsidRPr="00223DE1">
        <w:rPr>
          <w:b/>
          <w:bCs/>
          <w:sz w:val="24"/>
          <w:szCs w:val="24"/>
          <w:lang w:val="uk-UA"/>
        </w:rPr>
        <w:t xml:space="preserve"> = A</w:t>
      </w:r>
      <w:r w:rsidRPr="00223DE1">
        <w:rPr>
          <w:b/>
          <w:bCs/>
          <w:sz w:val="24"/>
          <w:szCs w:val="24"/>
          <w:vertAlign w:val="subscript"/>
          <w:lang w:val="uk-UA"/>
        </w:rPr>
        <w:t>10</w:t>
      </w:r>
      <w:r w:rsidRPr="00223DE1">
        <w:rPr>
          <w:b/>
          <w:bCs/>
          <w:sz w:val="24"/>
          <w:szCs w:val="24"/>
          <w:lang w:val="uk-UA"/>
        </w:rPr>
        <w:t xml:space="preserve"> + A</w:t>
      </w:r>
      <w:r w:rsidRPr="00223DE1">
        <w:rPr>
          <w:b/>
          <w:bCs/>
          <w:sz w:val="24"/>
          <w:szCs w:val="24"/>
          <w:vertAlign w:val="subscript"/>
          <w:lang w:val="uk-UA"/>
        </w:rPr>
        <w:t>02</w:t>
      </w:r>
      <w:r w:rsidRPr="00223DE1">
        <w:rPr>
          <w:b/>
          <w:bCs/>
          <w:sz w:val="24"/>
          <w:szCs w:val="24"/>
          <w:lang w:val="uk-UA"/>
        </w:rPr>
        <w:t xml:space="preserve"> = A</w:t>
      </w:r>
      <w:r w:rsidRPr="00223DE1">
        <w:rPr>
          <w:b/>
          <w:bCs/>
          <w:sz w:val="24"/>
          <w:szCs w:val="24"/>
          <w:vertAlign w:val="subscript"/>
          <w:lang w:val="uk-UA"/>
        </w:rPr>
        <w:t>10</w:t>
      </w:r>
      <w:r w:rsidRPr="00223DE1">
        <w:rPr>
          <w:b/>
          <w:bCs/>
          <w:sz w:val="24"/>
          <w:szCs w:val="24"/>
          <w:lang w:val="uk-UA"/>
        </w:rPr>
        <w:t xml:space="preserve"> - A</w:t>
      </w:r>
      <w:r w:rsidRPr="00223DE1">
        <w:rPr>
          <w:b/>
          <w:bCs/>
          <w:sz w:val="24"/>
          <w:szCs w:val="24"/>
          <w:vertAlign w:val="subscript"/>
          <w:lang w:val="uk-UA"/>
        </w:rPr>
        <w:t>20</w:t>
      </w:r>
      <w:r w:rsidRPr="00223DE1">
        <w:rPr>
          <w:b/>
          <w:bCs/>
          <w:sz w:val="24"/>
          <w:szCs w:val="24"/>
          <w:lang w:val="uk-UA"/>
        </w:rPr>
        <w:t xml:space="preserve"> = W</w:t>
      </w:r>
      <w:r w:rsidRPr="00223DE1">
        <w:rPr>
          <w:b/>
          <w:bCs/>
          <w:sz w:val="24"/>
          <w:szCs w:val="24"/>
          <w:vertAlign w:val="subscript"/>
          <w:lang w:val="uk-UA"/>
        </w:rPr>
        <w:t>p1</w:t>
      </w:r>
      <w:r w:rsidRPr="00223DE1">
        <w:rPr>
          <w:b/>
          <w:bCs/>
          <w:sz w:val="24"/>
          <w:szCs w:val="24"/>
          <w:lang w:val="uk-UA"/>
        </w:rPr>
        <w:t xml:space="preserve"> - W</w:t>
      </w:r>
      <w:r w:rsidRPr="00223DE1">
        <w:rPr>
          <w:b/>
          <w:bCs/>
          <w:sz w:val="24"/>
          <w:szCs w:val="24"/>
          <w:vertAlign w:val="subscript"/>
          <w:lang w:val="uk-UA"/>
        </w:rPr>
        <w:t>p2</w:t>
      </w:r>
      <w:r w:rsidRPr="00223DE1">
        <w:rPr>
          <w:b/>
          <w:bCs/>
          <w:sz w:val="24"/>
          <w:szCs w:val="24"/>
          <w:lang w:val="uk-UA"/>
        </w:rPr>
        <w:t xml:space="preserve">.                                               </w:t>
      </w:r>
      <w:r w:rsidRPr="00223DE1">
        <w:rPr>
          <w:bCs/>
          <w:sz w:val="24"/>
          <w:szCs w:val="24"/>
          <w:lang w:val="uk-UA"/>
        </w:rPr>
        <w:t>(3.14)</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32" type="#_x0000_t75" style="position:absolute;left:0;text-align:left;margin-left:212.75pt;margin-top:31.55pt;width:44.05pt;height:36.7pt;z-index:251677696">
            <v:imagedata r:id="rId580" o:title=""/>
          </v:shape>
          <o:OLEObject Type="Embed" ProgID="Equation.3" ShapeID="_x0000_s1332" DrawAspect="Content" ObjectID="_1641489039" r:id="rId581"/>
        </w:object>
      </w:r>
      <w:r w:rsidRPr="00223DE1">
        <w:rPr>
          <w:noProof/>
          <w:sz w:val="24"/>
          <w:szCs w:val="24"/>
          <w:lang w:val="uk-UA"/>
        </w:rPr>
        <w:t xml:space="preserve">Фізичну величину, рівну відношенню потенціальної енергії електричного заряду в електростатичному полі до величини цього заряду, називають потенціалом </w:t>
      </w:r>
      <w:r w:rsidRPr="00223DE1">
        <w:rPr>
          <w:b/>
          <w:noProof/>
          <w:sz w:val="24"/>
          <w:szCs w:val="24"/>
          <w:lang w:val="uk-UA"/>
        </w:rPr>
        <w:t>φ</w:t>
      </w:r>
      <w:r w:rsidRPr="00223DE1">
        <w:rPr>
          <w:noProof/>
          <w:sz w:val="24"/>
          <w:szCs w:val="24"/>
          <w:lang w:val="uk-UA"/>
        </w:rPr>
        <w:t xml:space="preserve"> електричного поля : </w:t>
      </w:r>
    </w:p>
    <w:p w:rsidR="00FA4074" w:rsidRPr="00223DE1" w:rsidRDefault="00FA4074" w:rsidP="00FA4074">
      <w:pPr>
        <w:tabs>
          <w:tab w:val="left" w:pos="3209"/>
          <w:tab w:val="left" w:pos="10456"/>
        </w:tabs>
        <w:autoSpaceDE w:val="0"/>
        <w:autoSpaceDN w:val="0"/>
        <w:adjustRightInd w:val="0"/>
        <w:spacing w:before="120"/>
        <w:ind w:left="2260" w:right="-110" w:firstLine="513"/>
        <w:rPr>
          <w:sz w:val="24"/>
          <w:szCs w:val="24"/>
          <w:lang w:val="uk-UA"/>
        </w:rPr>
      </w:pPr>
      <w:r w:rsidRPr="00223DE1">
        <w:rPr>
          <w:sz w:val="24"/>
          <w:szCs w:val="24"/>
          <w:lang w:val="uk-UA"/>
        </w:rPr>
        <w:t xml:space="preserve">                                        .                                                            (3.15)</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Потенціал </w:t>
      </w:r>
      <w:r w:rsidRPr="00223DE1">
        <w:rPr>
          <w:b/>
          <w:sz w:val="24"/>
          <w:szCs w:val="24"/>
          <w:lang w:val="uk-UA"/>
        </w:rPr>
        <w:t>φ</w:t>
      </w:r>
      <w:r w:rsidRPr="00223DE1">
        <w:rPr>
          <w:sz w:val="24"/>
          <w:szCs w:val="24"/>
          <w:lang w:val="uk-UA"/>
        </w:rPr>
        <w:t xml:space="preserve"> є енергетичною характеристикою електростатичного поля.</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Робота </w:t>
      </w:r>
      <w:r w:rsidRPr="00223DE1">
        <w:rPr>
          <w:b/>
          <w:sz w:val="24"/>
          <w:szCs w:val="24"/>
          <w:lang w:val="uk-UA"/>
        </w:rPr>
        <w:t>A</w:t>
      </w:r>
      <w:r w:rsidRPr="00223DE1">
        <w:rPr>
          <w:b/>
          <w:sz w:val="24"/>
          <w:szCs w:val="24"/>
          <w:vertAlign w:val="subscript"/>
          <w:lang w:val="uk-UA"/>
        </w:rPr>
        <w:t>12</w:t>
      </w:r>
      <w:r w:rsidRPr="00223DE1">
        <w:rPr>
          <w:sz w:val="24"/>
          <w:szCs w:val="24"/>
          <w:lang w:val="uk-UA"/>
        </w:rPr>
        <w:t xml:space="preserve"> по переміщенню електричного заряду </w:t>
      </w:r>
      <w:r w:rsidRPr="00223DE1">
        <w:rPr>
          <w:b/>
          <w:sz w:val="24"/>
          <w:szCs w:val="24"/>
          <w:lang w:val="uk-UA"/>
        </w:rPr>
        <w:t>q</w:t>
      </w:r>
      <w:r w:rsidRPr="00223DE1">
        <w:rPr>
          <w:sz w:val="24"/>
          <w:szCs w:val="24"/>
          <w:lang w:val="uk-UA"/>
        </w:rPr>
        <w:t xml:space="preserve"> з початкової точки (1) в кінцеву точку (2) дорівнює добутку заряду на різницю потенціалів (</w:t>
      </w:r>
      <w:r w:rsidRPr="00223DE1">
        <w:rPr>
          <w:b/>
          <w:sz w:val="24"/>
          <w:szCs w:val="24"/>
          <w:lang w:val="uk-UA"/>
        </w:rPr>
        <w:t>φ</w:t>
      </w:r>
      <w:r w:rsidRPr="00223DE1">
        <w:rPr>
          <w:b/>
          <w:sz w:val="24"/>
          <w:szCs w:val="24"/>
          <w:vertAlign w:val="subscript"/>
          <w:lang w:val="uk-UA"/>
        </w:rPr>
        <w:t>1</w:t>
      </w:r>
      <w:r w:rsidRPr="00223DE1">
        <w:rPr>
          <w:b/>
          <w:sz w:val="24"/>
          <w:szCs w:val="24"/>
          <w:lang w:val="uk-UA"/>
        </w:rPr>
        <w:t xml:space="preserve"> - φ</w:t>
      </w:r>
      <w:r w:rsidRPr="00223DE1">
        <w:rPr>
          <w:b/>
          <w:sz w:val="24"/>
          <w:szCs w:val="24"/>
          <w:vertAlign w:val="subscript"/>
          <w:lang w:val="uk-UA"/>
        </w:rPr>
        <w:t>2</w:t>
      </w:r>
      <w:r w:rsidRPr="00223DE1">
        <w:rPr>
          <w:sz w:val="24"/>
          <w:szCs w:val="24"/>
          <w:lang w:val="uk-UA"/>
        </w:rPr>
        <w:t>) початкової і кінцевої точок</w:t>
      </w:r>
    </w:p>
    <w:p w:rsidR="00FA4074" w:rsidRPr="00223DE1" w:rsidRDefault="00FA4074" w:rsidP="00FA4074">
      <w:pPr>
        <w:autoSpaceDE w:val="0"/>
        <w:autoSpaceDN w:val="0"/>
        <w:adjustRightInd w:val="0"/>
        <w:spacing w:before="120"/>
        <w:ind w:right="-110" w:firstLine="513"/>
        <w:rPr>
          <w:sz w:val="24"/>
          <w:szCs w:val="24"/>
          <w:lang w:val="uk-UA"/>
        </w:rPr>
      </w:pPr>
      <w:r w:rsidRPr="00223DE1">
        <w:rPr>
          <w:b/>
          <w:bCs/>
          <w:sz w:val="24"/>
          <w:szCs w:val="24"/>
          <w:lang w:val="uk-UA"/>
        </w:rPr>
        <w:t xml:space="preserve">                                 A</w:t>
      </w:r>
      <w:r w:rsidRPr="00223DE1">
        <w:rPr>
          <w:b/>
          <w:bCs/>
          <w:sz w:val="24"/>
          <w:szCs w:val="24"/>
          <w:vertAlign w:val="subscript"/>
          <w:lang w:val="uk-UA"/>
        </w:rPr>
        <w:t>12</w:t>
      </w:r>
      <w:r w:rsidRPr="00223DE1">
        <w:rPr>
          <w:b/>
          <w:bCs/>
          <w:sz w:val="24"/>
          <w:szCs w:val="24"/>
          <w:lang w:val="uk-UA"/>
        </w:rPr>
        <w:t xml:space="preserve"> = W</w:t>
      </w:r>
      <w:r w:rsidRPr="00223DE1">
        <w:rPr>
          <w:b/>
          <w:bCs/>
          <w:sz w:val="24"/>
          <w:szCs w:val="24"/>
          <w:vertAlign w:val="subscript"/>
          <w:lang w:val="uk-UA"/>
        </w:rPr>
        <w:t>p1</w:t>
      </w:r>
      <w:r w:rsidRPr="00223DE1">
        <w:rPr>
          <w:b/>
          <w:bCs/>
          <w:sz w:val="24"/>
          <w:szCs w:val="24"/>
          <w:lang w:val="uk-UA"/>
        </w:rPr>
        <w:t xml:space="preserve"> - W</w:t>
      </w:r>
      <w:r w:rsidRPr="00223DE1">
        <w:rPr>
          <w:b/>
          <w:bCs/>
          <w:sz w:val="24"/>
          <w:szCs w:val="24"/>
          <w:vertAlign w:val="subscript"/>
          <w:lang w:val="uk-UA"/>
        </w:rPr>
        <w:t>p2</w:t>
      </w:r>
      <w:r w:rsidRPr="00223DE1">
        <w:rPr>
          <w:b/>
          <w:bCs/>
          <w:sz w:val="24"/>
          <w:szCs w:val="24"/>
          <w:lang w:val="uk-UA"/>
        </w:rPr>
        <w:t xml:space="preserve"> = qφ</w:t>
      </w:r>
      <w:r w:rsidRPr="00223DE1">
        <w:rPr>
          <w:b/>
          <w:bCs/>
          <w:sz w:val="24"/>
          <w:szCs w:val="24"/>
          <w:vertAlign w:val="subscript"/>
          <w:lang w:val="uk-UA"/>
        </w:rPr>
        <w:t>1</w:t>
      </w:r>
      <w:r w:rsidRPr="00223DE1">
        <w:rPr>
          <w:b/>
          <w:bCs/>
          <w:sz w:val="24"/>
          <w:szCs w:val="24"/>
          <w:lang w:val="uk-UA"/>
        </w:rPr>
        <w:t xml:space="preserve"> - qφ</w:t>
      </w:r>
      <w:r w:rsidRPr="00223DE1">
        <w:rPr>
          <w:b/>
          <w:bCs/>
          <w:sz w:val="24"/>
          <w:szCs w:val="24"/>
          <w:vertAlign w:val="subscript"/>
          <w:lang w:val="uk-UA"/>
        </w:rPr>
        <w:t>2</w:t>
      </w:r>
      <w:r w:rsidRPr="00223DE1">
        <w:rPr>
          <w:b/>
          <w:bCs/>
          <w:sz w:val="24"/>
          <w:szCs w:val="24"/>
          <w:lang w:val="uk-UA"/>
        </w:rPr>
        <w:t xml:space="preserve"> = q(φ</w:t>
      </w:r>
      <w:r w:rsidRPr="00223DE1">
        <w:rPr>
          <w:b/>
          <w:bCs/>
          <w:sz w:val="24"/>
          <w:szCs w:val="24"/>
          <w:vertAlign w:val="subscript"/>
          <w:lang w:val="uk-UA"/>
        </w:rPr>
        <w:t>1</w:t>
      </w:r>
      <w:r w:rsidRPr="00223DE1">
        <w:rPr>
          <w:b/>
          <w:bCs/>
          <w:sz w:val="24"/>
          <w:szCs w:val="24"/>
          <w:lang w:val="uk-UA"/>
        </w:rPr>
        <w:t xml:space="preserve"> - φ</w:t>
      </w:r>
      <w:r w:rsidRPr="00223DE1">
        <w:rPr>
          <w:b/>
          <w:bCs/>
          <w:sz w:val="24"/>
          <w:szCs w:val="24"/>
          <w:vertAlign w:val="subscript"/>
          <w:lang w:val="uk-UA"/>
        </w:rPr>
        <w:t>2</w:t>
      </w:r>
      <w:r w:rsidRPr="00223DE1">
        <w:rPr>
          <w:b/>
          <w:bCs/>
          <w:sz w:val="24"/>
          <w:szCs w:val="24"/>
          <w:lang w:val="uk-UA"/>
        </w:rPr>
        <w:t>)</w:t>
      </w:r>
      <w:r w:rsidRPr="00223DE1">
        <w:rPr>
          <w:bCs/>
          <w:sz w:val="24"/>
          <w:szCs w:val="24"/>
          <w:lang w:val="uk-UA"/>
        </w:rPr>
        <w:t>.</w:t>
      </w:r>
      <w:r w:rsidRPr="00223DE1">
        <w:rPr>
          <w:b/>
          <w:bCs/>
          <w:sz w:val="24"/>
          <w:szCs w:val="24"/>
          <w:lang w:val="uk-UA"/>
        </w:rPr>
        <w:t xml:space="preserve">                                      </w:t>
      </w:r>
      <w:r w:rsidRPr="00223DE1">
        <w:rPr>
          <w:bCs/>
          <w:sz w:val="24"/>
          <w:szCs w:val="24"/>
          <w:lang w:val="uk-UA"/>
        </w:rPr>
        <w:t>(3.16)</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У Міжнародній системі одиниць (СІ) одиницею потенціалу являється вольт (В). </w:t>
      </w:r>
    </w:p>
    <w:p w:rsidR="00FA4074" w:rsidRPr="00223DE1" w:rsidRDefault="00FA4074" w:rsidP="00FA4074">
      <w:pPr>
        <w:tabs>
          <w:tab w:val="left" w:pos="3209"/>
          <w:tab w:val="left" w:pos="10456"/>
        </w:tabs>
        <w:autoSpaceDE w:val="0"/>
        <w:autoSpaceDN w:val="0"/>
        <w:adjustRightInd w:val="0"/>
        <w:spacing w:before="120"/>
        <w:ind w:left="57" w:right="-110" w:firstLine="513"/>
        <w:rPr>
          <w:b/>
          <w:bCs/>
          <w:sz w:val="24"/>
          <w:szCs w:val="24"/>
          <w:lang w:val="uk-UA"/>
        </w:rPr>
      </w:pPr>
      <w:r w:rsidRPr="00223DE1">
        <w:rPr>
          <w:b/>
          <w:bCs/>
          <w:sz w:val="24"/>
          <w:szCs w:val="24"/>
          <w:lang w:val="uk-UA"/>
        </w:rPr>
        <w:tab/>
      </w:r>
      <w:r w:rsidRPr="00223DE1">
        <w:rPr>
          <w:rFonts w:ascii="Times New Roman CYR" w:hAnsi="Times New Roman CYR" w:cs="Times New Roman CYR"/>
          <w:b/>
          <w:bCs/>
          <w:sz w:val="24"/>
          <w:szCs w:val="24"/>
          <w:lang w:val="uk-UA"/>
        </w:rPr>
        <w:t>1 В = 1 Дж / 1 Кл.</w:t>
      </w:r>
      <w:r w:rsidRPr="00223DE1">
        <w:rPr>
          <w:b/>
          <w:bCs/>
          <w:sz w:val="24"/>
          <w:szCs w:val="24"/>
          <w:lang w:val="uk-UA"/>
        </w:rPr>
        <w:tab/>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lastRenderedPageBreak/>
        <w:t>У багатьох завданнях електростатики при обчисленні потенціалів за опорну точку (0) зручно прийняти нескінченно віддалену. В цьому випадку поняття потенціалу може бути визначене таким чином:</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33" type="#_x0000_t75" style="position:absolute;left:0;text-align:left;margin-left:235.5pt;margin-top:31pt;width:47.05pt;height:34.75pt;z-index:251678720">
            <v:imagedata r:id="rId582" o:title=""/>
          </v:shape>
          <o:OLEObject Type="Embed" ProgID="Equation.3" ShapeID="_x0000_s1333" DrawAspect="Content" ObjectID="_1641489040" r:id="rId583"/>
        </w:object>
      </w:r>
      <w:r w:rsidRPr="00223DE1">
        <w:rPr>
          <w:noProof/>
          <w:sz w:val="24"/>
          <w:szCs w:val="24"/>
          <w:lang w:val="uk-UA"/>
        </w:rPr>
        <w:t>Потенціал поля в заданій точці простору дорівнює роботі, яку здійснюють електричні сили пр переміщенні одиничного позитивного заряду з цієї точки в безкінченність.</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08" w:firstLine="510"/>
        <w:jc w:val="both"/>
        <w:rPr>
          <w:sz w:val="24"/>
          <w:szCs w:val="24"/>
          <w:lang w:val="uk-UA"/>
        </w:rPr>
      </w:pPr>
    </w:p>
    <w:p w:rsidR="00FA4074" w:rsidRPr="00223DE1" w:rsidRDefault="00FA4074" w:rsidP="00FA4074">
      <w:pPr>
        <w:autoSpaceDE w:val="0"/>
        <w:autoSpaceDN w:val="0"/>
        <w:adjustRightInd w:val="0"/>
        <w:spacing w:before="120"/>
        <w:ind w:right="-108" w:firstLine="510"/>
        <w:jc w:val="both"/>
        <w:rPr>
          <w:sz w:val="24"/>
          <w:szCs w:val="24"/>
          <w:lang w:val="uk-UA"/>
        </w:rPr>
      </w:pPr>
      <w:r w:rsidRPr="00223DE1">
        <w:rPr>
          <w:sz w:val="24"/>
          <w:szCs w:val="24"/>
          <w:lang w:val="uk-UA"/>
        </w:rPr>
        <w:t>Для наочного представлення електричного поля разом з силовими лініями використовують еквіпотенціальні поверхні.</w:t>
      </w:r>
    </w:p>
    <w:p w:rsidR="00FA4074" w:rsidRPr="00223DE1" w:rsidRDefault="00FA4074" w:rsidP="00FA4074">
      <w:pPr>
        <w:autoSpaceDE w:val="0"/>
        <w:autoSpaceDN w:val="0"/>
        <w:adjustRightInd w:val="0"/>
        <w:spacing w:before="120"/>
        <w:ind w:right="-108" w:firstLine="510"/>
        <w:jc w:val="both"/>
        <w:rPr>
          <w:b/>
          <w:i/>
          <w:sz w:val="24"/>
          <w:szCs w:val="24"/>
          <w:lang w:val="uk-UA"/>
        </w:rPr>
      </w:pPr>
      <w:r w:rsidRPr="00223DE1">
        <w:rPr>
          <w:sz w:val="24"/>
          <w:szCs w:val="24"/>
          <w:lang w:val="uk-UA"/>
        </w:rPr>
        <w:t xml:space="preserve">Поверхня, в усіх точках якої потенціал електричного поля має однакові значення, називається </w:t>
      </w:r>
      <w:r w:rsidRPr="00223DE1">
        <w:rPr>
          <w:b/>
          <w:i/>
          <w:sz w:val="24"/>
          <w:szCs w:val="24"/>
          <w:lang w:val="uk-UA"/>
        </w:rPr>
        <w:t>еквіпотенціальною поверхнею або поверхнею рівного потенціалу.</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Силові лінії електричного поля завжди перпендикулярні еквіпотенціальним поверхням.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На рисунку 3.1</w:t>
      </w:r>
      <w:r w:rsidR="006329C2" w:rsidRPr="00223DE1">
        <w:rPr>
          <w:sz w:val="24"/>
          <w:szCs w:val="24"/>
          <w:lang w:val="uk-UA"/>
        </w:rPr>
        <w:t>2</w:t>
      </w:r>
      <w:r w:rsidRPr="00223DE1">
        <w:rPr>
          <w:sz w:val="24"/>
          <w:szCs w:val="24"/>
          <w:lang w:val="uk-UA"/>
        </w:rPr>
        <w:t xml:space="preserve"> представлені картини силових ліній і еквіпотенціальних поверхонь деяких простих електростатичних полів.</w:t>
      </w:r>
    </w:p>
    <w:p w:rsidR="00FA4074" w:rsidRPr="00223DE1" w:rsidRDefault="00755B46" w:rsidP="00FA4074">
      <w:pPr>
        <w:autoSpaceDE w:val="0"/>
        <w:autoSpaceDN w:val="0"/>
        <w:adjustRightInd w:val="0"/>
        <w:spacing w:before="120"/>
        <w:ind w:right="-110" w:firstLine="513"/>
        <w:jc w:val="center"/>
        <w:rPr>
          <w:sz w:val="24"/>
          <w:szCs w:val="24"/>
          <w:lang w:val="uk-UA"/>
        </w:rPr>
      </w:pPr>
      <w:r w:rsidRPr="00223DE1">
        <w:rPr>
          <w:noProof/>
          <w:sz w:val="24"/>
          <w:szCs w:val="24"/>
          <w:lang w:val="uk-UA" w:eastAsia="uk-UA"/>
        </w:rPr>
        <w:drawing>
          <wp:inline distT="0" distB="0" distL="0" distR="0">
            <wp:extent cx="5514975" cy="1371600"/>
            <wp:effectExtent l="0" t="0" r="0" b="0"/>
            <wp:docPr id="2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514975" cy="137160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sz w:val="24"/>
          <w:szCs w:val="24"/>
          <w:lang w:val="uk-UA"/>
        </w:rPr>
        <w:t>Рисунок 3.1</w:t>
      </w:r>
      <w:r w:rsidR="006329C2" w:rsidRPr="00223DE1">
        <w:rPr>
          <w:sz w:val="24"/>
          <w:szCs w:val="24"/>
          <w:lang w:val="uk-UA"/>
        </w:rPr>
        <w:t>2</w:t>
      </w:r>
      <w:r w:rsidRPr="00223DE1">
        <w:rPr>
          <w:sz w:val="24"/>
          <w:szCs w:val="24"/>
          <w:lang w:val="uk-UA"/>
        </w:rPr>
        <w:t>.</w:t>
      </w:r>
    </w:p>
    <w:p w:rsidR="00FA4074" w:rsidRPr="00223DE1" w:rsidRDefault="00FA4074" w:rsidP="00FA4074">
      <w:pPr>
        <w:autoSpaceDE w:val="0"/>
        <w:autoSpaceDN w:val="0"/>
        <w:adjustRightInd w:val="0"/>
        <w:spacing w:before="120"/>
        <w:ind w:right="-110" w:firstLine="513"/>
        <w:jc w:val="center"/>
        <w:rPr>
          <w:i/>
          <w:sz w:val="24"/>
          <w:szCs w:val="24"/>
          <w:lang w:val="uk-UA"/>
        </w:rPr>
      </w:pPr>
      <w:r w:rsidRPr="00223DE1">
        <w:rPr>
          <w:i/>
          <w:sz w:val="24"/>
          <w:szCs w:val="24"/>
          <w:lang w:val="uk-UA"/>
        </w:rPr>
        <w:t>Еквіпотенціальні поверхні (сині лінії) і силові лінії (червоні лінії) простих електричних полів : a - точковий заряд; b - електричний диполь; c - два рівні позитивні заряди.</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У разі однорідного поля еквіпотенціальні поверхні є системою паралельних площин.</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Якщо пробний заряд </w:t>
      </w:r>
      <w:r w:rsidRPr="00223DE1">
        <w:rPr>
          <w:b/>
          <w:sz w:val="24"/>
          <w:szCs w:val="24"/>
          <w:lang w:val="uk-UA"/>
        </w:rPr>
        <w:t>q</w:t>
      </w:r>
      <w:r w:rsidRPr="00223DE1">
        <w:rPr>
          <w:sz w:val="24"/>
          <w:szCs w:val="24"/>
          <w:lang w:val="uk-UA"/>
        </w:rPr>
        <w:t xml:space="preserve">  переміщується на відстань </w:t>
      </w:r>
      <w:r w:rsidRPr="00223DE1">
        <w:rPr>
          <w:b/>
          <w:sz w:val="24"/>
          <w:szCs w:val="24"/>
          <w:lang w:val="uk-UA"/>
        </w:rPr>
        <w:t>Δr</w:t>
      </w:r>
      <w:r w:rsidRPr="00223DE1">
        <w:rPr>
          <w:sz w:val="24"/>
          <w:szCs w:val="24"/>
          <w:lang w:val="uk-UA"/>
        </w:rPr>
        <w:t xml:space="preserve"> уздовж силової лінії з точки (1) в точку (2), то елементарна робота сил поля дорівнює: </w:t>
      </w:r>
    </w:p>
    <w:p w:rsidR="00FA4074" w:rsidRPr="00223DE1" w:rsidRDefault="00FA4074" w:rsidP="00FA4074">
      <w:pPr>
        <w:tabs>
          <w:tab w:val="left" w:pos="3209"/>
          <w:tab w:val="left" w:pos="10456"/>
        </w:tabs>
        <w:autoSpaceDE w:val="0"/>
        <w:autoSpaceDN w:val="0"/>
        <w:adjustRightInd w:val="0"/>
        <w:spacing w:before="120"/>
        <w:ind w:left="-57" w:right="-110" w:firstLine="513"/>
        <w:jc w:val="center"/>
        <w:rPr>
          <w:rFonts w:ascii="Times New Roman CYR" w:hAnsi="Times New Roman CYR" w:cs="Times New Roman CYR"/>
          <w:sz w:val="24"/>
          <w:szCs w:val="24"/>
          <w:lang w:val="uk-UA"/>
        </w:rPr>
      </w:pPr>
      <w:r w:rsidRPr="00223DE1">
        <w:rPr>
          <w:rFonts w:ascii="Times New Roman CYR" w:hAnsi="Times New Roman CYR" w:cs="Times New Roman CYR"/>
          <w:b/>
          <w:bCs/>
          <w:sz w:val="24"/>
          <w:szCs w:val="24"/>
          <w:lang w:val="uk-UA"/>
        </w:rPr>
        <w:t>ΔA</w:t>
      </w:r>
      <w:r w:rsidRPr="00223DE1">
        <w:rPr>
          <w:rFonts w:ascii="Times New Roman CYR" w:hAnsi="Times New Roman CYR" w:cs="Times New Roman CYR"/>
          <w:b/>
          <w:bCs/>
          <w:sz w:val="24"/>
          <w:szCs w:val="24"/>
          <w:vertAlign w:val="subscript"/>
          <w:lang w:val="uk-UA"/>
        </w:rPr>
        <w:t>12</w:t>
      </w:r>
      <w:r w:rsidRPr="00223DE1">
        <w:rPr>
          <w:rFonts w:ascii="Times New Roman CYR" w:hAnsi="Times New Roman CYR" w:cs="Times New Roman CYR"/>
          <w:b/>
          <w:bCs/>
          <w:sz w:val="24"/>
          <w:szCs w:val="24"/>
          <w:lang w:val="uk-UA"/>
        </w:rPr>
        <w:t> = qE</w:t>
      </w:r>
      <w:r w:rsidRPr="00223DE1">
        <w:rPr>
          <w:b/>
          <w:bCs/>
          <w:sz w:val="24"/>
          <w:szCs w:val="24"/>
          <w:lang w:val="uk-UA"/>
        </w:rPr>
        <w:t>Δr</w:t>
      </w:r>
      <w:r w:rsidRPr="00223DE1">
        <w:rPr>
          <w:b/>
          <w:bCs/>
          <w:i/>
          <w:sz w:val="24"/>
          <w:szCs w:val="24"/>
          <w:lang w:val="uk-UA"/>
        </w:rPr>
        <w:t> </w:t>
      </w:r>
      <w:r w:rsidRPr="00223DE1">
        <w:rPr>
          <w:b/>
          <w:bCs/>
          <w:sz w:val="24"/>
          <w:szCs w:val="24"/>
          <w:lang w:val="uk-UA"/>
        </w:rPr>
        <w:t>= q(φ</w:t>
      </w:r>
      <w:r w:rsidRPr="00223DE1">
        <w:rPr>
          <w:rFonts w:ascii="Times New Roman CYR" w:hAnsi="Times New Roman CYR" w:cs="Times New Roman CYR"/>
          <w:b/>
          <w:bCs/>
          <w:sz w:val="24"/>
          <w:szCs w:val="24"/>
          <w:vertAlign w:val="subscript"/>
          <w:lang w:val="uk-UA"/>
        </w:rPr>
        <w:t>1</w:t>
      </w:r>
      <w:r w:rsidRPr="00223DE1">
        <w:rPr>
          <w:rFonts w:ascii="Times New Roman CYR" w:hAnsi="Times New Roman CYR" w:cs="Times New Roman CYR"/>
          <w:b/>
          <w:bCs/>
          <w:sz w:val="24"/>
          <w:szCs w:val="24"/>
          <w:lang w:val="uk-UA"/>
        </w:rPr>
        <w:t> – </w:t>
      </w:r>
      <w:r w:rsidRPr="00223DE1">
        <w:rPr>
          <w:b/>
          <w:bCs/>
          <w:sz w:val="24"/>
          <w:szCs w:val="24"/>
          <w:lang w:val="uk-UA"/>
        </w:rPr>
        <w:t>φ</w:t>
      </w:r>
      <w:r w:rsidRPr="00223DE1">
        <w:rPr>
          <w:rFonts w:ascii="Times New Roman CYR" w:hAnsi="Times New Roman CYR" w:cs="Times New Roman CYR"/>
          <w:b/>
          <w:bCs/>
          <w:sz w:val="24"/>
          <w:szCs w:val="24"/>
          <w:vertAlign w:val="subscript"/>
          <w:lang w:val="uk-UA"/>
        </w:rPr>
        <w:t>2</w:t>
      </w:r>
      <w:r w:rsidRPr="00223DE1">
        <w:rPr>
          <w:rFonts w:ascii="Times New Roman CYR" w:hAnsi="Times New Roman CYR" w:cs="Times New Roman CYR"/>
          <w:b/>
          <w:bCs/>
          <w:sz w:val="24"/>
          <w:szCs w:val="24"/>
          <w:lang w:val="uk-UA"/>
        </w:rPr>
        <w:t>) = – q</w:t>
      </w:r>
      <w:r w:rsidRPr="00223DE1">
        <w:rPr>
          <w:b/>
          <w:bCs/>
          <w:sz w:val="24"/>
          <w:szCs w:val="24"/>
          <w:lang w:val="uk-UA"/>
        </w:rPr>
        <w:t>Δφ,</w:t>
      </w:r>
    </w:p>
    <w:p w:rsidR="00FA4074" w:rsidRPr="00223DE1" w:rsidRDefault="002B018C" w:rsidP="00FA4074">
      <w:pPr>
        <w:tabs>
          <w:tab w:val="left" w:pos="3209"/>
          <w:tab w:val="left" w:pos="10456"/>
        </w:tabs>
        <w:autoSpaceDE w:val="0"/>
        <w:autoSpaceDN w:val="0"/>
        <w:adjustRightInd w:val="0"/>
        <w:ind w:left="-57" w:right="-110" w:firstLine="57"/>
        <w:rPr>
          <w:rFonts w:ascii="Times New Roman CYR" w:hAnsi="Times New Roman CYR" w:cs="Times New Roman CYR"/>
          <w:sz w:val="24"/>
          <w:szCs w:val="24"/>
          <w:lang w:val="uk-UA"/>
        </w:rPr>
      </w:pPr>
      <w:r w:rsidRPr="00223DE1">
        <w:rPr>
          <w:lang w:val="uk-UA"/>
        </w:rPr>
        <w:object w:dxaOrig="1440" w:dyaOrig="1440">
          <v:shape id="_x0000_s1334" type="#_x0000_t75" style="position:absolute;left:0;text-align:left;margin-left:112.7pt;margin-top:4.2pt;width:310.5pt;height:34.65pt;z-index:251679744">
            <v:imagedata r:id="rId585" o:title=""/>
          </v:shape>
          <o:OLEObject Type="Embed" ProgID="Equation.3" ShapeID="_x0000_s1334" DrawAspect="Content" ObjectID="_1641489041" r:id="rId586"/>
        </w:object>
      </w:r>
      <w:r w:rsidR="00FA4074" w:rsidRPr="00223DE1">
        <w:rPr>
          <w:rFonts w:ascii="Times New Roman CYR" w:hAnsi="Times New Roman CYR" w:cs="Times New Roman CY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left="-57" w:right="-110" w:firstLine="57"/>
        <w:rPr>
          <w:rFonts w:ascii="Times New Roman CYR" w:hAnsi="Times New Roman CYR" w:cs="Times New Roman CYR"/>
          <w:sz w:val="24"/>
          <w:szCs w:val="24"/>
          <w:lang w:val="uk-UA"/>
        </w:rPr>
      </w:pPr>
      <w:r w:rsidRPr="00223DE1">
        <w:rPr>
          <w:sz w:val="24"/>
          <w:szCs w:val="24"/>
          <w:lang w:val="uk-UA"/>
        </w:rPr>
        <w:t>З відси слідує, що</w:t>
      </w:r>
      <w:r w:rsidRPr="00223DE1">
        <w:rPr>
          <w:rFonts w:ascii="Times New Roman CYR" w:hAnsi="Times New Roman CYR" w:cs="Times New Roman CYR"/>
          <w:sz w:val="24"/>
          <w:szCs w:val="24"/>
          <w:lang w:val="uk-UA"/>
        </w:rPr>
        <w:t xml:space="preserve">                                                                                                                     (3.17)</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Вираз (3.17) в скалярній і векторній формі виражає зв'язок між напруженістю поля і потенціалом. </w:t>
      </w:r>
    </w:p>
    <w:p w:rsidR="00FA4074" w:rsidRPr="00223DE1" w:rsidRDefault="00FA4074" w:rsidP="00FA4074">
      <w:pPr>
        <w:autoSpaceDE w:val="0"/>
        <w:autoSpaceDN w:val="0"/>
        <w:adjustRightInd w:val="0"/>
        <w:spacing w:before="120"/>
        <w:ind w:left="98" w:right="-108" w:firstLine="510"/>
        <w:jc w:val="both"/>
        <w:rPr>
          <w:sz w:val="24"/>
          <w:szCs w:val="24"/>
          <w:lang w:val="uk-UA"/>
        </w:rPr>
      </w:pPr>
      <w:r w:rsidRPr="00223DE1">
        <w:rPr>
          <w:sz w:val="24"/>
          <w:szCs w:val="24"/>
          <w:lang w:val="uk-UA"/>
        </w:rPr>
        <w:t xml:space="preserve">Потенціал </w:t>
      </w:r>
      <w:r w:rsidRPr="00223DE1">
        <w:rPr>
          <w:b/>
          <w:sz w:val="24"/>
          <w:szCs w:val="24"/>
          <w:lang w:val="uk-UA"/>
        </w:rPr>
        <w:t>φ</w:t>
      </w:r>
      <w:r w:rsidRPr="00223DE1">
        <w:rPr>
          <w:sz w:val="24"/>
          <w:szCs w:val="24"/>
          <w:lang w:val="uk-UA"/>
        </w:rPr>
        <w:t xml:space="preserve"> поля точкового заряду </w:t>
      </w:r>
      <w:r w:rsidRPr="00223DE1">
        <w:rPr>
          <w:b/>
          <w:sz w:val="24"/>
          <w:szCs w:val="24"/>
          <w:lang w:val="uk-UA"/>
        </w:rPr>
        <w:t>Q</w:t>
      </w:r>
      <w:r w:rsidRPr="00223DE1">
        <w:rPr>
          <w:sz w:val="24"/>
          <w:szCs w:val="24"/>
          <w:lang w:val="uk-UA"/>
        </w:rPr>
        <w:t xml:space="preserve"> на відстані </w:t>
      </w:r>
      <w:r w:rsidRPr="00223DE1">
        <w:rPr>
          <w:b/>
          <w:sz w:val="24"/>
          <w:szCs w:val="24"/>
          <w:lang w:val="uk-UA"/>
        </w:rPr>
        <w:t>r</w:t>
      </w:r>
      <w:r w:rsidRPr="00223DE1">
        <w:rPr>
          <w:sz w:val="24"/>
          <w:szCs w:val="24"/>
          <w:lang w:val="uk-UA"/>
        </w:rPr>
        <w:t xml:space="preserve"> від нього відносно нескінченно віддаленої точки обчислюється таким чином: </w:t>
      </w:r>
    </w:p>
    <w:p w:rsidR="00FA4074" w:rsidRPr="00223DE1" w:rsidRDefault="00FA4074" w:rsidP="00FA4074">
      <w:pPr>
        <w:tabs>
          <w:tab w:val="left" w:pos="3209"/>
          <w:tab w:val="left" w:pos="10456"/>
        </w:tabs>
        <w:autoSpaceDE w:val="0"/>
        <w:autoSpaceDN w:val="0"/>
        <w:adjustRightInd w:val="0"/>
        <w:ind w:left="2260" w:right="-108" w:firstLine="510"/>
        <w:jc w:val="center"/>
        <w:rPr>
          <w:sz w:val="24"/>
          <w:szCs w:val="24"/>
          <w:lang w:val="uk-UA"/>
        </w:rPr>
      </w:pPr>
      <w:r w:rsidRPr="00223DE1">
        <w:rPr>
          <w:lang w:val="uk-UA"/>
        </w:rPr>
        <w:object w:dxaOrig="1440" w:dyaOrig="1440">
          <v:shape id="_x0000_s1205" type="#_x0000_t75" style="position:absolute;left:0;text-align:left;margin-left:150.2pt;margin-top:7.75pt;width:177.4pt;height:39.2pt;z-index:251651072">
            <v:imagedata r:id="rId587" o:title=""/>
          </v:shape>
          <o:OLEObject Type="Embed" ProgID="Equation.3" ShapeID="_x0000_s1205" DrawAspect="Content" ObjectID="_1641489042" r:id="rId588"/>
        </w:object>
      </w:r>
      <w:r w:rsidRPr="00223DE1">
        <w:rP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left="2260" w:right="-108" w:firstLine="510"/>
        <w:rPr>
          <w:sz w:val="24"/>
          <w:szCs w:val="24"/>
          <w:lang w:val="uk-UA"/>
        </w:rPr>
      </w:pPr>
      <w:r w:rsidRPr="00223DE1">
        <w:rPr>
          <w:sz w:val="24"/>
          <w:szCs w:val="24"/>
          <w:lang w:val="uk-UA"/>
        </w:rPr>
        <w:t xml:space="preserve">                                                                   .                                 (3.18)</w:t>
      </w:r>
    </w:p>
    <w:p w:rsidR="00FA4074" w:rsidRPr="00223DE1" w:rsidRDefault="00FA4074" w:rsidP="00FA4074">
      <w:pPr>
        <w:autoSpaceDE w:val="0"/>
        <w:autoSpaceDN w:val="0"/>
        <w:adjustRightInd w:val="0"/>
        <w:spacing w:before="120"/>
        <w:ind w:right="-108" w:firstLine="510"/>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З принципу суперпозиції напруженості електричного поля,  слідує принцип суперпозиції для потенціалів: </w:t>
      </w:r>
    </w:p>
    <w:p w:rsidR="00FA4074" w:rsidRPr="00223DE1" w:rsidRDefault="00FA4074" w:rsidP="00FA4074">
      <w:pPr>
        <w:tabs>
          <w:tab w:val="left" w:pos="3209"/>
          <w:tab w:val="left" w:pos="10456"/>
        </w:tabs>
        <w:autoSpaceDE w:val="0"/>
        <w:autoSpaceDN w:val="0"/>
        <w:adjustRightInd w:val="0"/>
        <w:spacing w:before="120"/>
        <w:ind w:right="-110" w:firstLine="513"/>
        <w:jc w:val="center"/>
        <w:rPr>
          <w:b/>
          <w:bCs/>
          <w:sz w:val="24"/>
          <w:szCs w:val="24"/>
          <w:lang w:val="uk-UA"/>
        </w:rPr>
      </w:pPr>
      <w:r w:rsidRPr="00223DE1">
        <w:rPr>
          <w:b/>
          <w:bCs/>
          <w:sz w:val="24"/>
          <w:szCs w:val="24"/>
          <w:lang w:val="uk-UA"/>
        </w:rPr>
        <w:t>φ = φ</w:t>
      </w:r>
      <w:r w:rsidRPr="00223DE1">
        <w:rPr>
          <w:b/>
          <w:bCs/>
          <w:sz w:val="24"/>
          <w:szCs w:val="24"/>
          <w:vertAlign w:val="subscript"/>
          <w:lang w:val="uk-UA"/>
        </w:rPr>
        <w:t>1</w:t>
      </w:r>
      <w:r w:rsidRPr="00223DE1">
        <w:rPr>
          <w:b/>
          <w:bCs/>
          <w:sz w:val="24"/>
          <w:szCs w:val="24"/>
          <w:lang w:val="uk-UA"/>
        </w:rPr>
        <w:t xml:space="preserve"> + φ</w:t>
      </w:r>
      <w:r w:rsidRPr="00223DE1">
        <w:rPr>
          <w:b/>
          <w:bCs/>
          <w:sz w:val="24"/>
          <w:szCs w:val="24"/>
          <w:vertAlign w:val="subscript"/>
          <w:lang w:val="uk-UA"/>
        </w:rPr>
        <w:t>2</w:t>
      </w:r>
      <w:r w:rsidRPr="00223DE1">
        <w:rPr>
          <w:b/>
          <w:bCs/>
          <w:sz w:val="24"/>
          <w:szCs w:val="24"/>
          <w:lang w:val="uk-UA"/>
        </w:rPr>
        <w:t xml:space="preserve"> + φ</w:t>
      </w:r>
      <w:r w:rsidRPr="00223DE1">
        <w:rPr>
          <w:b/>
          <w:bCs/>
          <w:sz w:val="24"/>
          <w:szCs w:val="24"/>
          <w:vertAlign w:val="subscript"/>
          <w:lang w:val="uk-UA"/>
        </w:rPr>
        <w:t>3</w:t>
      </w:r>
      <w:r w:rsidRPr="00223DE1">
        <w:rPr>
          <w:b/>
          <w:bCs/>
          <w:sz w:val="24"/>
          <w:szCs w:val="24"/>
          <w:lang w:val="uk-UA"/>
        </w:rPr>
        <w:t xml:space="preserve"> + ..</w:t>
      </w:r>
    </w:p>
    <w:p w:rsidR="00FA4074" w:rsidRPr="00223DE1" w:rsidRDefault="00FA4074" w:rsidP="00FA4074">
      <w:pPr>
        <w:tabs>
          <w:tab w:val="left" w:pos="3209"/>
          <w:tab w:val="left" w:pos="10456"/>
        </w:tabs>
        <w:autoSpaceDE w:val="0"/>
        <w:autoSpaceDN w:val="0"/>
        <w:adjustRightInd w:val="0"/>
        <w:spacing w:before="120"/>
        <w:ind w:right="-110" w:firstLine="513"/>
        <w:jc w:val="center"/>
        <w:rPr>
          <w:b/>
          <w:bCs/>
          <w:sz w:val="24"/>
          <w:szCs w:val="24"/>
          <w:lang w:val="uk-UA"/>
        </w:rPr>
      </w:pPr>
    </w:p>
    <w:p w:rsidR="00FA4074" w:rsidRPr="00223DE1" w:rsidRDefault="00DE23B8" w:rsidP="00FA4074">
      <w:pPr>
        <w:pStyle w:val="af0"/>
        <w:spacing w:before="120" w:line="312" w:lineRule="auto"/>
        <w:jc w:val="center"/>
        <w:rPr>
          <w:sz w:val="24"/>
          <w:szCs w:val="24"/>
          <w:lang w:val="uk-UA"/>
        </w:rPr>
      </w:pPr>
      <w:r>
        <w:rPr>
          <w:b/>
          <w:sz w:val="24"/>
          <w:szCs w:val="24"/>
          <w:lang w:val="uk-UA"/>
        </w:rPr>
        <w:br w:type="page"/>
      </w:r>
      <w:r>
        <w:rPr>
          <w:b/>
          <w:sz w:val="24"/>
          <w:szCs w:val="24"/>
          <w:lang w:val="uk-UA"/>
        </w:rPr>
        <w:lastRenderedPageBreak/>
        <w:t>§ 36</w:t>
      </w:r>
      <w:r w:rsidR="00FA4074" w:rsidRPr="00223DE1">
        <w:rPr>
          <w:b/>
          <w:sz w:val="24"/>
          <w:szCs w:val="24"/>
          <w:lang w:val="uk-UA"/>
        </w:rPr>
        <w:t xml:space="preserve">. Діелектрики і провідники в електричному полі. Поляризація діелектриків. Електроємність. Конденсатори </w:t>
      </w:r>
    </w:p>
    <w:p w:rsidR="00FA4074" w:rsidRPr="00223DE1" w:rsidRDefault="00FA4074" w:rsidP="00FA4074">
      <w:pPr>
        <w:pStyle w:val="af0"/>
        <w:spacing w:before="120"/>
        <w:ind w:firstLine="567"/>
        <w:jc w:val="both"/>
        <w:rPr>
          <w:sz w:val="24"/>
          <w:szCs w:val="24"/>
          <w:lang w:val="uk-UA"/>
        </w:rPr>
      </w:pPr>
      <w:r w:rsidRPr="00223DE1">
        <w:rPr>
          <w:b/>
          <w:i/>
          <w:sz w:val="24"/>
          <w:szCs w:val="24"/>
          <w:lang w:val="uk-UA"/>
        </w:rPr>
        <w:t xml:space="preserve">Діелектрики </w:t>
      </w:r>
      <w:r w:rsidRPr="00223DE1">
        <w:rPr>
          <w:sz w:val="24"/>
          <w:szCs w:val="24"/>
          <w:lang w:val="uk-UA"/>
        </w:rPr>
        <w:t>(ізолятори) складаються з нейтральних атомів і молекул. На відміну від металів, електрони в атомах діелектрика сильно пов'язані зі своїми ядрами. Тому вони не можуть переміщатися під дією електричного поля по усьому об'єму діелектрика. Це означає, що діелектрики не здатні проводити електричний струм.</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Існує 2 типи діелектриків: полярні і неполярні. У молекулі полярного діелектрика центри "тяжіння" негативно заряджених електронів і позитивно заряджених ядер атомів, що входять до складу молекули, не співпадають. Таку молекулу можна розглядати як електричний диполь (сукупність двох рівних по модулю різнойменних точкових зарядів, розташованих на деякій відстані один від одного). Диполь характеризується векторною величиною </w:t>
      </w:r>
      <w:r w:rsidRPr="00223DE1">
        <w:rPr>
          <w:position w:val="-4"/>
          <w:sz w:val="24"/>
          <w:szCs w:val="24"/>
          <w:lang w:val="uk-UA"/>
        </w:rPr>
        <w:object w:dxaOrig="180" w:dyaOrig="375">
          <v:shape id="_x0000_i1252" type="#_x0000_t75" style="width:9pt;height:18.75pt" o:ole="">
            <v:imagedata r:id="rId589" o:title=""/>
          </v:shape>
          <o:OLEObject Type="Embed" ProgID="Equation.3" ShapeID="_x0000_i1252" DrawAspect="Content" ObjectID="_1641488910" r:id="rId590"/>
        </w:object>
      </w:r>
      <w:r w:rsidRPr="00223DE1">
        <w:rPr>
          <w:sz w:val="24"/>
          <w:szCs w:val="24"/>
          <w:lang w:val="uk-UA"/>
        </w:rPr>
        <w:t xml:space="preserve">, яка називається дипольним електричним моментом. По модулю дипольний момент дорівнює абсолютному значенню заряду, помноженому на відстань між зарядами. За напрям вектора </w:t>
      </w:r>
      <w:r w:rsidRPr="00223DE1">
        <w:rPr>
          <w:position w:val="-4"/>
          <w:sz w:val="24"/>
          <w:szCs w:val="24"/>
          <w:lang w:val="uk-UA"/>
        </w:rPr>
        <w:object w:dxaOrig="180" w:dyaOrig="375">
          <v:shape id="_x0000_i1253" type="#_x0000_t75" style="width:9pt;height:18.75pt" o:ole="">
            <v:imagedata r:id="rId589" o:title=""/>
          </v:shape>
          <o:OLEObject Type="Embed" ProgID="Equation.3" ShapeID="_x0000_i1253" DrawAspect="Content" ObjectID="_1641488911" r:id="rId591"/>
        </w:object>
      </w:r>
      <w:r w:rsidRPr="00223DE1">
        <w:rPr>
          <w:sz w:val="24"/>
          <w:szCs w:val="24"/>
          <w:lang w:val="uk-UA"/>
        </w:rPr>
        <w:t xml:space="preserve">  береться напрям від негативного заряду диполя до позитивного. Внаслідок теплового руху дипольні моменти полярних молекул безладно орієнтовані в об'ємі діелектрика і їх результуючий момент дорівнює нулю. </w:t>
      </w:r>
    </w:p>
    <w:p w:rsidR="00FA4074" w:rsidRPr="00223DE1" w:rsidRDefault="00FA4074" w:rsidP="00FA4074">
      <w:pPr>
        <w:pStyle w:val="af0"/>
        <w:jc w:val="center"/>
        <w:rPr>
          <w:sz w:val="24"/>
          <w:szCs w:val="24"/>
          <w:lang w:val="uk-UA"/>
        </w:rPr>
      </w:pPr>
      <w:r w:rsidRPr="00223DE1">
        <w:rPr>
          <w:lang w:val="uk-UA"/>
        </w:rPr>
        <w:object w:dxaOrig="1440" w:dyaOrig="1440">
          <v:shape id="_x0000_s1149" type="#_x0000_t75" style="position:absolute;left:0;text-align:left;margin-left:196.45pt;margin-top:.45pt;width:60.7pt;height:30.1pt;z-index:251642880">
            <v:imagedata r:id="rId592" o:title=""/>
          </v:shape>
          <o:OLEObject Type="Embed" ProgID="Equation.3" ShapeID="_x0000_s1149" DrawAspect="Content" ObjectID="_1641489043" r:id="rId593"/>
        </w:object>
      </w:r>
      <w:r w:rsidRPr="00223DE1">
        <w:rPr>
          <w:sz w:val="24"/>
          <w:szCs w:val="24"/>
          <w:lang w:val="uk-UA"/>
        </w:rPr>
        <w:t xml:space="preserve">                   .</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У молекулі неполярного діелектрика центри "тяжіння" негативних і позитивних зарядів співпадають. Тому дипольний момент такої молекули дорівнює нулю, а значить і результуючий момент неполярного діелектрика також дорівнює нулю.</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Розглянемо тепер, що станеться з полярним діелектриком, якщо помістити його в зовнішнє електричне поле у вакуумі, напруженість якого становить </w:t>
      </w:r>
      <w:r w:rsidRPr="00223DE1">
        <w:rPr>
          <w:b/>
          <w:sz w:val="24"/>
          <w:szCs w:val="24"/>
          <w:lang w:val="uk-UA"/>
        </w:rPr>
        <w:t>Е</w:t>
      </w:r>
      <w:r w:rsidRPr="00223DE1">
        <w:rPr>
          <w:b/>
          <w:sz w:val="24"/>
          <w:szCs w:val="24"/>
          <w:vertAlign w:val="subscript"/>
          <w:lang w:val="uk-UA"/>
        </w:rPr>
        <w:t>0</w:t>
      </w:r>
      <w:r w:rsidRPr="00223DE1">
        <w:rPr>
          <w:sz w:val="24"/>
          <w:szCs w:val="24"/>
          <w:lang w:val="uk-UA"/>
        </w:rPr>
        <w:t>. Сили зовнішнього поля прагнутимуть повернути диполі молекул діелектрика уздовж поля і результуючий дипольний момент усього діелектрика вже буде відмінний від нуля (</w:t>
      </w:r>
      <w:r w:rsidRPr="00223DE1">
        <w:rPr>
          <w:position w:val="-18"/>
          <w:sz w:val="24"/>
          <w:szCs w:val="24"/>
          <w:lang w:val="uk-UA"/>
        </w:rPr>
        <w:object w:dxaOrig="1005" w:dyaOrig="615">
          <v:shape id="_x0000_i1254" type="#_x0000_t75" style="width:50.25pt;height:30.75pt" o:ole="">
            <v:imagedata r:id="rId594" o:title=""/>
          </v:shape>
          <o:OLEObject Type="Embed" ProgID="Equation.3" ShapeID="_x0000_i1254" DrawAspect="Content" ObjectID="_1641488912" r:id="rId595"/>
        </w:object>
      </w:r>
      <w:r w:rsidRPr="00223DE1">
        <w:rPr>
          <w:sz w:val="24"/>
          <w:szCs w:val="24"/>
          <w:lang w:val="uk-UA"/>
        </w:rPr>
        <w:t xml:space="preserve">). Внаслідок цього на протилежних гранях діелектрика з'являться пов'язані заряди протилежного знаку, що приведе до виникнення власного електричного поля напруженістю </w:t>
      </w:r>
      <w:r w:rsidRPr="00223DE1">
        <w:rPr>
          <w:b/>
          <w:sz w:val="24"/>
          <w:szCs w:val="24"/>
          <w:lang w:val="uk-UA"/>
        </w:rPr>
        <w:t>Е</w:t>
      </w:r>
      <w:r w:rsidRPr="00223DE1">
        <w:rPr>
          <w:sz w:val="24"/>
          <w:szCs w:val="24"/>
          <w:lang w:val="uk-UA"/>
        </w:rPr>
        <w:t xml:space="preserve">, спрямованого проти зовнішнього поля. Напруженість результуючого поля </w:t>
      </w:r>
      <w:r w:rsidRPr="00223DE1">
        <w:rPr>
          <w:b/>
          <w:sz w:val="24"/>
          <w:szCs w:val="24"/>
          <w:lang w:val="uk-UA"/>
        </w:rPr>
        <w:t>Е</w:t>
      </w:r>
      <w:r w:rsidRPr="00223DE1">
        <w:rPr>
          <w:b/>
          <w:sz w:val="24"/>
          <w:szCs w:val="24"/>
          <w:vertAlign w:val="subscript"/>
          <w:lang w:val="uk-UA"/>
        </w:rPr>
        <w:t>р</w:t>
      </w:r>
      <w:r w:rsidRPr="00223DE1">
        <w:rPr>
          <w:sz w:val="24"/>
          <w:szCs w:val="24"/>
          <w:lang w:val="uk-UA"/>
        </w:rPr>
        <w:t xml:space="preserve"> усередині діелектрика буде рівна </w:t>
      </w:r>
      <w:r w:rsidRPr="00223DE1">
        <w:rPr>
          <w:b/>
          <w:sz w:val="24"/>
          <w:szCs w:val="24"/>
          <w:lang w:val="uk-UA"/>
        </w:rPr>
        <w:t>Е</w:t>
      </w:r>
      <w:r w:rsidRPr="00223DE1">
        <w:rPr>
          <w:b/>
          <w:sz w:val="24"/>
          <w:szCs w:val="24"/>
          <w:vertAlign w:val="subscript"/>
          <w:lang w:val="uk-UA"/>
        </w:rPr>
        <w:t>0</w:t>
      </w:r>
      <w:r w:rsidRPr="00223DE1">
        <w:rPr>
          <w:b/>
          <w:sz w:val="24"/>
          <w:szCs w:val="24"/>
          <w:lang w:val="uk-UA"/>
        </w:rPr>
        <w:t xml:space="preserve"> - Е</w:t>
      </w:r>
      <w:r w:rsidRPr="00223DE1">
        <w:rPr>
          <w:sz w:val="24"/>
          <w:szCs w:val="24"/>
          <w:lang w:val="uk-UA"/>
        </w:rPr>
        <w:t xml:space="preserve">. Таким чином, результуюче поле усередині діелектрика буде ослабленим в порівнянні з полем у вакуумі. Величина діелектричної проникності діелектрика ( якраз і показує в скільки разів ослабляється поле усередині діелектрика в порівнянні з полем у вакуумі </w:t>
      </w:r>
      <w:r w:rsidRPr="00223DE1">
        <w:rPr>
          <w:b/>
          <w:sz w:val="24"/>
          <w:szCs w:val="24"/>
          <w:lang w:val="uk-UA"/>
        </w:rPr>
        <w:t>(</w:t>
      </w:r>
      <w:r w:rsidRPr="00223DE1">
        <w:rPr>
          <w:b/>
          <w:sz w:val="24"/>
          <w:szCs w:val="24"/>
          <w:lang w:val="uk-UA"/>
        </w:rPr>
        <w:sym w:font="Symbol" w:char="F065"/>
      </w:r>
      <w:r w:rsidRPr="00223DE1">
        <w:rPr>
          <w:b/>
          <w:sz w:val="24"/>
          <w:szCs w:val="24"/>
          <w:lang w:val="uk-UA"/>
        </w:rPr>
        <w:t>=Е</w:t>
      </w:r>
      <w:r w:rsidRPr="00223DE1">
        <w:rPr>
          <w:b/>
          <w:sz w:val="24"/>
          <w:szCs w:val="24"/>
          <w:vertAlign w:val="subscript"/>
          <w:lang w:val="uk-UA"/>
        </w:rPr>
        <w:t>0</w:t>
      </w:r>
      <w:r w:rsidRPr="00223DE1">
        <w:rPr>
          <w:b/>
          <w:sz w:val="24"/>
          <w:szCs w:val="24"/>
          <w:lang w:val="uk-UA"/>
        </w:rPr>
        <w:t>/Е)</w:t>
      </w:r>
      <w:r w:rsidRPr="00223DE1">
        <w:rPr>
          <w:sz w:val="24"/>
          <w:szCs w:val="24"/>
          <w:lang w:val="uk-UA"/>
        </w:rPr>
        <w:t xml:space="preserve">. Розглянуте явище появи різнойменних пов'язаних зарядів на протилежних гранях полярного діелектрика при внесенні його в зовнішнє електричне поле називається поляризацією діелектрика. </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Якщо в зовнішнє електричне поле помістити неполярний діелектрик, то пов'язані заряди кожної молекули діелектрика змістяться в протилежні сторони, утворюючи електричні диполі. Результуючий дипольний момент усього діелектрика буде відмінний від нуля (</w:t>
      </w:r>
      <w:r w:rsidRPr="00223DE1">
        <w:rPr>
          <w:position w:val="-18"/>
          <w:sz w:val="24"/>
          <w:szCs w:val="24"/>
          <w:lang w:val="uk-UA"/>
        </w:rPr>
        <w:object w:dxaOrig="915" w:dyaOrig="570">
          <v:shape id="_x0000_i1255" type="#_x0000_t75" style="width:45.75pt;height:28.5pt" o:ole="">
            <v:imagedata r:id="rId594" o:title=""/>
          </v:shape>
          <o:OLEObject Type="Embed" ProgID="Equation.3" ShapeID="_x0000_i1255" DrawAspect="Content" ObjectID="_1641488913" r:id="rId596"/>
        </w:object>
      </w:r>
      <w:r w:rsidRPr="00223DE1">
        <w:rPr>
          <w:sz w:val="24"/>
          <w:szCs w:val="24"/>
          <w:lang w:val="uk-UA"/>
        </w:rPr>
        <w:t xml:space="preserve">). Так само, як і у випадку з полярним діелектриком, станеться поляризація неполярного діелектрика, в результаті якої поле усередині діелектрика буде ослабленим в порівнянні з полем у вакуумі. </w:t>
      </w:r>
    </w:p>
    <w:p w:rsidR="00FA4074" w:rsidRPr="00223DE1" w:rsidRDefault="00FA4074" w:rsidP="00FA4074">
      <w:pPr>
        <w:pStyle w:val="af0"/>
        <w:spacing w:before="120"/>
        <w:ind w:firstLine="567"/>
        <w:jc w:val="both"/>
        <w:rPr>
          <w:sz w:val="24"/>
          <w:szCs w:val="24"/>
          <w:lang w:val="uk-UA"/>
        </w:rPr>
      </w:pPr>
      <w:r w:rsidRPr="00223DE1">
        <w:rPr>
          <w:sz w:val="24"/>
          <w:szCs w:val="24"/>
          <w:lang w:val="uk-UA"/>
        </w:rPr>
        <w:t>До</w:t>
      </w:r>
      <w:r w:rsidRPr="00223DE1">
        <w:rPr>
          <w:b/>
          <w:i/>
          <w:sz w:val="24"/>
          <w:szCs w:val="24"/>
          <w:lang w:val="uk-UA"/>
        </w:rPr>
        <w:t xml:space="preserve"> провідників</w:t>
      </w:r>
      <w:r w:rsidRPr="00223DE1">
        <w:rPr>
          <w:sz w:val="24"/>
          <w:szCs w:val="24"/>
          <w:lang w:val="uk-UA"/>
        </w:rPr>
        <w:t xml:space="preserve"> відносяться тіла, в яких є вільні (не пов'язані) електричні заряди. Зокрема, в металах вільними електричними зарядами є валентні електрони атомів, з яких складається метал.</w:t>
      </w:r>
    </w:p>
    <w:p w:rsidR="00FA4074" w:rsidRPr="00223DE1" w:rsidRDefault="00FA4074" w:rsidP="00FA4074">
      <w:pPr>
        <w:pStyle w:val="af0"/>
        <w:spacing w:before="120"/>
        <w:ind w:firstLine="567"/>
        <w:jc w:val="both"/>
        <w:rPr>
          <w:sz w:val="24"/>
          <w:szCs w:val="24"/>
          <w:lang w:val="uk-UA"/>
        </w:rPr>
      </w:pPr>
      <w:r w:rsidRPr="00223DE1">
        <w:rPr>
          <w:sz w:val="24"/>
          <w:szCs w:val="24"/>
          <w:lang w:val="uk-UA"/>
        </w:rPr>
        <w:t xml:space="preserve">У звичайному стані вільні заряди провідників хаотично переміщаються по усьому об’єму тіла. Внесення провідника в зовнішнє електричне поле викличе впорядкований рух вільних зарядів під дією сил цього поля: позитивні заряди рухатимуться у напрямі поля </w:t>
      </w:r>
      <w:r w:rsidRPr="00223DE1">
        <w:rPr>
          <w:sz w:val="24"/>
          <w:szCs w:val="24"/>
          <w:lang w:val="uk-UA"/>
        </w:rPr>
        <w:lastRenderedPageBreak/>
        <w:t xml:space="preserve">(тобто у напрямі вектора </w:t>
      </w:r>
      <w:r w:rsidRPr="00223DE1">
        <w:rPr>
          <w:position w:val="-4"/>
          <w:sz w:val="24"/>
          <w:szCs w:val="24"/>
          <w:lang w:val="uk-UA"/>
        </w:rPr>
        <w:object w:dxaOrig="210" w:dyaOrig="435">
          <v:shape id="_x0000_i1256" type="#_x0000_t75" style="width:10.5pt;height:21.75pt" o:ole="">
            <v:imagedata r:id="rId597" o:title=""/>
          </v:shape>
          <o:OLEObject Type="Embed" ProgID="Equation.3" ShapeID="_x0000_i1256" DrawAspect="Content" ObjectID="_1641488914" r:id="rId598"/>
        </w:object>
      </w:r>
      <w:r w:rsidRPr="00223DE1">
        <w:rPr>
          <w:sz w:val="24"/>
          <w:szCs w:val="24"/>
          <w:lang w:val="uk-UA"/>
        </w:rPr>
        <w:t xml:space="preserve">), негативні - в протилежну сторону (тобто проти напряму вектору </w:t>
      </w:r>
      <w:r w:rsidRPr="00223DE1">
        <w:rPr>
          <w:position w:val="-4"/>
          <w:sz w:val="24"/>
          <w:szCs w:val="24"/>
          <w:lang w:val="uk-UA"/>
        </w:rPr>
        <w:object w:dxaOrig="210" w:dyaOrig="435">
          <v:shape id="_x0000_i1257" type="#_x0000_t75" style="width:10.5pt;height:21.75pt" o:ole="">
            <v:imagedata r:id="rId597" o:title=""/>
          </v:shape>
          <o:OLEObject Type="Embed" ProgID="Equation.3" ShapeID="_x0000_i1257" DrawAspect="Content" ObjectID="_1641488915" r:id="rId599"/>
        </w:object>
      </w:r>
      <w:r w:rsidRPr="00223DE1">
        <w:rPr>
          <w:sz w:val="24"/>
          <w:szCs w:val="24"/>
          <w:lang w:val="uk-UA"/>
        </w:rPr>
        <w:t xml:space="preserve">). В результаті цього на кінцях провідника виникнуть заряди протилежного знаку, які називаються . </w:t>
      </w:r>
      <w:r w:rsidRPr="00223DE1">
        <w:rPr>
          <w:b/>
          <w:i/>
          <w:sz w:val="24"/>
          <w:szCs w:val="24"/>
          <w:lang w:val="uk-UA"/>
        </w:rPr>
        <w:t xml:space="preserve">індукційними. </w:t>
      </w:r>
      <w:r w:rsidRPr="00223DE1">
        <w:rPr>
          <w:sz w:val="24"/>
          <w:szCs w:val="24"/>
          <w:lang w:val="uk-UA"/>
        </w:rPr>
        <w:t>Перерозподіл вільних зарядів відбуватиметься до тих пір, поки напруженість поля усередині провідника не стане рівною нулю, тобто до тих пір, поки електричне поле усередині провідника зникне. Тоді усі точки провідника, включаючи його поверхню, виявляться еквіпотенціальними (тобто матимуть однаковий потенціал). Якби поле усередині провідника увесь час існувало, то мав би місце безперервний впорядкований рух вільних зарядів під дією сил поля, тобто в провіднику існував би електричний струм без джерела струму, а це суперечило б закону збереження енергії.</w:t>
      </w:r>
    </w:p>
    <w:p w:rsidR="00FA4074" w:rsidRPr="00223DE1" w:rsidRDefault="00FA4074" w:rsidP="00FA4074">
      <w:pPr>
        <w:pStyle w:val="af0"/>
        <w:spacing w:before="120"/>
        <w:ind w:firstLine="567"/>
        <w:jc w:val="both"/>
        <w:rPr>
          <w:sz w:val="24"/>
          <w:szCs w:val="24"/>
          <w:lang w:val="uk-UA"/>
        </w:rPr>
      </w:pPr>
      <w:r w:rsidRPr="00223DE1">
        <w:rPr>
          <w:sz w:val="24"/>
          <w:szCs w:val="24"/>
          <w:lang w:val="uk-UA"/>
        </w:rPr>
        <w:t>Якщо нейтральному провідник має надмірні вільні заряди, вони повинні розподілитися по провідникові так, щоб електричне поле усередині провідника було відсутнє. Відповідно потенціал в будь-якій точці провідника, включаючи поверхню провідника, буде однаковим. Застосовуючи теорему Гауса (3.8) для простору усередині провідника, де поле відсутнє (</w:t>
      </w:r>
      <w:r w:rsidRPr="00223DE1">
        <w:rPr>
          <w:b/>
          <w:sz w:val="24"/>
          <w:szCs w:val="24"/>
          <w:lang w:val="uk-UA"/>
        </w:rPr>
        <w:t>Е=0</w:t>
      </w:r>
      <w:r w:rsidRPr="00223DE1">
        <w:rPr>
          <w:sz w:val="24"/>
          <w:szCs w:val="24"/>
          <w:lang w:val="uk-UA"/>
        </w:rPr>
        <w:t xml:space="preserve">), отримаємо: </w:t>
      </w:r>
      <w:r w:rsidRPr="00223DE1">
        <w:rPr>
          <w:position w:val="-14"/>
          <w:sz w:val="24"/>
          <w:szCs w:val="24"/>
          <w:lang w:val="uk-UA"/>
        </w:rPr>
        <w:object w:dxaOrig="1065" w:dyaOrig="375">
          <v:shape id="_x0000_i1258" type="#_x0000_t75" style="width:53.25pt;height:18.75pt" o:ole="">
            <v:imagedata r:id="rId600" o:title=""/>
          </v:shape>
          <o:OLEObject Type="Embed" ProgID="Equation.3" ShapeID="_x0000_i1258" DrawAspect="Content" ObjectID="_1641488916" r:id="rId601"/>
        </w:object>
      </w:r>
      <w:r w:rsidRPr="00223DE1">
        <w:rPr>
          <w:sz w:val="24"/>
          <w:szCs w:val="24"/>
          <w:lang w:val="uk-UA"/>
        </w:rPr>
        <w:t>. Цей результат означає, що простір усередині провідника являється електрично нейтральним. Звідси витікає, що усі надмірні вільні заряди, які були передані провідникові, розташовуються на поверхні провідника.</w:t>
      </w:r>
    </w:p>
    <w:p w:rsidR="00FA4074" w:rsidRPr="00223DE1" w:rsidRDefault="00FA4074" w:rsidP="00FA4074">
      <w:pPr>
        <w:keepNext/>
        <w:autoSpaceDE w:val="0"/>
        <w:autoSpaceDN w:val="0"/>
        <w:adjustRightInd w:val="0"/>
        <w:spacing w:before="120"/>
        <w:ind w:right="-110" w:firstLine="513"/>
        <w:jc w:val="center"/>
        <w:rPr>
          <w:b/>
          <w:bCs/>
          <w:sz w:val="24"/>
          <w:szCs w:val="24"/>
          <w:lang w:val="uk-UA"/>
        </w:rPr>
      </w:pPr>
    </w:p>
    <w:p w:rsidR="00FA4074" w:rsidRPr="00223DE1" w:rsidRDefault="00FA4074" w:rsidP="00FA4074">
      <w:pPr>
        <w:keepNext/>
        <w:autoSpaceDE w:val="0"/>
        <w:autoSpaceDN w:val="0"/>
        <w:adjustRightInd w:val="0"/>
        <w:spacing w:before="120"/>
        <w:ind w:right="-110" w:firstLine="513"/>
        <w:jc w:val="center"/>
        <w:rPr>
          <w:sz w:val="24"/>
          <w:szCs w:val="24"/>
          <w:lang w:val="uk-UA"/>
        </w:rPr>
      </w:pPr>
      <w:r w:rsidRPr="00223DE1">
        <w:rPr>
          <w:b/>
          <w:bCs/>
          <w:sz w:val="24"/>
          <w:szCs w:val="24"/>
          <w:lang w:val="uk-UA"/>
        </w:rPr>
        <w:t>Електрична ємність</w:t>
      </w:r>
    </w:p>
    <w:p w:rsidR="0018346B" w:rsidRPr="00223DE1" w:rsidRDefault="0018346B" w:rsidP="00FA4074">
      <w:pPr>
        <w:autoSpaceDE w:val="0"/>
        <w:autoSpaceDN w:val="0"/>
        <w:adjustRightInd w:val="0"/>
        <w:ind w:right="-110" w:firstLine="513"/>
        <w:jc w:val="both"/>
        <w:rPr>
          <w:noProof/>
          <w:sz w:val="24"/>
          <w:szCs w:val="24"/>
          <w:lang w:val="uk-UA"/>
        </w:rPr>
      </w:pPr>
      <w:r w:rsidRPr="00223DE1">
        <w:rPr>
          <w:lang w:val="uk-UA"/>
        </w:rPr>
        <w:object w:dxaOrig="1440" w:dyaOrig="1440">
          <v:shape id="_x0000_s1335" type="#_x0000_t75" style="position:absolute;left:0;text-align:left;margin-left:185.15pt;margin-top:26.2pt;width:78.5pt;height:38pt;z-index:251680768">
            <v:imagedata r:id="rId602" o:title=""/>
          </v:shape>
          <o:OLEObject Type="Embed" ProgID="Equation.3" ShapeID="_x0000_s1335" DrawAspect="Content" ObjectID="_1641489044" r:id="rId603"/>
        </w:object>
      </w:r>
      <w:r w:rsidR="00FA4074" w:rsidRPr="00223DE1">
        <w:rPr>
          <w:noProof/>
          <w:sz w:val="24"/>
          <w:szCs w:val="24"/>
          <w:lang w:val="uk-UA"/>
        </w:rPr>
        <w:t xml:space="preserve">Електроємністю системи з двох провідників називається фізична величина, яка визначається відношенням заряду </w:t>
      </w:r>
      <w:r w:rsidR="00FA4074" w:rsidRPr="00223DE1">
        <w:rPr>
          <w:b/>
          <w:noProof/>
          <w:sz w:val="24"/>
          <w:szCs w:val="24"/>
          <w:lang w:val="uk-UA"/>
        </w:rPr>
        <w:t>q</w:t>
      </w:r>
      <w:r w:rsidR="00FA4074" w:rsidRPr="00223DE1">
        <w:rPr>
          <w:noProof/>
          <w:sz w:val="24"/>
          <w:szCs w:val="24"/>
          <w:lang w:val="uk-UA"/>
        </w:rPr>
        <w:t xml:space="preserve"> одного з провідників до різниці потенціалів</w:t>
      </w:r>
      <w:r w:rsidR="00FA4074" w:rsidRPr="00223DE1">
        <w:rPr>
          <w:b/>
          <w:noProof/>
          <w:sz w:val="24"/>
          <w:szCs w:val="24"/>
          <w:lang w:val="uk-UA"/>
        </w:rPr>
        <w:t xml:space="preserve"> Δφ</w:t>
      </w:r>
      <w:r w:rsidR="00FA4074" w:rsidRPr="00223DE1">
        <w:rPr>
          <w:noProof/>
          <w:sz w:val="24"/>
          <w:szCs w:val="24"/>
          <w:lang w:val="uk-UA"/>
        </w:rPr>
        <w:t xml:space="preserve"> між ними:</w:t>
      </w:r>
    </w:p>
    <w:p w:rsidR="00FA4074" w:rsidRPr="00223DE1" w:rsidRDefault="00FA4074" w:rsidP="00FA4074">
      <w:pPr>
        <w:autoSpaceDE w:val="0"/>
        <w:autoSpaceDN w:val="0"/>
        <w:adjustRightInd w:val="0"/>
        <w:ind w:right="-110" w:firstLine="513"/>
        <w:jc w:val="both"/>
        <w:rPr>
          <w:sz w:val="24"/>
          <w:szCs w:val="24"/>
          <w:lang w:val="uk-UA"/>
        </w:rPr>
      </w:pPr>
      <w:r w:rsidRPr="00223DE1">
        <w:rPr>
          <w:noProof/>
          <w:sz w:val="24"/>
          <w:szCs w:val="24"/>
          <w:lang w:val="uk-UA"/>
        </w:rPr>
        <w:t xml:space="preserve"> </w:t>
      </w:r>
    </w:p>
    <w:p w:rsidR="00FA4074" w:rsidRPr="00223DE1" w:rsidRDefault="006329C2" w:rsidP="00FA4074">
      <w:pPr>
        <w:autoSpaceDE w:val="0"/>
        <w:autoSpaceDN w:val="0"/>
        <w:adjustRightInd w:val="0"/>
        <w:ind w:right="-110" w:firstLine="513"/>
        <w:rPr>
          <w:sz w:val="24"/>
          <w:szCs w:val="24"/>
          <w:lang w:val="uk-UA"/>
        </w:rPr>
      </w:pPr>
      <w:r w:rsidRPr="00223DE1">
        <w:rPr>
          <w:lang w:val="uk-UA"/>
        </w:rPr>
        <w:object w:dxaOrig="1440" w:dyaOrig="1440">
          <v:shape id="_x0000_s1142" type="#_x0000_t75" style="position:absolute;left:0;text-align:left;margin-left:333.25pt;margin-top:13.25pt;width:43.45pt;height:24.95pt;z-index:251635712">
            <v:imagedata r:id="rId604" o:title=""/>
          </v:shape>
          <o:OLEObject Type="Embed" ProgID="Equation.3" ShapeID="_x0000_s1142" DrawAspect="Content" ObjectID="_1641489045" r:id="rId605"/>
        </w:object>
      </w:r>
      <w:r w:rsidR="00FA4074" w:rsidRPr="00223DE1">
        <w:rPr>
          <w:sz w:val="24"/>
          <w:szCs w:val="24"/>
          <w:lang w:val="uk-UA"/>
        </w:rPr>
        <w:t xml:space="preserve">                                                                                                                                           (3.19)</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У СІ одиниця електроємності називається фарад (Ф) :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Електроємність залежить від форми і розмірів провідників і від властивостей діелектрика, що розділяє провідники. Існують такі конфігурації провідників, при яких електричне поле виявляється зосередженим (локалізованим) лише в деякій області простору. Такі системи називаються конденсаторами, а провідники, що становлять конденсатор, називаються обкладками.</w:t>
      </w:r>
    </w:p>
    <w:p w:rsidR="00FA4074" w:rsidRPr="00223DE1" w:rsidRDefault="00755B46" w:rsidP="00FA4074">
      <w:pPr>
        <w:autoSpaceDE w:val="0"/>
        <w:autoSpaceDN w:val="0"/>
        <w:adjustRightInd w:val="0"/>
        <w:ind w:firstLine="567"/>
        <w:jc w:val="both"/>
        <w:rPr>
          <w:sz w:val="24"/>
          <w:szCs w:val="24"/>
          <w:lang w:val="uk-UA"/>
        </w:rPr>
      </w:pPr>
      <w:r w:rsidRPr="00223DE1">
        <w:rPr>
          <w:noProof/>
          <w:lang w:val="uk-UA"/>
        </w:rPr>
        <w:drawing>
          <wp:anchor distT="0" distB="0" distL="114300" distR="114300" simplePos="0" relativeHeight="251604992" behindDoc="0" locked="0" layoutInCell="1" allowOverlap="1">
            <wp:simplePos x="0" y="0"/>
            <wp:positionH relativeFrom="column">
              <wp:posOffset>3405505</wp:posOffset>
            </wp:positionH>
            <wp:positionV relativeFrom="paragraph">
              <wp:posOffset>1259205</wp:posOffset>
            </wp:positionV>
            <wp:extent cx="2131060" cy="1183640"/>
            <wp:effectExtent l="0" t="0" r="0" b="0"/>
            <wp:wrapNone/>
            <wp:docPr id="2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06">
                      <a:lum contrast="62000"/>
                      <a:extLst>
                        <a:ext uri="{28A0092B-C50C-407E-A947-70E740481C1C}">
                          <a14:useLocalDpi xmlns:a14="http://schemas.microsoft.com/office/drawing/2010/main" val="0"/>
                        </a:ext>
                      </a:extLst>
                    </a:blip>
                    <a:srcRect/>
                    <a:stretch>
                      <a:fillRect/>
                    </a:stretch>
                  </pic:blipFill>
                  <pic:spPr bwMode="auto">
                    <a:xfrm>
                      <a:off x="0" y="0"/>
                      <a:ext cx="213106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noProof/>
          <w:sz w:val="24"/>
          <w:szCs w:val="24"/>
          <w:lang w:val="uk-UA"/>
        </w:rPr>
        <w:t>Простим конденсатором являється система з двох плоских пластин, розташованих паралельно одна одній на малій в порівнянні з розмірами пластин відстані і розділених шаром діелектрика. Такий конденсатор називається плоским. Електричне поле плоского конденсатора в основному локалізоване між пластинами (рис. 3.1</w:t>
      </w:r>
      <w:r w:rsidR="006329C2" w:rsidRPr="00223DE1">
        <w:rPr>
          <w:noProof/>
          <w:sz w:val="24"/>
          <w:szCs w:val="24"/>
          <w:lang w:val="uk-UA"/>
        </w:rPr>
        <w:t>3</w:t>
      </w:r>
      <w:r w:rsidR="00FA4074" w:rsidRPr="00223DE1">
        <w:rPr>
          <w:noProof/>
          <w:sz w:val="24"/>
          <w:szCs w:val="24"/>
          <w:lang w:val="uk-UA"/>
        </w:rPr>
        <w:t>); проте, поблизу країв пластинів і в навколишньому просторі також виникає порівняно слабке електричне поле, яке називають полем розсіяння. У цілому ряду завдань можна приблизно вважати, що електричне поле плоского конденсатора цілком зосереджен</w:t>
      </w:r>
      <w:r w:rsidR="006329C2" w:rsidRPr="00223DE1">
        <w:rPr>
          <w:noProof/>
          <w:sz w:val="24"/>
          <w:szCs w:val="24"/>
          <w:lang w:val="uk-UA"/>
        </w:rPr>
        <w:t>е між його обкладками (рис. 3.14</w:t>
      </w:r>
      <w:r w:rsidR="00FA4074" w:rsidRPr="00223DE1">
        <w:rPr>
          <w:noProof/>
          <w:sz w:val="24"/>
          <w:szCs w:val="24"/>
          <w:lang w:val="uk-UA"/>
        </w:rPr>
        <w:t xml:space="preserve">). </w:t>
      </w:r>
    </w:p>
    <w:p w:rsidR="00FA4074" w:rsidRPr="00223DE1" w:rsidRDefault="00755B46" w:rsidP="00FA4074">
      <w:pPr>
        <w:autoSpaceDE w:val="0"/>
        <w:autoSpaceDN w:val="0"/>
        <w:adjustRightInd w:val="0"/>
        <w:spacing w:before="120"/>
        <w:ind w:right="-110" w:firstLine="513"/>
        <w:jc w:val="both"/>
        <w:rPr>
          <w:sz w:val="24"/>
          <w:szCs w:val="24"/>
          <w:lang w:val="uk-UA"/>
        </w:rPr>
      </w:pPr>
      <w:r w:rsidRPr="00223DE1">
        <w:rPr>
          <w:noProof/>
          <w:lang w:val="uk-UA"/>
        </w:rPr>
        <w:drawing>
          <wp:anchor distT="0" distB="0" distL="114300" distR="114300" simplePos="0" relativeHeight="251606016" behindDoc="0" locked="0" layoutInCell="1" allowOverlap="1">
            <wp:simplePos x="0" y="0"/>
            <wp:positionH relativeFrom="column">
              <wp:posOffset>469265</wp:posOffset>
            </wp:positionH>
            <wp:positionV relativeFrom="paragraph">
              <wp:posOffset>8255</wp:posOffset>
            </wp:positionV>
            <wp:extent cx="2440940" cy="1069340"/>
            <wp:effectExtent l="0" t="0" r="0" b="0"/>
            <wp:wrapNone/>
            <wp:docPr id="2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07">
                      <a:lum contrast="44000"/>
                      <a:extLst>
                        <a:ext uri="{28A0092B-C50C-407E-A947-70E740481C1C}">
                          <a14:useLocalDpi xmlns:a14="http://schemas.microsoft.com/office/drawing/2010/main" val="0"/>
                        </a:ext>
                      </a:extLst>
                    </a:blip>
                    <a:srcRect/>
                    <a:stretch>
                      <a:fillRect/>
                    </a:stretch>
                  </pic:blipFill>
                  <pic:spPr bwMode="auto">
                    <a:xfrm>
                      <a:off x="0" y="0"/>
                      <a:ext cx="244094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 xml:space="preserve">                         Рисунок 3.1</w:t>
      </w:r>
      <w:r w:rsidR="00663EA3" w:rsidRPr="00223DE1">
        <w:rPr>
          <w:sz w:val="24"/>
          <w:szCs w:val="24"/>
          <w:lang w:val="uk-UA"/>
        </w:rPr>
        <w:t>3</w:t>
      </w:r>
      <w:r w:rsidRPr="00223DE1">
        <w:rPr>
          <w:sz w:val="24"/>
          <w:szCs w:val="24"/>
          <w:lang w:val="uk-UA"/>
        </w:rPr>
        <w:t>.                                           Рисунок 3.1</w:t>
      </w:r>
      <w:r w:rsidR="00663EA3" w:rsidRPr="00223DE1">
        <w:rPr>
          <w:sz w:val="24"/>
          <w:szCs w:val="24"/>
          <w:lang w:val="uk-UA"/>
        </w:rPr>
        <w:t>4</w:t>
      </w:r>
      <w:r w:rsidRPr="00223DE1">
        <w:rPr>
          <w:sz w:val="24"/>
          <w:szCs w:val="24"/>
          <w:lang w:val="uk-UA"/>
        </w:rPr>
        <w:t>.</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noProof/>
          <w:sz w:val="24"/>
          <w:szCs w:val="24"/>
          <w:lang w:val="uk-UA"/>
        </w:rPr>
        <w:t xml:space="preserve">Кожна із заряджених пластин плоского конденсатора створює поблизу поверхні електричне поле, модуль напруженості якого виражається співвідношенням (3.10) </w:t>
      </w:r>
    </w:p>
    <w:p w:rsidR="00FA4074" w:rsidRPr="00223DE1" w:rsidRDefault="00FA4074" w:rsidP="00FA4074">
      <w:pPr>
        <w:autoSpaceDE w:val="0"/>
        <w:autoSpaceDN w:val="0"/>
        <w:adjustRightInd w:val="0"/>
        <w:ind w:right="-110" w:firstLine="513"/>
        <w:jc w:val="center"/>
        <w:rPr>
          <w:sz w:val="24"/>
          <w:szCs w:val="24"/>
          <w:lang w:val="uk-UA"/>
        </w:rPr>
      </w:pPr>
      <w:r w:rsidRPr="00223DE1">
        <w:rPr>
          <w:lang w:val="uk-UA"/>
        </w:rPr>
        <w:object w:dxaOrig="1440" w:dyaOrig="1440">
          <v:shape id="_x0000_s1337" type="#_x0000_t75" style="position:absolute;left:0;text-align:left;margin-left:223.8pt;margin-top:-.3pt;width:48.2pt;height:39.2pt;z-index:251681792">
            <v:imagedata r:id="rId608" o:title=""/>
          </v:shape>
          <o:OLEObject Type="Embed" ProgID="Equation.3" ShapeID="_x0000_s1337" DrawAspect="Content" ObjectID="_1641489046" r:id="rId609"/>
        </w:object>
      </w: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lastRenderedPageBreak/>
        <w:t xml:space="preserve">Згідно з принципом суперпозиції, напруженість поля </w:t>
      </w:r>
      <w:r w:rsidRPr="00223DE1">
        <w:rPr>
          <w:b/>
          <w:sz w:val="24"/>
          <w:szCs w:val="24"/>
          <w:lang w:val="uk-UA"/>
        </w:rPr>
        <w:t>Е</w:t>
      </w:r>
      <w:r w:rsidRPr="00223DE1">
        <w:rPr>
          <w:sz w:val="24"/>
          <w:szCs w:val="24"/>
          <w:lang w:val="uk-UA"/>
        </w:rPr>
        <w:t xml:space="preserve">, що створюється обома пластинами, дорівнює сумі напруженостей </w:t>
      </w:r>
      <w:r w:rsidRPr="00223DE1">
        <w:rPr>
          <w:b/>
          <w:sz w:val="24"/>
          <w:szCs w:val="24"/>
          <w:lang w:val="uk-UA"/>
        </w:rPr>
        <w:t>Е</w:t>
      </w:r>
      <w:r w:rsidRPr="00223DE1">
        <w:rPr>
          <w:b/>
          <w:sz w:val="24"/>
          <w:szCs w:val="24"/>
          <w:vertAlign w:val="superscript"/>
          <w:lang w:val="uk-UA"/>
        </w:rPr>
        <w:t>+</w:t>
      </w:r>
      <w:r w:rsidRPr="00223DE1">
        <w:rPr>
          <w:sz w:val="24"/>
          <w:szCs w:val="24"/>
          <w:lang w:val="uk-UA"/>
        </w:rPr>
        <w:t xml:space="preserve"> і </w:t>
      </w:r>
      <w:r w:rsidRPr="00223DE1">
        <w:rPr>
          <w:b/>
          <w:sz w:val="24"/>
          <w:szCs w:val="24"/>
          <w:lang w:val="uk-UA"/>
        </w:rPr>
        <w:t>Е</w:t>
      </w:r>
      <w:r w:rsidRPr="00223DE1">
        <w:rPr>
          <w:b/>
          <w:sz w:val="24"/>
          <w:szCs w:val="24"/>
          <w:vertAlign w:val="superscript"/>
          <w:lang w:val="uk-UA"/>
        </w:rPr>
        <w:t>-</w:t>
      </w:r>
      <w:r w:rsidRPr="00223DE1">
        <w:rPr>
          <w:sz w:val="24"/>
          <w:szCs w:val="24"/>
          <w:lang w:val="uk-UA"/>
        </w:rPr>
        <w:t xml:space="preserve"> полів кожної з пластин: </w:t>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b/>
          <w:bCs/>
          <w:sz w:val="24"/>
          <w:szCs w:val="24"/>
          <w:lang w:val="uk-UA"/>
        </w:rPr>
        <w:t>Е=Е</w:t>
      </w:r>
      <w:r w:rsidRPr="00223DE1">
        <w:rPr>
          <w:b/>
          <w:bCs/>
          <w:sz w:val="24"/>
          <w:szCs w:val="24"/>
          <w:vertAlign w:val="superscript"/>
          <w:lang w:val="uk-UA"/>
        </w:rPr>
        <w:t>+</w:t>
      </w:r>
      <w:r w:rsidRPr="00223DE1">
        <w:rPr>
          <w:b/>
          <w:bCs/>
          <w:sz w:val="24"/>
          <w:szCs w:val="24"/>
          <w:lang w:val="uk-UA"/>
        </w:rPr>
        <w:t>+Е</w:t>
      </w:r>
      <w:r w:rsidRPr="00223DE1">
        <w:rPr>
          <w:b/>
          <w:bCs/>
          <w:sz w:val="24"/>
          <w:szCs w:val="24"/>
          <w:vertAlign w:val="superscript"/>
          <w:lang w:val="uk-UA"/>
        </w:rPr>
        <w:t>-</w:t>
      </w:r>
      <w:r w:rsidRPr="00223DE1">
        <w:rPr>
          <w:b/>
          <w:bCs/>
          <w:sz w:val="24"/>
          <w:szCs w:val="24"/>
          <w:lang w:val="uk-UA"/>
        </w:rPr>
        <w:t>.</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38" type="#_x0000_t75" style="position:absolute;left:0;text-align:left;margin-left:204.85pt;margin-top:16.15pt;width:97.7pt;height:43.7pt;z-index:251682816">
            <v:imagedata r:id="rId610" o:title=""/>
          </v:shape>
          <o:OLEObject Type="Embed" ProgID="Equation.3" ShapeID="_x0000_s1338" DrawAspect="Content" ObjectID="_1641489047" r:id="rId611"/>
        </w:object>
      </w:r>
      <w:r w:rsidRPr="00223DE1">
        <w:rPr>
          <w:noProof/>
          <w:sz w:val="24"/>
          <w:szCs w:val="24"/>
          <w:lang w:val="uk-UA"/>
        </w:rPr>
        <w:t xml:space="preserve">Усередині конденсатора вектори </w:t>
      </w:r>
      <w:r w:rsidRPr="00223DE1">
        <w:rPr>
          <w:b/>
          <w:noProof/>
          <w:sz w:val="24"/>
          <w:szCs w:val="24"/>
          <w:lang w:val="uk-UA"/>
        </w:rPr>
        <w:t>Е</w:t>
      </w:r>
      <w:r w:rsidRPr="00223DE1">
        <w:rPr>
          <w:b/>
          <w:noProof/>
          <w:sz w:val="24"/>
          <w:szCs w:val="24"/>
          <w:vertAlign w:val="superscript"/>
          <w:lang w:val="uk-UA"/>
        </w:rPr>
        <w:t>+</w:t>
      </w:r>
      <w:r w:rsidRPr="00223DE1">
        <w:rPr>
          <w:noProof/>
          <w:sz w:val="24"/>
          <w:szCs w:val="24"/>
          <w:lang w:val="uk-UA"/>
        </w:rPr>
        <w:t xml:space="preserve"> і </w:t>
      </w:r>
      <w:r w:rsidRPr="00223DE1">
        <w:rPr>
          <w:b/>
          <w:noProof/>
          <w:sz w:val="24"/>
          <w:szCs w:val="24"/>
          <w:lang w:val="uk-UA"/>
        </w:rPr>
        <w:t>Е</w:t>
      </w:r>
      <w:r w:rsidRPr="00223DE1">
        <w:rPr>
          <w:noProof/>
          <w:sz w:val="24"/>
          <w:szCs w:val="24"/>
          <w:vertAlign w:val="superscript"/>
          <w:lang w:val="uk-UA"/>
        </w:rPr>
        <w:t>-</w:t>
      </w:r>
      <w:r w:rsidRPr="00223DE1">
        <w:rPr>
          <w:noProof/>
          <w:sz w:val="24"/>
          <w:szCs w:val="24"/>
          <w:lang w:val="uk-UA"/>
        </w:rPr>
        <w:t xml:space="preserve"> і паралельні; тому модуль напруженості сумарного поля рівний </w:t>
      </w:r>
    </w:p>
    <w:p w:rsidR="00FA4074" w:rsidRPr="00223DE1" w:rsidRDefault="00FA4074" w:rsidP="00FA4074">
      <w:pPr>
        <w:autoSpaceDE w:val="0"/>
        <w:autoSpaceDN w:val="0"/>
        <w:adjustRightInd w:val="0"/>
        <w:spacing w:before="120"/>
        <w:ind w:right="-110" w:firstLine="513"/>
        <w:rPr>
          <w:sz w:val="24"/>
          <w:szCs w:val="24"/>
          <w:lang w:val="uk-UA"/>
        </w:rPr>
      </w:pPr>
      <w:r w:rsidRPr="00223DE1">
        <w:rPr>
          <w:sz w:val="24"/>
          <w:szCs w:val="24"/>
          <w:lang w:val="uk-UA"/>
        </w:rPr>
        <w:t xml:space="preserve">                                                                                              .                                           (3.20)</w:t>
      </w:r>
    </w:p>
    <w:p w:rsidR="00FA4074" w:rsidRPr="00223DE1" w:rsidRDefault="00FA4074" w:rsidP="00FA4074">
      <w:pPr>
        <w:autoSpaceDE w:val="0"/>
        <w:autoSpaceDN w:val="0"/>
        <w:adjustRightInd w:val="0"/>
        <w:spacing w:before="120"/>
        <w:ind w:right="-108" w:firstLine="510"/>
        <w:jc w:val="both"/>
        <w:rPr>
          <w:sz w:val="24"/>
          <w:szCs w:val="24"/>
          <w:lang w:val="uk-UA"/>
        </w:rPr>
      </w:pPr>
    </w:p>
    <w:p w:rsidR="00FA4074" w:rsidRPr="00223DE1" w:rsidRDefault="00663EA3" w:rsidP="00FA4074">
      <w:pPr>
        <w:autoSpaceDE w:val="0"/>
        <w:autoSpaceDN w:val="0"/>
        <w:adjustRightInd w:val="0"/>
        <w:ind w:right="-108" w:firstLine="510"/>
        <w:jc w:val="both"/>
        <w:rPr>
          <w:sz w:val="24"/>
          <w:szCs w:val="24"/>
          <w:lang w:val="uk-UA"/>
        </w:rPr>
      </w:pPr>
      <w:r w:rsidRPr="00223DE1">
        <w:rPr>
          <w:lang w:val="uk-UA"/>
        </w:rPr>
        <w:object w:dxaOrig="1440" w:dyaOrig="1440">
          <v:shape id="_x0000_s1339" type="#_x0000_t75" style="position:absolute;left:0;text-align:left;margin-left:154.55pt;margin-top:50.1pt;width:120.35pt;height:37.95pt;z-index:251683840">
            <v:imagedata r:id="rId612" o:title=""/>
          </v:shape>
          <o:OLEObject Type="Embed" ProgID="Equation.3" ShapeID="_x0000_s1339" DrawAspect="Content" ObjectID="_1641489048" r:id="rId613"/>
        </w:object>
      </w:r>
      <w:r w:rsidR="00FA4074" w:rsidRPr="00223DE1">
        <w:rPr>
          <w:noProof/>
          <w:sz w:val="24"/>
          <w:szCs w:val="24"/>
          <w:lang w:val="uk-UA"/>
        </w:rPr>
        <w:t xml:space="preserve">Поза пластинами вектори </w:t>
      </w:r>
      <w:r w:rsidR="00FA4074" w:rsidRPr="00223DE1">
        <w:rPr>
          <w:b/>
          <w:sz w:val="24"/>
          <w:szCs w:val="24"/>
          <w:lang w:val="uk-UA"/>
        </w:rPr>
        <w:t>Е</w:t>
      </w:r>
      <w:r w:rsidR="00FA4074" w:rsidRPr="00223DE1">
        <w:rPr>
          <w:b/>
          <w:sz w:val="24"/>
          <w:szCs w:val="24"/>
          <w:vertAlign w:val="superscript"/>
          <w:lang w:val="uk-UA"/>
        </w:rPr>
        <w:t>+</w:t>
      </w:r>
      <w:r w:rsidR="00FA4074" w:rsidRPr="00223DE1">
        <w:rPr>
          <w:sz w:val="24"/>
          <w:szCs w:val="24"/>
          <w:lang w:val="uk-UA"/>
        </w:rPr>
        <w:t xml:space="preserve"> і </w:t>
      </w:r>
      <w:r w:rsidR="00FA4074" w:rsidRPr="00223DE1">
        <w:rPr>
          <w:b/>
          <w:sz w:val="24"/>
          <w:szCs w:val="24"/>
          <w:lang w:val="uk-UA"/>
        </w:rPr>
        <w:t>Е</w:t>
      </w:r>
      <w:r w:rsidR="00FA4074" w:rsidRPr="00223DE1">
        <w:rPr>
          <w:b/>
          <w:sz w:val="24"/>
          <w:szCs w:val="24"/>
          <w:vertAlign w:val="superscript"/>
          <w:lang w:val="uk-UA"/>
        </w:rPr>
        <w:t>-</w:t>
      </w:r>
      <w:r w:rsidR="00FA4074" w:rsidRPr="00223DE1">
        <w:rPr>
          <w:sz w:val="24"/>
          <w:szCs w:val="24"/>
          <w:lang w:val="uk-UA"/>
        </w:rPr>
        <w:t xml:space="preserve"> </w:t>
      </w:r>
      <w:r w:rsidR="00FA4074" w:rsidRPr="00223DE1">
        <w:rPr>
          <w:noProof/>
          <w:sz w:val="24"/>
          <w:szCs w:val="24"/>
          <w:lang w:val="uk-UA"/>
        </w:rPr>
        <w:t xml:space="preserve">- спрямовані в різні боки, і тому </w:t>
      </w:r>
      <w:r w:rsidR="00FA4074" w:rsidRPr="00223DE1">
        <w:rPr>
          <w:b/>
          <w:noProof/>
          <w:sz w:val="24"/>
          <w:szCs w:val="24"/>
          <w:lang w:val="uk-UA"/>
        </w:rPr>
        <w:t>E = 0</w:t>
      </w:r>
      <w:r w:rsidR="00FA4074" w:rsidRPr="00223DE1">
        <w:rPr>
          <w:noProof/>
          <w:sz w:val="24"/>
          <w:szCs w:val="24"/>
          <w:lang w:val="uk-UA"/>
        </w:rPr>
        <w:t xml:space="preserve">. Поверхнева густина заряду пластин </w:t>
      </w:r>
      <w:r w:rsidR="00FA4074" w:rsidRPr="00223DE1">
        <w:rPr>
          <w:b/>
          <w:noProof/>
          <w:sz w:val="24"/>
          <w:szCs w:val="24"/>
          <w:lang w:val="uk-UA"/>
        </w:rPr>
        <w:t>σ=q/S</w:t>
      </w:r>
      <w:r w:rsidR="00FA4074" w:rsidRPr="00223DE1">
        <w:rPr>
          <w:noProof/>
          <w:sz w:val="24"/>
          <w:szCs w:val="24"/>
          <w:lang w:val="uk-UA"/>
        </w:rPr>
        <w:t xml:space="preserve">, де </w:t>
      </w:r>
      <w:r w:rsidR="00FA4074" w:rsidRPr="00223DE1">
        <w:rPr>
          <w:b/>
          <w:noProof/>
          <w:sz w:val="24"/>
          <w:szCs w:val="24"/>
          <w:lang w:val="uk-UA"/>
        </w:rPr>
        <w:t>q</w:t>
      </w:r>
      <w:r w:rsidR="00FA4074" w:rsidRPr="00223DE1">
        <w:rPr>
          <w:noProof/>
          <w:sz w:val="24"/>
          <w:szCs w:val="24"/>
          <w:lang w:val="uk-UA"/>
        </w:rPr>
        <w:t xml:space="preserve"> - заряд, а </w:t>
      </w:r>
      <w:r w:rsidR="00FA4074" w:rsidRPr="00223DE1">
        <w:rPr>
          <w:b/>
          <w:noProof/>
          <w:sz w:val="24"/>
          <w:szCs w:val="24"/>
          <w:lang w:val="uk-UA"/>
        </w:rPr>
        <w:t>S</w:t>
      </w:r>
      <w:r w:rsidR="00FA4074" w:rsidRPr="00223DE1">
        <w:rPr>
          <w:noProof/>
          <w:sz w:val="24"/>
          <w:szCs w:val="24"/>
          <w:lang w:val="uk-UA"/>
        </w:rPr>
        <w:t xml:space="preserve"> - площа кожної пластини. Різниця потенціалів між пластинами в однорідному електричному полі </w:t>
      </w:r>
      <w:r w:rsidR="00FA4074" w:rsidRPr="00223DE1">
        <w:rPr>
          <w:b/>
          <w:noProof/>
          <w:sz w:val="24"/>
          <w:szCs w:val="24"/>
          <w:lang w:val="uk-UA"/>
        </w:rPr>
        <w:t>Δφ=Ed</w:t>
      </w:r>
      <w:r w:rsidR="00FA4074" w:rsidRPr="00223DE1">
        <w:rPr>
          <w:noProof/>
          <w:sz w:val="24"/>
          <w:szCs w:val="24"/>
          <w:lang w:val="uk-UA"/>
        </w:rPr>
        <w:t xml:space="preserve">, де </w:t>
      </w:r>
      <w:r w:rsidR="00FA4074" w:rsidRPr="00223DE1">
        <w:rPr>
          <w:b/>
          <w:noProof/>
          <w:sz w:val="24"/>
          <w:szCs w:val="24"/>
          <w:lang w:val="uk-UA"/>
        </w:rPr>
        <w:t>d</w:t>
      </w:r>
      <w:r w:rsidR="00FA4074" w:rsidRPr="00223DE1">
        <w:rPr>
          <w:noProof/>
          <w:sz w:val="24"/>
          <w:szCs w:val="24"/>
          <w:lang w:val="uk-UA"/>
        </w:rPr>
        <w:t xml:space="preserve"> - відстань між пластинами. З цих співвідношень можна отримати формулу для електроємності плоского конденсатора : </w:t>
      </w:r>
    </w:p>
    <w:p w:rsidR="00FA4074" w:rsidRPr="00223DE1" w:rsidRDefault="00FA4074" w:rsidP="00FA4074">
      <w:pPr>
        <w:autoSpaceDE w:val="0"/>
        <w:autoSpaceDN w:val="0"/>
        <w:adjustRightInd w:val="0"/>
        <w:spacing w:before="120"/>
        <w:ind w:right="-108" w:firstLine="510"/>
        <w:rPr>
          <w:sz w:val="24"/>
          <w:szCs w:val="24"/>
          <w:lang w:val="uk-UA"/>
        </w:rPr>
      </w:pPr>
      <w:r w:rsidRPr="00223DE1">
        <w:rPr>
          <w:sz w:val="24"/>
          <w:szCs w:val="24"/>
          <w:lang w:val="uk-UA"/>
        </w:rPr>
        <w:t xml:space="preserve">                                                                                                                                          (3.21)</w:t>
      </w:r>
    </w:p>
    <w:p w:rsidR="00663EA3" w:rsidRPr="00223DE1" w:rsidRDefault="00663EA3" w:rsidP="00FA4074">
      <w:pPr>
        <w:autoSpaceDE w:val="0"/>
        <w:autoSpaceDN w:val="0"/>
        <w:adjustRightInd w:val="0"/>
        <w:ind w:right="-108" w:firstLine="510"/>
        <w:jc w:val="both"/>
        <w:rPr>
          <w:noProof/>
          <w:sz w:val="24"/>
          <w:szCs w:val="24"/>
          <w:lang w:val="uk-UA"/>
        </w:rPr>
      </w:pPr>
    </w:p>
    <w:p w:rsidR="00FA4074" w:rsidRPr="00223DE1" w:rsidRDefault="00663EA3" w:rsidP="00FA4074">
      <w:pPr>
        <w:autoSpaceDE w:val="0"/>
        <w:autoSpaceDN w:val="0"/>
        <w:adjustRightInd w:val="0"/>
        <w:ind w:right="-108" w:firstLine="510"/>
        <w:jc w:val="both"/>
        <w:rPr>
          <w:sz w:val="24"/>
          <w:szCs w:val="24"/>
          <w:lang w:val="uk-UA"/>
        </w:rPr>
      </w:pPr>
      <w:r w:rsidRPr="00223DE1">
        <w:rPr>
          <w:lang w:val="uk-UA"/>
        </w:rPr>
        <w:object w:dxaOrig="1440" w:dyaOrig="1440">
          <v:shape id="_x0000_s1340" type="#_x0000_t75" style="position:absolute;left:0;text-align:left;margin-left:193.95pt;margin-top:36.1pt;width:59.65pt;height:34.7pt;z-index:251684864">
            <v:imagedata r:id="rId614" o:title=""/>
          </v:shape>
          <o:OLEObject Type="Embed" ProgID="Equation.3" ShapeID="_x0000_s1340" DrawAspect="Content" ObjectID="_1641489049" r:id="rId615"/>
        </w:object>
      </w:r>
      <w:r w:rsidR="00FA4074" w:rsidRPr="00223DE1">
        <w:rPr>
          <w:noProof/>
          <w:sz w:val="24"/>
          <w:szCs w:val="24"/>
          <w:lang w:val="uk-UA"/>
        </w:rPr>
        <w:t xml:space="preserve">Таким чином, електроємність плоского конденсатора прямо пропорційна площі пластин (обкладок) і обернено пропорційна до відстані між ними. Якщо простір між обкладками заповнений діелектриком, електроємність конденсатора збільшується в </w:t>
      </w:r>
      <w:r w:rsidR="00FA4074" w:rsidRPr="00223DE1">
        <w:rPr>
          <w:b/>
          <w:noProof/>
          <w:sz w:val="24"/>
          <w:szCs w:val="24"/>
          <w:lang w:val="uk-UA"/>
        </w:rPr>
        <w:t>ε</w:t>
      </w:r>
      <w:r w:rsidR="00FA4074" w:rsidRPr="00223DE1">
        <w:rPr>
          <w:noProof/>
          <w:sz w:val="24"/>
          <w:szCs w:val="24"/>
          <w:lang w:val="uk-UA"/>
        </w:rPr>
        <w:t xml:space="preserve"> раз: </w:t>
      </w:r>
    </w:p>
    <w:p w:rsidR="00FA4074" w:rsidRPr="00223DE1" w:rsidRDefault="00FA4074" w:rsidP="00FA4074">
      <w:pPr>
        <w:autoSpaceDE w:val="0"/>
        <w:autoSpaceDN w:val="0"/>
        <w:adjustRightInd w:val="0"/>
        <w:spacing w:before="120"/>
        <w:ind w:right="-108" w:firstLine="510"/>
        <w:rPr>
          <w:sz w:val="24"/>
          <w:szCs w:val="24"/>
          <w:lang w:val="uk-UA"/>
        </w:rPr>
      </w:pPr>
      <w:r w:rsidRPr="00223DE1">
        <w:rPr>
          <w:sz w:val="24"/>
          <w:szCs w:val="24"/>
          <w:lang w:val="uk-UA"/>
        </w:rPr>
        <w:t xml:space="preserve">                                                                                                                                           (3.22)</w:t>
      </w:r>
    </w:p>
    <w:p w:rsidR="0018346B" w:rsidRPr="00223DE1" w:rsidRDefault="0018346B" w:rsidP="00FA4074">
      <w:pPr>
        <w:autoSpaceDE w:val="0"/>
        <w:autoSpaceDN w:val="0"/>
        <w:adjustRightInd w:val="0"/>
        <w:spacing w:before="120"/>
        <w:ind w:right="-110" w:firstLine="513"/>
        <w:jc w:val="center"/>
        <w:rPr>
          <w:b/>
          <w:bCs/>
          <w:sz w:val="24"/>
          <w:szCs w:val="24"/>
          <w:lang w:val="uk-UA"/>
        </w:rPr>
      </w:pPr>
    </w:p>
    <w:p w:rsidR="00FA4074" w:rsidRPr="00223DE1" w:rsidRDefault="00FA4074" w:rsidP="00FA4074">
      <w:pPr>
        <w:autoSpaceDE w:val="0"/>
        <w:autoSpaceDN w:val="0"/>
        <w:adjustRightInd w:val="0"/>
        <w:spacing w:before="120"/>
        <w:ind w:right="-110" w:firstLine="513"/>
        <w:jc w:val="center"/>
        <w:rPr>
          <w:b/>
          <w:bCs/>
          <w:sz w:val="24"/>
          <w:szCs w:val="24"/>
          <w:lang w:val="uk-UA"/>
        </w:rPr>
      </w:pPr>
      <w:r w:rsidRPr="00223DE1">
        <w:rPr>
          <w:b/>
          <w:bCs/>
          <w:sz w:val="24"/>
          <w:szCs w:val="24"/>
          <w:lang w:val="uk-UA"/>
        </w:rPr>
        <w:t>З'єднання конденсаторів</w:t>
      </w:r>
    </w:p>
    <w:p w:rsidR="00FA4074" w:rsidRPr="00223DE1" w:rsidRDefault="00FA4074" w:rsidP="00FA4074">
      <w:pPr>
        <w:autoSpaceDE w:val="0"/>
        <w:autoSpaceDN w:val="0"/>
        <w:adjustRightInd w:val="0"/>
        <w:ind w:right="-108" w:firstLine="510"/>
        <w:jc w:val="both"/>
        <w:rPr>
          <w:sz w:val="24"/>
          <w:szCs w:val="24"/>
          <w:lang w:val="uk-UA"/>
        </w:rPr>
      </w:pPr>
      <w:r w:rsidRPr="00223DE1">
        <w:rPr>
          <w:lang w:val="uk-UA"/>
        </w:rPr>
        <w:object w:dxaOrig="1440" w:dyaOrig="1440">
          <v:shape id="_x0000_s1343" type="#_x0000_t75" style="position:absolute;left:0;text-align:left;margin-left:150.95pt;margin-top:69.15pt;width:153.05pt;height:29.8pt;z-index:251685888">
            <v:imagedata r:id="rId616" o:title=""/>
          </v:shape>
          <o:OLEObject Type="Embed" ProgID="Equation.3" ShapeID="_x0000_s1343" DrawAspect="Content" ObjectID="_1641489050" r:id="rId617"/>
        </w:object>
      </w:r>
      <w:r w:rsidRPr="00223DE1">
        <w:rPr>
          <w:noProof/>
          <w:sz w:val="24"/>
          <w:szCs w:val="24"/>
          <w:lang w:val="uk-UA"/>
        </w:rPr>
        <w:t>Конденсатори можуть з'єднуватися між собою, утворюючи батареї конденсаторів. При паралельному з'єднанні конденсаторів (рис. 3.1</w:t>
      </w:r>
      <w:r w:rsidR="00663EA3" w:rsidRPr="00223DE1">
        <w:rPr>
          <w:noProof/>
          <w:sz w:val="24"/>
          <w:szCs w:val="24"/>
          <w:lang w:val="uk-UA"/>
        </w:rPr>
        <w:t>5</w:t>
      </w:r>
      <w:r w:rsidRPr="00223DE1">
        <w:rPr>
          <w:noProof/>
          <w:sz w:val="24"/>
          <w:szCs w:val="24"/>
          <w:lang w:val="uk-UA"/>
        </w:rPr>
        <w:t xml:space="preserve">) напруги на конденсаторах однакові: </w:t>
      </w:r>
      <w:r w:rsidRPr="00223DE1">
        <w:rPr>
          <w:rFonts w:ascii="Times New Roman CYR" w:hAnsi="Times New Roman CYR" w:cs="Times New Roman CYR"/>
          <w:b/>
          <w:bCs/>
          <w:iCs/>
          <w:sz w:val="24"/>
          <w:szCs w:val="24"/>
          <w:lang w:val="uk-UA"/>
        </w:rPr>
        <w:t>U</w:t>
      </w:r>
      <w:r w:rsidRPr="00223DE1">
        <w:rPr>
          <w:rFonts w:ascii="Times New Roman CYR" w:hAnsi="Times New Roman CYR" w:cs="Times New Roman CYR"/>
          <w:b/>
          <w:bCs/>
          <w:sz w:val="24"/>
          <w:szCs w:val="24"/>
          <w:vertAlign w:val="subscript"/>
          <w:lang w:val="uk-UA"/>
        </w:rPr>
        <w:t>1</w:t>
      </w:r>
      <w:r w:rsidRPr="00223DE1">
        <w:rPr>
          <w:rFonts w:ascii="Times New Roman CYR" w:hAnsi="Times New Roman CYR" w:cs="Times New Roman CYR"/>
          <w:b/>
          <w:bCs/>
          <w:sz w:val="24"/>
          <w:szCs w:val="24"/>
          <w:lang w:val="uk-UA"/>
        </w:rPr>
        <w:t xml:space="preserve"> = </w:t>
      </w:r>
      <w:r w:rsidRPr="00223DE1">
        <w:rPr>
          <w:rFonts w:ascii="Times New Roman CYR" w:hAnsi="Times New Roman CYR" w:cs="Times New Roman CYR"/>
          <w:b/>
          <w:bCs/>
          <w:iCs/>
          <w:sz w:val="24"/>
          <w:szCs w:val="24"/>
          <w:lang w:val="uk-UA"/>
        </w:rPr>
        <w:t>U</w:t>
      </w:r>
      <w:r w:rsidRPr="00223DE1">
        <w:rPr>
          <w:rFonts w:ascii="Times New Roman CYR" w:hAnsi="Times New Roman CYR" w:cs="Times New Roman CYR"/>
          <w:b/>
          <w:bCs/>
          <w:sz w:val="24"/>
          <w:szCs w:val="24"/>
          <w:vertAlign w:val="subscript"/>
          <w:lang w:val="uk-UA"/>
        </w:rPr>
        <w:t>2</w:t>
      </w:r>
      <w:r w:rsidRPr="00223DE1">
        <w:rPr>
          <w:rFonts w:ascii="Times New Roman CYR" w:hAnsi="Times New Roman CYR" w:cs="Times New Roman CYR"/>
          <w:b/>
          <w:bCs/>
          <w:sz w:val="24"/>
          <w:szCs w:val="24"/>
          <w:lang w:val="uk-UA"/>
        </w:rPr>
        <w:t xml:space="preserve"> = </w:t>
      </w:r>
      <w:r w:rsidRPr="00223DE1">
        <w:rPr>
          <w:rFonts w:ascii="Times New Roman CYR" w:hAnsi="Times New Roman CYR" w:cs="Times New Roman CYR"/>
          <w:b/>
          <w:bCs/>
          <w:iCs/>
          <w:sz w:val="24"/>
          <w:szCs w:val="24"/>
          <w:lang w:val="uk-UA"/>
        </w:rPr>
        <w:t>U</w:t>
      </w:r>
      <w:r w:rsidRPr="00223DE1">
        <w:rPr>
          <w:rFonts w:ascii="Times New Roman CYR" w:hAnsi="Times New Roman CYR" w:cs="Times New Roman CYR"/>
          <w:b/>
          <w:sz w:val="24"/>
          <w:szCs w:val="24"/>
          <w:lang w:val="uk-UA"/>
        </w:rPr>
        <w:t>,</w:t>
      </w:r>
      <w:r w:rsidRPr="00223DE1">
        <w:rPr>
          <w:rFonts w:ascii="Times New Roman CYR" w:hAnsi="Times New Roman CYR" w:cs="Times New Roman CYR"/>
          <w:sz w:val="24"/>
          <w:szCs w:val="24"/>
          <w:lang w:val="uk-UA"/>
        </w:rPr>
        <w:t xml:space="preserve"> </w:t>
      </w:r>
      <w:r w:rsidRPr="00223DE1">
        <w:rPr>
          <w:noProof/>
          <w:sz w:val="24"/>
          <w:szCs w:val="24"/>
          <w:lang w:val="uk-UA"/>
        </w:rPr>
        <w:t xml:space="preserve">, а заряди різні </w:t>
      </w:r>
      <w:r w:rsidRPr="00223DE1">
        <w:rPr>
          <w:b/>
          <w:noProof/>
          <w:sz w:val="24"/>
          <w:szCs w:val="24"/>
          <w:lang w:val="uk-UA"/>
        </w:rPr>
        <w:t>q</w:t>
      </w:r>
      <w:r w:rsidRPr="00223DE1">
        <w:rPr>
          <w:b/>
          <w:noProof/>
          <w:sz w:val="24"/>
          <w:szCs w:val="24"/>
          <w:vertAlign w:val="subscript"/>
          <w:lang w:val="uk-UA"/>
        </w:rPr>
        <w:t>1</w:t>
      </w:r>
      <w:r w:rsidRPr="00223DE1">
        <w:rPr>
          <w:noProof/>
          <w:sz w:val="24"/>
          <w:szCs w:val="24"/>
          <w:lang w:val="uk-UA"/>
        </w:rPr>
        <w:t xml:space="preserve"> = </w:t>
      </w:r>
      <w:r w:rsidRPr="00223DE1">
        <w:rPr>
          <w:b/>
          <w:noProof/>
          <w:sz w:val="24"/>
          <w:szCs w:val="24"/>
          <w:lang w:val="uk-UA"/>
        </w:rPr>
        <w:t>С</w:t>
      </w:r>
      <w:r w:rsidRPr="00223DE1">
        <w:rPr>
          <w:b/>
          <w:noProof/>
          <w:sz w:val="24"/>
          <w:szCs w:val="24"/>
          <w:vertAlign w:val="subscript"/>
          <w:lang w:val="uk-UA"/>
        </w:rPr>
        <w:t>1</w:t>
      </w:r>
      <w:r w:rsidRPr="00223DE1">
        <w:rPr>
          <w:b/>
          <w:noProof/>
          <w:sz w:val="24"/>
          <w:szCs w:val="24"/>
          <w:lang w:val="uk-UA"/>
        </w:rPr>
        <w:t xml:space="preserve"> U</w:t>
      </w:r>
      <w:r w:rsidRPr="00223DE1">
        <w:rPr>
          <w:noProof/>
          <w:sz w:val="24"/>
          <w:szCs w:val="24"/>
          <w:lang w:val="uk-UA"/>
        </w:rPr>
        <w:t xml:space="preserve"> і </w:t>
      </w:r>
      <w:r w:rsidRPr="00223DE1">
        <w:rPr>
          <w:b/>
          <w:noProof/>
          <w:sz w:val="24"/>
          <w:szCs w:val="24"/>
          <w:lang w:val="uk-UA"/>
        </w:rPr>
        <w:t>q</w:t>
      </w:r>
      <w:r w:rsidRPr="00223DE1">
        <w:rPr>
          <w:b/>
          <w:noProof/>
          <w:sz w:val="24"/>
          <w:szCs w:val="24"/>
          <w:vertAlign w:val="subscript"/>
          <w:lang w:val="uk-UA"/>
        </w:rPr>
        <w:t>2</w:t>
      </w:r>
      <w:r w:rsidRPr="00223DE1">
        <w:rPr>
          <w:b/>
          <w:noProof/>
          <w:sz w:val="24"/>
          <w:szCs w:val="24"/>
          <w:lang w:val="uk-UA"/>
        </w:rPr>
        <w:t xml:space="preserve"> = С</w:t>
      </w:r>
      <w:r w:rsidRPr="00223DE1">
        <w:rPr>
          <w:b/>
          <w:noProof/>
          <w:sz w:val="24"/>
          <w:szCs w:val="24"/>
          <w:vertAlign w:val="subscript"/>
          <w:lang w:val="uk-UA"/>
        </w:rPr>
        <w:t>2</w:t>
      </w:r>
      <w:r w:rsidRPr="00223DE1">
        <w:rPr>
          <w:b/>
          <w:noProof/>
          <w:sz w:val="24"/>
          <w:szCs w:val="24"/>
          <w:lang w:val="uk-UA"/>
        </w:rPr>
        <w:t xml:space="preserve"> U</w:t>
      </w:r>
      <w:r w:rsidRPr="00223DE1">
        <w:rPr>
          <w:noProof/>
          <w:sz w:val="24"/>
          <w:szCs w:val="24"/>
          <w:lang w:val="uk-UA"/>
        </w:rPr>
        <w:t xml:space="preserve">. Таку систему можна розглядати як єдиний конденсатор електроємності </w:t>
      </w:r>
      <w:r w:rsidRPr="00223DE1">
        <w:rPr>
          <w:b/>
          <w:noProof/>
          <w:sz w:val="24"/>
          <w:szCs w:val="24"/>
          <w:lang w:val="uk-UA"/>
        </w:rPr>
        <w:t>C</w:t>
      </w:r>
      <w:r w:rsidRPr="00223DE1">
        <w:rPr>
          <w:noProof/>
          <w:sz w:val="24"/>
          <w:szCs w:val="24"/>
          <w:lang w:val="uk-UA"/>
        </w:rPr>
        <w:t xml:space="preserve">, заряджений зарядом </w:t>
      </w:r>
      <w:r w:rsidRPr="00223DE1">
        <w:rPr>
          <w:b/>
          <w:noProof/>
          <w:sz w:val="24"/>
          <w:szCs w:val="24"/>
          <w:lang w:val="uk-UA"/>
        </w:rPr>
        <w:t>q=q</w:t>
      </w:r>
      <w:r w:rsidRPr="00223DE1">
        <w:rPr>
          <w:b/>
          <w:noProof/>
          <w:sz w:val="24"/>
          <w:szCs w:val="24"/>
          <w:vertAlign w:val="subscript"/>
          <w:lang w:val="uk-UA"/>
        </w:rPr>
        <w:t>1</w:t>
      </w:r>
      <w:r w:rsidRPr="00223DE1">
        <w:rPr>
          <w:b/>
          <w:noProof/>
          <w:sz w:val="24"/>
          <w:szCs w:val="24"/>
          <w:lang w:val="uk-UA"/>
        </w:rPr>
        <w:t>+q</w:t>
      </w:r>
      <w:r w:rsidRPr="00223DE1">
        <w:rPr>
          <w:b/>
          <w:noProof/>
          <w:sz w:val="24"/>
          <w:szCs w:val="24"/>
          <w:vertAlign w:val="subscript"/>
          <w:lang w:val="uk-UA"/>
        </w:rPr>
        <w:t>2</w:t>
      </w:r>
      <w:r w:rsidRPr="00223DE1">
        <w:rPr>
          <w:noProof/>
          <w:sz w:val="24"/>
          <w:szCs w:val="24"/>
          <w:lang w:val="uk-UA"/>
        </w:rPr>
        <w:t xml:space="preserve"> при напрузі між обкладками рівному </w:t>
      </w:r>
      <w:r w:rsidRPr="00223DE1">
        <w:rPr>
          <w:b/>
          <w:noProof/>
          <w:sz w:val="24"/>
          <w:szCs w:val="24"/>
          <w:lang w:val="uk-UA"/>
        </w:rPr>
        <w:t>U</w:t>
      </w:r>
      <w:r w:rsidRPr="00223DE1">
        <w:rPr>
          <w:noProof/>
          <w:sz w:val="24"/>
          <w:szCs w:val="24"/>
          <w:lang w:val="uk-UA"/>
        </w:rPr>
        <w:t>. Звідси слідує:</w:t>
      </w:r>
    </w:p>
    <w:p w:rsidR="00FA4074" w:rsidRPr="00223DE1" w:rsidRDefault="00FA4074" w:rsidP="00FA4074">
      <w:pPr>
        <w:autoSpaceDE w:val="0"/>
        <w:autoSpaceDN w:val="0"/>
        <w:adjustRightInd w:val="0"/>
        <w:spacing w:before="120"/>
        <w:ind w:right="-108" w:firstLine="510"/>
        <w:jc w:val="both"/>
        <w:rPr>
          <w:sz w:val="24"/>
          <w:szCs w:val="24"/>
          <w:lang w:val="uk-UA"/>
        </w:rPr>
      </w:pPr>
      <w:r w:rsidRPr="00223DE1">
        <w:rPr>
          <w:sz w:val="24"/>
          <w:szCs w:val="24"/>
          <w:lang w:val="uk-UA"/>
        </w:rPr>
        <w:t xml:space="preserve">                                                                                              ,                                            (3.23)</w:t>
      </w:r>
    </w:p>
    <w:p w:rsidR="00FA4074" w:rsidRPr="00223DE1" w:rsidRDefault="00FA4074" w:rsidP="00FA4074">
      <w:pPr>
        <w:tabs>
          <w:tab w:val="left" w:pos="570"/>
          <w:tab w:val="left" w:pos="10456"/>
        </w:tabs>
        <w:autoSpaceDE w:val="0"/>
        <w:autoSpaceDN w:val="0"/>
        <w:adjustRightInd w:val="0"/>
        <w:spacing w:before="120"/>
        <w:ind w:right="-110" w:firstLine="513"/>
        <w:jc w:val="both"/>
        <w:rPr>
          <w:b/>
          <w:bCs/>
          <w:sz w:val="24"/>
          <w:szCs w:val="24"/>
          <w:lang w:val="uk-UA"/>
        </w:rPr>
      </w:pPr>
      <w:r w:rsidRPr="00223DE1">
        <w:rPr>
          <w:b/>
          <w:bCs/>
          <w:sz w:val="24"/>
          <w:szCs w:val="24"/>
          <w:lang w:val="uk-UA"/>
        </w:rPr>
        <w:t>Таким чином, при паралельному з'єднанні електроємності складаються.</w:t>
      </w:r>
    </w:p>
    <w:p w:rsidR="00FA4074" w:rsidRPr="00223DE1" w:rsidRDefault="00755B46" w:rsidP="00FA4074">
      <w:pPr>
        <w:tabs>
          <w:tab w:val="left" w:pos="570"/>
          <w:tab w:val="left" w:pos="10456"/>
        </w:tabs>
        <w:autoSpaceDE w:val="0"/>
        <w:autoSpaceDN w:val="0"/>
        <w:adjustRightInd w:val="0"/>
        <w:spacing w:before="120"/>
        <w:ind w:right="-110" w:firstLine="513"/>
        <w:jc w:val="both"/>
        <w:rPr>
          <w:sz w:val="24"/>
          <w:szCs w:val="24"/>
          <w:lang w:val="uk-UA"/>
        </w:rPr>
      </w:pPr>
      <w:r w:rsidRPr="00223DE1">
        <w:rPr>
          <w:noProof/>
          <w:lang w:val="uk-UA"/>
        </w:rPr>
        <w:drawing>
          <wp:anchor distT="0" distB="0" distL="114300" distR="114300" simplePos="0" relativeHeight="251607040" behindDoc="0" locked="0" layoutInCell="1" allowOverlap="1">
            <wp:simplePos x="0" y="0"/>
            <wp:positionH relativeFrom="column">
              <wp:posOffset>579120</wp:posOffset>
            </wp:positionH>
            <wp:positionV relativeFrom="paragraph">
              <wp:posOffset>105410</wp:posOffset>
            </wp:positionV>
            <wp:extent cx="1951355" cy="1232535"/>
            <wp:effectExtent l="0" t="0" r="0" b="0"/>
            <wp:wrapNone/>
            <wp:docPr id="2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95135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608064" behindDoc="0" locked="0" layoutInCell="1" allowOverlap="1">
            <wp:simplePos x="0" y="0"/>
            <wp:positionH relativeFrom="column">
              <wp:posOffset>3691890</wp:posOffset>
            </wp:positionH>
            <wp:positionV relativeFrom="paragraph">
              <wp:posOffset>105410</wp:posOffset>
            </wp:positionV>
            <wp:extent cx="1746885" cy="1240790"/>
            <wp:effectExtent l="0" t="0" r="0" b="0"/>
            <wp:wrapNone/>
            <wp:docPr id="2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746885" cy="124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13"/>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                        Рисунок 3.1</w:t>
      </w:r>
      <w:r w:rsidR="00663EA3" w:rsidRPr="00223DE1">
        <w:rPr>
          <w:sz w:val="24"/>
          <w:szCs w:val="24"/>
          <w:lang w:val="uk-UA"/>
        </w:rPr>
        <w:t>5</w:t>
      </w:r>
      <w:r w:rsidRPr="00223DE1">
        <w:rPr>
          <w:sz w:val="24"/>
          <w:szCs w:val="24"/>
          <w:lang w:val="uk-UA"/>
        </w:rPr>
        <w:t>.                                                     Рисунок  3.1</w:t>
      </w:r>
      <w:r w:rsidR="00663EA3" w:rsidRPr="00223DE1">
        <w:rPr>
          <w:sz w:val="24"/>
          <w:szCs w:val="24"/>
          <w:lang w:val="uk-UA"/>
        </w:rPr>
        <w:t>6</w:t>
      </w:r>
      <w:r w:rsidRPr="00223DE1">
        <w:rPr>
          <w:sz w:val="24"/>
          <w:szCs w:val="24"/>
          <w:lang w:val="uk-UA"/>
        </w:rPr>
        <w:t xml:space="preserve">. </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44" type="#_x0000_t75" style="position:absolute;left:0;text-align:left;margin-left:122.55pt;margin-top:54.95pt;width:204.5pt;height:39.2pt;z-index:251686912">
            <v:imagedata r:id="rId620" o:title=""/>
          </v:shape>
          <o:OLEObject Type="Embed" ProgID="Equation.3" ShapeID="_x0000_s1344" DrawAspect="Content" ObjectID="_1641489051" r:id="rId621"/>
        </w:object>
      </w:r>
      <w:r w:rsidRPr="00223DE1">
        <w:rPr>
          <w:noProof/>
          <w:sz w:val="24"/>
          <w:szCs w:val="24"/>
          <w:lang w:val="uk-UA"/>
        </w:rPr>
        <w:t>При послідовному з'єднанні (рис. 3.1</w:t>
      </w:r>
      <w:r w:rsidR="00663EA3" w:rsidRPr="00223DE1">
        <w:rPr>
          <w:noProof/>
          <w:sz w:val="24"/>
          <w:szCs w:val="24"/>
          <w:lang w:val="uk-UA"/>
        </w:rPr>
        <w:t>6</w:t>
      </w:r>
      <w:r w:rsidRPr="00223DE1">
        <w:rPr>
          <w:noProof/>
          <w:sz w:val="24"/>
          <w:szCs w:val="24"/>
          <w:lang w:val="uk-UA"/>
        </w:rPr>
        <w:t xml:space="preserve">) однаковими виявляються заряди обох конденсаторів : </w:t>
      </w:r>
      <w:r w:rsidRPr="00223DE1">
        <w:rPr>
          <w:b/>
          <w:noProof/>
          <w:sz w:val="24"/>
          <w:szCs w:val="24"/>
          <w:lang w:val="uk-UA"/>
        </w:rPr>
        <w:t>q</w:t>
      </w:r>
      <w:r w:rsidRPr="00223DE1">
        <w:rPr>
          <w:b/>
          <w:noProof/>
          <w:sz w:val="24"/>
          <w:szCs w:val="24"/>
          <w:vertAlign w:val="subscript"/>
          <w:lang w:val="uk-UA"/>
        </w:rPr>
        <w:t>1</w:t>
      </w:r>
      <w:r w:rsidRPr="00223DE1">
        <w:rPr>
          <w:b/>
          <w:noProof/>
          <w:sz w:val="24"/>
          <w:szCs w:val="24"/>
          <w:lang w:val="uk-UA"/>
        </w:rPr>
        <w:t>=q</w:t>
      </w:r>
      <w:r w:rsidRPr="00223DE1">
        <w:rPr>
          <w:b/>
          <w:noProof/>
          <w:sz w:val="24"/>
          <w:szCs w:val="24"/>
          <w:vertAlign w:val="subscript"/>
          <w:lang w:val="uk-UA"/>
        </w:rPr>
        <w:t>2</w:t>
      </w:r>
      <w:r w:rsidRPr="00223DE1">
        <w:rPr>
          <w:b/>
          <w:noProof/>
          <w:sz w:val="24"/>
          <w:szCs w:val="24"/>
          <w:lang w:val="uk-UA"/>
        </w:rPr>
        <w:t>=q</w:t>
      </w:r>
      <w:r w:rsidRPr="00223DE1">
        <w:rPr>
          <w:noProof/>
          <w:sz w:val="24"/>
          <w:szCs w:val="24"/>
          <w:lang w:val="uk-UA"/>
        </w:rPr>
        <w:t xml:space="preserve">, а напруга на них різна </w:t>
      </w:r>
      <w:r w:rsidRPr="00223DE1">
        <w:rPr>
          <w:b/>
          <w:noProof/>
          <w:sz w:val="24"/>
          <w:szCs w:val="24"/>
          <w:lang w:val="uk-UA"/>
        </w:rPr>
        <w:t>U</w:t>
      </w:r>
      <w:r w:rsidRPr="00223DE1">
        <w:rPr>
          <w:b/>
          <w:noProof/>
          <w:sz w:val="24"/>
          <w:szCs w:val="24"/>
          <w:vertAlign w:val="subscript"/>
          <w:lang w:val="uk-UA"/>
        </w:rPr>
        <w:t>1</w:t>
      </w:r>
      <w:r w:rsidRPr="00223DE1">
        <w:rPr>
          <w:b/>
          <w:noProof/>
          <w:sz w:val="24"/>
          <w:szCs w:val="24"/>
          <w:lang w:val="uk-UA"/>
        </w:rPr>
        <w:t xml:space="preserve"> =q/C</w:t>
      </w:r>
      <w:r w:rsidRPr="00223DE1">
        <w:rPr>
          <w:b/>
          <w:noProof/>
          <w:sz w:val="24"/>
          <w:szCs w:val="24"/>
          <w:vertAlign w:val="subscript"/>
          <w:lang w:val="uk-UA"/>
        </w:rPr>
        <w:t>1</w:t>
      </w:r>
      <w:r w:rsidRPr="00223DE1">
        <w:rPr>
          <w:b/>
          <w:noProof/>
          <w:sz w:val="24"/>
          <w:szCs w:val="24"/>
          <w:lang w:val="uk-UA"/>
        </w:rPr>
        <w:t xml:space="preserve"> </w:t>
      </w:r>
      <w:r w:rsidRPr="00223DE1">
        <w:rPr>
          <w:noProof/>
          <w:sz w:val="24"/>
          <w:szCs w:val="24"/>
          <w:lang w:val="uk-UA"/>
        </w:rPr>
        <w:t>і</w:t>
      </w:r>
      <w:r w:rsidRPr="00223DE1">
        <w:rPr>
          <w:b/>
          <w:noProof/>
          <w:sz w:val="24"/>
          <w:szCs w:val="24"/>
          <w:lang w:val="uk-UA"/>
        </w:rPr>
        <w:t xml:space="preserve"> U</w:t>
      </w:r>
      <w:r w:rsidRPr="00223DE1">
        <w:rPr>
          <w:b/>
          <w:noProof/>
          <w:sz w:val="24"/>
          <w:szCs w:val="24"/>
          <w:vertAlign w:val="subscript"/>
          <w:lang w:val="uk-UA"/>
        </w:rPr>
        <w:t>2</w:t>
      </w:r>
      <w:r w:rsidRPr="00223DE1">
        <w:rPr>
          <w:b/>
          <w:noProof/>
          <w:sz w:val="24"/>
          <w:szCs w:val="24"/>
          <w:lang w:val="uk-UA"/>
        </w:rPr>
        <w:t xml:space="preserve"> =q/C</w:t>
      </w:r>
      <w:r w:rsidRPr="00223DE1">
        <w:rPr>
          <w:b/>
          <w:noProof/>
          <w:sz w:val="24"/>
          <w:szCs w:val="24"/>
          <w:vertAlign w:val="subscript"/>
          <w:lang w:val="uk-UA"/>
        </w:rPr>
        <w:t>2</w:t>
      </w:r>
      <w:r w:rsidRPr="00223DE1">
        <w:rPr>
          <w:b/>
          <w:noProof/>
          <w:sz w:val="24"/>
          <w:szCs w:val="24"/>
          <w:lang w:val="uk-UA"/>
        </w:rPr>
        <w:t xml:space="preserve"> </w:t>
      </w:r>
      <w:r w:rsidRPr="00223DE1">
        <w:rPr>
          <w:noProof/>
          <w:sz w:val="24"/>
          <w:szCs w:val="24"/>
          <w:lang w:val="uk-UA"/>
        </w:rPr>
        <w:t xml:space="preserve">Таку систему можна розглядати як єдиний конденсатор, заряджений зарядом </w:t>
      </w:r>
      <w:r w:rsidRPr="00223DE1">
        <w:rPr>
          <w:b/>
          <w:noProof/>
          <w:sz w:val="24"/>
          <w:szCs w:val="24"/>
          <w:lang w:val="uk-UA"/>
        </w:rPr>
        <w:t>q</w:t>
      </w:r>
      <w:r w:rsidRPr="00223DE1">
        <w:rPr>
          <w:noProof/>
          <w:sz w:val="24"/>
          <w:szCs w:val="24"/>
          <w:lang w:val="uk-UA"/>
        </w:rPr>
        <w:t xml:space="preserve"> при напрузі між обкладками </w:t>
      </w:r>
      <w:r w:rsidRPr="00223DE1">
        <w:rPr>
          <w:noProof/>
          <w:sz w:val="24"/>
          <w:szCs w:val="24"/>
          <w:lang w:val="uk-UA"/>
        </w:rPr>
        <w:br/>
      </w:r>
      <w:r w:rsidRPr="00223DE1">
        <w:rPr>
          <w:b/>
          <w:noProof/>
          <w:sz w:val="24"/>
          <w:szCs w:val="24"/>
          <w:lang w:val="uk-UA"/>
        </w:rPr>
        <w:t>U = U</w:t>
      </w:r>
      <w:r w:rsidRPr="00223DE1">
        <w:rPr>
          <w:b/>
          <w:noProof/>
          <w:sz w:val="24"/>
          <w:szCs w:val="24"/>
          <w:vertAlign w:val="subscript"/>
          <w:lang w:val="uk-UA"/>
        </w:rPr>
        <w:t>1</w:t>
      </w:r>
      <w:r w:rsidRPr="00223DE1">
        <w:rPr>
          <w:b/>
          <w:noProof/>
          <w:sz w:val="24"/>
          <w:szCs w:val="24"/>
          <w:lang w:val="uk-UA"/>
        </w:rPr>
        <w:t xml:space="preserve"> + U</w:t>
      </w:r>
      <w:r w:rsidRPr="00223DE1">
        <w:rPr>
          <w:b/>
          <w:noProof/>
          <w:sz w:val="24"/>
          <w:szCs w:val="24"/>
          <w:vertAlign w:val="subscript"/>
          <w:lang w:val="uk-UA"/>
        </w:rPr>
        <w:t>2</w:t>
      </w:r>
      <w:r w:rsidRPr="00223DE1">
        <w:rPr>
          <w:noProof/>
          <w:sz w:val="24"/>
          <w:szCs w:val="24"/>
          <w:lang w:val="uk-UA"/>
        </w:rPr>
        <w:t xml:space="preserve">. Отже, </w:t>
      </w:r>
    </w:p>
    <w:p w:rsidR="00FA4074" w:rsidRPr="00223DE1" w:rsidRDefault="00FA4074" w:rsidP="00FA4074">
      <w:pPr>
        <w:autoSpaceDE w:val="0"/>
        <w:autoSpaceDN w:val="0"/>
        <w:adjustRightInd w:val="0"/>
        <w:spacing w:before="120"/>
        <w:ind w:right="-110" w:firstLine="513"/>
        <w:rPr>
          <w:sz w:val="24"/>
          <w:szCs w:val="24"/>
          <w:lang w:val="uk-UA"/>
        </w:rPr>
      </w:pPr>
      <w:r w:rsidRPr="00223DE1">
        <w:rPr>
          <w:sz w:val="24"/>
          <w:szCs w:val="24"/>
          <w:lang w:val="uk-UA"/>
        </w:rPr>
        <w:t xml:space="preserve">                                                                                                                                           (3.24)</w:t>
      </w:r>
    </w:p>
    <w:p w:rsidR="00FA4074" w:rsidRPr="00223DE1" w:rsidRDefault="00FA4074" w:rsidP="00FA4074">
      <w:pPr>
        <w:autoSpaceDE w:val="0"/>
        <w:autoSpaceDN w:val="0"/>
        <w:adjustRightInd w:val="0"/>
        <w:spacing w:before="120"/>
        <w:ind w:right="-110" w:firstLine="513"/>
        <w:jc w:val="both"/>
        <w:rPr>
          <w:b/>
          <w:bCs/>
          <w:sz w:val="24"/>
          <w:szCs w:val="24"/>
          <w:lang w:val="uk-UA"/>
        </w:rPr>
      </w:pP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b/>
          <w:bCs/>
          <w:sz w:val="24"/>
          <w:szCs w:val="24"/>
          <w:lang w:val="uk-UA"/>
        </w:rPr>
        <w:t>При послідовному з'єднанні конденсаторів складаються зворотні величини ємностей.</w:t>
      </w:r>
    </w:p>
    <w:p w:rsidR="00FA4074" w:rsidRPr="00223DE1" w:rsidRDefault="00FA4074" w:rsidP="00FA4074">
      <w:pPr>
        <w:autoSpaceDE w:val="0"/>
        <w:autoSpaceDN w:val="0"/>
        <w:adjustRightInd w:val="0"/>
        <w:spacing w:before="120"/>
        <w:ind w:right="-110" w:firstLine="513"/>
        <w:jc w:val="both"/>
        <w:rPr>
          <w:b/>
          <w:bCs/>
          <w:sz w:val="24"/>
          <w:szCs w:val="24"/>
          <w:lang w:val="uk-UA"/>
        </w:rPr>
      </w:pPr>
      <w:r w:rsidRPr="00223DE1">
        <w:rPr>
          <w:sz w:val="24"/>
          <w:szCs w:val="24"/>
          <w:lang w:val="uk-UA"/>
        </w:rPr>
        <w:t xml:space="preserve">Формули для паралельного і послідовного з'єднання залишаються справедливими при будь-якому числі конденсаторів, сполучених в батарею. </w:t>
      </w:r>
    </w:p>
    <w:p w:rsidR="00FA4074" w:rsidRPr="00223DE1" w:rsidRDefault="00DE23B8" w:rsidP="00FA4074">
      <w:pPr>
        <w:keepNext/>
        <w:autoSpaceDE w:val="0"/>
        <w:autoSpaceDN w:val="0"/>
        <w:adjustRightInd w:val="0"/>
        <w:spacing w:before="120"/>
        <w:ind w:right="-110" w:firstLine="513"/>
        <w:jc w:val="center"/>
        <w:rPr>
          <w:b/>
          <w:bCs/>
          <w:sz w:val="24"/>
          <w:szCs w:val="24"/>
          <w:lang w:val="uk-UA"/>
        </w:rPr>
      </w:pPr>
      <w:r>
        <w:rPr>
          <w:b/>
          <w:sz w:val="24"/>
          <w:szCs w:val="24"/>
          <w:lang w:val="uk-UA"/>
        </w:rPr>
        <w:br w:type="page"/>
      </w:r>
      <w:r w:rsidR="00FA4074" w:rsidRPr="00223DE1">
        <w:rPr>
          <w:b/>
          <w:sz w:val="24"/>
          <w:szCs w:val="24"/>
          <w:lang w:val="uk-UA"/>
        </w:rPr>
        <w:lastRenderedPageBreak/>
        <w:t>§</w:t>
      </w:r>
      <w:r>
        <w:rPr>
          <w:b/>
          <w:sz w:val="24"/>
          <w:szCs w:val="24"/>
          <w:lang w:val="uk-UA"/>
        </w:rPr>
        <w:t>37</w:t>
      </w:r>
      <w:r w:rsidR="00FA4074" w:rsidRPr="00223DE1">
        <w:rPr>
          <w:b/>
          <w:sz w:val="24"/>
          <w:szCs w:val="24"/>
          <w:lang w:val="uk-UA"/>
        </w:rPr>
        <w:t xml:space="preserve">. Енергія електричного поля </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Дослід показує, що заряджений конденсатор містить запас енергії.</w:t>
      </w:r>
    </w:p>
    <w:p w:rsidR="00FA4074" w:rsidRPr="00223DE1" w:rsidRDefault="00FA4074" w:rsidP="00FA4074">
      <w:pPr>
        <w:autoSpaceDE w:val="0"/>
        <w:autoSpaceDN w:val="0"/>
        <w:adjustRightInd w:val="0"/>
        <w:spacing w:before="120"/>
        <w:ind w:right="-110" w:firstLine="513"/>
        <w:jc w:val="center"/>
        <w:rPr>
          <w:i/>
          <w:sz w:val="24"/>
          <w:szCs w:val="24"/>
          <w:lang w:val="uk-UA"/>
        </w:rPr>
      </w:pPr>
      <w:r w:rsidRPr="00223DE1">
        <w:rPr>
          <w:b/>
          <w:bCs/>
          <w:i/>
          <w:sz w:val="24"/>
          <w:szCs w:val="24"/>
          <w:lang w:val="uk-UA"/>
        </w:rPr>
        <w:t>Енергія зарядженого конденсатора дорівнює роботі зовнішніх сил, яку необхідно витратити, щоб зарядити конденсатор.</w:t>
      </w:r>
    </w:p>
    <w:p w:rsidR="00FA4074" w:rsidRPr="00223DE1" w:rsidRDefault="0018346B" w:rsidP="0018346B">
      <w:pPr>
        <w:autoSpaceDE w:val="0"/>
        <w:autoSpaceDN w:val="0"/>
        <w:adjustRightInd w:val="0"/>
        <w:ind w:right="-110" w:firstLine="513"/>
        <w:jc w:val="both"/>
        <w:rPr>
          <w:sz w:val="24"/>
          <w:szCs w:val="24"/>
          <w:lang w:val="uk-UA"/>
        </w:rPr>
      </w:pPr>
      <w:r w:rsidRPr="00223DE1">
        <w:rPr>
          <w:lang w:val="uk-UA"/>
        </w:rPr>
        <w:object w:dxaOrig="1440" w:dyaOrig="1440">
          <v:shape id="_x0000_s1347" type="#_x0000_t75" style="position:absolute;left:0;text-align:left;margin-left:130.8pt;margin-top:.85pt;width:140.7pt;height:36pt;z-index:251687936">
            <v:imagedata r:id="rId622" o:title=""/>
          </v:shape>
          <o:OLEObject Type="Embed" ProgID="Equation.3" ShapeID="_x0000_s1347" DrawAspect="Content" ObjectID="_1641489052" r:id="rId623"/>
        </w:object>
      </w:r>
      <w:r w:rsidR="00FA4074" w:rsidRPr="00223DE1">
        <w:rPr>
          <w:sz w:val="24"/>
          <w:szCs w:val="24"/>
          <w:lang w:val="uk-UA"/>
        </w:rPr>
        <w:t xml:space="preserve">                                                                                                                                          (3.26)</w:t>
      </w:r>
    </w:p>
    <w:p w:rsidR="0018346B" w:rsidRPr="00223DE1" w:rsidRDefault="0018346B" w:rsidP="00FA4074">
      <w:pPr>
        <w:autoSpaceDE w:val="0"/>
        <w:autoSpaceDN w:val="0"/>
        <w:adjustRightInd w:val="0"/>
        <w:spacing w:before="120"/>
        <w:ind w:right="-108" w:firstLine="510"/>
        <w:jc w:val="both"/>
        <w:rPr>
          <w:sz w:val="24"/>
          <w:szCs w:val="24"/>
          <w:lang w:val="uk-UA"/>
        </w:rPr>
      </w:pPr>
    </w:p>
    <w:p w:rsidR="00FA4074" w:rsidRPr="00223DE1" w:rsidRDefault="00FA4074" w:rsidP="00FA4074">
      <w:pPr>
        <w:autoSpaceDE w:val="0"/>
        <w:autoSpaceDN w:val="0"/>
        <w:adjustRightInd w:val="0"/>
        <w:spacing w:before="120"/>
        <w:ind w:right="-108" w:firstLine="510"/>
        <w:jc w:val="both"/>
        <w:rPr>
          <w:sz w:val="24"/>
          <w:szCs w:val="24"/>
          <w:lang w:val="uk-UA"/>
        </w:rPr>
      </w:pPr>
      <w:r w:rsidRPr="00223DE1">
        <w:rPr>
          <w:sz w:val="24"/>
          <w:szCs w:val="24"/>
          <w:lang w:val="uk-UA"/>
        </w:rPr>
        <w:t xml:space="preserve">Електричну енергію </w:t>
      </w:r>
      <w:r w:rsidRPr="00223DE1">
        <w:rPr>
          <w:b/>
          <w:sz w:val="24"/>
          <w:szCs w:val="24"/>
          <w:lang w:val="uk-UA"/>
        </w:rPr>
        <w:t>W</w:t>
      </w:r>
      <w:r w:rsidRPr="00223DE1">
        <w:rPr>
          <w:b/>
          <w:sz w:val="24"/>
          <w:szCs w:val="24"/>
          <w:vertAlign w:val="subscript"/>
          <w:lang w:val="uk-UA"/>
        </w:rPr>
        <w:t>e</w:t>
      </w:r>
      <w:r w:rsidRPr="00223DE1">
        <w:rPr>
          <w:sz w:val="24"/>
          <w:szCs w:val="24"/>
          <w:lang w:val="uk-UA"/>
        </w:rPr>
        <w:t xml:space="preserve"> слід розглядати як потенціальну енергію, запасену в зарядженому конденсаторі. </w:t>
      </w:r>
    </w:p>
    <w:p w:rsidR="00C0092F" w:rsidRPr="00223DE1" w:rsidRDefault="00FA4074" w:rsidP="00C0092F">
      <w:pPr>
        <w:autoSpaceDE w:val="0"/>
        <w:autoSpaceDN w:val="0"/>
        <w:adjustRightInd w:val="0"/>
        <w:ind w:right="-108" w:firstLine="510"/>
        <w:jc w:val="both"/>
        <w:rPr>
          <w:sz w:val="24"/>
          <w:szCs w:val="24"/>
          <w:lang w:val="uk-UA"/>
        </w:rPr>
      </w:pPr>
      <w:r w:rsidRPr="00223DE1">
        <w:rPr>
          <w:sz w:val="24"/>
          <w:szCs w:val="24"/>
          <w:lang w:val="uk-UA"/>
        </w:rPr>
        <w:t>Розглянемо плоский конденсатор.</w:t>
      </w:r>
    </w:p>
    <w:p w:rsidR="00FA4074" w:rsidRPr="00223DE1" w:rsidRDefault="00C0092F" w:rsidP="00C0092F">
      <w:pPr>
        <w:autoSpaceDE w:val="0"/>
        <w:autoSpaceDN w:val="0"/>
        <w:adjustRightInd w:val="0"/>
        <w:ind w:right="-108" w:firstLine="510"/>
        <w:jc w:val="both"/>
        <w:rPr>
          <w:sz w:val="24"/>
          <w:szCs w:val="24"/>
          <w:lang w:val="uk-UA"/>
        </w:rPr>
      </w:pPr>
      <w:r w:rsidRPr="00223DE1">
        <w:rPr>
          <w:lang w:val="uk-UA"/>
        </w:rPr>
        <w:object w:dxaOrig="1440" w:dyaOrig="1440">
          <v:shape id="_x0000_s1129" type="#_x0000_t75" style="position:absolute;left:0;text-align:left;margin-left:122.4pt;margin-top:-2.75pt;width:225.05pt;height:36pt;z-index:251630592">
            <v:imagedata r:id="rId624" o:title=""/>
          </v:shape>
          <o:OLEObject Type="Embed" ProgID="Equation.3" ShapeID="_x0000_s1129" DrawAspect="Content" ObjectID="_1641489053" r:id="rId625"/>
        </w:object>
      </w:r>
      <w:r w:rsidR="00FA4074" w:rsidRPr="00223DE1">
        <w:rPr>
          <w:sz w:val="24"/>
          <w:szCs w:val="24"/>
          <w:lang w:val="uk-UA"/>
        </w:rPr>
        <w:t xml:space="preserve"> </w:t>
      </w:r>
    </w:p>
    <w:p w:rsidR="00FA4074" w:rsidRPr="00223DE1" w:rsidRDefault="00FA4074" w:rsidP="00FA4074">
      <w:pPr>
        <w:autoSpaceDE w:val="0"/>
        <w:autoSpaceDN w:val="0"/>
        <w:adjustRightInd w:val="0"/>
        <w:spacing w:before="120"/>
        <w:ind w:right="-110" w:firstLine="513"/>
        <w:rPr>
          <w:sz w:val="24"/>
          <w:szCs w:val="24"/>
          <w:lang w:val="uk-UA"/>
        </w:rPr>
      </w:pPr>
      <w:r w:rsidRPr="00223DE1">
        <w:rPr>
          <w:sz w:val="24"/>
          <w:szCs w:val="24"/>
          <w:lang w:val="uk-UA"/>
        </w:rPr>
        <w:t xml:space="preserve">                                                                                                                                           (3.27)</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48" type="#_x0000_t75" style="position:absolute;left:0;text-align:left;margin-left:166.9pt;margin-top:27pt;width:82.15pt;height:36pt;z-index:251688960">
            <v:imagedata r:id="rId626" o:title=""/>
          </v:shape>
          <o:OLEObject Type="Embed" ProgID="Equation.3" ShapeID="_x0000_s1348" DrawAspect="Content" ObjectID="_1641489054" r:id="rId627"/>
        </w:object>
      </w:r>
      <w:r w:rsidRPr="00223DE1">
        <w:rPr>
          <w:noProof/>
          <w:sz w:val="24"/>
          <w:szCs w:val="24"/>
          <w:lang w:val="uk-UA"/>
        </w:rPr>
        <w:t xml:space="preserve">де </w:t>
      </w:r>
      <w:r w:rsidRPr="00223DE1">
        <w:rPr>
          <w:b/>
          <w:noProof/>
          <w:sz w:val="24"/>
          <w:szCs w:val="24"/>
          <w:lang w:val="uk-UA"/>
        </w:rPr>
        <w:t>V = Sd</w:t>
      </w:r>
      <w:r w:rsidRPr="00223DE1">
        <w:rPr>
          <w:noProof/>
          <w:sz w:val="24"/>
          <w:szCs w:val="24"/>
          <w:lang w:val="uk-UA"/>
        </w:rPr>
        <w:t xml:space="preserve"> - об'єм простору між обкладками, зайнятий електричним полем. З цього співвідношення виходить, що фізична величина </w:t>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sz w:val="24"/>
          <w:szCs w:val="24"/>
          <w:lang w:val="uk-UA"/>
        </w:rPr>
        <w:t xml:space="preserve">                                                                                                                                          (3.28)</w:t>
      </w:r>
    </w:p>
    <w:p w:rsidR="00FA4074" w:rsidRPr="00223DE1" w:rsidRDefault="0018346B" w:rsidP="00FA4074">
      <w:pPr>
        <w:pStyle w:val="af0"/>
        <w:spacing w:before="120" w:line="312" w:lineRule="auto"/>
        <w:rPr>
          <w:sz w:val="24"/>
          <w:szCs w:val="24"/>
          <w:lang w:val="uk-UA"/>
        </w:rPr>
      </w:pPr>
      <w:r w:rsidRPr="00223DE1">
        <w:rPr>
          <w:sz w:val="24"/>
          <w:szCs w:val="24"/>
          <w:lang w:val="uk-UA"/>
        </w:rPr>
        <w:t>є</w:t>
      </w:r>
      <w:r w:rsidR="00FA4074" w:rsidRPr="00223DE1">
        <w:rPr>
          <w:sz w:val="24"/>
          <w:szCs w:val="24"/>
          <w:lang w:val="uk-UA"/>
        </w:rPr>
        <w:t xml:space="preserve"> об'ємною густиною електричної енергії. </w:t>
      </w:r>
    </w:p>
    <w:p w:rsidR="00FA4074" w:rsidRPr="00223DE1" w:rsidRDefault="00FA4074" w:rsidP="0018346B">
      <w:pPr>
        <w:pStyle w:val="af0"/>
        <w:spacing w:before="120" w:line="312" w:lineRule="auto"/>
        <w:rPr>
          <w:i/>
          <w:sz w:val="24"/>
          <w:szCs w:val="24"/>
          <w:lang w:val="uk-UA"/>
        </w:rPr>
      </w:pPr>
      <w:r w:rsidRPr="00223DE1">
        <w:rPr>
          <w:b/>
          <w:i/>
          <w:sz w:val="24"/>
          <w:szCs w:val="24"/>
          <w:lang w:val="uk-UA"/>
        </w:rPr>
        <w:t>Приклад розв’язку задачі :</w:t>
      </w:r>
      <w:r w:rsidR="0018346B" w:rsidRPr="00223DE1">
        <w:rPr>
          <w:b/>
          <w:i/>
          <w:sz w:val="24"/>
          <w:szCs w:val="24"/>
          <w:lang w:val="uk-UA"/>
        </w:rPr>
        <w:t xml:space="preserve"> </w:t>
      </w:r>
      <w:r w:rsidRPr="00223DE1">
        <w:rPr>
          <w:i/>
          <w:spacing w:val="1"/>
          <w:sz w:val="24"/>
          <w:szCs w:val="24"/>
          <w:lang w:val="uk-UA"/>
        </w:rPr>
        <w:t>Електричне поле створене рівномірно розподіленим по кільцю зарядом</w:t>
      </w:r>
      <w:r w:rsidR="00C0092F" w:rsidRPr="00223DE1">
        <w:rPr>
          <w:i/>
          <w:spacing w:val="1"/>
          <w:sz w:val="24"/>
          <w:szCs w:val="24"/>
          <w:lang w:val="uk-UA"/>
        </w:rPr>
        <w:t xml:space="preserve"> </w:t>
      </w:r>
      <w:r w:rsidRPr="00223DE1">
        <w:rPr>
          <w:i/>
          <w:spacing w:val="7"/>
          <w:sz w:val="24"/>
          <w:szCs w:val="24"/>
          <w:lang w:val="uk-UA"/>
        </w:rPr>
        <w:t>(</w:t>
      </w:r>
      <w:r w:rsidR="00755B46" w:rsidRPr="00223DE1">
        <w:rPr>
          <w:i/>
          <w:noProof/>
          <w:spacing w:val="3"/>
          <w:sz w:val="24"/>
          <w:szCs w:val="24"/>
          <w:vertAlign w:val="subscript"/>
          <w:lang w:val="uk-UA" w:eastAsia="uk-UA"/>
        </w:rPr>
        <w:drawing>
          <wp:inline distT="0" distB="0" distL="0" distR="0">
            <wp:extent cx="123825" cy="1428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23DE1">
        <w:rPr>
          <w:i/>
          <w:spacing w:val="7"/>
          <w:sz w:val="24"/>
          <w:szCs w:val="24"/>
          <w:lang w:val="uk-UA"/>
        </w:rPr>
        <w:t>=</w:t>
      </w:r>
      <w:r w:rsidRPr="00223DE1">
        <w:rPr>
          <w:i/>
          <w:iCs/>
          <w:spacing w:val="7"/>
          <w:sz w:val="24"/>
          <w:szCs w:val="24"/>
          <w:lang w:val="uk-UA"/>
        </w:rPr>
        <w:t>1</w:t>
      </w:r>
      <w:r w:rsidRPr="00223DE1">
        <w:rPr>
          <w:i/>
          <w:spacing w:val="7"/>
          <w:sz w:val="24"/>
          <w:szCs w:val="24"/>
          <w:lang w:val="uk-UA"/>
        </w:rPr>
        <w:t> мкКл/м).</w:t>
      </w:r>
      <w:r w:rsidR="00C0092F" w:rsidRPr="00223DE1">
        <w:rPr>
          <w:i/>
          <w:spacing w:val="7"/>
          <w:sz w:val="24"/>
          <w:szCs w:val="24"/>
          <w:lang w:val="uk-UA"/>
        </w:rPr>
        <w:t xml:space="preserve"> </w:t>
      </w:r>
      <w:r w:rsidRPr="00223DE1">
        <w:rPr>
          <w:i/>
          <w:spacing w:val="1"/>
          <w:sz w:val="24"/>
          <w:szCs w:val="24"/>
          <w:lang w:val="uk-UA"/>
        </w:rPr>
        <w:t xml:space="preserve">Визначити </w:t>
      </w:r>
      <w:r w:rsidR="00C0092F" w:rsidRPr="00223DE1">
        <w:rPr>
          <w:i/>
          <w:spacing w:val="1"/>
          <w:sz w:val="24"/>
          <w:szCs w:val="24"/>
          <w:lang w:val="uk-UA"/>
        </w:rPr>
        <w:t xml:space="preserve"> </w:t>
      </w:r>
      <w:r w:rsidRPr="00223DE1">
        <w:rPr>
          <w:i/>
          <w:spacing w:val="1"/>
          <w:sz w:val="24"/>
          <w:szCs w:val="24"/>
          <w:lang w:val="uk-UA"/>
        </w:rPr>
        <w:t xml:space="preserve">роботу  сил поля по переміщенню заряду Q=10 нКл з точки 1 (у центрі кільця) в точку 2, що знаходиться на перпендикулярі до площини кільця </w:t>
      </w:r>
    </w:p>
    <w:p w:rsidR="00FA4074" w:rsidRPr="00223DE1" w:rsidRDefault="00FA4074" w:rsidP="00FA4074">
      <w:pPr>
        <w:ind w:firstLine="284"/>
        <w:jc w:val="both"/>
        <w:rPr>
          <w:sz w:val="24"/>
          <w:szCs w:val="24"/>
          <w:lang w:val="uk-UA"/>
        </w:rPr>
      </w:pPr>
      <w:r w:rsidRPr="00223DE1">
        <w:rPr>
          <w:sz w:val="28"/>
          <w:szCs w:val="28"/>
          <w:lang w:val="uk-UA"/>
        </w:rPr>
        <w:t> </w:t>
      </w:r>
      <w:r w:rsidR="00755B46" w:rsidRPr="00223DE1">
        <w:rPr>
          <w:noProof/>
          <w:lang w:val="uk-UA"/>
        </w:rPr>
        <mc:AlternateContent>
          <mc:Choice Requires="wps">
            <w:drawing>
              <wp:anchor distT="0" distB="0" distL="114299" distR="114299" simplePos="0" relativeHeight="251609088" behindDoc="0" locked="0" layoutInCell="1" allowOverlap="1">
                <wp:simplePos x="0" y="0"/>
                <wp:positionH relativeFrom="column">
                  <wp:posOffset>975994</wp:posOffset>
                </wp:positionH>
                <wp:positionV relativeFrom="paragraph">
                  <wp:posOffset>142875</wp:posOffset>
                </wp:positionV>
                <wp:extent cx="0" cy="1033145"/>
                <wp:effectExtent l="0" t="0" r="19050" b="1460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3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1717" id="Прямая соединительная линия 91"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5pt,11.25pt" to="76.8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K69QEAAJsDAAAOAAAAZHJzL2Uyb0RvYy54bWysU02O0zAU3iNxB8t7mrRDEURNZ9Fh2AxQ&#10;aYYDuLbTWDh+lu027Q5YI/UIXIEFSCMNcIbkRjy7PzCwQ2Rhvd/P3/v8MjnfNJqspfMKTEmHg5wS&#10;aTgIZZYlfXNz+egpJT4wI5gGI0u6lZ6eTx8+mLS2kCOoQQvpCIIYX7S2pHUItsgyz2vZMD8AKw0m&#10;K3ANC+i6ZSYcaxG90dkoz59kLThhHXDpPUYv9kk6TfhVJXl4XVVeBqJLitxCOl06F/HMphNWLB2z&#10;teIHGuwfWDRMGbz0BHXBAiMrp/6CahR34KEKAw5NBlWluEwz4DTD/I9prmtmZZoFxfH2JJP/f7D8&#10;1XruiBIlfTakxLAG36j71L/rd9237nO/I/377kf3tfvS3Xbfu9v+A9p3/Ue0Y7K7O4R3BNtRy9b6&#10;AiFnZu6iGnxjru0V8LeeGJjVzCxlmulma/Ge1JHda4mOt8ho0b4EgTVsFSAJu6lcEyFRMrJJ77c9&#10;vZ/cBML3QY7RYX52Nnw8jnwyVhwbrfPhhYSGRKOkWpkoLSvY+sqHfemxJIYNXCqt03poQ1rUZzwa&#10;pwYPWomYjGXeLRcz7ciaxQVL3+Hee2UOVkYksFoy8fxgB6b03kae2iDd4/x7JRcgtnMXucU4bkAa&#10;6LCtccV+91PVr39q+hMAAP//AwBQSwMEFAAGAAgAAAAhADX5L1fdAAAACgEAAA8AAABkcnMvZG93&#10;bnJldi54bWxMj0FPwzAMhe9I/IfISFwmltKpMJWmEwJ648IAcfUa01Y0TtdkW+HX4+0CNz/76fl7&#10;xWpyvdrTGDrPBq7nCSji2tuOGwNvr9XVElSIyBZ7z2TgmwKsyvOzAnPrD/xC+3VslIRwyNFAG+OQ&#10;ax3qlhyGuR+I5fbpR4dR5NhoO+JBwl2v0yS50Q47lg8tDvTQUv213jkDoXqnbfUzq2fJx6LxlG4f&#10;n5/QmMuL6f4OVKQp/pnhiC/oUArTxu/YBtWLzha3YjWQphmoo+G02MiwzFLQZaH/Vyh/AQAA//8D&#10;AFBLAQItABQABgAIAAAAIQC2gziS/gAAAOEBAAATAAAAAAAAAAAAAAAAAAAAAABbQ29udGVudF9U&#10;eXBlc10ueG1sUEsBAi0AFAAGAAgAAAAhADj9If/WAAAAlAEAAAsAAAAAAAAAAAAAAAAALwEAAF9y&#10;ZWxzLy5yZWxzUEsBAi0AFAAGAAgAAAAhAI1Awrr1AQAAmwMAAA4AAAAAAAAAAAAAAAAALgIAAGRy&#10;cy9lMm9Eb2MueG1sUEsBAi0AFAAGAAgAAAAhADX5L1fdAAAACgEAAA8AAAAAAAAAAAAAAAAATwQA&#10;AGRycy9kb3ducmV2LnhtbFBLBQYAAAAABAAEAPMAAABZBQAAAAA=&#10;"/>
            </w:pict>
          </mc:Fallback>
        </mc:AlternateContent>
      </w:r>
      <w:r w:rsidRPr="00223DE1">
        <w:rPr>
          <w:sz w:val="24"/>
          <w:szCs w:val="24"/>
          <w:lang w:val="uk-UA"/>
        </w:rPr>
        <w:t> </w:t>
      </w:r>
    </w:p>
    <w:tbl>
      <w:tblPr>
        <w:tblW w:w="0" w:type="auto"/>
        <w:tblLook w:val="01E0" w:firstRow="1" w:lastRow="1" w:firstColumn="1" w:lastColumn="1" w:noHBand="0" w:noVBand="0"/>
      </w:tblPr>
      <w:tblGrid>
        <w:gridCol w:w="1668"/>
        <w:gridCol w:w="7902"/>
      </w:tblGrid>
      <w:tr w:rsidR="00FA4074" w:rsidRPr="00223DE1">
        <w:tc>
          <w:tcPr>
            <w:tcW w:w="1668" w:type="dxa"/>
          </w:tcPr>
          <w:p w:rsidR="00FA4074" w:rsidRPr="00223DE1" w:rsidRDefault="00FA4074">
            <w:pPr>
              <w:jc w:val="both"/>
              <w:rPr>
                <w:i/>
                <w:sz w:val="24"/>
                <w:szCs w:val="24"/>
                <w:lang w:val="uk-UA"/>
              </w:rPr>
            </w:pPr>
            <w:r w:rsidRPr="00223DE1">
              <w:rPr>
                <w:i/>
                <w:sz w:val="24"/>
                <w:szCs w:val="24"/>
                <w:lang w:val="uk-UA"/>
              </w:rPr>
              <w:t>Дано:</w:t>
            </w:r>
          </w:p>
          <w:p w:rsidR="00FA4074" w:rsidRPr="00223DE1" w:rsidRDefault="00FA4074">
            <w:pPr>
              <w:jc w:val="both"/>
              <w:rPr>
                <w:i/>
                <w:sz w:val="24"/>
                <w:szCs w:val="24"/>
                <w:lang w:val="uk-UA"/>
              </w:rPr>
            </w:pPr>
            <w:r w:rsidRPr="00223DE1">
              <w:rPr>
                <w:i/>
                <w:iCs/>
                <w:sz w:val="24"/>
                <w:szCs w:val="24"/>
                <w:lang w:val="uk-UA"/>
              </w:rPr>
              <w:t>τ= 1мкКл/м</w:t>
            </w:r>
          </w:p>
          <w:p w:rsidR="00FA4074" w:rsidRPr="00223DE1" w:rsidRDefault="00FA4074">
            <w:pPr>
              <w:jc w:val="both"/>
              <w:rPr>
                <w:i/>
                <w:sz w:val="24"/>
                <w:szCs w:val="24"/>
                <w:lang w:val="uk-UA"/>
              </w:rPr>
            </w:pPr>
            <w:r w:rsidRPr="00223DE1">
              <w:rPr>
                <w:i/>
                <w:iCs/>
                <w:spacing w:val="6"/>
                <w:sz w:val="24"/>
                <w:szCs w:val="24"/>
                <w:lang w:val="uk-UA"/>
              </w:rPr>
              <w:t>Q=10 нКл</w:t>
            </w:r>
          </w:p>
          <w:p w:rsidR="00FA4074" w:rsidRPr="00223DE1" w:rsidRDefault="00755B46">
            <w:pPr>
              <w:jc w:val="both"/>
              <w:rPr>
                <w:i/>
                <w:sz w:val="24"/>
                <w:szCs w:val="24"/>
                <w:lang w:val="uk-UA"/>
              </w:rPr>
            </w:pPr>
            <w:r w:rsidRPr="00223DE1">
              <w:rPr>
                <w:noProof/>
                <w:lang w:val="uk-UA"/>
              </w:rPr>
              <mc:AlternateContent>
                <mc:Choice Requires="wps">
                  <w:drawing>
                    <wp:anchor distT="4294967295" distB="4294967295" distL="114300" distR="114300" simplePos="0" relativeHeight="251610112" behindDoc="0" locked="0" layoutInCell="1" allowOverlap="1">
                      <wp:simplePos x="0" y="0"/>
                      <wp:positionH relativeFrom="column">
                        <wp:posOffset>-6985</wp:posOffset>
                      </wp:positionH>
                      <wp:positionV relativeFrom="paragraph">
                        <wp:posOffset>15874</wp:posOffset>
                      </wp:positionV>
                      <wp:extent cx="977265" cy="0"/>
                      <wp:effectExtent l="0" t="0" r="0" b="0"/>
                      <wp:wrapNone/>
                      <wp:docPr id="1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67E47" id="Прямая соединительная линия 90"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25pt" to="7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We+QEAAJoDAAAOAAAAZHJzL2Uyb0RvYy54bWysU81uEzEQviPxDpbvZJNIackqmx5SyqVA&#10;pJYHcGxv1sLrsWwnm9yAM1IegVfgUKRKhT7D7ht17CahwA2xB2s8P5/n+2Z2crapNVlL5xWYgg56&#10;fUqk4SCUWRb0/fXFi5eU+MCMYBqMLOhWeno2ff5s0thcDqECLaQjCGJ83tiCViHYPMs8r2TNfA+s&#10;NBgswdUs4NUtM+FYg+i1zob9/knWgBPWAZfeo/f8MUinCb8sJQ/vytLLQHRBsbeQTpfORTyz6YTl&#10;S8dspfi+DfYPXdRMGXz0CHXOAiMrp/6CqhV34KEMPQ51BmWpuEwckM2g/webq4pZmbigON4eZfL/&#10;D5a/Xc8dUQJnN6bEsBpn1H7tPna79kf7rduR7lN7335vb9rb9md7231G+677gnYMtnd7946Mk5aN&#10;9TlCzszcRTX4xlzZS+AfPDEwq5hZysTpemvxnUFUP/utJF68xY4WzRsQmMNWAZKwm9LVERIlI5s0&#10;v+1xfnITCEfn+PR0eDKihB9CGcsPddb58FpCTaJRUK1MVJblbH3pQ+yD5YeU6DZwobRO26ENaRB7&#10;NBylAg9aiRiMad4tFzPtyJrF/UpfIoWRp2kOVkYksEoy8WpvB6b0o42Pa7PXItKP6+vzBYjt3B00&#10;wgVIXe6XNW7Y03uq/vVLTR8AAAD//wMAUEsDBBQABgAIAAAAIQDMUTh12gAAAAYBAAAPAAAAZHJz&#10;L2Rvd25yZXYueG1sTI/BTsMwEETvlfgHa5G4VK2ToCIUsqkQkBsXCojrNl6SiHidxm4b+HpcLvQ4&#10;mtHMm2I92V4dePSdE4R0mYBiqZ3ppEF4e60Wt6B8IDHUO2GEb/awLi9mBeXGHeWFD5vQqFgiPieE&#10;NoQh19rXLVvySzewRO/TjZZClGOjzUjHWG57nSXJjbbUSVxoaeCHluuvzd4i+Oqdd9XPvJ4nH9eN&#10;42z3+PxEiFeX0/0dqMBT+A/DCT+iQxmZtm4vxqseYZGmMYmQrUCd7FUWn2z/tC4LfY5f/gIAAP//&#10;AwBQSwECLQAUAAYACAAAACEAtoM4kv4AAADhAQAAEwAAAAAAAAAAAAAAAAAAAAAAW0NvbnRlbnRf&#10;VHlwZXNdLnhtbFBLAQItABQABgAIAAAAIQA4/SH/1gAAAJQBAAALAAAAAAAAAAAAAAAAAC8BAABf&#10;cmVscy8ucmVsc1BLAQItABQABgAIAAAAIQBW44We+QEAAJoDAAAOAAAAAAAAAAAAAAAAAC4CAABk&#10;cnMvZTJvRG9jLnhtbFBLAQItABQABgAIAAAAIQDMUTh12gAAAAYBAAAPAAAAAAAAAAAAAAAAAFME&#10;AABkcnMvZG93bnJldi54bWxQSwUGAAAAAAQABADzAAAAWgUAAAAA&#10;"/>
                  </w:pict>
                </mc:Fallback>
              </mc:AlternateContent>
            </w:r>
          </w:p>
          <w:p w:rsidR="00FA4074" w:rsidRPr="00223DE1" w:rsidRDefault="00FA4074">
            <w:pPr>
              <w:jc w:val="both"/>
              <w:rPr>
                <w:i/>
                <w:sz w:val="24"/>
                <w:szCs w:val="24"/>
                <w:lang w:val="uk-UA"/>
              </w:rPr>
            </w:pPr>
            <w:r w:rsidRPr="00223DE1">
              <w:rPr>
                <w:i/>
                <w:sz w:val="24"/>
                <w:szCs w:val="24"/>
                <w:lang w:val="uk-UA"/>
              </w:rPr>
              <w:t>А</w:t>
            </w:r>
            <w:r w:rsidRPr="00223DE1">
              <w:rPr>
                <w:i/>
                <w:sz w:val="24"/>
                <w:szCs w:val="24"/>
                <w:vertAlign w:val="subscript"/>
                <w:lang w:val="uk-UA"/>
              </w:rPr>
              <w:t>1, 2</w:t>
            </w:r>
            <w:r w:rsidRPr="00223DE1">
              <w:rPr>
                <w:i/>
                <w:sz w:val="24"/>
                <w:szCs w:val="24"/>
                <w:lang w:val="uk-UA"/>
              </w:rPr>
              <w:t xml:space="preserve"> -?</w:t>
            </w:r>
          </w:p>
        </w:tc>
        <w:tc>
          <w:tcPr>
            <w:tcW w:w="7902" w:type="dxa"/>
          </w:tcPr>
          <w:p w:rsidR="00FA4074" w:rsidRPr="00223DE1" w:rsidRDefault="00FA4074">
            <w:pPr>
              <w:jc w:val="center"/>
              <w:rPr>
                <w:i/>
                <w:sz w:val="24"/>
                <w:szCs w:val="24"/>
                <w:lang w:val="uk-UA"/>
              </w:rPr>
            </w:pPr>
            <w:r w:rsidRPr="00223DE1">
              <w:rPr>
                <w:i/>
                <w:sz w:val="24"/>
                <w:szCs w:val="24"/>
                <w:lang w:val="uk-UA"/>
              </w:rPr>
              <w:t>Розв’яз</w:t>
            </w:r>
            <w:r w:rsidR="00C0092F" w:rsidRPr="00223DE1">
              <w:rPr>
                <w:i/>
                <w:sz w:val="24"/>
                <w:szCs w:val="24"/>
                <w:lang w:val="uk-UA"/>
              </w:rPr>
              <w:t>о</w:t>
            </w:r>
            <w:r w:rsidRPr="00223DE1">
              <w:rPr>
                <w:i/>
                <w:sz w:val="24"/>
                <w:szCs w:val="24"/>
                <w:lang w:val="uk-UA"/>
              </w:rPr>
              <w:t>к:</w:t>
            </w:r>
          </w:p>
          <w:p w:rsidR="00FA4074" w:rsidRPr="00223DE1" w:rsidRDefault="00FA4074">
            <w:pPr>
              <w:jc w:val="both"/>
              <w:rPr>
                <w:i/>
                <w:sz w:val="24"/>
                <w:szCs w:val="24"/>
                <w:lang w:val="uk-UA"/>
              </w:rPr>
            </w:pPr>
            <w:r w:rsidRPr="00223DE1">
              <w:rPr>
                <w:i/>
                <w:sz w:val="24"/>
                <w:szCs w:val="24"/>
                <w:lang w:val="uk-UA"/>
              </w:rPr>
              <w:t>Робота сил електричного поля по переміщенню заряду дорівнює:</w:t>
            </w:r>
          </w:p>
          <w:p w:rsidR="00FA4074" w:rsidRPr="00223DE1" w:rsidRDefault="00FA4074">
            <w:pPr>
              <w:jc w:val="both"/>
              <w:rPr>
                <w:i/>
                <w:iCs/>
                <w:sz w:val="24"/>
                <w:szCs w:val="24"/>
                <w:lang w:val="uk-UA"/>
              </w:rPr>
            </w:pPr>
            <w:r w:rsidRPr="00223DE1">
              <w:rPr>
                <w:b/>
                <w:sz w:val="24"/>
                <w:szCs w:val="24"/>
                <w:lang w:val="uk-UA"/>
              </w:rPr>
              <w:t>А</w:t>
            </w:r>
            <w:r w:rsidRPr="00223DE1">
              <w:rPr>
                <w:b/>
                <w:sz w:val="24"/>
                <w:szCs w:val="24"/>
                <w:vertAlign w:val="subscript"/>
                <w:lang w:val="uk-UA"/>
              </w:rPr>
              <w:t>12</w:t>
            </w:r>
            <w:r w:rsidRPr="00223DE1">
              <w:rPr>
                <w:b/>
                <w:sz w:val="24"/>
                <w:szCs w:val="24"/>
                <w:lang w:val="uk-UA"/>
              </w:rPr>
              <w:t>= Q(φ</w:t>
            </w:r>
            <w:r w:rsidRPr="00223DE1">
              <w:rPr>
                <w:b/>
                <w:sz w:val="24"/>
                <w:szCs w:val="24"/>
                <w:vertAlign w:val="subscript"/>
                <w:lang w:val="uk-UA"/>
              </w:rPr>
              <w:t>1</w:t>
            </w:r>
            <w:r w:rsidRPr="00223DE1">
              <w:rPr>
                <w:b/>
                <w:sz w:val="24"/>
                <w:szCs w:val="24"/>
                <w:lang w:val="uk-UA"/>
              </w:rPr>
              <w:t xml:space="preserve"> - φ</w:t>
            </w:r>
            <w:r w:rsidRPr="00223DE1">
              <w:rPr>
                <w:b/>
                <w:sz w:val="24"/>
                <w:szCs w:val="24"/>
                <w:vertAlign w:val="subscript"/>
                <w:lang w:val="uk-UA"/>
              </w:rPr>
              <w:t>2</w:t>
            </w:r>
            <w:r w:rsidRPr="00223DE1">
              <w:rPr>
                <w:b/>
                <w:sz w:val="24"/>
                <w:szCs w:val="24"/>
                <w:lang w:val="uk-UA"/>
              </w:rPr>
              <w:t>)</w:t>
            </w:r>
            <w:r w:rsidRPr="00223DE1">
              <w:rPr>
                <w:sz w:val="24"/>
                <w:szCs w:val="24"/>
                <w:lang w:val="uk-UA"/>
              </w:rPr>
              <w:t>, де</w:t>
            </w:r>
            <w:r w:rsidRPr="00223DE1">
              <w:rPr>
                <w:b/>
                <w:sz w:val="24"/>
                <w:szCs w:val="24"/>
                <w:lang w:val="uk-UA"/>
              </w:rPr>
              <w:t xml:space="preserve">  φ</w:t>
            </w:r>
            <w:r w:rsidRPr="00223DE1">
              <w:rPr>
                <w:b/>
                <w:sz w:val="24"/>
                <w:szCs w:val="24"/>
                <w:vertAlign w:val="subscript"/>
                <w:lang w:val="uk-UA"/>
              </w:rPr>
              <w:t xml:space="preserve">1 </w:t>
            </w:r>
            <w:r w:rsidRPr="00223DE1">
              <w:rPr>
                <w:sz w:val="24"/>
                <w:szCs w:val="24"/>
                <w:lang w:val="uk-UA"/>
              </w:rPr>
              <w:t xml:space="preserve">і </w:t>
            </w:r>
            <w:r w:rsidRPr="00223DE1">
              <w:rPr>
                <w:b/>
                <w:sz w:val="24"/>
                <w:szCs w:val="24"/>
                <w:lang w:val="uk-UA"/>
              </w:rPr>
              <w:t>φ</w:t>
            </w:r>
            <w:r w:rsidRPr="00223DE1">
              <w:rPr>
                <w:b/>
                <w:sz w:val="24"/>
                <w:szCs w:val="24"/>
                <w:vertAlign w:val="subscript"/>
                <w:lang w:val="uk-UA"/>
              </w:rPr>
              <w:t>2</w:t>
            </w:r>
            <w:r w:rsidRPr="00223DE1">
              <w:rPr>
                <w:b/>
                <w:sz w:val="24"/>
                <w:szCs w:val="24"/>
                <w:lang w:val="uk-UA"/>
              </w:rPr>
              <w:t xml:space="preserve"> - </w:t>
            </w:r>
            <w:r w:rsidRPr="00223DE1">
              <w:rPr>
                <w:sz w:val="24"/>
                <w:szCs w:val="24"/>
                <w:lang w:val="uk-UA"/>
              </w:rPr>
              <w:t>відповідно потенціали електричного поля в точках 1 і 2.</w:t>
            </w:r>
            <w:r w:rsidRPr="00223DE1">
              <w:rPr>
                <w:b/>
                <w:sz w:val="24"/>
                <w:szCs w:val="24"/>
                <w:lang w:val="uk-UA"/>
              </w:rPr>
              <w:t xml:space="preserve"> </w:t>
            </w:r>
          </w:p>
          <w:p w:rsidR="00FA4074" w:rsidRPr="00223DE1" w:rsidRDefault="00FA4074">
            <w:pPr>
              <w:jc w:val="both"/>
              <w:rPr>
                <w:i/>
                <w:iCs/>
                <w:spacing w:val="6"/>
                <w:sz w:val="24"/>
                <w:szCs w:val="24"/>
                <w:lang w:val="uk-UA"/>
              </w:rPr>
            </w:pPr>
            <w:r w:rsidRPr="00223DE1">
              <w:rPr>
                <w:i/>
                <w:iCs/>
                <w:sz w:val="24"/>
                <w:szCs w:val="24"/>
                <w:lang w:val="uk-UA"/>
              </w:rPr>
              <w:t xml:space="preserve">Потенціали поля в центрі кільця </w:t>
            </w:r>
            <w:r w:rsidRPr="00223DE1">
              <w:rPr>
                <w:b/>
                <w:iCs/>
                <w:sz w:val="24"/>
                <w:szCs w:val="24"/>
                <w:lang w:val="uk-UA"/>
              </w:rPr>
              <w:t>φ</w:t>
            </w:r>
            <w:r w:rsidRPr="00223DE1">
              <w:rPr>
                <w:b/>
                <w:iCs/>
                <w:sz w:val="24"/>
                <w:szCs w:val="24"/>
                <w:vertAlign w:val="subscript"/>
                <w:lang w:val="uk-UA"/>
              </w:rPr>
              <w:t>1</w:t>
            </w:r>
            <w:r w:rsidRPr="00223DE1">
              <w:rPr>
                <w:i/>
                <w:iCs/>
                <w:sz w:val="24"/>
                <w:szCs w:val="24"/>
                <w:lang w:val="uk-UA"/>
              </w:rPr>
              <w:t xml:space="preserve"> і на перпендикулярі до площини кільця </w:t>
            </w:r>
            <w:r w:rsidRPr="00223DE1">
              <w:rPr>
                <w:b/>
                <w:iCs/>
                <w:sz w:val="24"/>
                <w:szCs w:val="24"/>
                <w:lang w:val="uk-UA"/>
              </w:rPr>
              <w:t>φ</w:t>
            </w:r>
            <w:r w:rsidRPr="00223DE1">
              <w:rPr>
                <w:b/>
                <w:iCs/>
                <w:sz w:val="24"/>
                <w:szCs w:val="24"/>
                <w:vertAlign w:val="subscript"/>
                <w:lang w:val="uk-UA"/>
              </w:rPr>
              <w:t>2</w:t>
            </w:r>
            <w:r w:rsidRPr="00223DE1">
              <w:rPr>
                <w:i/>
                <w:iCs/>
                <w:sz w:val="24"/>
                <w:szCs w:val="24"/>
                <w:lang w:val="uk-UA"/>
              </w:rPr>
              <w:t xml:space="preserve"> створюється зарядом рівномірно розподіленому по кільцю.</w:t>
            </w:r>
          </w:p>
          <w:p w:rsidR="00FA4074" w:rsidRPr="00223DE1" w:rsidRDefault="00755B46">
            <w:pPr>
              <w:jc w:val="both"/>
              <w:rPr>
                <w:i/>
                <w:iCs/>
                <w:sz w:val="24"/>
                <w:szCs w:val="24"/>
                <w:lang w:val="uk-UA"/>
              </w:rPr>
            </w:pPr>
            <w:r w:rsidRPr="00223DE1">
              <w:rPr>
                <w:noProof/>
                <w:lang w:val="uk-UA"/>
              </w:rPr>
              <w:drawing>
                <wp:anchor distT="0" distB="0" distL="114300" distR="114300" simplePos="0" relativeHeight="251611136" behindDoc="0" locked="0" layoutInCell="1" allowOverlap="1">
                  <wp:simplePos x="0" y="0"/>
                  <wp:positionH relativeFrom="column">
                    <wp:posOffset>3173730</wp:posOffset>
                  </wp:positionH>
                  <wp:positionV relativeFrom="paragraph">
                    <wp:posOffset>501650</wp:posOffset>
                  </wp:positionV>
                  <wp:extent cx="1374775" cy="1080135"/>
                  <wp:effectExtent l="0" t="0" r="0" b="0"/>
                  <wp:wrapNone/>
                  <wp:docPr id="384" name="Рисунок 89" descr="http://www.mykms.narod.ru/fizika/15/46-50.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www.mykms.narod.ru/fizika/15/46-50.files/image009.gif"/>
                          <pic:cNvPicPr>
                            <a:picLocks noChangeAspect="1" noChangeArrowheads="1"/>
                          </pic:cNvPicPr>
                        </pic:nvPicPr>
                        <pic:blipFill>
                          <a:blip r:embed="rId629" r:link="rId630">
                            <a:extLst>
                              <a:ext uri="{28A0092B-C50C-407E-A947-70E740481C1C}">
                                <a14:useLocalDpi xmlns:a14="http://schemas.microsoft.com/office/drawing/2010/main" val="0"/>
                              </a:ext>
                            </a:extLst>
                          </a:blip>
                          <a:srcRect l="76454" b="58315"/>
                          <a:stretch>
                            <a:fillRect/>
                          </a:stretch>
                        </pic:blipFill>
                        <pic:spPr bwMode="auto">
                          <a:xfrm>
                            <a:off x="0" y="0"/>
                            <a:ext cx="137477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74" w:rsidRPr="00223DE1">
              <w:rPr>
                <w:position w:val="-66"/>
                <w:lang w:val="uk-UA"/>
              </w:rPr>
              <w:object w:dxaOrig="3285" w:dyaOrig="1455">
                <v:shape id="_x0000_i1260" type="#_x0000_t75" style="width:164.25pt;height:72.75pt" o:ole="">
                  <v:imagedata r:id="rId631" o:title=""/>
                </v:shape>
                <o:OLEObject Type="Embed" ProgID="Equation.3" ShapeID="_x0000_i1260" DrawAspect="Content" ObjectID="_1641488917" r:id="rId632"/>
              </w:object>
            </w:r>
          </w:p>
          <w:p w:rsidR="00FA4074" w:rsidRPr="00223DE1" w:rsidRDefault="00FA4074">
            <w:pPr>
              <w:rPr>
                <w:lang w:val="uk-UA"/>
              </w:rPr>
            </w:pPr>
            <w:r w:rsidRPr="00223DE1">
              <w:rPr>
                <w:position w:val="-72"/>
                <w:lang w:val="uk-UA"/>
              </w:rPr>
              <w:object w:dxaOrig="4695" w:dyaOrig="1575">
                <v:shape id="_x0000_i1261" type="#_x0000_t75" style="width:234.75pt;height:78.75pt" o:ole="">
                  <v:imagedata r:id="rId633" o:title=""/>
                </v:shape>
                <o:OLEObject Type="Embed" ProgID="Equation.3" ShapeID="_x0000_i1261" DrawAspect="Content" ObjectID="_1641488918" r:id="rId634"/>
              </w:object>
            </w:r>
          </w:p>
          <w:p w:rsidR="00FA4074" w:rsidRPr="00223DE1" w:rsidRDefault="00FA4074">
            <w:pPr>
              <w:rPr>
                <w:i/>
                <w:sz w:val="24"/>
                <w:szCs w:val="24"/>
                <w:lang w:val="uk-UA"/>
              </w:rPr>
            </w:pPr>
            <w:r w:rsidRPr="00223DE1">
              <w:rPr>
                <w:position w:val="-72"/>
                <w:lang w:val="uk-UA"/>
              </w:rPr>
              <w:object w:dxaOrig="5355" w:dyaOrig="1560">
                <v:shape id="_x0000_i1262" type="#_x0000_t75" style="width:267.75pt;height:78pt" o:ole="">
                  <v:imagedata r:id="rId635" o:title=""/>
                </v:shape>
                <o:OLEObject Type="Embed" ProgID="Equation.3" ShapeID="_x0000_i1262" DrawAspect="Content" ObjectID="_1641488919" r:id="rId636"/>
              </w:object>
            </w:r>
          </w:p>
        </w:tc>
      </w:tr>
    </w:tbl>
    <w:p w:rsidR="00A837A4" w:rsidRDefault="00A837A4" w:rsidP="00FA4074">
      <w:pPr>
        <w:keepNext/>
        <w:autoSpaceDE w:val="0"/>
        <w:autoSpaceDN w:val="0"/>
        <w:adjustRightInd w:val="0"/>
        <w:spacing w:before="120"/>
        <w:ind w:right="-110" w:firstLine="513"/>
        <w:jc w:val="center"/>
        <w:rPr>
          <w:b/>
          <w:sz w:val="24"/>
          <w:szCs w:val="24"/>
          <w:lang w:val="uk-UA"/>
        </w:rPr>
      </w:pPr>
    </w:p>
    <w:p w:rsidR="00FA4074" w:rsidRPr="00223DE1" w:rsidRDefault="00A837A4" w:rsidP="00FA4074">
      <w:pPr>
        <w:keepNext/>
        <w:autoSpaceDE w:val="0"/>
        <w:autoSpaceDN w:val="0"/>
        <w:adjustRightInd w:val="0"/>
        <w:spacing w:before="120"/>
        <w:ind w:right="-110" w:firstLine="513"/>
        <w:jc w:val="center"/>
        <w:rPr>
          <w:b/>
          <w:sz w:val="24"/>
          <w:szCs w:val="24"/>
          <w:lang w:val="uk-UA"/>
        </w:rPr>
      </w:pPr>
      <w:r>
        <w:rPr>
          <w:b/>
          <w:sz w:val="24"/>
          <w:szCs w:val="24"/>
          <w:lang w:val="uk-UA"/>
        </w:rPr>
        <w:br w:type="page"/>
      </w:r>
      <w:r w:rsidR="00FA4074" w:rsidRPr="00223DE1">
        <w:rPr>
          <w:b/>
          <w:sz w:val="24"/>
          <w:szCs w:val="24"/>
          <w:lang w:val="uk-UA"/>
        </w:rPr>
        <w:lastRenderedPageBreak/>
        <w:t>Тема 9</w:t>
      </w:r>
    </w:p>
    <w:p w:rsidR="00FA4074" w:rsidRPr="00223DE1" w:rsidRDefault="00FA4074" w:rsidP="00FA4074">
      <w:pPr>
        <w:keepNext/>
        <w:autoSpaceDE w:val="0"/>
        <w:autoSpaceDN w:val="0"/>
        <w:adjustRightInd w:val="0"/>
        <w:spacing w:before="120"/>
        <w:ind w:right="-110" w:firstLine="513"/>
        <w:jc w:val="center"/>
        <w:rPr>
          <w:b/>
          <w:sz w:val="24"/>
          <w:szCs w:val="24"/>
          <w:lang w:val="uk-UA"/>
        </w:rPr>
      </w:pPr>
      <w:r w:rsidRPr="00223DE1">
        <w:rPr>
          <w:b/>
          <w:bCs/>
          <w:sz w:val="24"/>
          <w:szCs w:val="24"/>
          <w:lang w:val="uk-UA"/>
        </w:rPr>
        <w:t>Електричний струм</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Якщо ізольований провідник помістити в електричне поле, напруженості </w:t>
      </w:r>
      <w:r w:rsidRPr="00223DE1">
        <w:rPr>
          <w:b/>
          <w:sz w:val="24"/>
          <w:szCs w:val="24"/>
          <w:lang w:val="uk-UA"/>
        </w:rPr>
        <w:t>Е</w:t>
      </w:r>
      <w:r w:rsidRPr="00223DE1">
        <w:rPr>
          <w:sz w:val="24"/>
          <w:szCs w:val="24"/>
          <w:lang w:val="uk-UA"/>
        </w:rPr>
        <w:t xml:space="preserve">, то на вільні заряди </w:t>
      </w:r>
      <w:r w:rsidRPr="00223DE1">
        <w:rPr>
          <w:b/>
          <w:sz w:val="24"/>
          <w:szCs w:val="24"/>
          <w:lang w:val="uk-UA"/>
        </w:rPr>
        <w:t>q</w:t>
      </w:r>
      <w:r w:rsidRPr="00223DE1">
        <w:rPr>
          <w:sz w:val="24"/>
          <w:szCs w:val="24"/>
          <w:lang w:val="uk-UA"/>
        </w:rPr>
        <w:t xml:space="preserve"> в провіднику діятиме сила </w:t>
      </w:r>
      <w:r w:rsidRPr="00223DE1">
        <w:rPr>
          <w:b/>
          <w:sz w:val="24"/>
          <w:szCs w:val="24"/>
          <w:lang w:val="uk-UA"/>
        </w:rPr>
        <w:t>F=qE</w:t>
      </w:r>
      <w:r w:rsidRPr="00223DE1">
        <w:rPr>
          <w:sz w:val="24"/>
          <w:szCs w:val="24"/>
          <w:lang w:val="uk-UA"/>
        </w:rPr>
        <w:t>. В результаті в провіднику виникає короткочасне переміщення вільних зарядів. Такий рух називається електричним струмом. За напрям електричного струму прийнятий напрям руху позитивних зарядів (рис. 3.1</w:t>
      </w:r>
      <w:r w:rsidR="00DA2866">
        <w:rPr>
          <w:sz w:val="24"/>
          <w:szCs w:val="24"/>
          <w:lang w:val="uk-UA"/>
        </w:rPr>
        <w:t>7</w:t>
      </w:r>
      <w:r w:rsidRPr="00223DE1">
        <w:rPr>
          <w:sz w:val="24"/>
          <w:szCs w:val="24"/>
          <w:lang w:val="uk-UA"/>
        </w:rPr>
        <w:t>). Для існування електричного струму в провіднику необхідно створити в ньому електричне поле.</w:t>
      </w:r>
    </w:p>
    <w:p w:rsidR="00FA4074" w:rsidRPr="00223DE1" w:rsidRDefault="00FA4074" w:rsidP="00FA4074">
      <w:pPr>
        <w:autoSpaceDE w:val="0"/>
        <w:autoSpaceDN w:val="0"/>
        <w:adjustRightInd w:val="0"/>
        <w:spacing w:before="120"/>
        <w:ind w:right="-108" w:firstLine="570"/>
        <w:jc w:val="both"/>
        <w:rPr>
          <w:b/>
          <w:bCs/>
          <w:sz w:val="24"/>
          <w:szCs w:val="24"/>
          <w:lang w:val="uk-UA"/>
        </w:rPr>
      </w:pPr>
      <w:r w:rsidRPr="00223DE1">
        <w:rPr>
          <w:sz w:val="24"/>
          <w:szCs w:val="24"/>
          <w:lang w:val="uk-UA"/>
        </w:rPr>
        <w:t xml:space="preserve">Кількісною мірою електричного струму служить сила струму </w:t>
      </w:r>
      <w:r w:rsidRPr="00223DE1">
        <w:rPr>
          <w:b/>
          <w:sz w:val="24"/>
          <w:szCs w:val="24"/>
          <w:lang w:val="uk-UA"/>
        </w:rPr>
        <w:t>I</w:t>
      </w:r>
      <w:r w:rsidRPr="00223DE1">
        <w:rPr>
          <w:sz w:val="24"/>
          <w:szCs w:val="24"/>
          <w:lang w:val="uk-UA"/>
        </w:rPr>
        <w:t xml:space="preserve"> - скалярна фізична величина, рівна відношенню заряду </w:t>
      </w:r>
      <w:r w:rsidRPr="00223DE1">
        <w:rPr>
          <w:b/>
          <w:sz w:val="24"/>
          <w:szCs w:val="24"/>
          <w:lang w:val="uk-UA"/>
        </w:rPr>
        <w:t>Δq</w:t>
      </w:r>
      <w:r w:rsidRPr="00223DE1">
        <w:rPr>
          <w:sz w:val="24"/>
          <w:szCs w:val="24"/>
          <w:lang w:val="uk-UA"/>
        </w:rPr>
        <w:t>, який переноситься через поперечний переріз провідника</w:t>
      </w:r>
      <w:r w:rsidRPr="00223DE1">
        <w:rPr>
          <w:b/>
          <w:sz w:val="24"/>
          <w:szCs w:val="24"/>
          <w:lang w:val="uk-UA"/>
        </w:rPr>
        <w:t xml:space="preserve"> S</w:t>
      </w:r>
      <w:r w:rsidRPr="00223DE1">
        <w:rPr>
          <w:sz w:val="24"/>
          <w:szCs w:val="24"/>
          <w:lang w:val="uk-UA"/>
        </w:rPr>
        <w:t xml:space="preserve"> за інтервал часу </w:t>
      </w:r>
      <w:r w:rsidRPr="00223DE1">
        <w:rPr>
          <w:b/>
          <w:sz w:val="24"/>
          <w:szCs w:val="24"/>
          <w:lang w:val="uk-UA"/>
        </w:rPr>
        <w:t>Δt</w:t>
      </w:r>
      <w:r w:rsidRPr="00223DE1">
        <w:rPr>
          <w:sz w:val="24"/>
          <w:szCs w:val="24"/>
          <w:lang w:val="uk-UA"/>
        </w:rPr>
        <w:t>, до цього інтервалу часу:</w:t>
      </w:r>
    </w:p>
    <w:p w:rsidR="00FA4074" w:rsidRPr="00223DE1" w:rsidRDefault="00FA4074" w:rsidP="00FA4074">
      <w:pPr>
        <w:autoSpaceDE w:val="0"/>
        <w:autoSpaceDN w:val="0"/>
        <w:adjustRightInd w:val="0"/>
        <w:spacing w:before="120"/>
        <w:ind w:right="-108" w:firstLine="570"/>
        <w:jc w:val="center"/>
        <w:rPr>
          <w:sz w:val="24"/>
          <w:szCs w:val="24"/>
          <w:lang w:val="uk-UA"/>
        </w:rPr>
      </w:pPr>
      <w:r w:rsidRPr="00223DE1">
        <w:rPr>
          <w:sz w:val="24"/>
          <w:szCs w:val="24"/>
          <w:lang w:val="uk-UA"/>
        </w:rPr>
        <w:t xml:space="preserve">                                              </w:t>
      </w:r>
      <w:r w:rsidRPr="00223DE1">
        <w:rPr>
          <w:position w:val="-24"/>
          <w:sz w:val="24"/>
          <w:szCs w:val="24"/>
          <w:lang w:val="uk-UA"/>
        </w:rPr>
        <w:object w:dxaOrig="2325" w:dyaOrig="645">
          <v:shape id="_x0000_i1263" type="#_x0000_t75" style="width:116.25pt;height:32.25pt" o:ole="">
            <v:imagedata r:id="rId637" o:title=""/>
          </v:shape>
          <o:OLEObject Type="Embed" ProgID="Equation.3" ShapeID="_x0000_i1263" DrawAspect="Content" ObjectID="_1641488920" r:id="rId638"/>
        </w:object>
      </w:r>
      <w:r w:rsidRPr="00223DE1">
        <w:rPr>
          <w:sz w:val="24"/>
          <w:szCs w:val="24"/>
          <w:lang w:val="uk-UA"/>
        </w:rPr>
        <w:t xml:space="preserve">                                                  (3.29)</w:t>
      </w:r>
    </w:p>
    <w:p w:rsidR="00FA4074" w:rsidRPr="00223DE1" w:rsidRDefault="00FA4074" w:rsidP="00FA4074">
      <w:pPr>
        <w:autoSpaceDE w:val="0"/>
        <w:autoSpaceDN w:val="0"/>
        <w:adjustRightInd w:val="0"/>
        <w:spacing w:before="120"/>
        <w:ind w:right="-108" w:firstLine="567"/>
        <w:jc w:val="both"/>
        <w:rPr>
          <w:sz w:val="24"/>
          <w:szCs w:val="24"/>
          <w:lang w:val="uk-UA"/>
        </w:rPr>
      </w:pPr>
      <w:r w:rsidRPr="00223DE1">
        <w:rPr>
          <w:sz w:val="24"/>
          <w:szCs w:val="24"/>
          <w:lang w:val="uk-UA"/>
        </w:rPr>
        <w:t>Якщо сила струму і його напрям не змінюються з часом, то такий струм називається постійним.</w:t>
      </w:r>
    </w:p>
    <w:p w:rsidR="00FA4074" w:rsidRPr="00223DE1" w:rsidRDefault="00755B46" w:rsidP="00FA4074">
      <w:pPr>
        <w:autoSpaceDE w:val="0"/>
        <w:autoSpaceDN w:val="0"/>
        <w:adjustRightInd w:val="0"/>
        <w:spacing w:before="120"/>
        <w:ind w:right="-110"/>
        <w:jc w:val="center"/>
        <w:rPr>
          <w:sz w:val="24"/>
          <w:szCs w:val="24"/>
          <w:lang w:val="uk-UA"/>
        </w:rPr>
      </w:pPr>
      <w:r w:rsidRPr="00223DE1">
        <w:rPr>
          <w:noProof/>
          <w:sz w:val="24"/>
          <w:szCs w:val="24"/>
          <w:lang w:val="uk-UA" w:eastAsia="uk-UA"/>
        </w:rPr>
        <w:drawing>
          <wp:inline distT="0" distB="0" distL="0" distR="0">
            <wp:extent cx="3048000" cy="1676400"/>
            <wp:effectExtent l="0" t="0" r="0" b="0"/>
            <wp:docPr id="2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jc w:val="center"/>
        <w:rPr>
          <w:sz w:val="24"/>
          <w:szCs w:val="24"/>
          <w:lang w:val="uk-UA"/>
        </w:rPr>
      </w:pPr>
      <w:r w:rsidRPr="00223DE1">
        <w:rPr>
          <w:sz w:val="24"/>
          <w:szCs w:val="24"/>
          <w:lang w:val="uk-UA"/>
        </w:rPr>
        <w:t>Рисунок 3. 1</w:t>
      </w:r>
      <w:r w:rsidR="00DA2866">
        <w:rPr>
          <w:sz w:val="24"/>
          <w:szCs w:val="24"/>
          <w:lang w:val="uk-UA"/>
        </w:rPr>
        <w:t>7</w:t>
      </w:r>
      <w:r w:rsidRPr="00223DE1">
        <w:rPr>
          <w:sz w:val="24"/>
          <w:szCs w:val="24"/>
          <w:lang w:val="uk-UA"/>
        </w:rPr>
        <w:t>.</w:t>
      </w:r>
    </w:p>
    <w:p w:rsidR="00FA4074" w:rsidRPr="00223DE1" w:rsidRDefault="00FA4074" w:rsidP="00FA4074">
      <w:pPr>
        <w:autoSpaceDE w:val="0"/>
        <w:autoSpaceDN w:val="0"/>
        <w:adjustRightInd w:val="0"/>
        <w:spacing w:before="120"/>
        <w:ind w:right="-110" w:firstLine="627"/>
        <w:jc w:val="both"/>
        <w:rPr>
          <w:sz w:val="24"/>
          <w:szCs w:val="24"/>
          <w:lang w:val="uk-UA"/>
        </w:rPr>
      </w:pPr>
      <w:r w:rsidRPr="00223DE1">
        <w:rPr>
          <w:sz w:val="24"/>
          <w:szCs w:val="24"/>
          <w:lang w:val="uk-UA"/>
        </w:rPr>
        <w:t>У Міжнародній системі одиниць СІ сила струму вимірюється в амперах (А). Одиниця виміру струму 1 А встановлюється по магнітній взаємодії двох паралельних провідників із струмом.</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49" type="#_x0000_t75" style="position:absolute;left:0;text-align:left;margin-left:192.3pt;margin-top:44.3pt;width:46.9pt;height:34.7pt;z-index:251689984">
            <v:imagedata r:id="rId640" o:title=""/>
          </v:shape>
          <o:OLEObject Type="Embed" ProgID="Equation.3" ShapeID="_x0000_s1349" DrawAspect="Content" ObjectID="_1641489055" r:id="rId641"/>
        </w:object>
      </w:r>
      <w:r w:rsidRPr="00223DE1">
        <w:rPr>
          <w:noProof/>
          <w:sz w:val="24"/>
          <w:szCs w:val="24"/>
          <w:lang w:val="uk-UA"/>
        </w:rPr>
        <w:t>Векторна фізична величина, яка визначається силою струму, що проходить, через одиницю площі поперечного перерізу провідника - називається густиною струму</w:t>
      </w:r>
      <w:r w:rsidRPr="00223DE1">
        <w:rPr>
          <w:b/>
          <w:noProof/>
          <w:sz w:val="24"/>
          <w:szCs w:val="24"/>
          <w:lang w:val="uk-UA"/>
        </w:rPr>
        <w:t xml:space="preserve"> J</w:t>
      </w:r>
      <w:r w:rsidRPr="00223DE1">
        <w:rPr>
          <w:noProof/>
          <w:sz w:val="24"/>
          <w:szCs w:val="24"/>
          <w:lang w:val="uk-UA"/>
        </w:rPr>
        <w:t>. Напрям вектора густини струму співпадає з напрямом струму.</w:t>
      </w:r>
    </w:p>
    <w:p w:rsidR="00FA4074" w:rsidRPr="00223DE1" w:rsidRDefault="00FA4074" w:rsidP="00FA4074">
      <w:pPr>
        <w:autoSpaceDE w:val="0"/>
        <w:autoSpaceDN w:val="0"/>
        <w:adjustRightInd w:val="0"/>
        <w:spacing w:before="120"/>
        <w:ind w:right="-110" w:firstLine="513"/>
        <w:jc w:val="center"/>
        <w:rPr>
          <w:sz w:val="24"/>
          <w:szCs w:val="24"/>
          <w:lang w:val="uk-UA"/>
        </w:rPr>
      </w:pPr>
      <w:r w:rsidRPr="00223DE1">
        <w:rPr>
          <w:sz w:val="24"/>
          <w:szCs w:val="24"/>
          <w:lang w:val="uk-UA"/>
        </w:rPr>
        <w:t xml:space="preserve">                                                                                                                                          (3.30)</w:t>
      </w:r>
    </w:p>
    <w:p w:rsidR="00FA4074" w:rsidRPr="00223DE1" w:rsidRDefault="00FA4074" w:rsidP="00FA4074">
      <w:pPr>
        <w:autoSpaceDE w:val="0"/>
        <w:autoSpaceDN w:val="0"/>
        <w:adjustRightInd w:val="0"/>
        <w:spacing w:before="120"/>
        <w:ind w:right="-110" w:firstLine="513"/>
        <w:jc w:val="center"/>
        <w:rPr>
          <w:b/>
          <w:bCs/>
          <w:sz w:val="24"/>
          <w:szCs w:val="24"/>
          <w:lang w:val="uk-UA"/>
        </w:rPr>
      </w:pPr>
    </w:p>
    <w:p w:rsidR="00FA4074" w:rsidRPr="00223DE1" w:rsidRDefault="00FA4074" w:rsidP="00FA4074">
      <w:pPr>
        <w:autoSpaceDE w:val="0"/>
        <w:autoSpaceDN w:val="0"/>
        <w:adjustRightInd w:val="0"/>
        <w:spacing w:before="120"/>
        <w:ind w:right="-110" w:firstLine="513"/>
        <w:jc w:val="center"/>
        <w:rPr>
          <w:b/>
          <w:bCs/>
          <w:sz w:val="24"/>
          <w:szCs w:val="24"/>
          <w:lang w:val="uk-UA"/>
        </w:rPr>
      </w:pPr>
      <w:r w:rsidRPr="00223DE1">
        <w:rPr>
          <w:b/>
          <w:bCs/>
          <w:sz w:val="24"/>
          <w:szCs w:val="24"/>
          <w:lang w:val="uk-UA"/>
        </w:rPr>
        <w:t xml:space="preserve">§ </w:t>
      </w:r>
      <w:r w:rsidR="00A837A4">
        <w:rPr>
          <w:b/>
          <w:bCs/>
          <w:sz w:val="24"/>
          <w:szCs w:val="24"/>
          <w:lang w:val="uk-UA"/>
        </w:rPr>
        <w:t>38</w:t>
      </w:r>
      <w:r w:rsidRPr="00223DE1">
        <w:rPr>
          <w:b/>
          <w:bCs/>
          <w:sz w:val="24"/>
          <w:szCs w:val="24"/>
          <w:lang w:val="uk-UA"/>
        </w:rPr>
        <w:t>. Сторонні сили. Електрорушійна сила. Напруга</w:t>
      </w:r>
    </w:p>
    <w:p w:rsidR="00FA4074" w:rsidRPr="00223DE1" w:rsidRDefault="00FA4074" w:rsidP="00FA4074">
      <w:pPr>
        <w:autoSpaceDE w:val="0"/>
        <w:autoSpaceDN w:val="0"/>
        <w:adjustRightInd w:val="0"/>
        <w:spacing w:before="120"/>
        <w:ind w:right="-110" w:firstLine="513"/>
        <w:jc w:val="both"/>
        <w:rPr>
          <w:sz w:val="24"/>
          <w:szCs w:val="24"/>
          <w:lang w:val="uk-UA"/>
        </w:rPr>
      </w:pPr>
      <w:r w:rsidRPr="00223DE1">
        <w:rPr>
          <w:sz w:val="24"/>
          <w:szCs w:val="24"/>
          <w:lang w:val="uk-UA"/>
        </w:rPr>
        <w:t>Постійний електричний струм може бути створений тільки в замкнутому електричному колі, в якому вільні носії заряду циркулюють по замкнутих траєкторіях. Але при переміщенні електричного заряду в електростатичному полі по замкнутій траєкторії, робота електричних сил дорівнює нулю. Тому для існування постійного струму потрібна наявність в електричному колі пристрою, здатного створювати і підтримувати різниці потенціалів на ділянках кола за рахунок роботи сил неелектричного походження. Такі пристрої називаються джерелами постійного струму. Сили неелектричного походження, що діють на вільні носії заряду з боку джерел струму, називаються сторонніми силами.</w:t>
      </w:r>
    </w:p>
    <w:p w:rsidR="00FA4074" w:rsidRPr="00223DE1" w:rsidRDefault="00FA4074" w:rsidP="00FA4074">
      <w:pPr>
        <w:autoSpaceDE w:val="0"/>
        <w:autoSpaceDN w:val="0"/>
        <w:adjustRightInd w:val="0"/>
        <w:ind w:firstLine="570"/>
        <w:jc w:val="both"/>
        <w:rPr>
          <w:sz w:val="24"/>
          <w:szCs w:val="24"/>
          <w:lang w:val="uk-UA"/>
        </w:rPr>
      </w:pPr>
      <w:r w:rsidRPr="00223DE1">
        <w:rPr>
          <w:lang w:val="uk-UA"/>
        </w:rPr>
        <w:object w:dxaOrig="1440" w:dyaOrig="1440">
          <v:shape id="_x0000_s1350" type="#_x0000_t75" style="position:absolute;left:0;text-align:left;margin-left:230.2pt;margin-top:44pt;width:46.6pt;height:38pt;z-index:251691008">
            <v:imagedata r:id="rId642" o:title=""/>
          </v:shape>
          <o:OLEObject Type="Embed" ProgID="Equation.3" ShapeID="_x0000_s1350" DrawAspect="Content" ObjectID="_1641489056" r:id="rId643"/>
        </w:object>
      </w:r>
      <w:r w:rsidRPr="00223DE1">
        <w:rPr>
          <w:noProof/>
          <w:sz w:val="24"/>
          <w:szCs w:val="24"/>
          <w:lang w:val="uk-UA"/>
        </w:rPr>
        <w:t xml:space="preserve">Фізична величина, рівна відношенню роботи </w:t>
      </w:r>
      <w:r w:rsidRPr="00223DE1">
        <w:rPr>
          <w:b/>
          <w:noProof/>
          <w:sz w:val="24"/>
          <w:szCs w:val="24"/>
          <w:lang w:val="uk-UA"/>
        </w:rPr>
        <w:t>A</w:t>
      </w:r>
      <w:r w:rsidRPr="00223DE1">
        <w:rPr>
          <w:b/>
          <w:noProof/>
          <w:sz w:val="24"/>
          <w:szCs w:val="24"/>
          <w:vertAlign w:val="subscript"/>
          <w:lang w:val="uk-UA"/>
        </w:rPr>
        <w:t>ст</w:t>
      </w:r>
      <w:r w:rsidRPr="00223DE1">
        <w:rPr>
          <w:noProof/>
          <w:sz w:val="24"/>
          <w:szCs w:val="24"/>
          <w:lang w:val="uk-UA"/>
        </w:rPr>
        <w:t xml:space="preserve"> сторонніх сил при переміщенні заряду </w:t>
      </w:r>
      <w:r w:rsidRPr="00223DE1">
        <w:rPr>
          <w:b/>
          <w:noProof/>
          <w:sz w:val="24"/>
          <w:szCs w:val="24"/>
          <w:lang w:val="uk-UA"/>
        </w:rPr>
        <w:t>q</w:t>
      </w:r>
      <w:r w:rsidRPr="00223DE1">
        <w:rPr>
          <w:noProof/>
          <w:sz w:val="24"/>
          <w:szCs w:val="24"/>
          <w:lang w:val="uk-UA"/>
        </w:rPr>
        <w:t xml:space="preserve"> від негативного полюса джерела струму до позитивного до величини цього заряду, називається електрорушійною силою джерела (ЕРС) :</w:t>
      </w:r>
    </w:p>
    <w:p w:rsidR="00FA4074" w:rsidRPr="00223DE1" w:rsidRDefault="00FA4074" w:rsidP="00FA4074">
      <w:pPr>
        <w:tabs>
          <w:tab w:val="left" w:pos="9063"/>
          <w:tab w:val="left" w:pos="10456"/>
        </w:tabs>
        <w:autoSpaceDE w:val="0"/>
        <w:autoSpaceDN w:val="0"/>
        <w:adjustRightInd w:val="0"/>
        <w:spacing w:before="120"/>
        <w:ind w:left="-57"/>
        <w:jc w:val="center"/>
        <w:rPr>
          <w:sz w:val="24"/>
          <w:szCs w:val="24"/>
          <w:lang w:val="uk-UA"/>
        </w:rPr>
      </w:pPr>
      <w:r w:rsidRPr="00223DE1">
        <w:rPr>
          <w:sz w:val="24"/>
          <w:szCs w:val="24"/>
          <w:lang w:val="uk-UA"/>
        </w:rPr>
        <w:t xml:space="preserve">                                                                                               .                                                   (3.31)</w:t>
      </w:r>
    </w:p>
    <w:p w:rsidR="00FA4074" w:rsidRPr="00223DE1" w:rsidRDefault="00FA4074" w:rsidP="00FA4074">
      <w:pPr>
        <w:autoSpaceDE w:val="0"/>
        <w:autoSpaceDN w:val="0"/>
        <w:adjustRightInd w:val="0"/>
        <w:spacing w:before="120"/>
        <w:ind w:right="-108" w:firstLine="567"/>
        <w:jc w:val="both"/>
        <w:rPr>
          <w:sz w:val="24"/>
          <w:szCs w:val="24"/>
          <w:lang w:val="uk-UA"/>
        </w:rPr>
      </w:pPr>
    </w:p>
    <w:p w:rsidR="00FA4074" w:rsidRPr="00223DE1" w:rsidRDefault="00FA4074" w:rsidP="00FA4074">
      <w:pPr>
        <w:autoSpaceDE w:val="0"/>
        <w:autoSpaceDN w:val="0"/>
        <w:adjustRightInd w:val="0"/>
        <w:spacing w:before="120"/>
        <w:ind w:right="-108" w:firstLine="567"/>
        <w:jc w:val="both"/>
        <w:rPr>
          <w:sz w:val="24"/>
          <w:szCs w:val="24"/>
          <w:lang w:val="uk-UA"/>
        </w:rPr>
      </w:pPr>
      <w:r w:rsidRPr="00223DE1">
        <w:rPr>
          <w:sz w:val="24"/>
          <w:szCs w:val="24"/>
          <w:lang w:val="uk-UA"/>
        </w:rPr>
        <w:lastRenderedPageBreak/>
        <w:t>Таким чином, ЕРС визначається роботою, що здійснюється сторонніми силами при переміщенні одиничного позитивного заряду. Електрорушійна сила, як і різниця потенціалів, вимірюється у вольтах (</w:t>
      </w:r>
      <w:r w:rsidRPr="00223DE1">
        <w:rPr>
          <w:b/>
          <w:sz w:val="24"/>
          <w:szCs w:val="24"/>
          <w:lang w:val="uk-UA"/>
        </w:rPr>
        <w:t>В</w:t>
      </w:r>
      <w:r w:rsidRPr="00223DE1">
        <w:rPr>
          <w:sz w:val="24"/>
          <w:szCs w:val="24"/>
          <w:lang w:val="uk-UA"/>
        </w:rPr>
        <w:t>).</w:t>
      </w:r>
    </w:p>
    <w:p w:rsidR="00FA4074" w:rsidRPr="00223DE1" w:rsidRDefault="00FA4074" w:rsidP="00FA4074">
      <w:pPr>
        <w:autoSpaceDE w:val="0"/>
        <w:autoSpaceDN w:val="0"/>
        <w:adjustRightInd w:val="0"/>
        <w:spacing w:before="120"/>
        <w:ind w:right="-108" w:firstLine="570"/>
        <w:jc w:val="both"/>
        <w:rPr>
          <w:sz w:val="24"/>
          <w:szCs w:val="24"/>
          <w:lang w:val="uk-UA"/>
        </w:rPr>
      </w:pPr>
      <w:r w:rsidRPr="00223DE1">
        <w:rPr>
          <w:sz w:val="24"/>
          <w:szCs w:val="24"/>
          <w:lang w:val="uk-UA"/>
        </w:rPr>
        <w:t xml:space="preserve">Коло постійного струму можна розбити на певні ділянки. Ті ділянки, на яких не діють сторонні сили (ділянки, що не містять джерел струму), називаються </w:t>
      </w:r>
      <w:r w:rsidRPr="00223DE1">
        <w:rPr>
          <w:b/>
          <w:sz w:val="24"/>
          <w:szCs w:val="24"/>
          <w:lang w:val="uk-UA"/>
        </w:rPr>
        <w:t>однорідними</w:t>
      </w:r>
      <w:r w:rsidRPr="00223DE1">
        <w:rPr>
          <w:sz w:val="24"/>
          <w:szCs w:val="24"/>
          <w:lang w:val="uk-UA"/>
        </w:rPr>
        <w:t xml:space="preserve">. Ділянки, що включають джерела струму, називаються </w:t>
      </w:r>
      <w:r w:rsidRPr="00223DE1">
        <w:rPr>
          <w:b/>
          <w:sz w:val="24"/>
          <w:szCs w:val="24"/>
          <w:lang w:val="uk-UA"/>
        </w:rPr>
        <w:t>неоднорідними</w:t>
      </w:r>
      <w:r w:rsidRPr="00223DE1">
        <w:rPr>
          <w:sz w:val="24"/>
          <w:szCs w:val="24"/>
          <w:lang w:val="uk-UA"/>
        </w:rPr>
        <w:t>.</w:t>
      </w:r>
    </w:p>
    <w:p w:rsidR="00FA4074" w:rsidRPr="00223DE1" w:rsidRDefault="00FA4074" w:rsidP="00FA4074">
      <w:pPr>
        <w:autoSpaceDE w:val="0"/>
        <w:autoSpaceDN w:val="0"/>
        <w:adjustRightInd w:val="0"/>
        <w:spacing w:before="120"/>
        <w:ind w:right="-108" w:firstLine="570"/>
        <w:jc w:val="both"/>
        <w:rPr>
          <w:sz w:val="24"/>
          <w:szCs w:val="24"/>
          <w:lang w:val="uk-UA"/>
        </w:rPr>
      </w:pPr>
      <w:r w:rsidRPr="00223DE1">
        <w:rPr>
          <w:sz w:val="24"/>
          <w:szCs w:val="24"/>
          <w:lang w:val="uk-UA"/>
        </w:rPr>
        <w:t xml:space="preserve">При переміщенні одиничного позитивного заряду по неоднорідній ділянці кола роботу здійснюють як електростатичні (кулонівські), так і сторонні сили. Робота електростатичних сил визначається різницею потенціалів </w:t>
      </w:r>
      <w:r w:rsidRPr="00223DE1">
        <w:rPr>
          <w:b/>
          <w:sz w:val="24"/>
          <w:szCs w:val="24"/>
          <w:lang w:val="uk-UA"/>
        </w:rPr>
        <w:t>Δφ</w:t>
      </w:r>
      <w:r w:rsidRPr="00223DE1">
        <w:rPr>
          <w:b/>
          <w:sz w:val="24"/>
          <w:szCs w:val="24"/>
          <w:vertAlign w:val="subscript"/>
          <w:lang w:val="uk-UA"/>
        </w:rPr>
        <w:t>12</w:t>
      </w:r>
      <w:r w:rsidRPr="00223DE1">
        <w:rPr>
          <w:b/>
          <w:sz w:val="24"/>
          <w:szCs w:val="24"/>
          <w:lang w:val="uk-UA"/>
        </w:rPr>
        <w:t xml:space="preserve"> =φ</w:t>
      </w:r>
      <w:r w:rsidRPr="00223DE1">
        <w:rPr>
          <w:b/>
          <w:sz w:val="24"/>
          <w:szCs w:val="24"/>
          <w:vertAlign w:val="subscript"/>
          <w:lang w:val="uk-UA"/>
        </w:rPr>
        <w:t>1</w:t>
      </w:r>
      <w:r w:rsidRPr="00223DE1">
        <w:rPr>
          <w:b/>
          <w:sz w:val="24"/>
          <w:szCs w:val="24"/>
          <w:lang w:val="uk-UA"/>
        </w:rPr>
        <w:t xml:space="preserve"> - φ</w:t>
      </w:r>
      <w:r w:rsidRPr="00223DE1">
        <w:rPr>
          <w:b/>
          <w:sz w:val="24"/>
          <w:szCs w:val="24"/>
          <w:vertAlign w:val="subscript"/>
          <w:lang w:val="uk-UA"/>
        </w:rPr>
        <w:t>2</w:t>
      </w:r>
      <w:r w:rsidRPr="00223DE1">
        <w:rPr>
          <w:sz w:val="24"/>
          <w:szCs w:val="24"/>
          <w:lang w:val="uk-UA"/>
        </w:rPr>
        <w:t xml:space="preserve"> між початковою (1) і кінцевою (2) точками неоднорідної ділянки. Робота сторонніх сил визначається електрорушійною силою </w:t>
      </w:r>
      <w:r w:rsidRPr="00223DE1">
        <w:rPr>
          <w:b/>
          <w:sz w:val="28"/>
          <w:szCs w:val="28"/>
          <w:lang w:val="uk-UA"/>
        </w:rPr>
        <w:t>ε</w:t>
      </w:r>
      <w:r w:rsidRPr="00223DE1">
        <w:rPr>
          <w:b/>
          <w:sz w:val="24"/>
          <w:szCs w:val="24"/>
          <w:vertAlign w:val="subscript"/>
          <w:lang w:val="uk-UA"/>
        </w:rPr>
        <w:t>12</w:t>
      </w:r>
      <w:r w:rsidRPr="00223DE1">
        <w:rPr>
          <w:sz w:val="24"/>
          <w:szCs w:val="24"/>
          <w:lang w:val="uk-UA"/>
        </w:rPr>
        <w:t xml:space="preserve">, діючою на цій ділянці. Тому повна робота визначається величиною: </w:t>
      </w:r>
    </w:p>
    <w:p w:rsidR="00FA4074" w:rsidRPr="00223DE1" w:rsidRDefault="00FA4074" w:rsidP="00FA4074">
      <w:pPr>
        <w:autoSpaceDE w:val="0"/>
        <w:autoSpaceDN w:val="0"/>
        <w:adjustRightInd w:val="0"/>
        <w:spacing w:before="120"/>
        <w:ind w:left="98" w:right="-110"/>
        <w:jc w:val="center"/>
        <w:rPr>
          <w:b/>
          <w:bCs/>
          <w:sz w:val="24"/>
          <w:szCs w:val="24"/>
          <w:lang w:val="uk-UA"/>
        </w:rPr>
      </w:pPr>
      <w:r w:rsidRPr="00223DE1">
        <w:rPr>
          <w:b/>
          <w:bCs/>
          <w:sz w:val="24"/>
          <w:szCs w:val="24"/>
          <w:lang w:val="uk-UA"/>
        </w:rPr>
        <w:t>U</w:t>
      </w:r>
      <w:r w:rsidRPr="00223DE1">
        <w:rPr>
          <w:b/>
          <w:bCs/>
          <w:sz w:val="24"/>
          <w:szCs w:val="24"/>
          <w:vertAlign w:val="subscript"/>
          <w:lang w:val="uk-UA"/>
        </w:rPr>
        <w:t>12</w:t>
      </w:r>
      <w:r w:rsidRPr="00223DE1">
        <w:rPr>
          <w:b/>
          <w:bCs/>
          <w:sz w:val="24"/>
          <w:szCs w:val="24"/>
          <w:lang w:val="uk-UA"/>
        </w:rPr>
        <w:t xml:space="preserve"> = φ</w:t>
      </w:r>
      <w:r w:rsidRPr="00223DE1">
        <w:rPr>
          <w:b/>
          <w:bCs/>
          <w:sz w:val="24"/>
          <w:szCs w:val="24"/>
          <w:vertAlign w:val="subscript"/>
          <w:lang w:val="uk-UA"/>
        </w:rPr>
        <w:t>1</w:t>
      </w:r>
      <w:r w:rsidRPr="00223DE1">
        <w:rPr>
          <w:b/>
          <w:bCs/>
          <w:sz w:val="24"/>
          <w:szCs w:val="24"/>
          <w:lang w:val="uk-UA"/>
        </w:rPr>
        <w:t xml:space="preserve"> - φ</w:t>
      </w:r>
      <w:r w:rsidRPr="00223DE1">
        <w:rPr>
          <w:b/>
          <w:bCs/>
          <w:sz w:val="24"/>
          <w:szCs w:val="24"/>
          <w:vertAlign w:val="subscript"/>
          <w:lang w:val="uk-UA"/>
        </w:rPr>
        <w:t>2</w:t>
      </w:r>
      <w:r w:rsidRPr="00223DE1">
        <w:rPr>
          <w:b/>
          <w:bCs/>
          <w:sz w:val="24"/>
          <w:szCs w:val="24"/>
          <w:lang w:val="uk-UA"/>
        </w:rPr>
        <w:t xml:space="preserve"> + </w:t>
      </w:r>
      <w:r w:rsidRPr="00223DE1">
        <w:rPr>
          <w:b/>
          <w:bCs/>
          <w:sz w:val="28"/>
          <w:szCs w:val="28"/>
          <w:lang w:val="uk-UA"/>
        </w:rPr>
        <w:t>ε</w:t>
      </w:r>
      <w:r w:rsidRPr="00223DE1">
        <w:rPr>
          <w:b/>
          <w:bCs/>
          <w:sz w:val="24"/>
          <w:szCs w:val="24"/>
          <w:vertAlign w:val="subscript"/>
          <w:lang w:val="uk-UA"/>
        </w:rPr>
        <w:t>12</w:t>
      </w:r>
      <w:r w:rsidRPr="00223DE1">
        <w:rPr>
          <w:b/>
          <w:bCs/>
          <w:sz w:val="24"/>
          <w:szCs w:val="24"/>
          <w:lang w:val="uk-UA"/>
        </w:rPr>
        <w:t>.</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Величину</w:t>
      </w:r>
      <w:r w:rsidRPr="00223DE1">
        <w:rPr>
          <w:b/>
          <w:sz w:val="24"/>
          <w:szCs w:val="24"/>
          <w:lang w:val="uk-UA"/>
        </w:rPr>
        <w:t xml:space="preserve"> U</w:t>
      </w:r>
      <w:r w:rsidRPr="00223DE1">
        <w:rPr>
          <w:b/>
          <w:sz w:val="24"/>
          <w:szCs w:val="24"/>
          <w:vertAlign w:val="subscript"/>
          <w:lang w:val="uk-UA"/>
        </w:rPr>
        <w:t>12</w:t>
      </w:r>
      <w:r w:rsidRPr="00223DE1">
        <w:rPr>
          <w:sz w:val="24"/>
          <w:szCs w:val="24"/>
          <w:lang w:val="uk-UA"/>
        </w:rPr>
        <w:t xml:space="preserve"> прийнято називати напругою на ділянці кола 1-2. У разі однорідної ділянки напруга дорівнює різниці потенціалів : </w:t>
      </w:r>
    </w:p>
    <w:p w:rsidR="00FA4074" w:rsidRPr="00223DE1" w:rsidRDefault="00FA4074" w:rsidP="00FA4074">
      <w:pPr>
        <w:autoSpaceDE w:val="0"/>
        <w:autoSpaceDN w:val="0"/>
        <w:adjustRightInd w:val="0"/>
        <w:spacing w:before="120"/>
        <w:ind w:left="98" w:right="-110"/>
        <w:jc w:val="center"/>
        <w:rPr>
          <w:b/>
          <w:bCs/>
          <w:sz w:val="24"/>
          <w:szCs w:val="24"/>
          <w:lang w:val="uk-UA"/>
        </w:rPr>
      </w:pPr>
      <w:r w:rsidRPr="00223DE1">
        <w:rPr>
          <w:b/>
          <w:bCs/>
          <w:sz w:val="24"/>
          <w:szCs w:val="24"/>
          <w:lang w:val="uk-UA"/>
        </w:rPr>
        <w:t>U</w:t>
      </w:r>
      <w:r w:rsidRPr="00223DE1">
        <w:rPr>
          <w:b/>
          <w:bCs/>
          <w:sz w:val="24"/>
          <w:szCs w:val="24"/>
          <w:vertAlign w:val="subscript"/>
          <w:lang w:val="uk-UA"/>
        </w:rPr>
        <w:t>12</w:t>
      </w:r>
      <w:r w:rsidRPr="00223DE1">
        <w:rPr>
          <w:b/>
          <w:bCs/>
          <w:sz w:val="24"/>
          <w:szCs w:val="24"/>
          <w:lang w:val="uk-UA"/>
        </w:rPr>
        <w:t xml:space="preserve"> = φ</w:t>
      </w:r>
      <w:r w:rsidRPr="00223DE1">
        <w:rPr>
          <w:b/>
          <w:bCs/>
          <w:sz w:val="24"/>
          <w:szCs w:val="24"/>
          <w:vertAlign w:val="subscript"/>
          <w:lang w:val="uk-UA"/>
        </w:rPr>
        <w:t>1</w:t>
      </w:r>
      <w:r w:rsidRPr="00223DE1">
        <w:rPr>
          <w:b/>
          <w:bCs/>
          <w:sz w:val="24"/>
          <w:szCs w:val="24"/>
          <w:lang w:val="uk-UA"/>
        </w:rPr>
        <w:t xml:space="preserve"> - φ</w:t>
      </w:r>
      <w:r w:rsidRPr="00223DE1">
        <w:rPr>
          <w:b/>
          <w:bCs/>
          <w:sz w:val="24"/>
          <w:szCs w:val="24"/>
          <w:vertAlign w:val="subscript"/>
          <w:lang w:val="uk-UA"/>
        </w:rPr>
        <w:t>2</w:t>
      </w:r>
      <w:r w:rsidRPr="00223DE1">
        <w:rPr>
          <w:b/>
          <w:bCs/>
          <w:sz w:val="24"/>
          <w:szCs w:val="24"/>
          <w:lang w:val="uk-UA"/>
        </w:rPr>
        <w:t>.</w:t>
      </w:r>
    </w:p>
    <w:p w:rsidR="00FA4074" w:rsidRPr="00223DE1" w:rsidRDefault="00FA4074" w:rsidP="00FA4074">
      <w:pPr>
        <w:autoSpaceDE w:val="0"/>
        <w:autoSpaceDN w:val="0"/>
        <w:adjustRightInd w:val="0"/>
        <w:spacing w:before="120"/>
        <w:ind w:right="-110"/>
        <w:jc w:val="center"/>
        <w:rPr>
          <w:b/>
          <w:bCs/>
          <w:sz w:val="24"/>
          <w:szCs w:val="24"/>
          <w:lang w:val="uk-UA"/>
        </w:rPr>
      </w:pPr>
    </w:p>
    <w:p w:rsidR="00FA4074" w:rsidRPr="00223DE1" w:rsidRDefault="00A837A4" w:rsidP="00FA4074">
      <w:pPr>
        <w:autoSpaceDE w:val="0"/>
        <w:autoSpaceDN w:val="0"/>
        <w:adjustRightInd w:val="0"/>
        <w:spacing w:before="120"/>
        <w:ind w:right="-110"/>
        <w:jc w:val="center"/>
        <w:rPr>
          <w:b/>
          <w:bCs/>
          <w:sz w:val="24"/>
          <w:szCs w:val="24"/>
          <w:lang w:val="uk-UA"/>
        </w:rPr>
      </w:pPr>
      <w:r>
        <w:rPr>
          <w:b/>
          <w:bCs/>
          <w:sz w:val="24"/>
          <w:szCs w:val="24"/>
          <w:lang w:val="uk-UA"/>
        </w:rPr>
        <w:t>§ 39</w:t>
      </w:r>
      <w:r w:rsidR="00FA4074" w:rsidRPr="00223DE1">
        <w:rPr>
          <w:b/>
          <w:bCs/>
          <w:sz w:val="24"/>
          <w:szCs w:val="24"/>
          <w:lang w:val="uk-UA"/>
        </w:rPr>
        <w:t>. Закон Ома</w:t>
      </w:r>
    </w:p>
    <w:p w:rsidR="00FA4074" w:rsidRPr="00223DE1" w:rsidRDefault="00FA4074" w:rsidP="00FA4074">
      <w:pPr>
        <w:autoSpaceDE w:val="0"/>
        <w:autoSpaceDN w:val="0"/>
        <w:adjustRightInd w:val="0"/>
        <w:ind w:right="-110" w:firstLine="513"/>
        <w:jc w:val="both"/>
        <w:rPr>
          <w:sz w:val="24"/>
          <w:szCs w:val="24"/>
          <w:lang w:val="uk-UA"/>
        </w:rPr>
      </w:pPr>
      <w:r w:rsidRPr="00223DE1">
        <w:rPr>
          <w:lang w:val="uk-UA"/>
        </w:rPr>
        <w:object w:dxaOrig="1440" w:dyaOrig="1440">
          <v:shape id="_x0000_s1351" type="#_x0000_t75" style="position:absolute;left:0;text-align:left;margin-left:230.2pt;margin-top:34.35pt;width:37.2pt;height:34.7pt;z-index:251692032">
            <v:imagedata r:id="rId644" o:title=""/>
          </v:shape>
          <o:OLEObject Type="Embed" ProgID="Equation.3" ShapeID="_x0000_s1351" DrawAspect="Content" ObjectID="_1641489057" r:id="rId645"/>
        </w:object>
      </w:r>
      <w:r w:rsidRPr="00223DE1">
        <w:rPr>
          <w:noProof/>
          <w:sz w:val="24"/>
          <w:szCs w:val="24"/>
          <w:lang w:val="uk-UA"/>
        </w:rPr>
        <w:t xml:space="preserve">Німецький фізик Георг Ом в 1826 році експериментально встановив, що сила струму </w:t>
      </w:r>
      <w:r w:rsidRPr="00223DE1">
        <w:rPr>
          <w:b/>
          <w:noProof/>
          <w:sz w:val="24"/>
          <w:szCs w:val="24"/>
          <w:lang w:val="uk-UA"/>
        </w:rPr>
        <w:t>I</w:t>
      </w:r>
      <w:r w:rsidRPr="00223DE1">
        <w:rPr>
          <w:noProof/>
          <w:sz w:val="24"/>
          <w:szCs w:val="24"/>
          <w:lang w:val="uk-UA"/>
        </w:rPr>
        <w:t xml:space="preserve">, що протікає по однорідному металевому провіднику, пропорційна напрузі </w:t>
      </w:r>
      <w:r w:rsidRPr="00223DE1">
        <w:rPr>
          <w:b/>
          <w:noProof/>
          <w:sz w:val="24"/>
          <w:szCs w:val="24"/>
          <w:lang w:val="uk-UA"/>
        </w:rPr>
        <w:t>U</w:t>
      </w:r>
      <w:r w:rsidRPr="00223DE1">
        <w:rPr>
          <w:noProof/>
          <w:sz w:val="24"/>
          <w:szCs w:val="24"/>
          <w:lang w:val="uk-UA"/>
        </w:rPr>
        <w:t xml:space="preserve"> на кінцях провідника : </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sz w:val="24"/>
          <w:szCs w:val="24"/>
          <w:lang w:val="uk-UA"/>
        </w:rPr>
        <w:t xml:space="preserve">                                                                                           .                                                        (3.32)</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Величина </w:t>
      </w:r>
      <w:r w:rsidRPr="00223DE1">
        <w:rPr>
          <w:b/>
          <w:sz w:val="24"/>
          <w:szCs w:val="24"/>
          <w:lang w:val="uk-UA"/>
        </w:rPr>
        <w:t>R</w:t>
      </w:r>
      <w:r w:rsidRPr="00223DE1">
        <w:rPr>
          <w:sz w:val="24"/>
          <w:szCs w:val="24"/>
          <w:lang w:val="uk-UA"/>
        </w:rPr>
        <w:t xml:space="preserve"> називається електричним опором. Провідник, що має електричний опір, називається резистором. Співвідношення (3.32) виражає закон Ома для однорідної ділянки кола: сила струму в провіднику прямо пропорційна прикладеній напрузі і обернено пропорційна опору провідника.</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У СІ одиницею електричного опору провідників служить Ом (</w:t>
      </w:r>
      <w:r w:rsidRPr="00223DE1">
        <w:rPr>
          <w:b/>
          <w:sz w:val="24"/>
          <w:szCs w:val="24"/>
          <w:lang w:val="uk-UA"/>
        </w:rPr>
        <w:t>Ом</w:t>
      </w:r>
      <w:r w:rsidRPr="00223DE1">
        <w:rPr>
          <w:sz w:val="24"/>
          <w:szCs w:val="24"/>
          <w:lang w:val="uk-UA"/>
        </w:rPr>
        <w:t>). Опір 1 Ом має така ділянка кола, в якій при напрузі 1 В виникає струм силою 1 А.</w:t>
      </w:r>
    </w:p>
    <w:p w:rsidR="00FA4074" w:rsidRPr="00223DE1" w:rsidRDefault="004F693E" w:rsidP="00FA4074">
      <w:pPr>
        <w:autoSpaceDE w:val="0"/>
        <w:autoSpaceDN w:val="0"/>
        <w:adjustRightInd w:val="0"/>
        <w:ind w:right="-110" w:firstLine="570"/>
        <w:jc w:val="both"/>
        <w:rPr>
          <w:b/>
          <w:bCs/>
          <w:sz w:val="24"/>
          <w:szCs w:val="24"/>
          <w:lang w:val="uk-UA"/>
        </w:rPr>
      </w:pPr>
      <w:r w:rsidRPr="00223DE1">
        <w:rPr>
          <w:lang w:val="uk-UA"/>
        </w:rPr>
        <w:object w:dxaOrig="1440" w:dyaOrig="1440">
          <v:shape id="_x0000_s1352" type="#_x0000_t75" style="position:absolute;left:0;text-align:left;margin-left:203.9pt;margin-top:21.5pt;width:51.65pt;height:34.65pt;z-index:251693056">
            <v:imagedata r:id="rId646" o:title=""/>
          </v:shape>
          <o:OLEObject Type="Embed" ProgID="Equation.3" ShapeID="_x0000_s1352" DrawAspect="Content" ObjectID="_1641489058" r:id="rId647"/>
        </w:object>
      </w:r>
      <w:r w:rsidR="00FA4074" w:rsidRPr="00223DE1">
        <w:rPr>
          <w:noProof/>
          <w:sz w:val="24"/>
          <w:szCs w:val="24"/>
          <w:lang w:val="uk-UA"/>
        </w:rPr>
        <w:t xml:space="preserve">Для однорідного лінійного провідника опір прямо пропорційний його довжині </w:t>
      </w:r>
      <w:r w:rsidR="00FA4074" w:rsidRPr="00223DE1">
        <w:rPr>
          <w:b/>
          <w:i/>
          <w:noProof/>
          <w:sz w:val="24"/>
          <w:szCs w:val="24"/>
          <w:lang w:val="uk-UA"/>
        </w:rPr>
        <w:t>l</w:t>
      </w:r>
      <w:r w:rsidR="00FA4074" w:rsidRPr="00223DE1">
        <w:rPr>
          <w:noProof/>
          <w:sz w:val="24"/>
          <w:szCs w:val="24"/>
          <w:lang w:val="uk-UA"/>
        </w:rPr>
        <w:t xml:space="preserve"> і обернено пропорційний до площі поперечного перерізу </w:t>
      </w:r>
      <w:r w:rsidR="00FA4074" w:rsidRPr="00223DE1">
        <w:rPr>
          <w:b/>
          <w:noProof/>
          <w:sz w:val="24"/>
          <w:szCs w:val="24"/>
          <w:lang w:val="uk-UA"/>
        </w:rPr>
        <w:t>S</w:t>
      </w:r>
      <w:r w:rsidR="00FA4074" w:rsidRPr="00223DE1">
        <w:rPr>
          <w:noProof/>
          <w:sz w:val="24"/>
          <w:szCs w:val="24"/>
          <w:lang w:val="uk-UA"/>
        </w:rPr>
        <w:t>:</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sz w:val="24"/>
          <w:szCs w:val="24"/>
          <w:lang w:val="uk-UA"/>
        </w:rPr>
        <w:t xml:space="preserve">                                                                                                                                                   (3. 33)</w:t>
      </w:r>
    </w:p>
    <w:p w:rsidR="00FA4074" w:rsidRPr="00223DE1" w:rsidRDefault="00FA4074" w:rsidP="00FA4074">
      <w:pPr>
        <w:autoSpaceDE w:val="0"/>
        <w:autoSpaceDN w:val="0"/>
        <w:adjustRightInd w:val="0"/>
        <w:spacing w:before="120"/>
        <w:ind w:right="-110"/>
        <w:jc w:val="both"/>
        <w:rPr>
          <w:sz w:val="24"/>
          <w:szCs w:val="24"/>
          <w:lang w:val="uk-UA"/>
        </w:rPr>
      </w:pPr>
      <w:r w:rsidRPr="00223DE1">
        <w:rPr>
          <w:b/>
          <w:bCs/>
          <w:sz w:val="24"/>
          <w:szCs w:val="24"/>
          <w:lang w:val="uk-UA"/>
        </w:rPr>
        <w:t xml:space="preserve">ρ - </w:t>
      </w:r>
      <w:r w:rsidRPr="00223DE1">
        <w:rPr>
          <w:bCs/>
          <w:sz w:val="24"/>
          <w:szCs w:val="24"/>
          <w:lang w:val="uk-UA"/>
        </w:rPr>
        <w:t>питомий електричний опір матеріалу провідника (вимірюється в Ом·м).</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Закон Ома можна представити в диференціальній формі:</w:t>
      </w:r>
    </w:p>
    <w:p w:rsidR="00FA4074" w:rsidRPr="00223DE1" w:rsidRDefault="00FA4074" w:rsidP="00FA4074">
      <w:pPr>
        <w:tabs>
          <w:tab w:val="left" w:pos="3209"/>
          <w:tab w:val="left" w:pos="10456"/>
        </w:tabs>
        <w:autoSpaceDE w:val="0"/>
        <w:autoSpaceDN w:val="0"/>
        <w:adjustRightInd w:val="0"/>
        <w:ind w:right="-110"/>
        <w:rPr>
          <w:sz w:val="24"/>
          <w:szCs w:val="24"/>
          <w:lang w:val="uk-UA"/>
        </w:rPr>
      </w:pPr>
      <w:r w:rsidRPr="00223DE1">
        <w:rPr>
          <w:lang w:val="uk-UA"/>
        </w:rPr>
        <w:object w:dxaOrig="1440" w:dyaOrig="1440">
          <v:shape id="_x0000_s1130" type="#_x0000_t75" style="position:absolute;margin-left:292.55pt;margin-top:20.4pt;width:37.9pt;height:37.95pt;z-index:251631616">
            <v:imagedata r:id="rId648" o:title=""/>
          </v:shape>
          <o:OLEObject Type="Embed" ProgID="Equation.3" ShapeID="_x0000_s1130" DrawAspect="Content" ObjectID="_1641489059" r:id="rId649"/>
        </w:object>
      </w:r>
      <w:r w:rsidRPr="00223DE1">
        <w:rPr>
          <w:sz w:val="24"/>
          <w:szCs w:val="24"/>
          <w:lang w:val="uk-UA"/>
        </w:rPr>
        <w:t xml:space="preserve">                                                                          </w:t>
      </w:r>
      <w:r w:rsidRPr="00223DE1">
        <w:rPr>
          <w:position w:val="-10"/>
          <w:sz w:val="24"/>
          <w:szCs w:val="24"/>
          <w:lang w:val="uk-UA"/>
        </w:rPr>
        <w:object w:dxaOrig="840" w:dyaOrig="405">
          <v:shape id="_x0000_i1265" type="#_x0000_t75" style="width:42pt;height:20.25pt" o:ole="">
            <v:imagedata r:id="rId650" o:title=""/>
          </v:shape>
          <o:OLEObject Type="Embed" ProgID="Equation.3" ShapeID="_x0000_i1265" DrawAspect="Content" ObjectID="_1641488921" r:id="rId651"/>
        </w:object>
      </w:r>
      <w:r w:rsidRPr="00223DE1">
        <w:rPr>
          <w:sz w:val="24"/>
          <w:szCs w:val="24"/>
          <w:lang w:val="uk-UA"/>
        </w:rPr>
        <w:t xml:space="preserve">                                                           (3.34)</w:t>
      </w:r>
    </w:p>
    <w:p w:rsidR="00FA4074" w:rsidRPr="00223DE1" w:rsidRDefault="00FA4074" w:rsidP="00FA4074">
      <w:pPr>
        <w:autoSpaceDE w:val="0"/>
        <w:autoSpaceDN w:val="0"/>
        <w:adjustRightInd w:val="0"/>
        <w:spacing w:before="120"/>
        <w:ind w:right="-110" w:firstLine="570"/>
        <w:jc w:val="both"/>
        <w:rPr>
          <w:b/>
          <w:bCs/>
          <w:sz w:val="24"/>
          <w:szCs w:val="24"/>
          <w:lang w:val="uk-UA"/>
        </w:rPr>
      </w:pPr>
      <w:r w:rsidRPr="00223DE1">
        <w:rPr>
          <w:sz w:val="24"/>
          <w:szCs w:val="24"/>
          <w:lang w:val="uk-UA"/>
        </w:rPr>
        <w:t xml:space="preserve">де величина </w:t>
      </w:r>
      <w:r w:rsidRPr="00223DE1">
        <w:rPr>
          <w:b/>
          <w:sz w:val="24"/>
          <w:szCs w:val="24"/>
          <w:lang w:val="uk-UA"/>
        </w:rPr>
        <w:t>γ</w:t>
      </w:r>
      <w:r w:rsidRPr="00223DE1">
        <w:rPr>
          <w:sz w:val="24"/>
          <w:szCs w:val="24"/>
          <w:lang w:val="uk-UA"/>
        </w:rPr>
        <w:t xml:space="preserve"> - питома електрична провідність.</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b/>
          <w:bCs/>
          <w:sz w:val="24"/>
          <w:szCs w:val="24"/>
          <w:lang w:val="uk-UA"/>
        </w:rPr>
        <w:t xml:space="preserve">Е - </w:t>
      </w:r>
      <w:r w:rsidRPr="00223DE1">
        <w:rPr>
          <w:bCs/>
          <w:sz w:val="24"/>
          <w:szCs w:val="24"/>
          <w:lang w:val="uk-UA"/>
        </w:rPr>
        <w:t>напруженість електричного поля в провіднику.</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Оскільки в провіднику носії струму в кожній точці рухаються у напрямі вектора </w:t>
      </w:r>
      <w:r w:rsidRPr="00223DE1">
        <w:rPr>
          <w:b/>
          <w:sz w:val="24"/>
          <w:szCs w:val="24"/>
          <w:lang w:val="uk-UA"/>
        </w:rPr>
        <w:t>Е</w:t>
      </w:r>
      <w:r w:rsidRPr="00223DE1">
        <w:rPr>
          <w:sz w:val="24"/>
          <w:szCs w:val="24"/>
          <w:lang w:val="uk-UA"/>
        </w:rPr>
        <w:t xml:space="preserve">, то напрями густини струму </w:t>
      </w:r>
      <w:r w:rsidRPr="00223DE1">
        <w:rPr>
          <w:b/>
          <w:sz w:val="24"/>
          <w:szCs w:val="24"/>
          <w:lang w:val="uk-UA"/>
        </w:rPr>
        <w:t>J</w:t>
      </w:r>
      <w:r w:rsidRPr="00223DE1">
        <w:rPr>
          <w:sz w:val="24"/>
          <w:szCs w:val="24"/>
          <w:lang w:val="uk-UA"/>
        </w:rPr>
        <w:t xml:space="preserve"> і напруженості електричного поля співпадають </w:t>
      </w:r>
      <w:r w:rsidRPr="00223DE1">
        <w:rPr>
          <w:b/>
          <w:sz w:val="24"/>
          <w:szCs w:val="24"/>
          <w:lang w:val="uk-UA"/>
        </w:rPr>
        <w:t>Е</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Для ділянки кола, що містить ЕРС, закон Ома записується в наступній формі: </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b/>
          <w:bCs/>
          <w:sz w:val="24"/>
          <w:szCs w:val="24"/>
          <w:lang w:val="uk-UA"/>
        </w:rPr>
        <w:t xml:space="preserve">                                                        IR = U</w:t>
      </w:r>
      <w:r w:rsidRPr="00223DE1">
        <w:rPr>
          <w:b/>
          <w:bCs/>
          <w:sz w:val="24"/>
          <w:szCs w:val="24"/>
          <w:vertAlign w:val="subscript"/>
          <w:lang w:val="uk-UA"/>
        </w:rPr>
        <w:t>12</w:t>
      </w:r>
      <w:r w:rsidRPr="00223DE1">
        <w:rPr>
          <w:b/>
          <w:bCs/>
          <w:sz w:val="24"/>
          <w:szCs w:val="24"/>
          <w:lang w:val="uk-UA"/>
        </w:rPr>
        <w:t xml:space="preserve"> = φ</w:t>
      </w:r>
      <w:r w:rsidRPr="00223DE1">
        <w:rPr>
          <w:b/>
          <w:bCs/>
          <w:sz w:val="24"/>
          <w:szCs w:val="24"/>
          <w:vertAlign w:val="subscript"/>
          <w:lang w:val="uk-UA"/>
        </w:rPr>
        <w:t>1</w:t>
      </w:r>
      <w:r w:rsidRPr="00223DE1">
        <w:rPr>
          <w:b/>
          <w:bCs/>
          <w:sz w:val="24"/>
          <w:szCs w:val="24"/>
          <w:lang w:val="uk-UA"/>
        </w:rPr>
        <w:t xml:space="preserve"> - φ</w:t>
      </w:r>
      <w:r w:rsidRPr="00223DE1">
        <w:rPr>
          <w:b/>
          <w:bCs/>
          <w:sz w:val="24"/>
          <w:szCs w:val="24"/>
          <w:vertAlign w:val="subscript"/>
          <w:lang w:val="uk-UA"/>
        </w:rPr>
        <w:t>2</w:t>
      </w:r>
      <w:r w:rsidRPr="00223DE1">
        <w:rPr>
          <w:b/>
          <w:bCs/>
          <w:sz w:val="24"/>
          <w:szCs w:val="24"/>
          <w:lang w:val="uk-UA"/>
        </w:rPr>
        <w:t xml:space="preserve"> +</w:t>
      </w:r>
      <w:r w:rsidRPr="00223DE1">
        <w:rPr>
          <w:b/>
          <w:bCs/>
          <w:sz w:val="28"/>
          <w:szCs w:val="28"/>
          <w:lang w:val="uk-UA"/>
        </w:rPr>
        <w:t>ε</w:t>
      </w:r>
      <w:r w:rsidRPr="00223DE1">
        <w:rPr>
          <w:b/>
          <w:bCs/>
          <w:sz w:val="24"/>
          <w:szCs w:val="24"/>
          <w:lang w:val="uk-UA"/>
        </w:rPr>
        <w:t xml:space="preserve"> = Δφ</w:t>
      </w:r>
      <w:r w:rsidRPr="00223DE1">
        <w:rPr>
          <w:b/>
          <w:bCs/>
          <w:sz w:val="24"/>
          <w:szCs w:val="24"/>
          <w:vertAlign w:val="subscript"/>
          <w:lang w:val="uk-UA"/>
        </w:rPr>
        <w:t>12</w:t>
      </w:r>
      <w:r w:rsidRPr="00223DE1">
        <w:rPr>
          <w:b/>
          <w:bCs/>
          <w:sz w:val="24"/>
          <w:szCs w:val="24"/>
          <w:lang w:val="uk-UA"/>
        </w:rPr>
        <w:t xml:space="preserve"> +ε</w:t>
      </w:r>
      <w:r w:rsidRPr="00223DE1">
        <w:rPr>
          <w:bCs/>
          <w:sz w:val="24"/>
          <w:szCs w:val="24"/>
          <w:lang w:val="uk-UA"/>
        </w:rPr>
        <w:t>.                                      (3.35)</w:t>
      </w:r>
    </w:p>
    <w:p w:rsidR="00122214" w:rsidRPr="00223DE1" w:rsidRDefault="00122214" w:rsidP="00FA4074">
      <w:pPr>
        <w:autoSpaceDE w:val="0"/>
        <w:autoSpaceDN w:val="0"/>
        <w:adjustRightInd w:val="0"/>
        <w:spacing w:before="120"/>
        <w:ind w:right="-110"/>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Вираз (3.35) прийнято називати узагальненим законом Ома для ділянки електричного кола.</w:t>
      </w:r>
    </w:p>
    <w:p w:rsidR="00FA4074" w:rsidRPr="00223DE1" w:rsidRDefault="00755B46" w:rsidP="00FA4074">
      <w:pPr>
        <w:autoSpaceDE w:val="0"/>
        <w:autoSpaceDN w:val="0"/>
        <w:adjustRightInd w:val="0"/>
        <w:spacing w:before="120"/>
        <w:ind w:right="-110"/>
        <w:jc w:val="center"/>
        <w:rPr>
          <w:sz w:val="24"/>
          <w:szCs w:val="24"/>
          <w:lang w:val="uk-UA"/>
        </w:rPr>
      </w:pPr>
      <w:r w:rsidRPr="00223DE1">
        <w:rPr>
          <w:noProof/>
          <w:sz w:val="24"/>
          <w:szCs w:val="24"/>
          <w:lang w:val="uk-UA" w:eastAsia="uk-UA"/>
        </w:rPr>
        <w:lastRenderedPageBreak/>
        <w:drawing>
          <wp:inline distT="0" distB="0" distL="0" distR="0">
            <wp:extent cx="2771775" cy="1428750"/>
            <wp:effectExtent l="0" t="0" r="0" b="0"/>
            <wp:docPr id="2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771775" cy="142875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jc w:val="center"/>
        <w:rPr>
          <w:sz w:val="24"/>
          <w:szCs w:val="24"/>
          <w:lang w:val="uk-UA"/>
        </w:rPr>
      </w:pPr>
      <w:r w:rsidRPr="00223DE1">
        <w:rPr>
          <w:sz w:val="24"/>
          <w:szCs w:val="24"/>
          <w:lang w:val="uk-UA"/>
        </w:rPr>
        <w:t>Рисунок  3.</w:t>
      </w:r>
      <w:r w:rsidR="00DA2866">
        <w:rPr>
          <w:sz w:val="24"/>
          <w:szCs w:val="24"/>
          <w:lang w:val="uk-UA"/>
        </w:rPr>
        <w:t>18.</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На рисунку 3.</w:t>
      </w:r>
      <w:r w:rsidR="00663EA3" w:rsidRPr="00223DE1">
        <w:rPr>
          <w:sz w:val="24"/>
          <w:szCs w:val="24"/>
          <w:lang w:val="uk-UA"/>
        </w:rPr>
        <w:t>1</w:t>
      </w:r>
      <w:r w:rsidR="00DA2866">
        <w:rPr>
          <w:sz w:val="24"/>
          <w:szCs w:val="24"/>
          <w:lang w:val="uk-UA"/>
        </w:rPr>
        <w:t>8</w:t>
      </w:r>
      <w:r w:rsidRPr="00223DE1">
        <w:rPr>
          <w:sz w:val="24"/>
          <w:szCs w:val="24"/>
          <w:lang w:val="uk-UA"/>
        </w:rPr>
        <w:t xml:space="preserve"> зображене замкнуте коло постійного струму. </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Ділянка кола (cd) є однорідною. За законом Ома</w:t>
      </w:r>
    </w:p>
    <w:p w:rsidR="00FA4074" w:rsidRPr="00223DE1" w:rsidRDefault="00FA4074" w:rsidP="00FA4074">
      <w:pPr>
        <w:autoSpaceDE w:val="0"/>
        <w:autoSpaceDN w:val="0"/>
        <w:adjustRightInd w:val="0"/>
        <w:spacing w:before="120"/>
        <w:ind w:right="-110" w:firstLine="567"/>
        <w:jc w:val="center"/>
        <w:rPr>
          <w:sz w:val="24"/>
          <w:szCs w:val="24"/>
          <w:lang w:val="uk-UA"/>
        </w:rPr>
      </w:pPr>
      <w:r w:rsidRPr="00223DE1">
        <w:rPr>
          <w:b/>
          <w:bCs/>
          <w:sz w:val="24"/>
          <w:szCs w:val="24"/>
          <w:lang w:val="uk-UA"/>
        </w:rPr>
        <w:t>IR = Δφ</w:t>
      </w:r>
      <w:r w:rsidRPr="00223DE1">
        <w:rPr>
          <w:b/>
          <w:bCs/>
          <w:sz w:val="24"/>
          <w:szCs w:val="24"/>
          <w:vertAlign w:val="subscript"/>
          <w:lang w:val="uk-UA"/>
        </w:rPr>
        <w:t>cd</w:t>
      </w:r>
      <w:r w:rsidRPr="00223DE1">
        <w:rPr>
          <w:b/>
          <w:bCs/>
          <w:sz w:val="24"/>
          <w:szCs w:val="24"/>
          <w:lang w:val="uk-UA"/>
        </w:rPr>
        <w:t>.</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Ділянка (ab) містить джерело струму з ЕРС, рівною </w:t>
      </w:r>
      <w:r w:rsidRPr="00223DE1">
        <w:rPr>
          <w:b/>
          <w:sz w:val="24"/>
          <w:szCs w:val="24"/>
          <w:lang w:val="uk-UA"/>
        </w:rPr>
        <w:t xml:space="preserve">ε </w:t>
      </w:r>
      <w:r w:rsidRPr="00223DE1">
        <w:rPr>
          <w:sz w:val="24"/>
          <w:szCs w:val="24"/>
          <w:lang w:val="uk-UA"/>
        </w:rPr>
        <w:t xml:space="preserve">і  опором </w:t>
      </w:r>
      <w:r w:rsidRPr="00223DE1">
        <w:rPr>
          <w:b/>
          <w:sz w:val="24"/>
          <w:szCs w:val="24"/>
          <w:lang w:val="uk-UA"/>
        </w:rPr>
        <w:t>r</w:t>
      </w:r>
      <w:r w:rsidRPr="00223DE1">
        <w:rPr>
          <w:sz w:val="24"/>
          <w:szCs w:val="24"/>
          <w:lang w:val="uk-UA"/>
        </w:rPr>
        <w:t>. За законом Ома для неоднорідної ділянки:</w:t>
      </w:r>
      <w:r w:rsidRPr="00223DE1">
        <w:rPr>
          <w:sz w:val="24"/>
          <w:szCs w:val="24"/>
          <w:lang w:val="uk-UA"/>
        </w:rPr>
        <w:tab/>
      </w:r>
    </w:p>
    <w:p w:rsidR="00FA4074" w:rsidRPr="00223DE1" w:rsidRDefault="00FA4074" w:rsidP="00FA4074">
      <w:pPr>
        <w:autoSpaceDE w:val="0"/>
        <w:autoSpaceDN w:val="0"/>
        <w:adjustRightInd w:val="0"/>
        <w:spacing w:before="120"/>
        <w:ind w:right="-110"/>
        <w:jc w:val="center"/>
        <w:rPr>
          <w:sz w:val="24"/>
          <w:szCs w:val="24"/>
          <w:lang w:val="uk-UA"/>
        </w:rPr>
      </w:pPr>
      <w:r w:rsidRPr="00223DE1">
        <w:rPr>
          <w:b/>
          <w:bCs/>
          <w:sz w:val="24"/>
          <w:szCs w:val="24"/>
          <w:lang w:val="uk-UA"/>
        </w:rPr>
        <w:t>I·r= Δφ</w:t>
      </w:r>
      <w:r w:rsidRPr="00223DE1">
        <w:rPr>
          <w:b/>
          <w:bCs/>
          <w:sz w:val="24"/>
          <w:szCs w:val="24"/>
          <w:vertAlign w:val="subscript"/>
          <w:lang w:val="uk-UA"/>
        </w:rPr>
        <w:t>ab</w:t>
      </w:r>
      <w:r w:rsidRPr="00223DE1">
        <w:rPr>
          <w:b/>
          <w:bCs/>
          <w:sz w:val="24"/>
          <w:szCs w:val="24"/>
          <w:lang w:val="uk-UA"/>
        </w:rPr>
        <w:t xml:space="preserve"> + ε.</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Склавши обидві рівності, отримаємо:  </w:t>
      </w:r>
      <w:r w:rsidRPr="00223DE1">
        <w:rPr>
          <w:sz w:val="24"/>
          <w:szCs w:val="24"/>
          <w:lang w:val="uk-UA"/>
        </w:rPr>
        <w:tab/>
        <w:t>I(R+ r) = Δφ</w:t>
      </w:r>
      <w:r w:rsidRPr="00223DE1">
        <w:rPr>
          <w:sz w:val="24"/>
          <w:szCs w:val="24"/>
          <w:vertAlign w:val="subscript"/>
          <w:lang w:val="uk-UA"/>
        </w:rPr>
        <w:t>cd</w:t>
      </w:r>
      <w:r w:rsidRPr="00223DE1">
        <w:rPr>
          <w:sz w:val="24"/>
          <w:szCs w:val="24"/>
          <w:lang w:val="uk-UA"/>
        </w:rPr>
        <w:t xml:space="preserve"> + Δφ</w:t>
      </w:r>
      <w:r w:rsidRPr="00223DE1">
        <w:rPr>
          <w:sz w:val="24"/>
          <w:szCs w:val="24"/>
          <w:vertAlign w:val="subscript"/>
          <w:lang w:val="uk-UA"/>
        </w:rPr>
        <w:t>ab</w:t>
      </w:r>
      <w:r w:rsidRPr="00223DE1">
        <w:rPr>
          <w:sz w:val="24"/>
          <w:szCs w:val="24"/>
          <w:lang w:val="uk-UA"/>
        </w:rPr>
        <w:t xml:space="preserve"> +ε. .</w:t>
      </w:r>
      <w:r w:rsidRPr="00223DE1">
        <w:rPr>
          <w:sz w:val="24"/>
          <w:szCs w:val="24"/>
          <w:lang w:val="uk-UA"/>
        </w:rPr>
        <w:tab/>
      </w:r>
    </w:p>
    <w:p w:rsidR="00FA4074" w:rsidRPr="00223DE1" w:rsidRDefault="00FA4074" w:rsidP="00FA4074">
      <w:pPr>
        <w:autoSpaceDE w:val="0"/>
        <w:autoSpaceDN w:val="0"/>
        <w:adjustRightInd w:val="0"/>
        <w:spacing w:before="120"/>
        <w:ind w:right="-110"/>
        <w:rPr>
          <w:sz w:val="24"/>
          <w:szCs w:val="24"/>
          <w:lang w:val="uk-UA"/>
        </w:rPr>
      </w:pPr>
      <w:r w:rsidRPr="00223DE1">
        <w:rPr>
          <w:sz w:val="24"/>
          <w:szCs w:val="24"/>
          <w:lang w:val="uk-UA"/>
        </w:rPr>
        <w:t>Але  Δφ</w:t>
      </w:r>
      <w:r w:rsidRPr="00223DE1">
        <w:rPr>
          <w:sz w:val="24"/>
          <w:szCs w:val="24"/>
          <w:vertAlign w:val="subscript"/>
          <w:lang w:val="uk-UA"/>
        </w:rPr>
        <w:t>cd</w:t>
      </w:r>
      <w:r w:rsidRPr="00223DE1">
        <w:rPr>
          <w:sz w:val="24"/>
          <w:szCs w:val="24"/>
          <w:lang w:val="uk-UA"/>
        </w:rPr>
        <w:t xml:space="preserve"> = Δφ</w:t>
      </w:r>
      <w:r w:rsidRPr="00223DE1">
        <w:rPr>
          <w:sz w:val="24"/>
          <w:szCs w:val="24"/>
          <w:vertAlign w:val="subscript"/>
          <w:lang w:val="uk-UA"/>
        </w:rPr>
        <w:t>ba</w:t>
      </w:r>
      <w:r w:rsidRPr="00223DE1">
        <w:rPr>
          <w:sz w:val="24"/>
          <w:szCs w:val="24"/>
          <w:lang w:val="uk-UA"/>
        </w:rPr>
        <w:t xml:space="preserve"> = - Δφ</w:t>
      </w:r>
      <w:r w:rsidRPr="00223DE1">
        <w:rPr>
          <w:sz w:val="24"/>
          <w:szCs w:val="24"/>
          <w:vertAlign w:val="subscript"/>
          <w:lang w:val="uk-UA"/>
        </w:rPr>
        <w:t>ab</w:t>
      </w:r>
      <w:r w:rsidRPr="00223DE1">
        <w:rPr>
          <w:sz w:val="24"/>
          <w:szCs w:val="24"/>
          <w:lang w:val="uk-UA"/>
        </w:rPr>
        <w:t xml:space="preserve">, тому        </w:t>
      </w:r>
    </w:p>
    <w:p w:rsidR="00FA4074" w:rsidRPr="00223DE1" w:rsidRDefault="00FA4074" w:rsidP="00FA4074">
      <w:pPr>
        <w:autoSpaceDE w:val="0"/>
        <w:autoSpaceDN w:val="0"/>
        <w:adjustRightInd w:val="0"/>
        <w:spacing w:before="120"/>
        <w:ind w:right="-110"/>
        <w:rPr>
          <w:sz w:val="24"/>
          <w:szCs w:val="24"/>
          <w:lang w:val="uk-UA"/>
        </w:rPr>
      </w:pPr>
      <w:r w:rsidRPr="00223DE1">
        <w:rPr>
          <w:lang w:val="uk-UA"/>
        </w:rPr>
        <w:object w:dxaOrig="1440" w:dyaOrig="1440">
          <v:shape id="_x0000_s1131" type="#_x0000_t75" style="position:absolute;margin-left:196.55pt;margin-top:-11.6pt;width:60.55pt;height:34.7pt;z-index:251632640">
            <v:imagedata r:id="rId653" o:title=""/>
          </v:shape>
          <o:OLEObject Type="Embed" ProgID="Equation.3" ShapeID="_x0000_s1131" DrawAspect="Content" ObjectID="_1641489060" r:id="rId654"/>
        </w:object>
      </w:r>
      <w:r w:rsidRPr="00223DE1">
        <w:rPr>
          <w:sz w:val="24"/>
          <w:szCs w:val="24"/>
          <w:lang w:val="uk-UA"/>
        </w:rPr>
        <w:t xml:space="preserve">                                                                                                                                                (3.36)</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b/>
          <w:i/>
          <w:sz w:val="24"/>
          <w:szCs w:val="24"/>
          <w:lang w:val="uk-UA"/>
        </w:rPr>
      </w:pPr>
      <w:r w:rsidRPr="00223DE1">
        <w:rPr>
          <w:sz w:val="24"/>
          <w:szCs w:val="24"/>
          <w:lang w:val="uk-UA"/>
        </w:rPr>
        <w:t xml:space="preserve">Ця формула виражає закон Ома для повного електричного кола: </w:t>
      </w:r>
      <w:r w:rsidRPr="00223DE1">
        <w:rPr>
          <w:b/>
          <w:i/>
          <w:sz w:val="24"/>
          <w:szCs w:val="24"/>
          <w:lang w:val="uk-UA"/>
        </w:rPr>
        <w:t>сила струму в повному колі дорівнює електрорушійній силі джерела поділеній на суму опорів однорідного і неоднорідного ділянок кола.</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Опір </w:t>
      </w:r>
      <w:r w:rsidRPr="00223DE1">
        <w:rPr>
          <w:b/>
          <w:sz w:val="24"/>
          <w:szCs w:val="24"/>
          <w:lang w:val="uk-UA"/>
        </w:rPr>
        <w:t xml:space="preserve">r </w:t>
      </w:r>
      <w:r w:rsidRPr="00223DE1">
        <w:rPr>
          <w:sz w:val="24"/>
          <w:szCs w:val="24"/>
          <w:lang w:val="uk-UA"/>
        </w:rPr>
        <w:t>неоднорідної ділянки на рисунку  3.</w:t>
      </w:r>
      <w:r w:rsidR="00DA2866">
        <w:rPr>
          <w:sz w:val="24"/>
          <w:szCs w:val="24"/>
          <w:lang w:val="uk-UA"/>
        </w:rPr>
        <w:t>18</w:t>
      </w:r>
      <w:r w:rsidRPr="00223DE1">
        <w:rPr>
          <w:sz w:val="24"/>
          <w:szCs w:val="24"/>
          <w:lang w:val="uk-UA"/>
        </w:rPr>
        <w:t xml:space="preserve"> можна розглядати як внутрішній опір джерела струму. В цьому випадку ділянка (ab) на рисунку 3.</w:t>
      </w:r>
      <w:r w:rsidR="00DA2866">
        <w:rPr>
          <w:sz w:val="24"/>
          <w:szCs w:val="24"/>
          <w:lang w:val="uk-UA"/>
        </w:rPr>
        <w:t>18</w:t>
      </w:r>
      <w:r w:rsidRPr="00223DE1">
        <w:rPr>
          <w:sz w:val="24"/>
          <w:szCs w:val="24"/>
          <w:lang w:val="uk-UA"/>
        </w:rPr>
        <w:t xml:space="preserve"> є внутрішньою ділянкою джерела. </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53" type="#_x0000_t75" style="position:absolute;left:0;text-align:left;margin-left:235.45pt;margin-top:31.7pt;width:46.95pt;height:34.65pt;z-index:251694080">
            <v:imagedata r:id="rId655" o:title=""/>
          </v:shape>
          <o:OLEObject Type="Embed" ProgID="Equation.3" ShapeID="_x0000_s1353" DrawAspect="Content" ObjectID="_1641489061" r:id="rId656"/>
        </w:object>
      </w:r>
      <w:r w:rsidRPr="00223DE1">
        <w:rPr>
          <w:noProof/>
          <w:sz w:val="24"/>
          <w:szCs w:val="24"/>
          <w:lang w:val="uk-UA"/>
        </w:rPr>
        <w:t xml:space="preserve">Якщо точки a і b замкнути провідником, опір якого малий в порівнянні з внутрішнім опором джерела (R &lt;&lt; r), тоді в колі потече </w:t>
      </w:r>
      <w:r w:rsidRPr="00223DE1">
        <w:rPr>
          <w:b/>
          <w:i/>
          <w:noProof/>
          <w:sz w:val="24"/>
          <w:szCs w:val="24"/>
          <w:lang w:val="uk-UA"/>
        </w:rPr>
        <w:t>струм короткого замикання</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sz w:val="24"/>
          <w:szCs w:val="24"/>
          <w:lang w:val="uk-UA"/>
        </w:rPr>
        <w:t xml:space="preserve">                                                                                                                                                   (3.37)</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Сила струму короткого замикання - максимальна сила струму, яку можна отримати від даного джерела з електрорушійною силою </w:t>
      </w:r>
      <w:r w:rsidRPr="00223DE1">
        <w:rPr>
          <w:b/>
          <w:sz w:val="24"/>
          <w:szCs w:val="24"/>
          <w:lang w:val="uk-UA"/>
        </w:rPr>
        <w:t>ε</w:t>
      </w:r>
      <w:r w:rsidRPr="00223DE1">
        <w:rPr>
          <w:sz w:val="24"/>
          <w:szCs w:val="24"/>
          <w:lang w:val="uk-UA"/>
        </w:rPr>
        <w:t xml:space="preserve"> і внутрішнім опором</w:t>
      </w:r>
      <w:r w:rsidRPr="00223DE1">
        <w:rPr>
          <w:b/>
          <w:sz w:val="24"/>
          <w:szCs w:val="24"/>
          <w:lang w:val="uk-UA"/>
        </w:rPr>
        <w:t xml:space="preserve"> r</w:t>
      </w:r>
      <w:r w:rsidRPr="00223DE1">
        <w:rPr>
          <w:sz w:val="24"/>
          <w:szCs w:val="24"/>
          <w:lang w:val="uk-UA"/>
        </w:rPr>
        <w:t xml:space="preserve">. </w:t>
      </w:r>
    </w:p>
    <w:p w:rsidR="00FA4074" w:rsidRPr="00223DE1" w:rsidRDefault="00A837A4" w:rsidP="00FA4074">
      <w:pPr>
        <w:keepNext/>
        <w:autoSpaceDE w:val="0"/>
        <w:autoSpaceDN w:val="0"/>
        <w:adjustRightInd w:val="0"/>
        <w:spacing w:before="120"/>
        <w:ind w:right="-110"/>
        <w:jc w:val="center"/>
        <w:rPr>
          <w:b/>
          <w:bCs/>
          <w:sz w:val="24"/>
          <w:szCs w:val="24"/>
          <w:lang w:val="uk-UA"/>
        </w:rPr>
      </w:pPr>
      <w:r>
        <w:rPr>
          <w:b/>
          <w:bCs/>
          <w:sz w:val="24"/>
          <w:szCs w:val="24"/>
          <w:lang w:val="uk-UA"/>
        </w:rPr>
        <w:br/>
        <w:t>§ 40</w:t>
      </w:r>
      <w:r w:rsidR="00FA4074" w:rsidRPr="00223DE1">
        <w:rPr>
          <w:b/>
          <w:bCs/>
          <w:sz w:val="24"/>
          <w:szCs w:val="24"/>
          <w:lang w:val="uk-UA"/>
        </w:rPr>
        <w:t xml:space="preserve">. Послідовне і паралельне з'єднання провідників. </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Провідники в електричних колах можуть з'єднуватися послідовно і паралельно.</w:t>
      </w:r>
    </w:p>
    <w:p w:rsidR="00FA4074" w:rsidRPr="00223DE1" w:rsidRDefault="00FA4074" w:rsidP="00FA4074">
      <w:pPr>
        <w:autoSpaceDE w:val="0"/>
        <w:autoSpaceDN w:val="0"/>
        <w:adjustRightInd w:val="0"/>
        <w:spacing w:before="120"/>
        <w:ind w:right="-110"/>
        <w:jc w:val="both"/>
        <w:rPr>
          <w:sz w:val="24"/>
          <w:szCs w:val="24"/>
          <w:lang w:val="uk-UA"/>
        </w:rPr>
      </w:pPr>
      <w:r w:rsidRPr="00223DE1">
        <w:rPr>
          <w:bCs/>
          <w:sz w:val="24"/>
          <w:szCs w:val="24"/>
          <w:lang w:val="uk-UA"/>
        </w:rPr>
        <w:t xml:space="preserve">При послідовному </w:t>
      </w:r>
      <w:r w:rsidR="00663EA3" w:rsidRPr="00223DE1">
        <w:rPr>
          <w:bCs/>
          <w:sz w:val="24"/>
          <w:szCs w:val="24"/>
          <w:lang w:val="uk-UA"/>
        </w:rPr>
        <w:t>з'єднанні провідників (рис. 3.</w:t>
      </w:r>
      <w:r w:rsidR="00DA2866">
        <w:rPr>
          <w:bCs/>
          <w:sz w:val="24"/>
          <w:szCs w:val="24"/>
          <w:lang w:val="uk-UA"/>
        </w:rPr>
        <w:t>19</w:t>
      </w:r>
      <w:r w:rsidRPr="00223DE1">
        <w:rPr>
          <w:bCs/>
          <w:sz w:val="24"/>
          <w:szCs w:val="24"/>
          <w:lang w:val="uk-UA"/>
        </w:rPr>
        <w:t xml:space="preserve">) сила струму в усіх провідниках однакова: </w:t>
      </w:r>
    </w:p>
    <w:p w:rsidR="00FA4074" w:rsidRPr="00223DE1" w:rsidRDefault="00FA4074" w:rsidP="00FA4074">
      <w:pPr>
        <w:tabs>
          <w:tab w:val="left" w:pos="3209"/>
          <w:tab w:val="left" w:pos="10456"/>
        </w:tabs>
        <w:autoSpaceDE w:val="0"/>
        <w:autoSpaceDN w:val="0"/>
        <w:adjustRightInd w:val="0"/>
        <w:spacing w:before="120"/>
        <w:ind w:left="57" w:right="-110"/>
        <w:jc w:val="center"/>
        <w:rPr>
          <w:sz w:val="24"/>
          <w:szCs w:val="24"/>
          <w:lang w:val="uk-UA"/>
        </w:rPr>
      </w:pPr>
      <w:r w:rsidRPr="00223DE1">
        <w:rPr>
          <w:b/>
          <w:bCs/>
          <w:sz w:val="24"/>
          <w:szCs w:val="24"/>
          <w:lang w:val="uk-UA"/>
        </w:rPr>
        <w:t>I</w:t>
      </w:r>
      <w:r w:rsidRPr="00223DE1">
        <w:rPr>
          <w:b/>
          <w:bCs/>
          <w:sz w:val="24"/>
          <w:szCs w:val="24"/>
          <w:vertAlign w:val="subscript"/>
          <w:lang w:val="uk-UA"/>
        </w:rPr>
        <w:t>1</w:t>
      </w:r>
      <w:r w:rsidRPr="00223DE1">
        <w:rPr>
          <w:b/>
          <w:bCs/>
          <w:sz w:val="24"/>
          <w:szCs w:val="24"/>
          <w:lang w:val="uk-UA"/>
        </w:rPr>
        <w:t xml:space="preserve"> = I</w:t>
      </w:r>
      <w:r w:rsidRPr="00223DE1">
        <w:rPr>
          <w:b/>
          <w:bCs/>
          <w:sz w:val="24"/>
          <w:szCs w:val="24"/>
          <w:vertAlign w:val="subscript"/>
          <w:lang w:val="uk-UA"/>
        </w:rPr>
        <w:t>2</w:t>
      </w:r>
      <w:r w:rsidRPr="00223DE1">
        <w:rPr>
          <w:b/>
          <w:bCs/>
          <w:sz w:val="24"/>
          <w:szCs w:val="24"/>
          <w:lang w:val="uk-UA"/>
        </w:rPr>
        <w:t xml:space="preserve"> = I.</w:t>
      </w:r>
    </w:p>
    <w:p w:rsidR="00FA4074" w:rsidRPr="00223DE1" w:rsidRDefault="00755B46" w:rsidP="00FA4074">
      <w:pPr>
        <w:autoSpaceDE w:val="0"/>
        <w:autoSpaceDN w:val="0"/>
        <w:adjustRightInd w:val="0"/>
        <w:spacing w:before="120"/>
        <w:ind w:left="708" w:right="-110"/>
        <w:jc w:val="center"/>
        <w:rPr>
          <w:sz w:val="24"/>
          <w:szCs w:val="24"/>
          <w:lang w:val="uk-UA"/>
        </w:rPr>
      </w:pPr>
      <w:r w:rsidRPr="00223DE1">
        <w:rPr>
          <w:noProof/>
          <w:sz w:val="24"/>
          <w:szCs w:val="24"/>
          <w:lang w:val="uk-UA" w:eastAsia="uk-UA"/>
        </w:rPr>
        <w:drawing>
          <wp:inline distT="0" distB="0" distL="0" distR="0">
            <wp:extent cx="3267075" cy="1257300"/>
            <wp:effectExtent l="0" t="0" r="0" b="0"/>
            <wp:docPr id="2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267075" cy="1257300"/>
                    </a:xfrm>
                    <a:prstGeom prst="rect">
                      <a:avLst/>
                    </a:prstGeom>
                    <a:noFill/>
                    <a:ln>
                      <a:noFill/>
                    </a:ln>
                  </pic:spPr>
                </pic:pic>
              </a:graphicData>
            </a:graphic>
          </wp:inline>
        </w:drawing>
      </w:r>
    </w:p>
    <w:p w:rsidR="00FA4074" w:rsidRPr="00223DE1" w:rsidRDefault="00663EA3" w:rsidP="00FA4074">
      <w:pPr>
        <w:autoSpaceDE w:val="0"/>
        <w:autoSpaceDN w:val="0"/>
        <w:adjustRightInd w:val="0"/>
        <w:spacing w:before="120"/>
        <w:ind w:left="708" w:right="-110"/>
        <w:jc w:val="center"/>
        <w:rPr>
          <w:sz w:val="24"/>
          <w:szCs w:val="24"/>
          <w:lang w:val="uk-UA"/>
        </w:rPr>
      </w:pPr>
      <w:r w:rsidRPr="00223DE1">
        <w:rPr>
          <w:sz w:val="24"/>
          <w:szCs w:val="24"/>
          <w:lang w:val="uk-UA"/>
        </w:rPr>
        <w:t>Рисунок 3.</w:t>
      </w:r>
      <w:r w:rsidR="00DA2866">
        <w:rPr>
          <w:sz w:val="24"/>
          <w:szCs w:val="24"/>
          <w:lang w:val="uk-UA"/>
        </w:rPr>
        <w:t>19</w:t>
      </w:r>
      <w:r w:rsidR="00FA4074" w:rsidRPr="00223DE1">
        <w:rPr>
          <w:sz w:val="24"/>
          <w:szCs w:val="24"/>
          <w:lang w:val="uk-UA"/>
        </w:rPr>
        <w:t>.</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lastRenderedPageBreak/>
        <w:t xml:space="preserve">За законом Ома, напруга </w:t>
      </w:r>
      <w:r w:rsidRPr="00223DE1">
        <w:rPr>
          <w:b/>
          <w:sz w:val="24"/>
          <w:szCs w:val="24"/>
          <w:lang w:val="uk-UA"/>
        </w:rPr>
        <w:t>U</w:t>
      </w:r>
      <w:r w:rsidRPr="00223DE1">
        <w:rPr>
          <w:b/>
          <w:sz w:val="24"/>
          <w:szCs w:val="24"/>
          <w:vertAlign w:val="subscript"/>
          <w:lang w:val="uk-UA"/>
        </w:rPr>
        <w:t>1</w:t>
      </w:r>
      <w:r w:rsidRPr="00223DE1">
        <w:rPr>
          <w:sz w:val="24"/>
          <w:szCs w:val="24"/>
          <w:lang w:val="uk-UA"/>
        </w:rPr>
        <w:t xml:space="preserve"> і </w:t>
      </w:r>
      <w:r w:rsidRPr="00223DE1">
        <w:rPr>
          <w:b/>
          <w:sz w:val="24"/>
          <w:szCs w:val="24"/>
          <w:lang w:val="uk-UA"/>
        </w:rPr>
        <w:t>U</w:t>
      </w:r>
      <w:r w:rsidRPr="00223DE1">
        <w:rPr>
          <w:b/>
          <w:sz w:val="24"/>
          <w:szCs w:val="24"/>
          <w:vertAlign w:val="subscript"/>
          <w:lang w:val="uk-UA"/>
        </w:rPr>
        <w:t>2</w:t>
      </w:r>
      <w:r w:rsidRPr="00223DE1">
        <w:rPr>
          <w:sz w:val="24"/>
          <w:szCs w:val="24"/>
          <w:lang w:val="uk-UA"/>
        </w:rPr>
        <w:t xml:space="preserve"> на кінцях провідниках становить: </w:t>
      </w:r>
    </w:p>
    <w:p w:rsidR="00FA4074" w:rsidRPr="00223DE1" w:rsidRDefault="00FA4074" w:rsidP="00FA4074">
      <w:pPr>
        <w:tabs>
          <w:tab w:val="left" w:pos="3209"/>
          <w:tab w:val="left" w:pos="10456"/>
        </w:tabs>
        <w:autoSpaceDE w:val="0"/>
        <w:autoSpaceDN w:val="0"/>
        <w:adjustRightInd w:val="0"/>
        <w:spacing w:before="120"/>
        <w:ind w:left="2260" w:right="-110"/>
        <w:rPr>
          <w:rFonts w:ascii="Times New Roman CYR" w:hAnsi="Times New Roman CYR" w:cs="Times New Roman CYR"/>
          <w:sz w:val="24"/>
          <w:szCs w:val="24"/>
          <w:lang w:val="uk-UA"/>
        </w:rPr>
      </w:pPr>
      <w:r w:rsidRPr="00223DE1">
        <w:rPr>
          <w:rFonts w:ascii="Times New Roman CYR" w:hAnsi="Times New Roman CYR" w:cs="Times New Roman CYR"/>
          <w:b/>
          <w:bCs/>
          <w:sz w:val="24"/>
          <w:szCs w:val="24"/>
          <w:lang w:val="uk-UA"/>
        </w:rPr>
        <w:t xml:space="preserve">                      U</w:t>
      </w:r>
      <w:r w:rsidRPr="00223DE1">
        <w:rPr>
          <w:rFonts w:ascii="Times New Roman CYR" w:hAnsi="Times New Roman CYR" w:cs="Times New Roman CYR"/>
          <w:sz w:val="24"/>
          <w:szCs w:val="24"/>
          <w:vertAlign w:val="subscript"/>
          <w:lang w:val="uk-UA"/>
        </w:rPr>
        <w:t>1</w:t>
      </w:r>
      <w:r w:rsidRPr="00223DE1">
        <w:rPr>
          <w:rFonts w:ascii="Times New Roman CYR" w:hAnsi="Times New Roman CYR" w:cs="Times New Roman CYR"/>
          <w:sz w:val="24"/>
          <w:szCs w:val="24"/>
          <w:lang w:val="uk-UA"/>
        </w:rPr>
        <w:t> = </w:t>
      </w:r>
      <w:r w:rsidRPr="00223DE1">
        <w:rPr>
          <w:rFonts w:ascii="Times New Roman CYR" w:hAnsi="Times New Roman CYR" w:cs="Times New Roman CYR"/>
          <w:b/>
          <w:bCs/>
          <w:sz w:val="24"/>
          <w:szCs w:val="24"/>
          <w:lang w:val="uk-UA"/>
        </w:rPr>
        <w:t>IR</w:t>
      </w:r>
      <w:r w:rsidRPr="00223DE1">
        <w:rPr>
          <w:rFonts w:ascii="Times New Roman CYR" w:hAnsi="Times New Roman CYR" w:cs="Times New Roman CYR"/>
          <w:sz w:val="24"/>
          <w:szCs w:val="24"/>
          <w:vertAlign w:val="subscript"/>
          <w:lang w:val="uk-UA"/>
        </w:rPr>
        <w:t>1</w:t>
      </w:r>
      <w:r w:rsidRPr="00223DE1">
        <w:rPr>
          <w:rFonts w:ascii="Times New Roman CYR" w:hAnsi="Times New Roman CYR" w:cs="Times New Roman CYR"/>
          <w:sz w:val="24"/>
          <w:szCs w:val="24"/>
          <w:lang w:val="uk-UA"/>
        </w:rPr>
        <w:t>,   </w:t>
      </w:r>
      <w:r w:rsidRPr="00223DE1">
        <w:rPr>
          <w:rFonts w:ascii="Times New Roman CYR" w:hAnsi="Times New Roman CYR" w:cs="Times New Roman CYR"/>
          <w:b/>
          <w:bCs/>
          <w:sz w:val="24"/>
          <w:szCs w:val="24"/>
          <w:lang w:val="uk-UA"/>
        </w:rPr>
        <w:t>U</w:t>
      </w:r>
      <w:r w:rsidRPr="00223DE1">
        <w:rPr>
          <w:rFonts w:ascii="Times New Roman CYR" w:hAnsi="Times New Roman CYR" w:cs="Times New Roman CYR"/>
          <w:sz w:val="24"/>
          <w:szCs w:val="24"/>
          <w:vertAlign w:val="subscript"/>
          <w:lang w:val="uk-UA"/>
        </w:rPr>
        <w:t>2</w:t>
      </w:r>
      <w:r w:rsidRPr="00223DE1">
        <w:rPr>
          <w:rFonts w:ascii="Times New Roman CYR" w:hAnsi="Times New Roman CYR" w:cs="Times New Roman CYR"/>
          <w:sz w:val="24"/>
          <w:szCs w:val="24"/>
          <w:lang w:val="uk-UA"/>
        </w:rPr>
        <w:t> = </w:t>
      </w:r>
      <w:r w:rsidRPr="00223DE1">
        <w:rPr>
          <w:rFonts w:ascii="Times New Roman CYR" w:hAnsi="Times New Roman CYR" w:cs="Times New Roman CYR"/>
          <w:b/>
          <w:bCs/>
          <w:sz w:val="24"/>
          <w:szCs w:val="24"/>
          <w:lang w:val="uk-UA"/>
        </w:rPr>
        <w:t>IR</w:t>
      </w:r>
      <w:r w:rsidRPr="00223DE1">
        <w:rPr>
          <w:rFonts w:ascii="Times New Roman CYR" w:hAnsi="Times New Roman CYR" w:cs="Times New Roman CYR"/>
          <w:sz w:val="24"/>
          <w:szCs w:val="24"/>
          <w:vertAlign w:val="subscript"/>
          <w:lang w:val="uk-UA"/>
        </w:rPr>
        <w:t>2</w:t>
      </w:r>
      <w:r w:rsidRPr="00223DE1">
        <w:rPr>
          <w:rFonts w:ascii="Times New Roman CYR" w:hAnsi="Times New Roman CYR" w:cs="Times New Roman CY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rFonts w:ascii="Times New Roman CYR" w:hAnsi="Times New Roman CYR" w:cs="Times New Roman CYR"/>
          <w:sz w:val="24"/>
          <w:szCs w:val="24"/>
          <w:lang w:val="uk-UA"/>
        </w:rPr>
        <w:t>З</w:t>
      </w:r>
      <w:r w:rsidRPr="00223DE1">
        <w:rPr>
          <w:sz w:val="24"/>
          <w:szCs w:val="24"/>
          <w:lang w:val="uk-UA"/>
        </w:rPr>
        <w:t xml:space="preserve">агальна напруга U на обох провідниках дорівнює сумі напруг </w:t>
      </w:r>
      <w:r w:rsidRPr="00223DE1">
        <w:rPr>
          <w:b/>
          <w:sz w:val="24"/>
          <w:szCs w:val="24"/>
          <w:lang w:val="uk-UA"/>
        </w:rPr>
        <w:t>U</w:t>
      </w:r>
      <w:r w:rsidRPr="00223DE1">
        <w:rPr>
          <w:b/>
          <w:sz w:val="24"/>
          <w:szCs w:val="24"/>
          <w:vertAlign w:val="subscript"/>
          <w:lang w:val="uk-UA"/>
        </w:rPr>
        <w:t>1</w:t>
      </w:r>
      <w:r w:rsidRPr="00223DE1">
        <w:rPr>
          <w:sz w:val="24"/>
          <w:szCs w:val="24"/>
          <w:lang w:val="uk-UA"/>
        </w:rPr>
        <w:t xml:space="preserve"> і </w:t>
      </w:r>
      <w:r w:rsidRPr="00223DE1">
        <w:rPr>
          <w:b/>
          <w:sz w:val="24"/>
          <w:szCs w:val="24"/>
          <w:lang w:val="uk-UA"/>
        </w:rPr>
        <w:t>U</w:t>
      </w:r>
      <w:r w:rsidRPr="00223DE1">
        <w:rPr>
          <w:b/>
          <w:sz w:val="24"/>
          <w:szCs w:val="24"/>
          <w:vertAlign w:val="subscript"/>
          <w:lang w:val="uk-UA"/>
        </w:rPr>
        <w:t>2</w:t>
      </w:r>
      <w:r w:rsidRPr="00223DE1">
        <w:rPr>
          <w:sz w:val="24"/>
          <w:szCs w:val="24"/>
          <w:lang w:val="uk-UA"/>
        </w:rPr>
        <w:t xml:space="preserve"> : </w:t>
      </w:r>
    </w:p>
    <w:p w:rsidR="00FA4074" w:rsidRPr="00223DE1" w:rsidRDefault="00FA4074" w:rsidP="00FA4074">
      <w:pPr>
        <w:tabs>
          <w:tab w:val="left" w:pos="3209"/>
          <w:tab w:val="left" w:pos="10456"/>
        </w:tabs>
        <w:autoSpaceDE w:val="0"/>
        <w:autoSpaceDN w:val="0"/>
        <w:adjustRightInd w:val="0"/>
        <w:spacing w:before="120"/>
        <w:ind w:left="2260" w:right="-110"/>
        <w:rPr>
          <w:sz w:val="24"/>
          <w:szCs w:val="24"/>
          <w:lang w:val="uk-UA"/>
        </w:rPr>
      </w:pPr>
      <w:r w:rsidRPr="00223DE1">
        <w:rPr>
          <w:b/>
          <w:bCs/>
          <w:sz w:val="24"/>
          <w:szCs w:val="24"/>
          <w:lang w:val="uk-UA"/>
        </w:rPr>
        <w:tab/>
        <w:t>U = U</w:t>
      </w:r>
      <w:r w:rsidRPr="00223DE1">
        <w:rPr>
          <w:b/>
          <w:bCs/>
          <w:sz w:val="24"/>
          <w:szCs w:val="24"/>
          <w:vertAlign w:val="subscript"/>
          <w:lang w:val="uk-UA"/>
        </w:rPr>
        <w:t>1</w:t>
      </w:r>
      <w:r w:rsidRPr="00223DE1">
        <w:rPr>
          <w:b/>
          <w:bCs/>
          <w:sz w:val="24"/>
          <w:szCs w:val="24"/>
          <w:lang w:val="uk-UA"/>
        </w:rPr>
        <w:t xml:space="preserve"> + U</w:t>
      </w:r>
      <w:r w:rsidRPr="00223DE1">
        <w:rPr>
          <w:b/>
          <w:bCs/>
          <w:sz w:val="24"/>
          <w:szCs w:val="24"/>
          <w:vertAlign w:val="subscript"/>
          <w:lang w:val="uk-UA"/>
        </w:rPr>
        <w:t>2</w:t>
      </w:r>
      <w:r w:rsidRPr="00223DE1">
        <w:rPr>
          <w:b/>
          <w:bCs/>
          <w:sz w:val="24"/>
          <w:szCs w:val="24"/>
          <w:lang w:val="uk-UA"/>
        </w:rPr>
        <w:t xml:space="preserve"> = I(R</w:t>
      </w:r>
      <w:r w:rsidRPr="00223DE1">
        <w:rPr>
          <w:b/>
          <w:bCs/>
          <w:sz w:val="24"/>
          <w:szCs w:val="24"/>
          <w:vertAlign w:val="subscript"/>
          <w:lang w:val="uk-UA"/>
        </w:rPr>
        <w:t>1</w:t>
      </w:r>
      <w:r w:rsidRPr="00223DE1">
        <w:rPr>
          <w:b/>
          <w:bCs/>
          <w:sz w:val="24"/>
          <w:szCs w:val="24"/>
          <w:lang w:val="uk-UA"/>
        </w:rPr>
        <w:t xml:space="preserve"> + R</w:t>
      </w:r>
      <w:r w:rsidRPr="00223DE1">
        <w:rPr>
          <w:b/>
          <w:bCs/>
          <w:sz w:val="24"/>
          <w:szCs w:val="24"/>
          <w:vertAlign w:val="subscript"/>
          <w:lang w:val="uk-UA"/>
        </w:rPr>
        <w:t>2</w:t>
      </w:r>
      <w:r w:rsidRPr="00223DE1">
        <w:rPr>
          <w:b/>
          <w:bCs/>
          <w:sz w:val="24"/>
          <w:szCs w:val="24"/>
          <w:lang w:val="uk-UA"/>
        </w:rPr>
        <w:t xml:space="preserve">) = IR, </w:t>
      </w:r>
      <w:r w:rsidRPr="00223DE1">
        <w:rPr>
          <w:b/>
          <w:bCs/>
          <w:sz w:val="24"/>
          <w:szCs w:val="24"/>
          <w:lang w:val="uk-UA"/>
        </w:rPr>
        <w:tab/>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де </w:t>
      </w:r>
      <w:r w:rsidRPr="00223DE1">
        <w:rPr>
          <w:b/>
          <w:sz w:val="24"/>
          <w:szCs w:val="24"/>
          <w:lang w:val="uk-UA"/>
        </w:rPr>
        <w:t>R</w:t>
      </w:r>
      <w:r w:rsidRPr="00223DE1">
        <w:rPr>
          <w:sz w:val="24"/>
          <w:szCs w:val="24"/>
          <w:lang w:val="uk-UA"/>
        </w:rPr>
        <w:t xml:space="preserve"> - електричний опір усього кола. Звідси слідує: </w:t>
      </w:r>
    </w:p>
    <w:p w:rsidR="00FA4074" w:rsidRPr="00223DE1" w:rsidRDefault="00FA4074" w:rsidP="00FA4074">
      <w:pPr>
        <w:autoSpaceDE w:val="0"/>
        <w:autoSpaceDN w:val="0"/>
        <w:adjustRightInd w:val="0"/>
        <w:spacing w:before="120"/>
        <w:ind w:left="98" w:right="-110"/>
        <w:jc w:val="center"/>
        <w:rPr>
          <w:sz w:val="24"/>
          <w:szCs w:val="24"/>
          <w:lang w:val="uk-UA"/>
        </w:rPr>
      </w:pPr>
      <w:r w:rsidRPr="00223DE1">
        <w:rPr>
          <w:b/>
          <w:bCs/>
          <w:sz w:val="24"/>
          <w:szCs w:val="24"/>
          <w:lang w:val="uk-UA"/>
        </w:rPr>
        <w:t>R = R</w:t>
      </w:r>
      <w:r w:rsidRPr="00223DE1">
        <w:rPr>
          <w:b/>
          <w:bCs/>
          <w:sz w:val="24"/>
          <w:szCs w:val="24"/>
          <w:vertAlign w:val="subscript"/>
          <w:lang w:val="uk-UA"/>
        </w:rPr>
        <w:t>1</w:t>
      </w:r>
      <w:r w:rsidRPr="00223DE1">
        <w:rPr>
          <w:b/>
          <w:bCs/>
          <w:sz w:val="24"/>
          <w:szCs w:val="24"/>
          <w:lang w:val="uk-UA"/>
        </w:rPr>
        <w:t xml:space="preserve"> + R</w:t>
      </w:r>
      <w:r w:rsidRPr="00223DE1">
        <w:rPr>
          <w:b/>
          <w:bCs/>
          <w:sz w:val="24"/>
          <w:szCs w:val="24"/>
          <w:vertAlign w:val="subscript"/>
          <w:lang w:val="uk-UA"/>
        </w:rPr>
        <w:t>2</w:t>
      </w:r>
      <w:r w:rsidRPr="00223DE1">
        <w:rPr>
          <w:b/>
          <w:bCs/>
          <w:sz w:val="24"/>
          <w:szCs w:val="24"/>
          <w:lang w:val="uk-UA"/>
        </w:rPr>
        <w:t>.</w:t>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b/>
          <w:bCs/>
          <w:sz w:val="24"/>
          <w:szCs w:val="24"/>
          <w:lang w:val="uk-UA"/>
        </w:rPr>
        <w:t>При послідовному з'єднанні повний опір кола дорівнює сумі опорів окремих провідників.</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Цей результат справедливий для будь-якого числа послідовно сполучених провідників.</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bCs/>
          <w:sz w:val="24"/>
          <w:szCs w:val="24"/>
          <w:lang w:val="uk-UA"/>
        </w:rPr>
        <w:t>При паралельному з'єднанні (рис. 3.2</w:t>
      </w:r>
      <w:r w:rsidR="00DA2866">
        <w:rPr>
          <w:bCs/>
          <w:sz w:val="24"/>
          <w:szCs w:val="24"/>
          <w:lang w:val="uk-UA"/>
        </w:rPr>
        <w:t>0</w:t>
      </w:r>
      <w:r w:rsidRPr="00223DE1">
        <w:rPr>
          <w:bCs/>
          <w:sz w:val="24"/>
          <w:szCs w:val="24"/>
          <w:lang w:val="uk-UA"/>
        </w:rPr>
        <w:t>) напруги U</w:t>
      </w:r>
      <w:r w:rsidRPr="00223DE1">
        <w:rPr>
          <w:bCs/>
          <w:sz w:val="24"/>
          <w:szCs w:val="24"/>
          <w:vertAlign w:val="subscript"/>
          <w:lang w:val="uk-UA"/>
        </w:rPr>
        <w:t>1</w:t>
      </w:r>
      <w:r w:rsidRPr="00223DE1">
        <w:rPr>
          <w:bCs/>
          <w:sz w:val="24"/>
          <w:szCs w:val="24"/>
          <w:lang w:val="uk-UA"/>
        </w:rPr>
        <w:t xml:space="preserve"> і U</w:t>
      </w:r>
      <w:r w:rsidRPr="00223DE1">
        <w:rPr>
          <w:bCs/>
          <w:sz w:val="24"/>
          <w:szCs w:val="24"/>
          <w:vertAlign w:val="subscript"/>
          <w:lang w:val="uk-UA"/>
        </w:rPr>
        <w:t>2</w:t>
      </w:r>
      <w:r w:rsidRPr="00223DE1">
        <w:rPr>
          <w:bCs/>
          <w:sz w:val="24"/>
          <w:szCs w:val="24"/>
          <w:lang w:val="uk-UA"/>
        </w:rPr>
        <w:t xml:space="preserve"> на обох провідниках однакові: </w:t>
      </w:r>
    </w:p>
    <w:p w:rsidR="00FA4074" w:rsidRPr="00223DE1" w:rsidRDefault="00FA4074" w:rsidP="00FA4074">
      <w:pPr>
        <w:tabs>
          <w:tab w:val="left" w:pos="3209"/>
          <w:tab w:val="left" w:pos="10456"/>
        </w:tabs>
        <w:autoSpaceDE w:val="0"/>
        <w:autoSpaceDN w:val="0"/>
        <w:adjustRightInd w:val="0"/>
        <w:spacing w:before="120"/>
        <w:ind w:left="-57" w:right="-110" w:firstLine="567"/>
        <w:jc w:val="center"/>
        <w:rPr>
          <w:sz w:val="24"/>
          <w:szCs w:val="24"/>
          <w:lang w:val="uk-UA"/>
        </w:rPr>
      </w:pPr>
      <w:r w:rsidRPr="00223DE1">
        <w:rPr>
          <w:b/>
          <w:bCs/>
          <w:sz w:val="24"/>
          <w:szCs w:val="24"/>
          <w:lang w:val="uk-UA"/>
        </w:rPr>
        <w:t>U</w:t>
      </w:r>
      <w:r w:rsidRPr="00223DE1">
        <w:rPr>
          <w:b/>
          <w:bCs/>
          <w:sz w:val="24"/>
          <w:szCs w:val="24"/>
          <w:vertAlign w:val="subscript"/>
          <w:lang w:val="uk-UA"/>
        </w:rPr>
        <w:t>1</w:t>
      </w:r>
      <w:r w:rsidRPr="00223DE1">
        <w:rPr>
          <w:b/>
          <w:bCs/>
          <w:sz w:val="24"/>
          <w:szCs w:val="24"/>
          <w:lang w:val="uk-UA"/>
        </w:rPr>
        <w:t xml:space="preserve"> = U</w:t>
      </w:r>
      <w:r w:rsidRPr="00223DE1">
        <w:rPr>
          <w:b/>
          <w:bCs/>
          <w:sz w:val="24"/>
          <w:szCs w:val="24"/>
          <w:vertAlign w:val="subscript"/>
          <w:lang w:val="uk-UA"/>
        </w:rPr>
        <w:t>2</w:t>
      </w:r>
      <w:r w:rsidRPr="00223DE1">
        <w:rPr>
          <w:b/>
          <w:bCs/>
          <w:sz w:val="24"/>
          <w:szCs w:val="24"/>
          <w:lang w:val="uk-UA"/>
        </w:rPr>
        <w:t xml:space="preserve"> = U.</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 xml:space="preserve">Сума струмів </w:t>
      </w:r>
      <w:r w:rsidRPr="00223DE1">
        <w:rPr>
          <w:b/>
          <w:sz w:val="24"/>
          <w:szCs w:val="24"/>
          <w:lang w:val="uk-UA"/>
        </w:rPr>
        <w:t>I</w:t>
      </w:r>
      <w:r w:rsidRPr="00223DE1">
        <w:rPr>
          <w:b/>
          <w:sz w:val="24"/>
          <w:szCs w:val="24"/>
          <w:vertAlign w:val="subscript"/>
          <w:lang w:val="uk-UA"/>
        </w:rPr>
        <w:t>1</w:t>
      </w:r>
      <w:r w:rsidRPr="00223DE1">
        <w:rPr>
          <w:b/>
          <w:sz w:val="24"/>
          <w:szCs w:val="24"/>
          <w:lang w:val="uk-UA"/>
        </w:rPr>
        <w:t xml:space="preserve"> + I</w:t>
      </w:r>
      <w:r w:rsidRPr="00223DE1">
        <w:rPr>
          <w:b/>
          <w:sz w:val="24"/>
          <w:szCs w:val="24"/>
          <w:vertAlign w:val="subscript"/>
          <w:lang w:val="uk-UA"/>
        </w:rPr>
        <w:t>2</w:t>
      </w:r>
      <w:r w:rsidRPr="00223DE1">
        <w:rPr>
          <w:sz w:val="24"/>
          <w:szCs w:val="24"/>
          <w:lang w:val="uk-UA"/>
        </w:rPr>
        <w:t xml:space="preserve">, що протікають по обох провідниках, дорівнює струму в нерозгалуженому колі: </w:t>
      </w:r>
    </w:p>
    <w:p w:rsidR="00FA4074" w:rsidRPr="00223DE1" w:rsidRDefault="00FA4074" w:rsidP="00FA4074">
      <w:pPr>
        <w:tabs>
          <w:tab w:val="left" w:pos="3209"/>
          <w:tab w:val="left" w:pos="10456"/>
        </w:tabs>
        <w:autoSpaceDE w:val="0"/>
        <w:autoSpaceDN w:val="0"/>
        <w:adjustRightInd w:val="0"/>
        <w:spacing w:before="120"/>
        <w:ind w:left="-57" w:right="-110" w:firstLine="567"/>
        <w:jc w:val="center"/>
        <w:rPr>
          <w:sz w:val="24"/>
          <w:szCs w:val="24"/>
          <w:lang w:val="uk-UA"/>
        </w:rPr>
      </w:pPr>
      <w:r w:rsidRPr="00223DE1">
        <w:rPr>
          <w:b/>
          <w:bCs/>
          <w:sz w:val="24"/>
          <w:szCs w:val="24"/>
          <w:lang w:val="uk-UA"/>
        </w:rPr>
        <w:t>I = I</w:t>
      </w:r>
      <w:r w:rsidRPr="00223DE1">
        <w:rPr>
          <w:b/>
          <w:bCs/>
          <w:sz w:val="24"/>
          <w:szCs w:val="24"/>
          <w:vertAlign w:val="subscript"/>
          <w:lang w:val="uk-UA"/>
        </w:rPr>
        <w:t>1</w:t>
      </w:r>
      <w:r w:rsidRPr="00223DE1">
        <w:rPr>
          <w:b/>
          <w:bCs/>
          <w:sz w:val="24"/>
          <w:szCs w:val="24"/>
          <w:lang w:val="uk-UA"/>
        </w:rPr>
        <w:t xml:space="preserve"> + I</w:t>
      </w:r>
      <w:r w:rsidRPr="00223DE1">
        <w:rPr>
          <w:b/>
          <w:bCs/>
          <w:sz w:val="24"/>
          <w:szCs w:val="24"/>
          <w:vertAlign w:val="subscript"/>
          <w:lang w:val="uk-UA"/>
        </w:rPr>
        <w:t>2</w:t>
      </w:r>
      <w:r w:rsidRPr="00223DE1">
        <w:rPr>
          <w:b/>
          <w:bCs/>
          <w:sz w:val="24"/>
          <w:szCs w:val="24"/>
          <w:lang w:val="uk-UA"/>
        </w:rPr>
        <w:t>.</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Цей результат виходить з того, що в точках розгалуження струмів (вузли A і B) в колі постійного струму не можуть накопичуватися заряди. Наприклад, до вузла A за час Δt підтікає заряд IΔt, а витікає від вузла за той же час заряд I</w:t>
      </w:r>
      <w:r w:rsidRPr="00223DE1">
        <w:rPr>
          <w:sz w:val="24"/>
          <w:szCs w:val="24"/>
          <w:vertAlign w:val="subscript"/>
          <w:lang w:val="uk-UA"/>
        </w:rPr>
        <w:t>1</w:t>
      </w:r>
      <w:r w:rsidRPr="00223DE1">
        <w:rPr>
          <w:sz w:val="24"/>
          <w:szCs w:val="24"/>
          <w:lang w:val="uk-UA"/>
        </w:rPr>
        <w:t>Δt + I</w:t>
      </w:r>
      <w:r w:rsidRPr="00223DE1">
        <w:rPr>
          <w:sz w:val="24"/>
          <w:szCs w:val="24"/>
          <w:vertAlign w:val="subscript"/>
          <w:lang w:val="uk-UA"/>
        </w:rPr>
        <w:t>2</w:t>
      </w:r>
      <w:r w:rsidRPr="00223DE1">
        <w:rPr>
          <w:sz w:val="24"/>
          <w:szCs w:val="24"/>
          <w:lang w:val="uk-UA"/>
        </w:rPr>
        <w:t>Δt. Отже, I = I</w:t>
      </w:r>
      <w:r w:rsidRPr="00223DE1">
        <w:rPr>
          <w:sz w:val="24"/>
          <w:szCs w:val="24"/>
          <w:vertAlign w:val="subscript"/>
          <w:lang w:val="uk-UA"/>
        </w:rPr>
        <w:t>1</w:t>
      </w:r>
      <w:r w:rsidRPr="00223DE1">
        <w:rPr>
          <w:sz w:val="24"/>
          <w:szCs w:val="24"/>
          <w:lang w:val="uk-UA"/>
        </w:rPr>
        <w:t xml:space="preserve"> + I</w:t>
      </w:r>
      <w:r w:rsidRPr="00223DE1">
        <w:rPr>
          <w:sz w:val="24"/>
          <w:szCs w:val="24"/>
          <w:vertAlign w:val="subscript"/>
          <w:lang w:val="uk-UA"/>
        </w:rPr>
        <w:t>2</w:t>
      </w:r>
      <w:r w:rsidRPr="00223DE1">
        <w:rPr>
          <w:sz w:val="24"/>
          <w:szCs w:val="24"/>
          <w:lang w:val="uk-UA"/>
        </w:rPr>
        <w:t>.</w:t>
      </w:r>
    </w:p>
    <w:p w:rsidR="00FA4074" w:rsidRPr="00223DE1" w:rsidRDefault="00755B46" w:rsidP="00FA4074">
      <w:pPr>
        <w:autoSpaceDE w:val="0"/>
        <w:autoSpaceDN w:val="0"/>
        <w:adjustRightInd w:val="0"/>
        <w:spacing w:before="120"/>
        <w:ind w:right="-110"/>
        <w:jc w:val="center"/>
        <w:rPr>
          <w:sz w:val="24"/>
          <w:szCs w:val="24"/>
          <w:lang w:val="uk-UA"/>
        </w:rPr>
      </w:pPr>
      <w:r w:rsidRPr="00223DE1">
        <w:rPr>
          <w:noProof/>
          <w:sz w:val="24"/>
          <w:szCs w:val="24"/>
          <w:lang w:val="uk-UA" w:eastAsia="uk-UA"/>
        </w:rPr>
        <w:drawing>
          <wp:inline distT="0" distB="0" distL="0" distR="0">
            <wp:extent cx="2952750" cy="1666875"/>
            <wp:effectExtent l="0" t="0" r="0" b="0"/>
            <wp:docPr id="2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952750" cy="1666875"/>
                    </a:xfrm>
                    <a:prstGeom prst="rect">
                      <a:avLst/>
                    </a:prstGeom>
                    <a:noFill/>
                    <a:ln>
                      <a:noFill/>
                    </a:ln>
                  </pic:spPr>
                </pic:pic>
              </a:graphicData>
            </a:graphic>
          </wp:inline>
        </w:drawing>
      </w:r>
    </w:p>
    <w:p w:rsidR="00FA4074" w:rsidRPr="00223DE1" w:rsidRDefault="00663EA3" w:rsidP="00FA4074">
      <w:pPr>
        <w:autoSpaceDE w:val="0"/>
        <w:autoSpaceDN w:val="0"/>
        <w:adjustRightInd w:val="0"/>
        <w:spacing w:before="120"/>
        <w:ind w:right="-110"/>
        <w:jc w:val="center"/>
        <w:rPr>
          <w:sz w:val="24"/>
          <w:szCs w:val="24"/>
          <w:lang w:val="uk-UA"/>
        </w:rPr>
      </w:pPr>
      <w:r w:rsidRPr="00223DE1">
        <w:rPr>
          <w:sz w:val="24"/>
          <w:szCs w:val="24"/>
          <w:lang w:val="uk-UA"/>
        </w:rPr>
        <w:t>Рисунок 3.2</w:t>
      </w:r>
      <w:r w:rsidR="00DA2866">
        <w:rPr>
          <w:sz w:val="24"/>
          <w:szCs w:val="24"/>
          <w:lang w:val="uk-UA"/>
        </w:rPr>
        <w:t>0</w:t>
      </w:r>
      <w:r w:rsidR="00FA4074" w:rsidRPr="00223DE1">
        <w:rPr>
          <w:sz w:val="24"/>
          <w:szCs w:val="24"/>
          <w:lang w:val="uk-UA"/>
        </w:rPr>
        <w:t>.</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Записуючи на підставі закону Ома </w:t>
      </w:r>
    </w:p>
    <w:p w:rsidR="00FA4074" w:rsidRPr="00223DE1" w:rsidRDefault="00FA4074" w:rsidP="00FA4074">
      <w:pPr>
        <w:tabs>
          <w:tab w:val="left" w:pos="3209"/>
          <w:tab w:val="left" w:pos="10456"/>
        </w:tabs>
        <w:autoSpaceDE w:val="0"/>
        <w:autoSpaceDN w:val="0"/>
        <w:adjustRightInd w:val="0"/>
        <w:spacing w:before="120"/>
        <w:ind w:right="-110"/>
        <w:jc w:val="center"/>
        <w:rPr>
          <w:sz w:val="24"/>
          <w:szCs w:val="24"/>
          <w:lang w:val="uk-UA"/>
        </w:rPr>
      </w:pPr>
      <w:r w:rsidRPr="00223DE1">
        <w:rPr>
          <w:position w:val="-34"/>
          <w:sz w:val="24"/>
          <w:szCs w:val="24"/>
          <w:lang w:val="uk-UA"/>
        </w:rPr>
        <w:object w:dxaOrig="4275" w:dyaOrig="780">
          <v:shape id="_x0000_i1269" type="#_x0000_t75" style="width:213.75pt;height:39pt" o:ole="">
            <v:imagedata r:id="rId659" o:title=""/>
          </v:shape>
          <o:OLEObject Type="Embed" ProgID="Equation.3" ShapeID="_x0000_i1269" DrawAspect="Content" ObjectID="_1641488922" r:id="rId660"/>
        </w:objec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тоді</w:t>
      </w:r>
    </w:p>
    <w:p w:rsidR="00FA4074" w:rsidRPr="00223DE1" w:rsidRDefault="00FA4074" w:rsidP="00FA4074">
      <w:pPr>
        <w:tabs>
          <w:tab w:val="left" w:pos="3209"/>
          <w:tab w:val="left" w:pos="10456"/>
        </w:tabs>
        <w:autoSpaceDE w:val="0"/>
        <w:autoSpaceDN w:val="0"/>
        <w:adjustRightInd w:val="0"/>
        <w:spacing w:before="120"/>
        <w:ind w:left="-57" w:right="-110"/>
        <w:jc w:val="center"/>
        <w:rPr>
          <w:sz w:val="24"/>
          <w:szCs w:val="24"/>
          <w:lang w:val="uk-UA"/>
        </w:rPr>
      </w:pPr>
      <w:r w:rsidRPr="00223DE1">
        <w:rPr>
          <w:sz w:val="24"/>
          <w:szCs w:val="24"/>
          <w:lang w:val="uk-UA"/>
        </w:rPr>
        <w:object w:dxaOrig="1605" w:dyaOrig="780">
          <v:shape id="_x0000_i1270" type="#_x0000_t75" style="width:80.25pt;height:39pt" o:ole="">
            <v:imagedata r:id="rId661" o:title=""/>
          </v:shape>
          <o:OLEObject Type="Embed" ProgID="Equation.3" ShapeID="_x0000_i1270" DrawAspect="Content" ObjectID="_1641488923" r:id="rId662"/>
        </w:object>
      </w:r>
      <w:r w:rsidRPr="00223DE1">
        <w:rPr>
          <w:sz w:val="24"/>
          <w:szCs w:val="24"/>
          <w:lang w:val="uk-UA"/>
        </w:rPr>
        <w:t>.</w:t>
      </w:r>
    </w:p>
    <w:p w:rsidR="00FA4074" w:rsidRPr="00223DE1" w:rsidRDefault="00FA4074" w:rsidP="00FA4074">
      <w:pPr>
        <w:autoSpaceDE w:val="0"/>
        <w:autoSpaceDN w:val="0"/>
        <w:adjustRightInd w:val="0"/>
        <w:spacing w:before="120"/>
        <w:ind w:right="-108"/>
        <w:jc w:val="both"/>
        <w:rPr>
          <w:sz w:val="24"/>
          <w:szCs w:val="24"/>
          <w:lang w:val="uk-UA"/>
        </w:rPr>
      </w:pPr>
      <w:r w:rsidRPr="00223DE1">
        <w:rPr>
          <w:b/>
          <w:bCs/>
          <w:sz w:val="24"/>
          <w:szCs w:val="24"/>
          <w:lang w:val="uk-UA"/>
        </w:rPr>
        <w:t>При паралельному з'єднанні провідників величина, зворотна загальному опору кола, дорівнює сумі величин, зворотних опорам паралельно включених провідників.</w:t>
      </w:r>
    </w:p>
    <w:p w:rsidR="00FA4074" w:rsidRPr="00223DE1" w:rsidRDefault="00FA4074" w:rsidP="00FA4074">
      <w:pPr>
        <w:autoSpaceDE w:val="0"/>
        <w:autoSpaceDN w:val="0"/>
        <w:adjustRightInd w:val="0"/>
        <w:spacing w:before="120"/>
        <w:ind w:right="-108" w:firstLine="627"/>
        <w:jc w:val="both"/>
        <w:rPr>
          <w:sz w:val="24"/>
          <w:szCs w:val="24"/>
          <w:lang w:val="uk-UA"/>
        </w:rPr>
      </w:pPr>
      <w:r w:rsidRPr="00223DE1">
        <w:rPr>
          <w:sz w:val="24"/>
          <w:szCs w:val="24"/>
          <w:lang w:val="uk-UA"/>
        </w:rPr>
        <w:t>Цей результат справедливий для будь-якого числа паралельно включених провідників.</w:t>
      </w:r>
    </w:p>
    <w:p w:rsidR="00FA4074" w:rsidRPr="00223DE1" w:rsidRDefault="00FA4074" w:rsidP="00FA4074">
      <w:pPr>
        <w:autoSpaceDE w:val="0"/>
        <w:autoSpaceDN w:val="0"/>
        <w:adjustRightInd w:val="0"/>
        <w:spacing w:before="120"/>
        <w:ind w:right="-108" w:firstLine="627"/>
        <w:rPr>
          <w:sz w:val="24"/>
          <w:szCs w:val="24"/>
          <w:lang w:val="uk-UA"/>
        </w:rPr>
      </w:pPr>
      <w:r w:rsidRPr="00223DE1">
        <w:rPr>
          <w:sz w:val="24"/>
          <w:szCs w:val="24"/>
          <w:lang w:val="uk-UA"/>
        </w:rPr>
        <w:t>Формули для послідовного і паралельного з'єднання провідників дозволяють у багатьох випадках розраховувати опір складного кола, що складається з багатьох резисторів. На рисунку 3.2</w:t>
      </w:r>
      <w:r w:rsidR="00DA2866">
        <w:rPr>
          <w:sz w:val="24"/>
          <w:szCs w:val="24"/>
          <w:lang w:val="uk-UA"/>
        </w:rPr>
        <w:t>1</w:t>
      </w:r>
      <w:r w:rsidRPr="00223DE1">
        <w:rPr>
          <w:sz w:val="24"/>
          <w:szCs w:val="24"/>
          <w:lang w:val="uk-UA"/>
        </w:rPr>
        <w:t xml:space="preserve">  наведений приклад такого кола і вказана послідовність обчислень.</w:t>
      </w:r>
    </w:p>
    <w:p w:rsidR="00FA4074" w:rsidRPr="00223DE1" w:rsidRDefault="00755B46" w:rsidP="00FA4074">
      <w:pPr>
        <w:autoSpaceDE w:val="0"/>
        <w:autoSpaceDN w:val="0"/>
        <w:adjustRightInd w:val="0"/>
        <w:spacing w:before="120"/>
        <w:ind w:right="-110" w:firstLine="627"/>
        <w:jc w:val="center"/>
        <w:rPr>
          <w:sz w:val="24"/>
          <w:szCs w:val="24"/>
          <w:lang w:val="uk-UA"/>
        </w:rPr>
      </w:pPr>
      <w:r w:rsidRPr="00223DE1">
        <w:rPr>
          <w:noProof/>
          <w:sz w:val="24"/>
          <w:szCs w:val="24"/>
          <w:lang w:val="uk-UA" w:eastAsia="uk-UA"/>
        </w:rPr>
        <w:lastRenderedPageBreak/>
        <w:drawing>
          <wp:inline distT="0" distB="0" distL="0" distR="0">
            <wp:extent cx="2981325" cy="1409700"/>
            <wp:effectExtent l="0" t="0" r="0" b="0"/>
            <wp:docPr id="2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981325" cy="140970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08" w:firstLine="629"/>
        <w:jc w:val="center"/>
        <w:rPr>
          <w:sz w:val="24"/>
          <w:szCs w:val="24"/>
          <w:lang w:val="uk-UA"/>
        </w:rPr>
      </w:pPr>
      <w:r w:rsidRPr="00223DE1">
        <w:rPr>
          <w:sz w:val="24"/>
          <w:szCs w:val="24"/>
          <w:lang w:val="uk-UA"/>
        </w:rPr>
        <w:t>Рисунок 3.2</w:t>
      </w:r>
      <w:r w:rsidR="00DA2866">
        <w:rPr>
          <w:sz w:val="24"/>
          <w:szCs w:val="24"/>
          <w:lang w:val="uk-UA"/>
        </w:rPr>
        <w:t>1</w:t>
      </w:r>
      <w:r w:rsidRPr="00223DE1">
        <w:rPr>
          <w:sz w:val="24"/>
          <w:szCs w:val="24"/>
          <w:lang w:val="uk-UA"/>
        </w:rPr>
        <w:t>.</w:t>
      </w:r>
    </w:p>
    <w:p w:rsidR="00FA4074" w:rsidRPr="00223DE1" w:rsidRDefault="00FA4074" w:rsidP="00663EA3">
      <w:pPr>
        <w:autoSpaceDE w:val="0"/>
        <w:autoSpaceDN w:val="0"/>
        <w:adjustRightInd w:val="0"/>
        <w:spacing w:before="120"/>
        <w:ind w:right="-108" w:firstLine="629"/>
        <w:jc w:val="both"/>
        <w:rPr>
          <w:sz w:val="24"/>
          <w:szCs w:val="24"/>
          <w:lang w:val="uk-UA"/>
        </w:rPr>
      </w:pPr>
      <w:r w:rsidRPr="00223DE1">
        <w:rPr>
          <w:sz w:val="24"/>
          <w:szCs w:val="24"/>
          <w:lang w:val="uk-UA"/>
        </w:rPr>
        <w:t xml:space="preserve">Слід зазначити, що далеко не усі складні кола, що складаються з провідників з різними опорами, можуть бути розраховані за допомогою формул для послідовного і паралельного з'єднання. </w:t>
      </w:r>
    </w:p>
    <w:p w:rsidR="00FA4074" w:rsidRPr="00223DE1" w:rsidRDefault="00FA4074" w:rsidP="00FA4074">
      <w:pPr>
        <w:autoSpaceDE w:val="0"/>
        <w:autoSpaceDN w:val="0"/>
        <w:adjustRightInd w:val="0"/>
        <w:spacing w:before="120"/>
        <w:ind w:right="-110" w:firstLine="627"/>
        <w:jc w:val="center"/>
        <w:rPr>
          <w:b/>
          <w:bCs/>
          <w:sz w:val="24"/>
          <w:szCs w:val="24"/>
          <w:lang w:val="uk-UA"/>
        </w:rPr>
      </w:pPr>
      <w:r w:rsidRPr="00223DE1">
        <w:rPr>
          <w:b/>
          <w:bCs/>
          <w:sz w:val="24"/>
          <w:szCs w:val="24"/>
          <w:lang w:val="uk-UA"/>
        </w:rPr>
        <w:t>§ 4</w:t>
      </w:r>
      <w:r w:rsidR="00A837A4">
        <w:rPr>
          <w:b/>
          <w:bCs/>
          <w:sz w:val="24"/>
          <w:szCs w:val="24"/>
          <w:lang w:val="uk-UA"/>
        </w:rPr>
        <w:t>1</w:t>
      </w:r>
      <w:r w:rsidRPr="00223DE1">
        <w:rPr>
          <w:b/>
          <w:bCs/>
          <w:sz w:val="24"/>
          <w:szCs w:val="24"/>
          <w:lang w:val="uk-UA"/>
        </w:rPr>
        <w:t>. Робота і потужність струму. Закону Джоуля-Ленца</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При протіканні струму по однорідній ділянці кола електричне поле здійснює роботу. За час </w:t>
      </w:r>
      <w:r w:rsidRPr="00223DE1">
        <w:rPr>
          <w:b/>
          <w:sz w:val="24"/>
          <w:szCs w:val="24"/>
          <w:lang w:val="uk-UA"/>
        </w:rPr>
        <w:t>dt</w:t>
      </w:r>
      <w:r w:rsidRPr="00223DE1">
        <w:rPr>
          <w:sz w:val="24"/>
          <w:szCs w:val="24"/>
          <w:lang w:val="uk-UA"/>
        </w:rPr>
        <w:t xml:space="preserve"> по колу протікає заряд </w:t>
      </w:r>
      <w:r w:rsidRPr="00223DE1">
        <w:rPr>
          <w:b/>
          <w:sz w:val="24"/>
          <w:szCs w:val="24"/>
          <w:lang w:val="uk-UA"/>
        </w:rPr>
        <w:t>dq = Idt</w:t>
      </w:r>
      <w:r w:rsidRPr="00223DE1">
        <w:rPr>
          <w:sz w:val="24"/>
          <w:szCs w:val="24"/>
          <w:lang w:val="uk-UA"/>
        </w:rPr>
        <w:t xml:space="preserve">. Електричне поле на виділеній ділянці здійснює роботу </w:t>
      </w:r>
    </w:p>
    <w:p w:rsidR="00FA4074" w:rsidRPr="00223DE1" w:rsidRDefault="00FA4074" w:rsidP="00FA4074">
      <w:pPr>
        <w:tabs>
          <w:tab w:val="left" w:pos="3209"/>
          <w:tab w:val="left" w:pos="10456"/>
        </w:tabs>
        <w:autoSpaceDE w:val="0"/>
        <w:autoSpaceDN w:val="0"/>
        <w:adjustRightInd w:val="0"/>
        <w:spacing w:before="120"/>
        <w:ind w:left="2260" w:right="-110"/>
        <w:rPr>
          <w:rFonts w:ascii="Times New Roman CYR" w:hAnsi="Times New Roman CYR" w:cs="Times New Roman CYR"/>
          <w:b/>
          <w:bCs/>
          <w:sz w:val="24"/>
          <w:szCs w:val="24"/>
          <w:lang w:val="uk-UA"/>
        </w:rPr>
      </w:pPr>
      <w:r w:rsidRPr="00223DE1">
        <w:rPr>
          <w:rFonts w:ascii="Times New Roman CYR" w:hAnsi="Times New Roman CYR" w:cs="Times New Roman CYR"/>
          <w:b/>
          <w:bCs/>
          <w:sz w:val="24"/>
          <w:szCs w:val="24"/>
          <w:lang w:val="uk-UA"/>
        </w:rPr>
        <w:tab/>
        <w:t>dA = (</w:t>
      </w:r>
      <w:r w:rsidRPr="00223DE1">
        <w:rPr>
          <w:b/>
          <w:bCs/>
          <w:sz w:val="24"/>
          <w:szCs w:val="24"/>
          <w:lang w:val="uk-UA"/>
        </w:rPr>
        <w:t>φ</w:t>
      </w:r>
      <w:r w:rsidRPr="00223DE1">
        <w:rPr>
          <w:rFonts w:ascii="Times New Roman CYR" w:hAnsi="Times New Roman CYR" w:cs="Times New Roman CYR"/>
          <w:b/>
          <w:bCs/>
          <w:sz w:val="24"/>
          <w:szCs w:val="24"/>
          <w:vertAlign w:val="subscript"/>
          <w:lang w:val="uk-UA"/>
        </w:rPr>
        <w:t>1</w:t>
      </w:r>
      <w:r w:rsidRPr="00223DE1">
        <w:rPr>
          <w:rFonts w:ascii="Times New Roman CYR" w:hAnsi="Times New Roman CYR" w:cs="Times New Roman CYR"/>
          <w:b/>
          <w:bCs/>
          <w:sz w:val="24"/>
          <w:szCs w:val="24"/>
          <w:lang w:val="uk-UA"/>
        </w:rPr>
        <w:t xml:space="preserve"> – </w:t>
      </w:r>
      <w:r w:rsidRPr="00223DE1">
        <w:rPr>
          <w:b/>
          <w:bCs/>
          <w:sz w:val="24"/>
          <w:szCs w:val="24"/>
          <w:lang w:val="uk-UA"/>
        </w:rPr>
        <w:t>φ</w:t>
      </w:r>
      <w:r w:rsidRPr="00223DE1">
        <w:rPr>
          <w:rFonts w:ascii="Times New Roman CYR" w:hAnsi="Times New Roman CYR" w:cs="Times New Roman CYR"/>
          <w:b/>
          <w:bCs/>
          <w:sz w:val="24"/>
          <w:szCs w:val="24"/>
          <w:vertAlign w:val="subscript"/>
          <w:lang w:val="uk-UA"/>
        </w:rPr>
        <w:t>2</w:t>
      </w:r>
      <w:r w:rsidRPr="00223DE1">
        <w:rPr>
          <w:rFonts w:ascii="Times New Roman CYR" w:hAnsi="Times New Roman CYR" w:cs="Times New Roman CYR"/>
          <w:b/>
          <w:bCs/>
          <w:sz w:val="24"/>
          <w:szCs w:val="24"/>
          <w:lang w:val="uk-UA"/>
        </w:rPr>
        <w:t xml:space="preserve">)dq = </w:t>
      </w:r>
      <w:r w:rsidRPr="00223DE1">
        <w:rPr>
          <w:b/>
          <w:bCs/>
          <w:sz w:val="24"/>
          <w:szCs w:val="24"/>
          <w:lang w:val="uk-UA"/>
        </w:rPr>
        <w:t>Δφ</w:t>
      </w:r>
      <w:r w:rsidRPr="00223DE1">
        <w:rPr>
          <w:rFonts w:ascii="Times New Roman CYR" w:hAnsi="Times New Roman CYR" w:cs="Times New Roman CYR"/>
          <w:b/>
          <w:bCs/>
          <w:sz w:val="24"/>
          <w:szCs w:val="24"/>
          <w:vertAlign w:val="subscript"/>
          <w:lang w:val="uk-UA"/>
        </w:rPr>
        <w:t>12</w:t>
      </w:r>
      <w:r w:rsidRPr="00223DE1">
        <w:rPr>
          <w:rFonts w:ascii="Times New Roman CYR" w:hAnsi="Times New Roman CYR" w:cs="Times New Roman CYR"/>
          <w:b/>
          <w:bCs/>
          <w:sz w:val="24"/>
          <w:szCs w:val="24"/>
          <w:lang w:val="uk-UA"/>
        </w:rPr>
        <w:t xml:space="preserve">Idt = UIdt. </w:t>
      </w:r>
      <w:r w:rsidRPr="00223DE1">
        <w:rPr>
          <w:rFonts w:ascii="Times New Roman CYR" w:hAnsi="Times New Roman CYR" w:cs="Times New Roman CYR"/>
          <w:b/>
          <w:bCs/>
          <w:sz w:val="24"/>
          <w:szCs w:val="24"/>
          <w:lang w:val="uk-UA"/>
        </w:rPr>
        <w:tab/>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Цю роботу називають роботою електричного струму.</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Використовуючи закон Ома для ділянки кола, роботу можна виразити співвідношеннями:</w:t>
      </w:r>
    </w:p>
    <w:p w:rsidR="00FA4074" w:rsidRPr="00223DE1" w:rsidRDefault="00FA4074" w:rsidP="00FA4074">
      <w:pPr>
        <w:autoSpaceDE w:val="0"/>
        <w:autoSpaceDN w:val="0"/>
        <w:adjustRightInd w:val="0"/>
        <w:spacing w:before="120"/>
        <w:ind w:right="-110" w:firstLine="567"/>
        <w:jc w:val="center"/>
        <w:rPr>
          <w:b/>
          <w:bCs/>
          <w:sz w:val="24"/>
          <w:szCs w:val="24"/>
          <w:lang w:val="uk-UA"/>
        </w:rPr>
      </w:pPr>
      <w:r w:rsidRPr="00223DE1">
        <w:rPr>
          <w:b/>
          <w:bCs/>
          <w:sz w:val="24"/>
          <w:szCs w:val="24"/>
          <w:lang w:val="uk-UA"/>
        </w:rPr>
        <w:t>ΔA =  UIdt = RI</w:t>
      </w:r>
      <w:r w:rsidRPr="00223DE1">
        <w:rPr>
          <w:b/>
          <w:bCs/>
          <w:sz w:val="24"/>
          <w:szCs w:val="24"/>
          <w:vertAlign w:val="superscript"/>
          <w:lang w:val="uk-UA"/>
        </w:rPr>
        <w:t>2</w:t>
      </w:r>
      <w:r w:rsidRPr="00223DE1">
        <w:rPr>
          <w:b/>
          <w:bCs/>
          <w:sz w:val="24"/>
          <w:szCs w:val="24"/>
          <w:lang w:val="uk-UA"/>
        </w:rPr>
        <w:t xml:space="preserve"> Δt,        або      dA =  UIdt = RI</w:t>
      </w:r>
      <w:r w:rsidRPr="00223DE1">
        <w:rPr>
          <w:b/>
          <w:bCs/>
          <w:sz w:val="24"/>
          <w:szCs w:val="24"/>
          <w:vertAlign w:val="superscript"/>
          <w:lang w:val="uk-UA"/>
        </w:rPr>
        <w:t>2</w:t>
      </w:r>
      <w:r w:rsidRPr="00223DE1">
        <w:rPr>
          <w:b/>
          <w:bCs/>
          <w:sz w:val="24"/>
          <w:szCs w:val="24"/>
          <w:lang w:val="uk-UA"/>
        </w:rPr>
        <w:t>dt</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Коли електричний струм постійний, робота рівна:</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 xml:space="preserve">                                                    </w:t>
      </w:r>
      <w:r w:rsidRPr="00223DE1">
        <w:rPr>
          <w:position w:val="-24"/>
          <w:sz w:val="24"/>
          <w:szCs w:val="24"/>
          <w:lang w:val="uk-UA"/>
        </w:rPr>
        <w:object w:dxaOrig="2205" w:dyaOrig="660">
          <v:shape id="_x0000_i1272" type="#_x0000_t75" style="width:110.25pt;height:33pt" o:ole="">
            <v:imagedata r:id="rId664" o:title=""/>
          </v:shape>
          <o:OLEObject Type="Embed" ProgID="Equation.3" ShapeID="_x0000_i1272" DrawAspect="Content" ObjectID="_1641488924" r:id="rId665"/>
        </w:object>
      </w:r>
      <w:r w:rsidRPr="00223DE1">
        <w:rPr>
          <w:sz w:val="24"/>
          <w:szCs w:val="24"/>
          <w:lang w:val="uk-UA"/>
        </w:rPr>
        <w:t xml:space="preserve"> .                                             (3.38)</w:t>
      </w:r>
    </w:p>
    <w:p w:rsidR="00FA4074" w:rsidRPr="00223DE1" w:rsidRDefault="00FA4074" w:rsidP="00FA4074">
      <w:pPr>
        <w:tabs>
          <w:tab w:val="left" w:pos="513"/>
          <w:tab w:val="left" w:pos="10456"/>
        </w:tabs>
        <w:autoSpaceDE w:val="0"/>
        <w:autoSpaceDN w:val="0"/>
        <w:adjustRightInd w:val="0"/>
        <w:spacing w:before="120"/>
        <w:ind w:right="-108"/>
        <w:jc w:val="center"/>
        <w:rPr>
          <w:sz w:val="24"/>
          <w:szCs w:val="24"/>
          <w:lang w:val="uk-UA"/>
        </w:rPr>
      </w:pPr>
      <w:r w:rsidRPr="00223DE1">
        <w:rPr>
          <w:b/>
          <w:bCs/>
          <w:sz w:val="24"/>
          <w:szCs w:val="24"/>
          <w:lang w:val="uk-UA"/>
        </w:rPr>
        <w:t>Робота dA електричного струму I, що протікає по нерухомому провідникові з опором R, перетвориться в теплоту dQ, що виділяється в провіднику.</w:t>
      </w:r>
    </w:p>
    <w:p w:rsidR="00FA4074" w:rsidRPr="00223DE1" w:rsidRDefault="00FA4074" w:rsidP="00FA4074">
      <w:pPr>
        <w:autoSpaceDE w:val="0"/>
        <w:autoSpaceDN w:val="0"/>
        <w:adjustRightInd w:val="0"/>
        <w:spacing w:before="120"/>
        <w:ind w:left="98" w:right="-108"/>
        <w:rPr>
          <w:b/>
          <w:bCs/>
          <w:sz w:val="24"/>
          <w:szCs w:val="24"/>
          <w:lang w:val="uk-UA"/>
        </w:rPr>
      </w:pPr>
      <w:r w:rsidRPr="00223DE1">
        <w:rPr>
          <w:b/>
          <w:bCs/>
          <w:sz w:val="24"/>
          <w:szCs w:val="24"/>
          <w:lang w:val="uk-UA"/>
        </w:rPr>
        <w:t xml:space="preserve">                                                                  dQ = dA = RI</w:t>
      </w:r>
      <w:r w:rsidRPr="00223DE1">
        <w:rPr>
          <w:b/>
          <w:bCs/>
          <w:sz w:val="24"/>
          <w:szCs w:val="24"/>
          <w:vertAlign w:val="superscript"/>
          <w:lang w:val="uk-UA"/>
        </w:rPr>
        <w:t>2</w:t>
      </w:r>
      <w:r w:rsidRPr="00223DE1">
        <w:rPr>
          <w:b/>
          <w:bCs/>
          <w:sz w:val="24"/>
          <w:szCs w:val="24"/>
          <w:lang w:val="uk-UA"/>
        </w:rPr>
        <w:t xml:space="preserve">dt.                                                  </w:t>
      </w:r>
      <w:r w:rsidRPr="00223DE1">
        <w:rPr>
          <w:bCs/>
          <w:sz w:val="24"/>
          <w:szCs w:val="24"/>
          <w:lang w:val="uk-UA"/>
        </w:rPr>
        <w:t>(3.39)</w:t>
      </w:r>
    </w:p>
    <w:p w:rsidR="00FA4074" w:rsidRPr="00223DE1" w:rsidRDefault="00FA4074" w:rsidP="00FA4074">
      <w:pPr>
        <w:autoSpaceDE w:val="0"/>
        <w:autoSpaceDN w:val="0"/>
        <w:adjustRightInd w:val="0"/>
        <w:spacing w:before="120"/>
        <w:ind w:right="-108" w:firstLine="570"/>
        <w:jc w:val="both"/>
        <w:rPr>
          <w:sz w:val="24"/>
          <w:szCs w:val="24"/>
          <w:lang w:val="uk-UA"/>
        </w:rPr>
      </w:pPr>
      <w:r w:rsidRPr="00223DE1">
        <w:rPr>
          <w:sz w:val="24"/>
          <w:szCs w:val="24"/>
          <w:lang w:val="uk-UA"/>
        </w:rPr>
        <w:t>Цей закон перетворення роботи струму в теплоту був експериментально встановлений незалежно один від одного Дж. Джоулем і Е. Ленцем і носить назву закону Джоуля-Ленца.</w:t>
      </w:r>
    </w:p>
    <w:p w:rsidR="00FA4074" w:rsidRPr="00223DE1" w:rsidRDefault="00FA4074" w:rsidP="00FA4074">
      <w:pPr>
        <w:autoSpaceDE w:val="0"/>
        <w:autoSpaceDN w:val="0"/>
        <w:adjustRightInd w:val="0"/>
        <w:spacing w:before="120"/>
        <w:ind w:right="-108" w:firstLine="570"/>
        <w:jc w:val="both"/>
        <w:rPr>
          <w:sz w:val="24"/>
          <w:szCs w:val="24"/>
          <w:lang w:val="uk-UA"/>
        </w:rPr>
      </w:pPr>
      <w:r w:rsidRPr="00223DE1">
        <w:rPr>
          <w:sz w:val="24"/>
          <w:szCs w:val="24"/>
          <w:lang w:val="uk-UA"/>
        </w:rPr>
        <w:t xml:space="preserve">Якщо в провіднику виділити елементарний об'єм </w:t>
      </w:r>
      <w:r w:rsidRPr="00223DE1">
        <w:rPr>
          <w:b/>
          <w:sz w:val="24"/>
          <w:szCs w:val="24"/>
          <w:lang w:val="uk-UA"/>
        </w:rPr>
        <w:t>dV=dSdl</w:t>
      </w:r>
      <w:r w:rsidRPr="00223DE1">
        <w:rPr>
          <w:sz w:val="24"/>
          <w:szCs w:val="24"/>
          <w:lang w:val="uk-UA"/>
        </w:rPr>
        <w:t xml:space="preserve">, то за законом Джоуля -Ленца, за час </w:t>
      </w:r>
      <w:r w:rsidRPr="00223DE1">
        <w:rPr>
          <w:b/>
          <w:bCs/>
          <w:sz w:val="24"/>
          <w:szCs w:val="24"/>
          <w:lang w:val="uk-UA"/>
        </w:rPr>
        <w:t>dt</w:t>
      </w:r>
      <w:r w:rsidRPr="00223DE1">
        <w:rPr>
          <w:sz w:val="24"/>
          <w:szCs w:val="24"/>
          <w:lang w:val="uk-UA"/>
        </w:rPr>
        <w:t xml:space="preserve"> в цьому об'ємі виділиться кількість теплоти:</w:t>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position w:val="-24"/>
          <w:sz w:val="24"/>
          <w:szCs w:val="24"/>
          <w:lang w:val="uk-UA"/>
        </w:rPr>
        <w:object w:dxaOrig="3960" w:dyaOrig="645">
          <v:shape id="_x0000_i1273" type="#_x0000_t75" style="width:198pt;height:32.25pt" o:ole="">
            <v:imagedata r:id="rId666" o:title=""/>
          </v:shape>
          <o:OLEObject Type="Embed" ProgID="Equation.3" ShapeID="_x0000_i1273" DrawAspect="Content" ObjectID="_1641488925" r:id="rId667"/>
        </w:objec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Кількість теплоти, що виділяється за одиницю часу в одиниці об'єму називається тепловою потужністю струму. Вона рівна</w:t>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object w:dxaOrig="945" w:dyaOrig="375">
          <v:shape id="_x0000_i1274" type="#_x0000_t75" style="width:47.25pt;height:18.75pt" o:ole="">
            <v:imagedata r:id="rId668" o:title=""/>
          </v:shape>
          <o:OLEObject Type="Embed" ProgID="Equation.3" ShapeID="_x0000_i1274" DrawAspect="Content" ObjectID="_1641488926" r:id="rId669"/>
        </w:objec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Використовуючи диференціальну форму запису закону Ома (</w:t>
      </w:r>
      <w:r w:rsidRPr="00223DE1">
        <w:rPr>
          <w:b/>
          <w:sz w:val="24"/>
          <w:szCs w:val="24"/>
          <w:lang w:val="uk-UA"/>
        </w:rPr>
        <w:t>J=γE</w:t>
      </w:r>
      <w:r w:rsidRPr="00223DE1">
        <w:rPr>
          <w:sz w:val="24"/>
          <w:szCs w:val="24"/>
          <w:lang w:val="uk-UA"/>
        </w:rPr>
        <w:t xml:space="preserve">) і співвідношення </w:t>
      </w:r>
      <w:r w:rsidRPr="00223DE1">
        <w:rPr>
          <w:b/>
          <w:sz w:val="24"/>
          <w:szCs w:val="24"/>
          <w:lang w:val="uk-UA"/>
        </w:rPr>
        <w:t>ρ=1/γ</w:t>
      </w:r>
      <w:r w:rsidRPr="00223DE1">
        <w:rPr>
          <w:sz w:val="24"/>
          <w:szCs w:val="24"/>
          <w:lang w:val="uk-UA"/>
        </w:rPr>
        <w:t>, отримаємо</w:t>
      </w:r>
    </w:p>
    <w:p w:rsidR="00FA4074" w:rsidRPr="00223DE1" w:rsidRDefault="00FA4074" w:rsidP="00122214">
      <w:pPr>
        <w:autoSpaceDE w:val="0"/>
        <w:autoSpaceDN w:val="0"/>
        <w:adjustRightInd w:val="0"/>
        <w:spacing w:before="120"/>
        <w:ind w:right="-110" w:firstLine="570"/>
        <w:jc w:val="both"/>
        <w:rPr>
          <w:sz w:val="24"/>
          <w:szCs w:val="24"/>
          <w:lang w:val="uk-UA"/>
        </w:rPr>
      </w:pPr>
      <w:r w:rsidRPr="00223DE1">
        <w:rPr>
          <w:sz w:val="24"/>
          <w:szCs w:val="24"/>
          <w:lang w:val="uk-UA"/>
        </w:rPr>
        <w:t xml:space="preserve">                                                     </w:t>
      </w:r>
      <w:r w:rsidRPr="00223DE1">
        <w:rPr>
          <w:position w:val="-10"/>
          <w:sz w:val="24"/>
          <w:szCs w:val="24"/>
          <w:lang w:val="uk-UA"/>
        </w:rPr>
        <w:object w:dxaOrig="1575" w:dyaOrig="420">
          <v:shape id="_x0000_i1275" type="#_x0000_t75" style="width:78.75pt;height:21pt" o:ole="">
            <v:imagedata r:id="rId670" o:title=""/>
          </v:shape>
          <o:OLEObject Type="Embed" ProgID="Equation.3" ShapeID="_x0000_i1275" DrawAspect="Content" ObjectID="_1641488927" r:id="rId671"/>
        </w:object>
      </w:r>
      <w:r w:rsidRPr="00223DE1">
        <w:rPr>
          <w:sz w:val="24"/>
          <w:szCs w:val="24"/>
          <w:lang w:val="uk-UA"/>
        </w:rPr>
        <w:t xml:space="preserve"> .                          (3. 40)</w:t>
      </w:r>
      <w:r w:rsidRPr="00223DE1">
        <w:rPr>
          <w:sz w:val="24"/>
          <w:szCs w:val="24"/>
          <w:lang w:val="uk-UA"/>
        </w:rPr>
        <w:br/>
      </w:r>
      <w:r w:rsidRPr="00223DE1">
        <w:rPr>
          <w:bCs/>
          <w:sz w:val="24"/>
          <w:szCs w:val="24"/>
          <w:lang w:val="uk-UA"/>
        </w:rPr>
        <w:t>Вираз (3.40) є законом Джоуля-Ленца в диференціальній формі.</w:t>
      </w:r>
    </w:p>
    <w:p w:rsidR="00FA4074" w:rsidRPr="00223DE1" w:rsidRDefault="00A837A4" w:rsidP="00FA4074">
      <w:pPr>
        <w:autoSpaceDE w:val="0"/>
        <w:autoSpaceDN w:val="0"/>
        <w:adjustRightInd w:val="0"/>
        <w:ind w:right="-110" w:firstLine="570"/>
        <w:jc w:val="both"/>
        <w:rPr>
          <w:sz w:val="24"/>
          <w:szCs w:val="24"/>
          <w:lang w:val="uk-UA"/>
        </w:rPr>
      </w:pPr>
      <w:r w:rsidRPr="00223DE1">
        <w:rPr>
          <w:lang w:val="uk-UA"/>
        </w:rPr>
        <w:object w:dxaOrig="1440" w:dyaOrig="1440">
          <v:shape id="_x0000_s1355" type="#_x0000_t75" style="position:absolute;left:0;text-align:left;margin-left:142.05pt;margin-top:19.15pt;width:158.9pt;height:39pt;z-index:251695104">
            <v:imagedata r:id="rId672" o:title=""/>
          </v:shape>
          <o:OLEObject Type="Embed" ProgID="Equation.3" ShapeID="_x0000_s1355" DrawAspect="Content" ObjectID="_1641489062" r:id="rId673"/>
        </w:object>
      </w:r>
      <w:r w:rsidR="00FA4074" w:rsidRPr="00223DE1">
        <w:rPr>
          <w:noProof/>
          <w:sz w:val="24"/>
          <w:szCs w:val="24"/>
          <w:lang w:val="uk-UA"/>
        </w:rPr>
        <w:t xml:space="preserve">Потужність електричного струму дорівнює відношенню роботи струму </w:t>
      </w:r>
      <w:r w:rsidR="00FA4074" w:rsidRPr="00223DE1">
        <w:rPr>
          <w:b/>
          <w:noProof/>
          <w:sz w:val="24"/>
          <w:szCs w:val="24"/>
          <w:lang w:val="uk-UA"/>
        </w:rPr>
        <w:t>dA</w:t>
      </w:r>
      <w:r w:rsidR="00FA4074" w:rsidRPr="00223DE1">
        <w:rPr>
          <w:noProof/>
          <w:sz w:val="24"/>
          <w:szCs w:val="24"/>
          <w:lang w:val="uk-UA"/>
        </w:rPr>
        <w:t xml:space="preserve"> до інтервалу часу </w:t>
      </w:r>
      <w:r w:rsidR="00FA4074" w:rsidRPr="00223DE1">
        <w:rPr>
          <w:b/>
          <w:noProof/>
          <w:sz w:val="24"/>
          <w:szCs w:val="24"/>
          <w:lang w:val="uk-UA"/>
        </w:rPr>
        <w:t>dt</w:t>
      </w:r>
      <w:r w:rsidR="00FA4074" w:rsidRPr="00223DE1">
        <w:rPr>
          <w:noProof/>
          <w:sz w:val="24"/>
          <w:szCs w:val="24"/>
          <w:lang w:val="uk-UA"/>
        </w:rPr>
        <w:t xml:space="preserve">, за який ця робота була здійснена: </w:t>
      </w:r>
    </w:p>
    <w:p w:rsidR="00FA4074" w:rsidRPr="00223DE1" w:rsidRDefault="00FA4074" w:rsidP="00FA4074">
      <w:pPr>
        <w:autoSpaceDE w:val="0"/>
        <w:autoSpaceDN w:val="0"/>
        <w:adjustRightInd w:val="0"/>
        <w:spacing w:before="120"/>
        <w:ind w:left="98" w:right="-110"/>
        <w:rPr>
          <w:sz w:val="24"/>
          <w:szCs w:val="24"/>
          <w:lang w:val="uk-UA"/>
        </w:rPr>
      </w:pPr>
      <w:r w:rsidRPr="00223DE1">
        <w:rPr>
          <w:sz w:val="24"/>
          <w:szCs w:val="24"/>
          <w:lang w:val="uk-UA"/>
        </w:rPr>
        <w:t xml:space="preserve">                                                                                                     .                                            (3.41)</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56" type="#_x0000_t75" style="position:absolute;left:0;text-align:left;margin-left:204.9pt;margin-top:21.1pt;width:94.65pt;height:36pt;z-index:251696128">
            <v:imagedata r:id="rId674" o:title=""/>
          </v:shape>
          <o:OLEObject Type="Embed" ProgID="Equation.3" ShapeID="_x0000_s1356" DrawAspect="Content" ObjectID="_1641489063" r:id="rId675"/>
        </w:object>
      </w:r>
      <w:r w:rsidRPr="00223DE1">
        <w:rPr>
          <w:noProof/>
          <w:sz w:val="24"/>
          <w:szCs w:val="24"/>
          <w:lang w:val="uk-UA"/>
        </w:rPr>
        <w:t xml:space="preserve">Повна потужність джерела, тобто робота, що здійснюється сторонніми силами за одиницю часу, рівна </w:t>
      </w:r>
    </w:p>
    <w:p w:rsidR="00FA4074" w:rsidRPr="00223DE1" w:rsidRDefault="00FA4074" w:rsidP="00FA4074">
      <w:pPr>
        <w:tabs>
          <w:tab w:val="left" w:pos="3209"/>
          <w:tab w:val="left" w:pos="10456"/>
        </w:tabs>
        <w:autoSpaceDE w:val="0"/>
        <w:autoSpaceDN w:val="0"/>
        <w:adjustRightInd w:val="0"/>
        <w:spacing w:before="120"/>
        <w:ind w:right="-110"/>
        <w:rPr>
          <w:sz w:val="24"/>
          <w:szCs w:val="24"/>
          <w:lang w:val="uk-UA"/>
        </w:rPr>
      </w:pPr>
      <w:r w:rsidRPr="00223DE1">
        <w:rPr>
          <w:sz w:val="24"/>
          <w:szCs w:val="24"/>
          <w:lang w:val="uk-UA"/>
        </w:rPr>
        <w:t xml:space="preserve">                                                                                                  .                                                (3.42)</w:t>
      </w:r>
    </w:p>
    <w:p w:rsidR="00122214" w:rsidRPr="00223DE1" w:rsidRDefault="00122214" w:rsidP="00FA4074">
      <w:pPr>
        <w:autoSpaceDE w:val="0"/>
        <w:autoSpaceDN w:val="0"/>
        <w:adjustRightInd w:val="0"/>
        <w:ind w:right="-110"/>
        <w:jc w:val="both"/>
        <w:rPr>
          <w:noProof/>
          <w:sz w:val="24"/>
          <w:szCs w:val="24"/>
          <w:lang w:val="uk-UA"/>
        </w:rPr>
      </w:pPr>
    </w:p>
    <w:p w:rsidR="00FA4074" w:rsidRPr="00223DE1" w:rsidRDefault="00FA4074" w:rsidP="00FA4074">
      <w:pPr>
        <w:autoSpaceDE w:val="0"/>
        <w:autoSpaceDN w:val="0"/>
        <w:adjustRightInd w:val="0"/>
        <w:ind w:right="-110"/>
        <w:jc w:val="both"/>
        <w:rPr>
          <w:sz w:val="24"/>
          <w:szCs w:val="24"/>
          <w:lang w:val="uk-UA"/>
        </w:rPr>
      </w:pPr>
      <w:r w:rsidRPr="00223DE1">
        <w:rPr>
          <w:lang w:val="uk-UA"/>
        </w:rPr>
        <w:object w:dxaOrig="1440" w:dyaOrig="1440">
          <v:shape id="_x0000_s1357" type="#_x0000_t75" style="position:absolute;left:0;text-align:left;margin-left:149.45pt;margin-top:19.1pt;width:171.75pt;height:39.2pt;z-index:251697152">
            <v:imagedata r:id="rId676" o:title=""/>
          </v:shape>
          <o:OLEObject Type="Embed" ProgID="Equation.3" ShapeID="_x0000_s1357" DrawAspect="Content" ObjectID="_1641489064" r:id="rId677"/>
        </w:object>
      </w:r>
      <w:r w:rsidRPr="00223DE1">
        <w:rPr>
          <w:noProof/>
          <w:sz w:val="24"/>
          <w:szCs w:val="24"/>
          <w:lang w:val="uk-UA"/>
        </w:rPr>
        <w:t>У зовнішньому колі виділяється потужність (корисна потужність)</w:t>
      </w:r>
    </w:p>
    <w:p w:rsidR="00FA4074" w:rsidRPr="00223DE1" w:rsidRDefault="00FA4074" w:rsidP="00FA4074">
      <w:pPr>
        <w:autoSpaceDE w:val="0"/>
        <w:autoSpaceDN w:val="0"/>
        <w:adjustRightInd w:val="0"/>
        <w:spacing w:before="120"/>
        <w:ind w:right="-110"/>
        <w:rPr>
          <w:sz w:val="24"/>
          <w:szCs w:val="24"/>
          <w:lang w:val="uk-UA"/>
        </w:rPr>
      </w:pPr>
      <w:r w:rsidRPr="00223DE1">
        <w:rPr>
          <w:sz w:val="24"/>
          <w:szCs w:val="24"/>
          <w:lang w:val="uk-UA"/>
        </w:rPr>
        <w:t xml:space="preserve">                                                                                                                                                   (3.43)</w:t>
      </w:r>
    </w:p>
    <w:p w:rsidR="00FA4074" w:rsidRPr="00223DE1" w:rsidRDefault="00FA4074" w:rsidP="00FA4074">
      <w:pPr>
        <w:autoSpaceDE w:val="0"/>
        <w:autoSpaceDN w:val="0"/>
        <w:adjustRightInd w:val="0"/>
        <w:spacing w:before="120"/>
        <w:ind w:right="-110"/>
        <w:jc w:val="both"/>
        <w:rPr>
          <w:sz w:val="24"/>
          <w:szCs w:val="24"/>
          <w:lang w:val="uk-UA"/>
        </w:rPr>
      </w:pPr>
      <w:r w:rsidRPr="00223DE1">
        <w:rPr>
          <w:noProof/>
          <w:sz w:val="24"/>
          <w:szCs w:val="24"/>
          <w:lang w:val="uk-UA"/>
        </w:rPr>
        <w:t>Відношення рівне</w:t>
      </w:r>
    </w:p>
    <w:p w:rsidR="00FA4074" w:rsidRPr="00223DE1" w:rsidRDefault="00FA4074" w:rsidP="00FA4074">
      <w:pPr>
        <w:autoSpaceDE w:val="0"/>
        <w:autoSpaceDN w:val="0"/>
        <w:adjustRightInd w:val="0"/>
        <w:ind w:right="-110"/>
        <w:rPr>
          <w:sz w:val="24"/>
          <w:szCs w:val="24"/>
          <w:lang w:val="uk-UA"/>
        </w:rPr>
      </w:pPr>
      <w:r w:rsidRPr="00223DE1">
        <w:rPr>
          <w:lang w:val="uk-UA"/>
        </w:rPr>
        <w:object w:dxaOrig="1440" w:dyaOrig="1440">
          <v:shape id="_x0000_s1358" type="#_x0000_t75" style="position:absolute;margin-left:142.05pt;margin-top:3.25pt;width:174.65pt;height:40.95pt;z-index:251698176">
            <v:imagedata r:id="rId678" o:title=""/>
          </v:shape>
          <o:OLEObject Type="Embed" ProgID="Equation.3" ShapeID="_x0000_s1358" DrawAspect="Content" ObjectID="_1641489065" r:id="rId679"/>
        </w:object>
      </w:r>
      <w:r w:rsidRPr="00223DE1">
        <w:rPr>
          <w:sz w:val="24"/>
          <w:szCs w:val="24"/>
          <w:lang w:val="uk-UA"/>
        </w:rPr>
        <w:t xml:space="preserve">                                                                                                                                                   (3.44)</w:t>
      </w:r>
    </w:p>
    <w:p w:rsidR="00FA4074" w:rsidRPr="00223DE1" w:rsidRDefault="00FA4074" w:rsidP="00FA4074">
      <w:pPr>
        <w:autoSpaceDE w:val="0"/>
        <w:autoSpaceDN w:val="0"/>
        <w:adjustRightInd w:val="0"/>
        <w:spacing w:before="120"/>
        <w:ind w:right="-110"/>
        <w:jc w:val="both"/>
        <w:rPr>
          <w:sz w:val="24"/>
          <w:szCs w:val="24"/>
          <w:lang w:val="uk-UA"/>
        </w:rPr>
      </w:pP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 xml:space="preserve">називається коефіцієнтом корисної дії джерела.            </w:t>
      </w:r>
    </w:p>
    <w:p w:rsidR="00FA4074" w:rsidRPr="00223DE1" w:rsidRDefault="00FA4074" w:rsidP="00FA4074">
      <w:pPr>
        <w:autoSpaceDE w:val="0"/>
        <w:autoSpaceDN w:val="0"/>
        <w:adjustRightInd w:val="0"/>
        <w:spacing w:before="120"/>
        <w:ind w:right="-110"/>
        <w:jc w:val="both"/>
        <w:rPr>
          <w:sz w:val="24"/>
          <w:szCs w:val="24"/>
          <w:lang w:val="uk-UA"/>
        </w:rPr>
      </w:pPr>
      <w:r w:rsidRPr="00223DE1">
        <w:rPr>
          <w:sz w:val="24"/>
          <w:szCs w:val="24"/>
          <w:lang w:val="uk-UA"/>
        </w:rPr>
        <w:t>На рисунку 3.2</w:t>
      </w:r>
      <w:r w:rsidR="00DA2866">
        <w:rPr>
          <w:sz w:val="24"/>
          <w:szCs w:val="24"/>
          <w:lang w:val="uk-UA"/>
        </w:rPr>
        <w:t>2</w:t>
      </w:r>
      <w:r w:rsidRPr="00223DE1">
        <w:rPr>
          <w:sz w:val="24"/>
          <w:szCs w:val="24"/>
          <w:lang w:val="uk-UA"/>
        </w:rPr>
        <w:t xml:space="preserve"> графічно представлені залежності потужності джерела </w:t>
      </w:r>
      <w:r w:rsidRPr="00223DE1">
        <w:rPr>
          <w:b/>
          <w:sz w:val="24"/>
          <w:szCs w:val="24"/>
          <w:lang w:val="uk-UA"/>
        </w:rPr>
        <w:t>P</w:t>
      </w:r>
      <w:r w:rsidRPr="00223DE1">
        <w:rPr>
          <w:b/>
          <w:sz w:val="24"/>
          <w:szCs w:val="24"/>
          <w:vertAlign w:val="subscript"/>
          <w:lang w:val="uk-UA"/>
        </w:rPr>
        <w:t>дж</w:t>
      </w:r>
      <w:r w:rsidRPr="00223DE1">
        <w:rPr>
          <w:sz w:val="24"/>
          <w:szCs w:val="24"/>
          <w:lang w:val="uk-UA"/>
        </w:rPr>
        <w:t xml:space="preserve">, корисної потужності </w:t>
      </w:r>
      <w:r w:rsidRPr="00223DE1">
        <w:rPr>
          <w:b/>
          <w:sz w:val="24"/>
          <w:szCs w:val="24"/>
          <w:lang w:val="uk-UA"/>
        </w:rPr>
        <w:t>P</w:t>
      </w:r>
      <w:r w:rsidRPr="00223DE1">
        <w:rPr>
          <w:sz w:val="24"/>
          <w:szCs w:val="24"/>
          <w:lang w:val="uk-UA"/>
        </w:rPr>
        <w:t xml:space="preserve">, що виділяється в зовнішньому колі, і коефіцієнта корисної дії </w:t>
      </w:r>
      <w:r w:rsidRPr="00223DE1">
        <w:rPr>
          <w:b/>
          <w:sz w:val="24"/>
          <w:szCs w:val="24"/>
          <w:lang w:val="uk-UA"/>
        </w:rPr>
        <w:t>η</w:t>
      </w:r>
      <w:r w:rsidRPr="00223DE1">
        <w:rPr>
          <w:sz w:val="24"/>
          <w:szCs w:val="24"/>
          <w:lang w:val="uk-UA"/>
        </w:rPr>
        <w:t xml:space="preserve"> від струму </w:t>
      </w:r>
      <w:r w:rsidRPr="00223DE1">
        <w:rPr>
          <w:b/>
          <w:sz w:val="24"/>
          <w:szCs w:val="24"/>
          <w:lang w:val="uk-UA"/>
        </w:rPr>
        <w:t>I</w:t>
      </w:r>
      <w:r w:rsidRPr="00223DE1">
        <w:rPr>
          <w:sz w:val="24"/>
          <w:szCs w:val="24"/>
          <w:lang w:val="uk-UA"/>
        </w:rPr>
        <w:t xml:space="preserve"> для джерела з ЕРС, рівною </w:t>
      </w:r>
      <w:r w:rsidRPr="00223DE1">
        <w:rPr>
          <w:b/>
          <w:sz w:val="24"/>
          <w:szCs w:val="24"/>
          <w:lang w:val="uk-UA"/>
        </w:rPr>
        <w:t>ε</w:t>
      </w:r>
      <w:r w:rsidRPr="00223DE1">
        <w:rPr>
          <w:sz w:val="24"/>
          <w:szCs w:val="24"/>
          <w:lang w:val="uk-UA"/>
        </w:rPr>
        <w:t xml:space="preserve">, і внутрішнім опором </w:t>
      </w:r>
      <w:r w:rsidRPr="00223DE1">
        <w:rPr>
          <w:b/>
          <w:sz w:val="24"/>
          <w:szCs w:val="24"/>
          <w:lang w:val="uk-UA"/>
        </w:rPr>
        <w:t>r</w:t>
      </w:r>
      <w:r w:rsidRPr="00223DE1">
        <w:rPr>
          <w:sz w:val="24"/>
          <w:szCs w:val="24"/>
          <w:lang w:val="uk-UA"/>
        </w:rPr>
        <w:t xml:space="preserve">. </w:t>
      </w:r>
    </w:p>
    <w:p w:rsidR="00FA4074" w:rsidRPr="00223DE1" w:rsidRDefault="00755B46" w:rsidP="00FA4074">
      <w:pPr>
        <w:autoSpaceDE w:val="0"/>
        <w:autoSpaceDN w:val="0"/>
        <w:adjustRightInd w:val="0"/>
        <w:spacing w:before="120"/>
        <w:ind w:right="-110"/>
        <w:jc w:val="center"/>
        <w:rPr>
          <w:sz w:val="24"/>
          <w:szCs w:val="24"/>
          <w:lang w:val="uk-UA"/>
        </w:rPr>
      </w:pPr>
      <w:r w:rsidRPr="00223DE1">
        <w:rPr>
          <w:noProof/>
          <w:sz w:val="24"/>
          <w:szCs w:val="24"/>
          <w:lang w:val="uk-UA" w:eastAsia="uk-UA"/>
        </w:rPr>
        <w:drawing>
          <wp:inline distT="0" distB="0" distL="0" distR="0">
            <wp:extent cx="3343275" cy="2276475"/>
            <wp:effectExtent l="0" t="0" r="0" b="0"/>
            <wp:docPr id="2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343275" cy="2276475"/>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jc w:val="center"/>
        <w:rPr>
          <w:sz w:val="24"/>
          <w:szCs w:val="24"/>
          <w:lang w:val="uk-UA"/>
        </w:rPr>
      </w:pPr>
      <w:r w:rsidRPr="00223DE1">
        <w:rPr>
          <w:sz w:val="24"/>
          <w:szCs w:val="24"/>
          <w:lang w:val="uk-UA"/>
        </w:rPr>
        <w:t>Рисунок 3.2</w:t>
      </w:r>
      <w:r w:rsidR="00DA2866">
        <w:rPr>
          <w:sz w:val="24"/>
          <w:szCs w:val="24"/>
          <w:lang w:val="uk-UA"/>
        </w:rPr>
        <w:t>2</w:t>
      </w:r>
      <w:r w:rsidRPr="00223DE1">
        <w:rPr>
          <w:sz w:val="24"/>
          <w:szCs w:val="24"/>
          <w:lang w:val="uk-UA"/>
        </w:rPr>
        <w:t>.</w:t>
      </w:r>
    </w:p>
    <w:p w:rsidR="00FA4074" w:rsidRPr="00223DE1" w:rsidRDefault="00FA4074" w:rsidP="00FA4074">
      <w:pPr>
        <w:autoSpaceDE w:val="0"/>
        <w:autoSpaceDN w:val="0"/>
        <w:adjustRightInd w:val="0"/>
        <w:spacing w:before="120"/>
        <w:jc w:val="both"/>
        <w:rPr>
          <w:b/>
          <w:i/>
          <w:iCs/>
          <w:sz w:val="24"/>
          <w:szCs w:val="24"/>
          <w:lang w:val="uk-UA"/>
        </w:rPr>
      </w:pPr>
      <w:r w:rsidRPr="00223DE1">
        <w:rPr>
          <w:b/>
          <w:i/>
          <w:iCs/>
          <w:sz w:val="24"/>
          <w:szCs w:val="24"/>
          <w:lang w:val="uk-UA"/>
        </w:rPr>
        <w:t>Приклад розв’язку задачі.</w:t>
      </w:r>
    </w:p>
    <w:p w:rsidR="00FA4074" w:rsidRPr="00223DE1" w:rsidRDefault="00FA4074" w:rsidP="00FA4074">
      <w:pPr>
        <w:autoSpaceDE w:val="0"/>
        <w:autoSpaceDN w:val="0"/>
        <w:adjustRightInd w:val="0"/>
        <w:spacing w:before="120"/>
        <w:ind w:firstLine="567"/>
        <w:jc w:val="both"/>
        <w:rPr>
          <w:i/>
          <w:iCs/>
          <w:sz w:val="24"/>
          <w:szCs w:val="24"/>
          <w:lang w:val="uk-UA"/>
        </w:rPr>
      </w:pPr>
      <w:r w:rsidRPr="00223DE1">
        <w:rPr>
          <w:i/>
          <w:iCs/>
          <w:sz w:val="24"/>
          <w:szCs w:val="24"/>
          <w:lang w:val="uk-UA"/>
        </w:rPr>
        <w:t>Сила струму в провіднику опором 20 Ом наростає протягом 2 с за лінійним законом від 0 до 6 А. Визначити кількість теплоти, яка виділиться в провіднику за першу і другу секунду.</w:t>
      </w:r>
    </w:p>
    <w:p w:rsidR="00FA4074" w:rsidRPr="00223DE1" w:rsidRDefault="00FA4074" w:rsidP="00FA4074">
      <w:pPr>
        <w:autoSpaceDE w:val="0"/>
        <w:autoSpaceDN w:val="0"/>
        <w:adjustRightInd w:val="0"/>
        <w:spacing w:before="120"/>
        <w:jc w:val="both"/>
        <w:rPr>
          <w:i/>
          <w:iCs/>
          <w:sz w:val="24"/>
          <w:szCs w:val="24"/>
          <w:lang w:val="uk-UA"/>
        </w:rPr>
      </w:pPr>
      <w:r w:rsidRPr="00223DE1">
        <w:rPr>
          <w:i/>
          <w:iCs/>
          <w:sz w:val="24"/>
          <w:szCs w:val="24"/>
          <w:lang w:val="uk-UA"/>
        </w:rPr>
        <w:t xml:space="preserve">Розв’язок. </w:t>
      </w:r>
    </w:p>
    <w:p w:rsidR="00FA4074" w:rsidRPr="00223DE1" w:rsidRDefault="00FA4074" w:rsidP="00FA4074">
      <w:pPr>
        <w:autoSpaceDE w:val="0"/>
        <w:autoSpaceDN w:val="0"/>
        <w:adjustRightInd w:val="0"/>
        <w:spacing w:before="120"/>
        <w:jc w:val="both"/>
        <w:rPr>
          <w:i/>
          <w:iCs/>
          <w:sz w:val="24"/>
          <w:szCs w:val="24"/>
          <w:lang w:val="uk-UA"/>
        </w:rPr>
      </w:pPr>
      <w:r w:rsidRPr="00223DE1">
        <w:rPr>
          <w:i/>
          <w:iCs/>
          <w:sz w:val="24"/>
          <w:szCs w:val="24"/>
          <w:lang w:val="uk-UA"/>
        </w:rPr>
        <w:t>Закон Джоуля Ленца у вигляді    Q=I</w:t>
      </w:r>
      <w:r w:rsidRPr="00223DE1">
        <w:rPr>
          <w:i/>
          <w:iCs/>
          <w:sz w:val="24"/>
          <w:szCs w:val="24"/>
          <w:vertAlign w:val="superscript"/>
          <w:lang w:val="uk-UA"/>
        </w:rPr>
        <w:t>2</w:t>
      </w:r>
      <w:r w:rsidRPr="00223DE1">
        <w:rPr>
          <w:i/>
          <w:iCs/>
          <w:sz w:val="24"/>
          <w:szCs w:val="24"/>
          <w:lang w:val="uk-UA"/>
        </w:rPr>
        <w:t>Rt   справедливий для постійного струму. Якщо струм в провіднику міняється, цей закон необхідно записати в диференціальному вигляді:</w:t>
      </w:r>
    </w:p>
    <w:p w:rsidR="00FA4074" w:rsidRPr="00223DE1" w:rsidRDefault="00FA4074" w:rsidP="00FA4074">
      <w:pPr>
        <w:autoSpaceDE w:val="0"/>
        <w:autoSpaceDN w:val="0"/>
        <w:adjustRightInd w:val="0"/>
        <w:spacing w:before="120"/>
        <w:jc w:val="center"/>
        <w:rPr>
          <w:iCs/>
          <w:sz w:val="24"/>
          <w:szCs w:val="24"/>
          <w:lang w:val="uk-UA"/>
        </w:rPr>
      </w:pPr>
      <w:r w:rsidRPr="00223DE1">
        <w:rPr>
          <w:b/>
          <w:iCs/>
          <w:sz w:val="24"/>
          <w:szCs w:val="24"/>
          <w:lang w:val="uk-UA"/>
        </w:rPr>
        <w:t>dQ=I</w:t>
      </w:r>
      <w:r w:rsidRPr="00223DE1">
        <w:rPr>
          <w:b/>
          <w:iCs/>
          <w:sz w:val="24"/>
          <w:szCs w:val="24"/>
          <w:vertAlign w:val="superscript"/>
          <w:lang w:val="uk-UA"/>
        </w:rPr>
        <w:t>2</w:t>
      </w:r>
      <w:r w:rsidRPr="00223DE1">
        <w:rPr>
          <w:b/>
          <w:iCs/>
          <w:sz w:val="24"/>
          <w:szCs w:val="24"/>
          <w:lang w:val="uk-UA"/>
        </w:rPr>
        <w:t>Rdt</w:t>
      </w:r>
    </w:p>
    <w:p w:rsidR="00FA4074" w:rsidRPr="00223DE1" w:rsidRDefault="00FA4074" w:rsidP="00FA4074">
      <w:pPr>
        <w:autoSpaceDE w:val="0"/>
        <w:autoSpaceDN w:val="0"/>
        <w:adjustRightInd w:val="0"/>
        <w:spacing w:before="120"/>
        <w:jc w:val="both"/>
        <w:rPr>
          <w:i/>
          <w:iCs/>
          <w:sz w:val="24"/>
          <w:szCs w:val="24"/>
          <w:lang w:val="uk-UA"/>
        </w:rPr>
      </w:pPr>
      <w:r w:rsidRPr="00223DE1">
        <w:rPr>
          <w:i/>
          <w:iCs/>
          <w:sz w:val="24"/>
          <w:szCs w:val="24"/>
          <w:lang w:val="uk-UA"/>
        </w:rPr>
        <w:t>У цьому законі сила струму є деякою функцією часу. В даному випадку струм міняється за лінійним законом</w:t>
      </w:r>
    </w:p>
    <w:p w:rsidR="00FA4074" w:rsidRPr="00223DE1" w:rsidRDefault="00FA4074" w:rsidP="00FA4074">
      <w:pPr>
        <w:autoSpaceDE w:val="0"/>
        <w:autoSpaceDN w:val="0"/>
        <w:adjustRightInd w:val="0"/>
        <w:spacing w:before="120"/>
        <w:jc w:val="center"/>
        <w:rPr>
          <w:b/>
          <w:iCs/>
          <w:sz w:val="24"/>
          <w:szCs w:val="24"/>
          <w:lang w:val="uk-UA"/>
        </w:rPr>
      </w:pPr>
      <w:r w:rsidRPr="00223DE1">
        <w:rPr>
          <w:b/>
          <w:iCs/>
          <w:sz w:val="24"/>
          <w:szCs w:val="24"/>
          <w:lang w:val="uk-UA"/>
        </w:rPr>
        <w:t>I=I</w:t>
      </w:r>
      <w:r w:rsidRPr="00223DE1">
        <w:rPr>
          <w:b/>
          <w:iCs/>
          <w:sz w:val="24"/>
          <w:szCs w:val="24"/>
          <w:vertAlign w:val="subscript"/>
          <w:lang w:val="uk-UA"/>
        </w:rPr>
        <w:t>0</w:t>
      </w:r>
      <w:r w:rsidRPr="00223DE1">
        <w:rPr>
          <w:b/>
          <w:iCs/>
          <w:sz w:val="24"/>
          <w:szCs w:val="24"/>
          <w:lang w:val="uk-UA"/>
        </w:rPr>
        <w:t>+kt</w:t>
      </w:r>
    </w:p>
    <w:p w:rsidR="00FA4074" w:rsidRPr="00223DE1" w:rsidRDefault="00FA4074" w:rsidP="00FA4074">
      <w:pPr>
        <w:autoSpaceDE w:val="0"/>
        <w:autoSpaceDN w:val="0"/>
        <w:adjustRightInd w:val="0"/>
        <w:spacing w:before="120"/>
        <w:jc w:val="both"/>
        <w:rPr>
          <w:i/>
          <w:iCs/>
          <w:sz w:val="24"/>
          <w:szCs w:val="24"/>
          <w:lang w:val="uk-UA"/>
        </w:rPr>
      </w:pPr>
      <w:r w:rsidRPr="00223DE1">
        <w:rPr>
          <w:i/>
          <w:iCs/>
          <w:sz w:val="24"/>
          <w:szCs w:val="24"/>
          <w:lang w:val="uk-UA"/>
        </w:rPr>
        <w:t>Оскільки у момент часу    I</w:t>
      </w:r>
      <w:r w:rsidRPr="00223DE1">
        <w:rPr>
          <w:i/>
          <w:iCs/>
          <w:sz w:val="24"/>
          <w:szCs w:val="24"/>
          <w:vertAlign w:val="subscript"/>
          <w:lang w:val="uk-UA"/>
        </w:rPr>
        <w:t>0</w:t>
      </w:r>
      <w:r w:rsidRPr="00223DE1">
        <w:rPr>
          <w:i/>
          <w:iCs/>
          <w:sz w:val="24"/>
          <w:szCs w:val="24"/>
          <w:lang w:val="uk-UA"/>
        </w:rPr>
        <w:t xml:space="preserve">  сила струму дорівнює 0, а    k - коефіцієнт пропорційності, який показує швидкість зміни сили струму</w:t>
      </w:r>
    </w:p>
    <w:p w:rsidR="00FA4074" w:rsidRPr="00223DE1" w:rsidRDefault="00FA4074" w:rsidP="00FA4074">
      <w:pPr>
        <w:autoSpaceDE w:val="0"/>
        <w:autoSpaceDN w:val="0"/>
        <w:adjustRightInd w:val="0"/>
        <w:spacing w:before="120"/>
        <w:ind w:left="360"/>
        <w:jc w:val="center"/>
        <w:rPr>
          <w:i/>
          <w:iCs/>
          <w:sz w:val="24"/>
          <w:szCs w:val="24"/>
          <w:lang w:val="uk-UA"/>
        </w:rPr>
      </w:pPr>
      <w:r w:rsidRPr="00223DE1">
        <w:rPr>
          <w:position w:val="-24"/>
          <w:sz w:val="24"/>
          <w:szCs w:val="24"/>
          <w:lang w:val="uk-UA"/>
        </w:rPr>
        <w:object w:dxaOrig="1755" w:dyaOrig="645">
          <v:shape id="_x0000_i1277" type="#_x0000_t75" style="width:87.75pt;height:32.25pt" o:ole="">
            <v:imagedata r:id="rId681" o:title=""/>
          </v:shape>
          <o:OLEObject Type="Embed" ProgID="Equation.3" ShapeID="_x0000_i1277" DrawAspect="Content" ObjectID="_1641488928" r:id="rId682"/>
        </w:object>
      </w:r>
    </w:p>
    <w:p w:rsidR="00FA4074" w:rsidRPr="00223DE1" w:rsidRDefault="00FA4074" w:rsidP="00FA4074">
      <w:pPr>
        <w:autoSpaceDE w:val="0"/>
        <w:autoSpaceDN w:val="0"/>
        <w:adjustRightInd w:val="0"/>
        <w:spacing w:before="120"/>
        <w:ind w:left="360"/>
        <w:rPr>
          <w:i/>
          <w:iCs/>
          <w:sz w:val="24"/>
          <w:szCs w:val="24"/>
          <w:lang w:val="uk-UA"/>
        </w:rPr>
      </w:pPr>
      <w:r w:rsidRPr="00223DE1">
        <w:rPr>
          <w:i/>
          <w:iCs/>
          <w:sz w:val="24"/>
          <w:szCs w:val="24"/>
          <w:lang w:val="uk-UA"/>
        </w:rPr>
        <w:t xml:space="preserve">Тоді                                                        </w:t>
      </w:r>
      <w:r w:rsidRPr="00223DE1">
        <w:rPr>
          <w:b/>
          <w:iCs/>
          <w:sz w:val="24"/>
          <w:szCs w:val="24"/>
          <w:lang w:val="uk-UA"/>
        </w:rPr>
        <w:t>dQ=k</w:t>
      </w:r>
      <w:r w:rsidRPr="00223DE1">
        <w:rPr>
          <w:b/>
          <w:iCs/>
          <w:sz w:val="24"/>
          <w:szCs w:val="24"/>
          <w:vertAlign w:val="superscript"/>
          <w:lang w:val="uk-UA"/>
        </w:rPr>
        <w:t>2</w:t>
      </w:r>
      <w:r w:rsidRPr="00223DE1">
        <w:rPr>
          <w:b/>
          <w:iCs/>
          <w:sz w:val="24"/>
          <w:szCs w:val="24"/>
          <w:lang w:val="uk-UA"/>
        </w:rPr>
        <w:t>Rt</w:t>
      </w:r>
      <w:r w:rsidRPr="00223DE1">
        <w:rPr>
          <w:b/>
          <w:iCs/>
          <w:sz w:val="24"/>
          <w:szCs w:val="24"/>
          <w:vertAlign w:val="superscript"/>
          <w:lang w:val="uk-UA"/>
        </w:rPr>
        <w:t>2</w:t>
      </w:r>
      <w:r w:rsidRPr="00223DE1">
        <w:rPr>
          <w:b/>
          <w:iCs/>
          <w:sz w:val="24"/>
          <w:szCs w:val="24"/>
          <w:lang w:val="uk-UA"/>
        </w:rPr>
        <w:t xml:space="preserve"> dt</w:t>
      </w:r>
    </w:p>
    <w:p w:rsidR="00FA4074" w:rsidRPr="00223DE1" w:rsidRDefault="00FA4074" w:rsidP="00FA4074">
      <w:pPr>
        <w:autoSpaceDE w:val="0"/>
        <w:autoSpaceDN w:val="0"/>
        <w:adjustRightInd w:val="0"/>
        <w:spacing w:before="120"/>
        <w:jc w:val="both"/>
        <w:rPr>
          <w:i/>
          <w:iCs/>
          <w:sz w:val="24"/>
          <w:szCs w:val="24"/>
          <w:lang w:val="uk-UA"/>
        </w:rPr>
      </w:pPr>
      <w:r w:rsidRPr="00223DE1">
        <w:rPr>
          <w:i/>
          <w:iCs/>
          <w:sz w:val="24"/>
          <w:szCs w:val="24"/>
          <w:lang w:val="uk-UA"/>
        </w:rPr>
        <w:lastRenderedPageBreak/>
        <w:t>Для визначення теплоти, що виділилася за кінцевий інтервал часу Δt цей вираз треба проінтегрувати в межах від t</w:t>
      </w:r>
      <w:r w:rsidRPr="00223DE1">
        <w:rPr>
          <w:i/>
          <w:iCs/>
          <w:sz w:val="24"/>
          <w:szCs w:val="24"/>
          <w:vertAlign w:val="subscript"/>
          <w:lang w:val="uk-UA"/>
        </w:rPr>
        <w:t>1</w:t>
      </w:r>
      <w:r w:rsidRPr="00223DE1">
        <w:rPr>
          <w:i/>
          <w:iCs/>
          <w:sz w:val="24"/>
          <w:szCs w:val="24"/>
          <w:lang w:val="uk-UA"/>
        </w:rPr>
        <w:t xml:space="preserve">   до t</w:t>
      </w:r>
      <w:r w:rsidRPr="00223DE1">
        <w:rPr>
          <w:i/>
          <w:iCs/>
          <w:sz w:val="24"/>
          <w:szCs w:val="24"/>
          <w:vertAlign w:val="subscript"/>
          <w:lang w:val="uk-UA"/>
        </w:rPr>
        <w:t>2</w:t>
      </w:r>
      <w:r w:rsidRPr="00223DE1">
        <w:rPr>
          <w:i/>
          <w:iCs/>
          <w:sz w:val="24"/>
          <w:szCs w:val="24"/>
          <w:lang w:val="uk-UA"/>
        </w:rPr>
        <w:t xml:space="preserve"> </w:t>
      </w:r>
    </w:p>
    <w:p w:rsidR="00FA4074" w:rsidRPr="00223DE1" w:rsidRDefault="00FA4074" w:rsidP="00FA4074">
      <w:pPr>
        <w:autoSpaceDE w:val="0"/>
        <w:autoSpaceDN w:val="0"/>
        <w:adjustRightInd w:val="0"/>
        <w:spacing w:before="120"/>
        <w:ind w:left="360"/>
        <w:jc w:val="center"/>
        <w:rPr>
          <w:i/>
          <w:iCs/>
          <w:sz w:val="24"/>
          <w:szCs w:val="24"/>
          <w:lang w:val="uk-UA"/>
        </w:rPr>
      </w:pPr>
      <w:r w:rsidRPr="00223DE1">
        <w:rPr>
          <w:position w:val="-38"/>
          <w:sz w:val="24"/>
          <w:szCs w:val="24"/>
          <w:lang w:val="uk-UA"/>
        </w:rPr>
        <w:object w:dxaOrig="3660" w:dyaOrig="885">
          <v:shape id="_x0000_i1278" type="#_x0000_t75" style="width:183pt;height:44.25pt" o:ole="">
            <v:imagedata r:id="rId683" o:title=""/>
          </v:shape>
          <o:OLEObject Type="Embed" ProgID="Equation.3" ShapeID="_x0000_i1278" DrawAspect="Content" ObjectID="_1641488929" r:id="rId684"/>
        </w:object>
      </w:r>
    </w:p>
    <w:p w:rsidR="00FA4074" w:rsidRPr="00223DE1" w:rsidRDefault="00FA4074" w:rsidP="00FA4074">
      <w:pPr>
        <w:autoSpaceDE w:val="0"/>
        <w:autoSpaceDN w:val="0"/>
        <w:adjustRightInd w:val="0"/>
        <w:spacing w:before="120"/>
        <w:ind w:left="360"/>
        <w:jc w:val="both"/>
        <w:rPr>
          <w:i/>
          <w:iCs/>
          <w:sz w:val="24"/>
          <w:szCs w:val="24"/>
          <w:lang w:val="uk-UA"/>
        </w:rPr>
      </w:pPr>
      <w:r w:rsidRPr="00223DE1">
        <w:rPr>
          <w:i/>
          <w:iCs/>
          <w:sz w:val="24"/>
          <w:szCs w:val="24"/>
          <w:lang w:val="uk-UA"/>
        </w:rPr>
        <w:t xml:space="preserve">Проведемо обчислення:  </w:t>
      </w:r>
      <w:r w:rsidRPr="00223DE1">
        <w:rPr>
          <w:rFonts w:ascii="Arial CYR" w:hAnsi="Arial CYR" w:cs="Arial CYR"/>
          <w:position w:val="-58"/>
          <w:sz w:val="24"/>
          <w:szCs w:val="24"/>
          <w:lang w:val="uk-UA"/>
        </w:rPr>
        <w:object w:dxaOrig="2745" w:dyaOrig="1275">
          <v:shape id="_x0000_i1279" type="#_x0000_t75" style="width:137.25pt;height:63.75pt" o:ole="">
            <v:imagedata r:id="rId685" o:title=""/>
          </v:shape>
          <o:OLEObject Type="Embed" ProgID="Equation.3" ShapeID="_x0000_i1279" DrawAspect="Content" ObjectID="_1641488930" r:id="rId686"/>
        </w:object>
      </w:r>
      <w:r w:rsidRPr="00223DE1">
        <w:rPr>
          <w:i/>
          <w:iCs/>
          <w:sz w:val="24"/>
          <w:szCs w:val="24"/>
          <w:lang w:val="uk-UA"/>
        </w:rPr>
        <w:t xml:space="preserve">                  </w:t>
      </w:r>
    </w:p>
    <w:p w:rsidR="00FA4074" w:rsidRPr="00223DE1" w:rsidRDefault="00A837A4" w:rsidP="00FA4074">
      <w:pPr>
        <w:autoSpaceDE w:val="0"/>
        <w:autoSpaceDN w:val="0"/>
        <w:adjustRightInd w:val="0"/>
        <w:spacing w:before="120"/>
        <w:ind w:right="-108" w:firstLine="573"/>
        <w:jc w:val="center"/>
        <w:rPr>
          <w:b/>
          <w:sz w:val="24"/>
          <w:szCs w:val="24"/>
          <w:lang w:val="uk-UA"/>
        </w:rPr>
      </w:pPr>
      <w:r>
        <w:rPr>
          <w:b/>
          <w:sz w:val="24"/>
          <w:szCs w:val="24"/>
          <w:lang w:val="uk-UA"/>
        </w:rPr>
        <w:br w:type="page"/>
      </w:r>
      <w:r w:rsidR="00FA4074" w:rsidRPr="00223DE1">
        <w:rPr>
          <w:b/>
          <w:sz w:val="24"/>
          <w:szCs w:val="24"/>
          <w:lang w:val="uk-UA"/>
        </w:rPr>
        <w:lastRenderedPageBreak/>
        <w:t>Тема 10</w:t>
      </w:r>
    </w:p>
    <w:p w:rsidR="00FA4074" w:rsidRPr="00223DE1" w:rsidRDefault="00FA4074" w:rsidP="00FA4074">
      <w:pPr>
        <w:autoSpaceDE w:val="0"/>
        <w:autoSpaceDN w:val="0"/>
        <w:adjustRightInd w:val="0"/>
        <w:spacing w:before="120"/>
        <w:ind w:right="-108" w:firstLine="573"/>
        <w:jc w:val="center"/>
        <w:rPr>
          <w:b/>
          <w:bCs/>
          <w:sz w:val="24"/>
          <w:szCs w:val="24"/>
          <w:lang w:val="uk-UA"/>
        </w:rPr>
      </w:pPr>
      <w:r w:rsidRPr="00223DE1">
        <w:rPr>
          <w:b/>
          <w:bCs/>
          <w:sz w:val="24"/>
          <w:szCs w:val="24"/>
          <w:lang w:val="uk-UA"/>
        </w:rPr>
        <w:t>Магнітне поле і його характеристики.</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Магнітні явища були відомі ще у стародавньому світі. Компас був винайдений більше 4500 років тому. Він з'явився в Європі приблизно в XII столітті нової ери. Проте тільки в XIX столітті був виявлений зв'язок між електрикою і магнетизмом, і виникло уявлення про магнітне поле.</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Першими експериментами, що показали, що між електричними і магнітними явищами є глибокий зв'язок, були досліди данського фізика Х. Ерстеда (1820 р.). Ці досліди показали, що на магнітну стрілку, розташовану поблизу провідника із струмом, діють сили, які прагнуть повернути стрілку. У тому ж році французький фізик А. Ампер спостерігав силову взаємодію двох провідників із струмами і встановив закон взаємодії струмів.</w:t>
      </w:r>
    </w:p>
    <w:p w:rsidR="00FA4074" w:rsidRPr="00223DE1" w:rsidRDefault="00A837A4" w:rsidP="00FA4074">
      <w:pPr>
        <w:autoSpaceDE w:val="0"/>
        <w:autoSpaceDN w:val="0"/>
        <w:adjustRightInd w:val="0"/>
        <w:spacing w:before="120"/>
        <w:ind w:right="-108" w:firstLine="573"/>
        <w:jc w:val="center"/>
        <w:rPr>
          <w:b/>
          <w:bCs/>
          <w:sz w:val="24"/>
          <w:szCs w:val="24"/>
          <w:lang w:val="uk-UA"/>
        </w:rPr>
      </w:pPr>
      <w:r>
        <w:rPr>
          <w:b/>
          <w:bCs/>
          <w:sz w:val="24"/>
          <w:szCs w:val="24"/>
          <w:lang w:val="uk-UA"/>
        </w:rPr>
        <w:t>§42</w:t>
      </w:r>
      <w:r w:rsidR="00FA4074" w:rsidRPr="00223DE1">
        <w:rPr>
          <w:b/>
          <w:bCs/>
          <w:sz w:val="24"/>
          <w:szCs w:val="24"/>
          <w:lang w:val="uk-UA"/>
        </w:rPr>
        <w:t>.  Закон Ампера. Взаємодія паралельних струмів</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За сучасними уявленнями, провідники із струмом чинять силову дію один на одного не безпосередньо, а через магнітні поля, що оточують їх.</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Джерелами магнітного поля є рухомі електричні заряди (струми). Магнітне поле виникає в просторі, що оточує провідники із струмом, подібно до того, як в просторі, що оточує нерухомі електричні заряди, виникає електричне поле. Магнітне поле постійних магнітів також створюється електричними мікрострумами, циркулюючими усередині молекул речовини (гіпотеза Ампера).</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Магнітне поле струмів принципово відрізняється від електричного поля. Магнітне поле, на відміну від електричного, чинить силову дію тільки на рухомі заряди (струми).</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Для опису магнітного поля необхідно ввести силову характеристику поля, аналогічну вектору напруженості </w:t>
      </w:r>
      <w:r w:rsidRPr="00223DE1">
        <w:rPr>
          <w:b/>
          <w:sz w:val="24"/>
          <w:szCs w:val="24"/>
          <w:lang w:val="uk-UA"/>
        </w:rPr>
        <w:t>Е</w:t>
      </w:r>
      <w:r w:rsidRPr="00223DE1">
        <w:rPr>
          <w:sz w:val="24"/>
          <w:szCs w:val="24"/>
          <w:lang w:val="uk-UA"/>
        </w:rPr>
        <w:t xml:space="preserve"> електричного поля. Такою характеристикою є вектор магнітної індукції </w:t>
      </w:r>
      <w:r w:rsidRPr="00223DE1">
        <w:rPr>
          <w:b/>
          <w:sz w:val="24"/>
          <w:szCs w:val="24"/>
          <w:lang w:val="uk-UA"/>
        </w:rPr>
        <w:t>В</w:t>
      </w:r>
      <w:r w:rsidRPr="00223DE1">
        <w:rPr>
          <w:sz w:val="24"/>
          <w:szCs w:val="24"/>
          <w:lang w:val="uk-UA"/>
        </w:rPr>
        <w:t>. Вектор магнітної індукції визначає сили, діючі на струми або заряди, що рухаються, в магнітному полі.</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За позитивний напрям вектора </w:t>
      </w:r>
      <w:r w:rsidRPr="00223DE1">
        <w:rPr>
          <w:b/>
          <w:sz w:val="24"/>
          <w:szCs w:val="24"/>
          <w:lang w:val="uk-UA"/>
        </w:rPr>
        <w:t>В</w:t>
      </w:r>
      <w:r w:rsidRPr="00223DE1">
        <w:rPr>
          <w:sz w:val="24"/>
          <w:szCs w:val="24"/>
          <w:lang w:val="uk-UA"/>
        </w:rPr>
        <w:t xml:space="preserve"> приймається напрям від південного полюса </w:t>
      </w:r>
      <w:r w:rsidRPr="00223DE1">
        <w:rPr>
          <w:b/>
          <w:sz w:val="24"/>
          <w:szCs w:val="24"/>
          <w:lang w:val="uk-UA"/>
        </w:rPr>
        <w:t>S</w:t>
      </w:r>
      <w:r w:rsidRPr="00223DE1">
        <w:rPr>
          <w:sz w:val="24"/>
          <w:szCs w:val="24"/>
          <w:lang w:val="uk-UA"/>
        </w:rPr>
        <w:t xml:space="preserve"> до північного полюса </w:t>
      </w:r>
      <w:r w:rsidRPr="00223DE1">
        <w:rPr>
          <w:b/>
          <w:sz w:val="24"/>
          <w:szCs w:val="24"/>
          <w:lang w:val="uk-UA"/>
        </w:rPr>
        <w:t>N</w:t>
      </w:r>
      <w:r w:rsidRPr="00223DE1">
        <w:rPr>
          <w:sz w:val="24"/>
          <w:szCs w:val="24"/>
          <w:lang w:val="uk-UA"/>
        </w:rPr>
        <w:t xml:space="preserve"> магнітної стрілки, що вільно встановлюється в магнітному полі. Таким чином, досліджуючи магнітне поле, що створюється струмом або постійним магнітом, за допомогою маленької магнітної стрілки, можна в кожній точці простору визначити напрям вектора </w:t>
      </w:r>
      <w:r w:rsidRPr="00223DE1">
        <w:rPr>
          <w:b/>
          <w:sz w:val="24"/>
          <w:szCs w:val="24"/>
          <w:lang w:val="uk-UA"/>
        </w:rPr>
        <w:t>В</w:t>
      </w:r>
      <w:r w:rsidRPr="00223DE1">
        <w:rPr>
          <w:sz w:val="24"/>
          <w:szCs w:val="24"/>
          <w:lang w:val="uk-UA"/>
        </w:rPr>
        <w:t xml:space="preserve">. </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drawing>
          <wp:inline distT="0" distB="0" distL="0" distR="0">
            <wp:extent cx="2667000" cy="1781175"/>
            <wp:effectExtent l="0" t="0" r="0" b="0"/>
            <wp:docPr id="2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Рисунок 3.</w:t>
      </w:r>
      <w:r w:rsidR="00217F5F" w:rsidRPr="00223DE1">
        <w:rPr>
          <w:sz w:val="24"/>
          <w:szCs w:val="24"/>
          <w:lang w:val="uk-UA"/>
        </w:rPr>
        <w:t>2</w:t>
      </w:r>
      <w:r w:rsidR="00DA2866">
        <w:rPr>
          <w:sz w:val="24"/>
          <w:szCs w:val="24"/>
          <w:lang w:val="uk-UA"/>
        </w:rPr>
        <w:t>3</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center"/>
        <w:rPr>
          <w:i/>
          <w:sz w:val="24"/>
          <w:szCs w:val="24"/>
          <w:lang w:val="uk-UA"/>
        </w:rPr>
      </w:pPr>
      <w:r w:rsidRPr="00223DE1">
        <w:rPr>
          <w:i/>
          <w:sz w:val="24"/>
          <w:szCs w:val="24"/>
          <w:lang w:val="uk-UA"/>
        </w:rPr>
        <w:t>Лінії магнітної індукції полів постійного магніту і котушки із струмом. Індикаторні магнітні стрілки орієнтуються по напряму дотичних до ліній індукції.</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Таке дослідження дозволяє представити просторову структуру магнітного поля. Аналогічно силовим лініям в електростатиці можна побудувати лінії магнітної індукції, в кожній точці яких вектор </w:t>
      </w:r>
      <w:r w:rsidRPr="00223DE1">
        <w:rPr>
          <w:b/>
          <w:sz w:val="24"/>
          <w:szCs w:val="24"/>
          <w:lang w:val="uk-UA"/>
        </w:rPr>
        <w:t>В</w:t>
      </w:r>
      <w:r w:rsidRPr="00223DE1">
        <w:rPr>
          <w:sz w:val="24"/>
          <w:szCs w:val="24"/>
          <w:lang w:val="uk-UA"/>
        </w:rPr>
        <w:t xml:space="preserve"> спрямований по дотичній. Приклад ліній магнітної індукції полів постійного магніту і котушки із струмом приведений на рисунку 3.</w:t>
      </w:r>
      <w:r w:rsidR="00217F5F" w:rsidRPr="00223DE1">
        <w:rPr>
          <w:sz w:val="24"/>
          <w:szCs w:val="24"/>
          <w:lang w:val="uk-UA"/>
        </w:rPr>
        <w:t>2</w:t>
      </w:r>
      <w:r w:rsidR="00DA2866">
        <w:rPr>
          <w:sz w:val="24"/>
          <w:szCs w:val="24"/>
          <w:lang w:val="uk-UA"/>
        </w:rPr>
        <w:t>3</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lastRenderedPageBreak/>
        <w:t>Зверніть увагу на аналогію магнітних полів постійного магніту і котушки із струмом. Лінії магнітної індукції завжди замкнуті, вони ніде не обриваються. Це означає, що магнітне поле не має джерел - магнітних зарядів. Силові поля, що мають цю властивість, називаються вихровими. Картину магнітної індукції можна спостерігати за допомогою дрібної залізної тирси, яка в магнітному полі намагнічується і, подібно до маленьких магнітних стрілок, орієнтуються уздовж ліній індукції.</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Для того, щоб кількісно описати магнітне поле, треба вказати спосіб визначення не лише напряму вектору але і його модуля. Найпростіше це зробити, вносячи в досліджуване магнітне поле провідник із струмом і вимірюючи силу, діючу на окрему прямолінійну ділянку цього провідника. Ця ділянка провідника повинна мати довжину </w:t>
      </w:r>
      <w:r w:rsidRPr="00223DE1">
        <w:rPr>
          <w:b/>
          <w:sz w:val="24"/>
          <w:szCs w:val="24"/>
          <w:lang w:val="uk-UA"/>
        </w:rPr>
        <w:t>Δ</w:t>
      </w:r>
      <w:r w:rsidRPr="00223DE1">
        <w:rPr>
          <w:b/>
          <w:i/>
          <w:sz w:val="24"/>
          <w:szCs w:val="24"/>
          <w:lang w:val="uk-UA"/>
        </w:rPr>
        <w:t>l</w:t>
      </w:r>
      <w:r w:rsidRPr="00223DE1">
        <w:rPr>
          <w:sz w:val="24"/>
          <w:szCs w:val="24"/>
          <w:lang w:val="uk-UA"/>
        </w:rPr>
        <w:t xml:space="preserve">, досить малу в порівнянні з розмірами областей неоднорідності магнітного поля. Як показали досліди Ампера, сила, діюча на ділянку провідника, пропорційна силі струму </w:t>
      </w:r>
      <w:r w:rsidRPr="00223DE1">
        <w:rPr>
          <w:b/>
          <w:sz w:val="24"/>
          <w:szCs w:val="24"/>
          <w:lang w:val="uk-UA"/>
        </w:rPr>
        <w:t>I</w:t>
      </w:r>
      <w:r w:rsidRPr="00223DE1">
        <w:rPr>
          <w:sz w:val="24"/>
          <w:szCs w:val="24"/>
          <w:lang w:val="uk-UA"/>
        </w:rPr>
        <w:t xml:space="preserve">, довжині </w:t>
      </w:r>
      <w:r w:rsidRPr="00223DE1">
        <w:rPr>
          <w:b/>
          <w:sz w:val="24"/>
          <w:szCs w:val="24"/>
          <w:lang w:val="uk-UA"/>
        </w:rPr>
        <w:t>Δ</w:t>
      </w:r>
      <w:r w:rsidRPr="00223DE1">
        <w:rPr>
          <w:b/>
          <w:i/>
          <w:sz w:val="24"/>
          <w:szCs w:val="24"/>
          <w:lang w:val="uk-UA"/>
        </w:rPr>
        <w:t>l</w:t>
      </w:r>
      <w:r w:rsidRPr="00223DE1">
        <w:rPr>
          <w:sz w:val="24"/>
          <w:szCs w:val="24"/>
          <w:lang w:val="uk-UA"/>
        </w:rPr>
        <w:t xml:space="preserve"> цієї ділянки і синусу кута </w:t>
      </w:r>
      <w:r w:rsidRPr="00223DE1">
        <w:rPr>
          <w:b/>
          <w:sz w:val="24"/>
          <w:szCs w:val="24"/>
          <w:lang w:val="uk-UA"/>
        </w:rPr>
        <w:t>α</w:t>
      </w:r>
      <w:r w:rsidRPr="00223DE1">
        <w:rPr>
          <w:sz w:val="24"/>
          <w:szCs w:val="24"/>
          <w:lang w:val="uk-UA"/>
        </w:rPr>
        <w:t xml:space="preserve"> між напрямами струму і вектора магнітної індукції : </w:t>
      </w:r>
    </w:p>
    <w:p w:rsidR="00FA4074" w:rsidRPr="00223DE1" w:rsidRDefault="00FA4074" w:rsidP="00FA4074">
      <w:pPr>
        <w:autoSpaceDE w:val="0"/>
        <w:autoSpaceDN w:val="0"/>
        <w:adjustRightInd w:val="0"/>
        <w:spacing w:before="120"/>
        <w:ind w:left="98" w:right="-110" w:firstLine="570"/>
        <w:rPr>
          <w:b/>
          <w:bCs/>
          <w:iCs/>
          <w:sz w:val="24"/>
          <w:szCs w:val="24"/>
          <w:lang w:val="uk-UA"/>
        </w:rPr>
      </w:pPr>
      <w:r w:rsidRPr="00223DE1">
        <w:rPr>
          <w:b/>
          <w:bCs/>
          <w:sz w:val="24"/>
          <w:szCs w:val="24"/>
          <w:lang w:val="uk-UA"/>
        </w:rPr>
        <w:t xml:space="preserve">                                                  F = IBΔ</w:t>
      </w:r>
      <w:r w:rsidRPr="00223DE1">
        <w:rPr>
          <w:b/>
          <w:bCs/>
          <w:i/>
          <w:sz w:val="24"/>
          <w:szCs w:val="24"/>
          <w:lang w:val="uk-UA"/>
        </w:rPr>
        <w:t xml:space="preserve">l </w:t>
      </w:r>
      <w:r w:rsidRPr="00223DE1">
        <w:rPr>
          <w:b/>
          <w:bCs/>
          <w:sz w:val="24"/>
          <w:szCs w:val="24"/>
          <w:lang w:val="uk-UA"/>
        </w:rPr>
        <w:t xml:space="preserve">sin α.                                                              </w:t>
      </w:r>
      <w:r w:rsidRPr="00223DE1">
        <w:rPr>
          <w:bCs/>
          <w:sz w:val="24"/>
          <w:szCs w:val="24"/>
          <w:lang w:val="uk-UA"/>
        </w:rPr>
        <w:t>(3.4</w:t>
      </w:r>
      <w:r w:rsidR="00217F5F" w:rsidRPr="00223DE1">
        <w:rPr>
          <w:bCs/>
          <w:sz w:val="24"/>
          <w:szCs w:val="24"/>
          <w:lang w:val="uk-UA"/>
        </w:rPr>
        <w:t>5</w:t>
      </w:r>
      <w:r w:rsidRPr="00223DE1">
        <w:rPr>
          <w:bCs/>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Ця сила називається силою Ампера. Вона досягає максимального по модулю значення </w:t>
      </w:r>
      <w:r w:rsidRPr="00223DE1">
        <w:rPr>
          <w:b/>
          <w:sz w:val="24"/>
          <w:szCs w:val="24"/>
          <w:lang w:val="uk-UA"/>
        </w:rPr>
        <w:t>F</w:t>
      </w:r>
      <w:r w:rsidRPr="00223DE1">
        <w:rPr>
          <w:b/>
          <w:sz w:val="24"/>
          <w:szCs w:val="24"/>
          <w:vertAlign w:val="subscript"/>
          <w:lang w:val="uk-UA"/>
        </w:rPr>
        <w:t>max</w:t>
      </w:r>
      <w:r w:rsidRPr="00223DE1">
        <w:rPr>
          <w:sz w:val="24"/>
          <w:szCs w:val="24"/>
          <w:lang w:val="uk-UA"/>
        </w:rPr>
        <w:t xml:space="preserve">, коли провідник із струмом орієнтований перпендикулярно лініям магнітної індукції. Модуль вектора </w:t>
      </w:r>
      <w:r w:rsidRPr="00223DE1">
        <w:rPr>
          <w:b/>
          <w:sz w:val="24"/>
          <w:szCs w:val="24"/>
          <w:lang w:val="uk-UA"/>
        </w:rPr>
        <w:t>В</w:t>
      </w:r>
      <w:r w:rsidRPr="00223DE1">
        <w:rPr>
          <w:sz w:val="24"/>
          <w:szCs w:val="24"/>
          <w:lang w:val="uk-UA"/>
        </w:rPr>
        <w:t xml:space="preserve"> </w:t>
      </w:r>
      <w:r w:rsidRPr="00223DE1">
        <w:rPr>
          <w:noProof/>
          <w:sz w:val="24"/>
          <w:szCs w:val="24"/>
          <w:lang w:val="uk-UA"/>
        </w:rPr>
        <w:t>дорівнює відношенню максимального значення сили Ампера, діючої на прямій провідник із струмом, до сили струму I в провіднику і його довжині Δ</w:t>
      </w:r>
      <w:r w:rsidRPr="00223DE1">
        <w:rPr>
          <w:i/>
          <w:noProof/>
          <w:sz w:val="24"/>
          <w:szCs w:val="24"/>
          <w:lang w:val="uk-UA"/>
        </w:rPr>
        <w:t>l</w:t>
      </w:r>
      <w:r w:rsidRPr="00223DE1">
        <w:rPr>
          <w:noProof/>
          <w:sz w:val="24"/>
          <w:szCs w:val="24"/>
          <w:lang w:val="uk-UA"/>
        </w:rPr>
        <w:t xml:space="preserve"> : </w:t>
      </w:r>
    </w:p>
    <w:p w:rsidR="00FA4074" w:rsidRPr="00223DE1" w:rsidRDefault="00FA4074" w:rsidP="00FA4074">
      <w:pPr>
        <w:autoSpaceDE w:val="0"/>
        <w:autoSpaceDN w:val="0"/>
        <w:adjustRightInd w:val="0"/>
        <w:ind w:right="-110" w:firstLine="570"/>
        <w:rPr>
          <w:sz w:val="24"/>
          <w:szCs w:val="24"/>
          <w:lang w:val="uk-UA"/>
        </w:rPr>
      </w:pPr>
      <w:r w:rsidRPr="00223DE1">
        <w:rPr>
          <w:lang w:val="uk-UA"/>
        </w:rPr>
        <w:object w:dxaOrig="1440" w:dyaOrig="1440">
          <v:shape id="_x0000_s1359" type="#_x0000_t75" style="position:absolute;left:0;text-align:left;margin-left:207pt;margin-top:.3pt;width:51.9pt;height:34.65pt;z-index:251699200">
            <v:imagedata r:id="rId688" o:title=""/>
          </v:shape>
          <o:OLEObject Type="Embed" ProgID="Equation.3" ShapeID="_x0000_s1359" DrawAspect="Content" ObjectID="_1641489066" r:id="rId689"/>
        </w:object>
      </w:r>
      <w:r w:rsidRPr="00223DE1">
        <w:rPr>
          <w:b/>
          <w:bCs/>
          <w:sz w:val="24"/>
          <w:szCs w:val="24"/>
          <w:lang w:val="uk-UA"/>
        </w:rPr>
        <w:t xml:space="preserve">                                                                               .                                                          </w:t>
      </w:r>
      <w:r w:rsidRPr="00223DE1">
        <w:rPr>
          <w:sz w:val="24"/>
          <w:szCs w:val="24"/>
          <w:lang w:val="uk-UA"/>
        </w:rPr>
        <w:t>(3.49)</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noProof/>
          <w:sz w:val="24"/>
          <w:szCs w:val="24"/>
          <w:lang w:val="uk-UA"/>
        </w:rPr>
        <w:t xml:space="preserve">У СІ за одиницю магнітної індукції прийнята індукція такого магнітного поля, в якому на кожен метр довжини провідника при силі струму 1 А діє максимальна сила Ампера 1 Н. Ця одиниця називається </w:t>
      </w:r>
      <w:r w:rsidRPr="00223DE1">
        <w:rPr>
          <w:b/>
          <w:i/>
          <w:noProof/>
          <w:sz w:val="24"/>
          <w:szCs w:val="24"/>
          <w:lang w:val="uk-UA"/>
        </w:rPr>
        <w:t>тесла</w:t>
      </w:r>
      <w:r w:rsidRPr="00223DE1">
        <w:rPr>
          <w:noProof/>
          <w:sz w:val="24"/>
          <w:szCs w:val="24"/>
          <w:lang w:val="uk-UA"/>
        </w:rPr>
        <w:t xml:space="preserve"> (Тл). </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0" type="#_x0000_t75" style="position:absolute;left:0;text-align:left;margin-left:207pt;margin-top:2pt;width:79.05pt;height:33.45pt;z-index:251700224">
            <v:imagedata r:id="rId690" o:title=""/>
          </v:shape>
          <o:OLEObject Type="Embed" ProgID="Equation.3" ShapeID="_x0000_s1360" DrawAspect="Content" ObjectID="_1641489067" r:id="rId691"/>
        </w:objec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Тесла - дуже велика одиниця. Індукція магнітного поля Землі приблизно дорівнює 0,5·10</w:t>
      </w:r>
      <w:r w:rsidRPr="00223DE1">
        <w:rPr>
          <w:sz w:val="24"/>
          <w:szCs w:val="24"/>
          <w:vertAlign w:val="superscript"/>
          <w:lang w:val="uk-UA"/>
        </w:rPr>
        <w:t>-4</w:t>
      </w:r>
      <w:r w:rsidRPr="00223DE1">
        <w:rPr>
          <w:sz w:val="24"/>
          <w:szCs w:val="24"/>
          <w:lang w:val="uk-UA"/>
        </w:rPr>
        <w:t xml:space="preserve"> Тл. Великий лабораторний електромагніт може створити поле не більше 5 Тл.</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drawing>
          <wp:inline distT="0" distB="0" distL="0" distR="0">
            <wp:extent cx="1876425" cy="1676400"/>
            <wp:effectExtent l="0" t="0" r="0" b="0"/>
            <wp:docPr id="2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876425" cy="167640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Рисунок 3.</w:t>
      </w:r>
      <w:r w:rsidR="00217F5F" w:rsidRPr="00223DE1">
        <w:rPr>
          <w:sz w:val="24"/>
          <w:szCs w:val="24"/>
          <w:lang w:val="uk-UA"/>
        </w:rPr>
        <w:t>2</w:t>
      </w:r>
      <w:r w:rsidR="00DA2866">
        <w:rPr>
          <w:sz w:val="24"/>
          <w:szCs w:val="24"/>
          <w:lang w:val="uk-UA"/>
        </w:rPr>
        <w:t>4</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Сила Ампера спрямована перпендикулярно вектору магнітної індукції </w:t>
      </w:r>
      <w:r w:rsidRPr="00223DE1">
        <w:rPr>
          <w:b/>
          <w:sz w:val="24"/>
          <w:szCs w:val="24"/>
          <w:lang w:val="uk-UA"/>
        </w:rPr>
        <w:t>В</w:t>
      </w:r>
      <w:r w:rsidRPr="00223DE1">
        <w:rPr>
          <w:sz w:val="24"/>
          <w:szCs w:val="24"/>
          <w:lang w:val="uk-UA"/>
        </w:rPr>
        <w:t xml:space="preserve"> і напряму струму, що протікає по провіднику. Для визначення напряму сили Ампера  використовують правило лівої руки : </w:t>
      </w:r>
      <w:r w:rsidRPr="00223DE1">
        <w:rPr>
          <w:b/>
          <w:i/>
          <w:sz w:val="24"/>
          <w:szCs w:val="24"/>
          <w:lang w:val="uk-UA"/>
        </w:rPr>
        <w:t>якщо розташувати ліву руку так, щоб лінії індукції В входили в долоню, а витягнуті пальці були спрямовані уздовж струму, то відведений великий палець вкаже напрям сили, діючої на провідник</w:t>
      </w:r>
      <w:r w:rsidR="00217F5F" w:rsidRPr="00223DE1">
        <w:rPr>
          <w:sz w:val="24"/>
          <w:szCs w:val="24"/>
          <w:lang w:val="uk-UA"/>
        </w:rPr>
        <w:t xml:space="preserve"> (рис. 3.2</w:t>
      </w:r>
      <w:r w:rsidR="00DA2866">
        <w:rPr>
          <w:sz w:val="24"/>
          <w:szCs w:val="24"/>
          <w:lang w:val="uk-UA"/>
        </w:rPr>
        <w:t>4</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Якщо кут </w:t>
      </w:r>
      <w:r w:rsidRPr="00223DE1">
        <w:rPr>
          <w:b/>
          <w:sz w:val="24"/>
          <w:szCs w:val="24"/>
          <w:lang w:val="uk-UA"/>
        </w:rPr>
        <w:t xml:space="preserve">α </w:t>
      </w:r>
      <w:r w:rsidRPr="00223DE1">
        <w:rPr>
          <w:sz w:val="24"/>
          <w:szCs w:val="24"/>
          <w:lang w:val="uk-UA"/>
        </w:rPr>
        <w:t xml:space="preserve">між напрямами вектора </w:t>
      </w:r>
      <w:r w:rsidRPr="00223DE1">
        <w:rPr>
          <w:b/>
          <w:sz w:val="24"/>
          <w:szCs w:val="24"/>
          <w:lang w:val="uk-UA"/>
        </w:rPr>
        <w:t>В</w:t>
      </w:r>
      <w:r w:rsidRPr="00223DE1">
        <w:rPr>
          <w:sz w:val="24"/>
          <w:szCs w:val="24"/>
          <w:lang w:val="uk-UA"/>
        </w:rPr>
        <w:t xml:space="preserve"> і струму в провіднику відмінний від 90°, то для визначення напряму сили Ампера </w:t>
      </w:r>
      <w:r w:rsidRPr="00223DE1">
        <w:rPr>
          <w:b/>
          <w:sz w:val="24"/>
          <w:szCs w:val="24"/>
          <w:lang w:val="uk-UA"/>
        </w:rPr>
        <w:t>F</w:t>
      </w:r>
      <w:r w:rsidRPr="00223DE1">
        <w:rPr>
          <w:sz w:val="24"/>
          <w:szCs w:val="24"/>
          <w:lang w:val="uk-UA"/>
        </w:rPr>
        <w:t xml:space="preserve"> зручніше користуватися правилом буравчика: уявний буравчик розташовується перпендикулярно площині, що містить вектор </w:t>
      </w:r>
      <w:r w:rsidRPr="00223DE1">
        <w:rPr>
          <w:b/>
          <w:sz w:val="24"/>
          <w:szCs w:val="24"/>
          <w:lang w:val="uk-UA"/>
        </w:rPr>
        <w:t>В</w:t>
      </w:r>
      <w:r w:rsidRPr="00223DE1">
        <w:rPr>
          <w:sz w:val="24"/>
          <w:szCs w:val="24"/>
          <w:lang w:val="uk-UA"/>
        </w:rPr>
        <w:t xml:space="preserve"> і провідник із струмом, потім його руків'я обертається від напряму струму до напряму вектора </w:t>
      </w:r>
      <w:r w:rsidRPr="00223DE1">
        <w:rPr>
          <w:b/>
          <w:sz w:val="24"/>
          <w:szCs w:val="24"/>
          <w:lang w:val="uk-UA"/>
        </w:rPr>
        <w:t>В</w:t>
      </w:r>
      <w:r w:rsidRPr="00223DE1">
        <w:rPr>
          <w:sz w:val="24"/>
          <w:szCs w:val="24"/>
          <w:lang w:val="uk-UA"/>
        </w:rPr>
        <w:t xml:space="preserve"> Поступальне переміщення буравчика показуватиме напрям сили Ампера (рис. 3.</w:t>
      </w:r>
      <w:r w:rsidR="00217F5F" w:rsidRPr="00223DE1">
        <w:rPr>
          <w:sz w:val="24"/>
          <w:szCs w:val="24"/>
          <w:lang w:val="uk-UA"/>
        </w:rPr>
        <w:t>2</w:t>
      </w:r>
      <w:r w:rsidR="00DA2866">
        <w:rPr>
          <w:sz w:val="24"/>
          <w:szCs w:val="24"/>
          <w:lang w:val="uk-UA"/>
        </w:rPr>
        <w:t>4</w:t>
      </w: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lastRenderedPageBreak/>
        <w:t>Одним з важливих прикладів магнітної взаємодії струмів є взаємодія паралельних струмів. Закономірності цього явища були експериментально встановлені Ампером. Якщо по двох паралельних провідниках електричні струми течуть в одну і ту ж сторону, то спостерігається взаємне притягання провідників. У разі, коли струми течуть в протилежних напрямах, провідники відштовхуються.</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b/>
          <w:bCs/>
          <w:sz w:val="24"/>
          <w:szCs w:val="24"/>
          <w:lang w:val="uk-UA"/>
        </w:rPr>
        <w:t>Взаємодія струмів викликається їх магнітними полями: магнітне поле одного струму діє силою Ампера на інший струм і навпаки.</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noProof/>
          <w:sz w:val="24"/>
          <w:szCs w:val="24"/>
          <w:lang w:val="uk-UA"/>
        </w:rPr>
        <w:t xml:space="preserve">Досліди показали, що модуль сили, діючої на відрізок завдовжки </w:t>
      </w:r>
      <w:r w:rsidRPr="00223DE1">
        <w:rPr>
          <w:b/>
          <w:noProof/>
          <w:sz w:val="24"/>
          <w:szCs w:val="24"/>
          <w:lang w:val="uk-UA"/>
        </w:rPr>
        <w:t>Δ</w:t>
      </w:r>
      <w:r w:rsidRPr="00223DE1">
        <w:rPr>
          <w:b/>
          <w:i/>
          <w:noProof/>
          <w:sz w:val="24"/>
          <w:szCs w:val="24"/>
          <w:lang w:val="uk-UA"/>
        </w:rPr>
        <w:t>l</w:t>
      </w:r>
      <w:r w:rsidRPr="00223DE1">
        <w:rPr>
          <w:noProof/>
          <w:sz w:val="24"/>
          <w:szCs w:val="24"/>
          <w:lang w:val="uk-UA"/>
        </w:rPr>
        <w:t xml:space="preserve"> кожного з провідників, прямо пропорційний силам струму </w:t>
      </w:r>
      <w:r w:rsidRPr="00223DE1">
        <w:rPr>
          <w:b/>
          <w:noProof/>
          <w:sz w:val="24"/>
          <w:szCs w:val="24"/>
          <w:lang w:val="uk-UA"/>
        </w:rPr>
        <w:t>I</w:t>
      </w:r>
      <w:r w:rsidRPr="00223DE1">
        <w:rPr>
          <w:b/>
          <w:noProof/>
          <w:sz w:val="24"/>
          <w:szCs w:val="24"/>
          <w:vertAlign w:val="subscript"/>
          <w:lang w:val="uk-UA"/>
        </w:rPr>
        <w:t>1</w:t>
      </w:r>
      <w:r w:rsidRPr="00223DE1">
        <w:rPr>
          <w:noProof/>
          <w:sz w:val="24"/>
          <w:szCs w:val="24"/>
          <w:lang w:val="uk-UA"/>
        </w:rPr>
        <w:t xml:space="preserve"> і </w:t>
      </w:r>
      <w:r w:rsidRPr="00223DE1">
        <w:rPr>
          <w:b/>
          <w:noProof/>
          <w:sz w:val="24"/>
          <w:szCs w:val="24"/>
          <w:lang w:val="uk-UA"/>
        </w:rPr>
        <w:t>I</w:t>
      </w:r>
      <w:r w:rsidRPr="00223DE1">
        <w:rPr>
          <w:b/>
          <w:noProof/>
          <w:sz w:val="24"/>
          <w:szCs w:val="24"/>
          <w:vertAlign w:val="subscript"/>
          <w:lang w:val="uk-UA"/>
        </w:rPr>
        <w:t>2</w:t>
      </w:r>
      <w:r w:rsidRPr="00223DE1">
        <w:rPr>
          <w:noProof/>
          <w:sz w:val="24"/>
          <w:szCs w:val="24"/>
          <w:lang w:val="uk-UA"/>
        </w:rPr>
        <w:t xml:space="preserve"> в провідниках, довжині відрізку </w:t>
      </w:r>
      <w:r w:rsidRPr="00223DE1">
        <w:rPr>
          <w:b/>
          <w:noProof/>
          <w:sz w:val="24"/>
          <w:szCs w:val="24"/>
          <w:lang w:val="uk-UA"/>
        </w:rPr>
        <w:t>Δ</w:t>
      </w:r>
      <w:r w:rsidRPr="00223DE1">
        <w:rPr>
          <w:b/>
          <w:i/>
          <w:noProof/>
          <w:sz w:val="24"/>
          <w:szCs w:val="24"/>
          <w:lang w:val="uk-UA"/>
        </w:rPr>
        <w:t>l</w:t>
      </w:r>
      <w:r w:rsidRPr="00223DE1">
        <w:rPr>
          <w:noProof/>
          <w:sz w:val="24"/>
          <w:szCs w:val="24"/>
          <w:lang w:val="uk-UA"/>
        </w:rPr>
        <w:t xml:space="preserve"> і обернено пропорційний до відстані </w:t>
      </w:r>
      <w:r w:rsidRPr="00223DE1">
        <w:rPr>
          <w:b/>
          <w:noProof/>
          <w:sz w:val="24"/>
          <w:szCs w:val="24"/>
          <w:lang w:val="uk-UA"/>
        </w:rPr>
        <w:t>R</w:t>
      </w:r>
      <w:r w:rsidRPr="00223DE1">
        <w:rPr>
          <w:noProof/>
          <w:sz w:val="24"/>
          <w:szCs w:val="24"/>
          <w:lang w:val="uk-UA"/>
        </w:rPr>
        <w:t xml:space="preserve"> між ними: </w:t>
      </w:r>
    </w:p>
    <w:p w:rsidR="00FA4074" w:rsidRPr="00223DE1" w:rsidRDefault="00FA4074" w:rsidP="00FA4074">
      <w:pPr>
        <w:tabs>
          <w:tab w:val="left" w:pos="3209"/>
          <w:tab w:val="left" w:pos="10456"/>
        </w:tabs>
        <w:autoSpaceDE w:val="0"/>
        <w:autoSpaceDN w:val="0"/>
        <w:adjustRightInd w:val="0"/>
        <w:ind w:right="-110" w:firstLine="570"/>
        <w:rPr>
          <w:sz w:val="24"/>
          <w:szCs w:val="24"/>
          <w:lang w:val="uk-UA"/>
        </w:rPr>
      </w:pPr>
      <w:r w:rsidRPr="00223DE1">
        <w:rPr>
          <w:lang w:val="uk-UA"/>
        </w:rPr>
        <w:object w:dxaOrig="1440" w:dyaOrig="1440">
          <v:shape id="_x0000_s1361" type="#_x0000_t75" style="position:absolute;left:0;text-align:left;margin-left:207.05pt;margin-top:.75pt;width:67.35pt;height:32.15pt;z-index:251701248">
            <v:imagedata r:id="rId693" o:title=""/>
          </v:shape>
          <o:OLEObject Type="Embed" ProgID="Equation.3" ShapeID="_x0000_s1361" DrawAspect="Content" ObjectID="_1641489068" r:id="rId694"/>
        </w:object>
      </w:r>
      <w:r w:rsidRPr="00223DE1">
        <w:rPr>
          <w:sz w:val="24"/>
          <w:szCs w:val="24"/>
          <w:lang w:val="uk-UA"/>
        </w:rPr>
        <w:t xml:space="preserve">                                                                                                                                          (3.50)</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У Міжнародній системі одиниць коефіцієнт пропорційності </w:t>
      </w:r>
      <w:r w:rsidRPr="00223DE1">
        <w:rPr>
          <w:b/>
          <w:sz w:val="24"/>
          <w:szCs w:val="24"/>
          <w:lang w:val="uk-UA"/>
        </w:rPr>
        <w:t>k</w:t>
      </w:r>
      <w:r w:rsidRPr="00223DE1">
        <w:rPr>
          <w:sz w:val="24"/>
          <w:szCs w:val="24"/>
          <w:lang w:val="uk-UA"/>
        </w:rPr>
        <w:t xml:space="preserve"> дорівнює: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                                              </w:t>
      </w:r>
      <w:r w:rsidRPr="00223DE1">
        <w:rPr>
          <w:b/>
          <w:bCs/>
          <w:sz w:val="24"/>
          <w:szCs w:val="24"/>
          <w:lang w:val="uk-UA"/>
        </w:rPr>
        <w:t>k = μ</w:t>
      </w:r>
      <w:r w:rsidRPr="00223DE1">
        <w:rPr>
          <w:b/>
          <w:bCs/>
          <w:sz w:val="24"/>
          <w:szCs w:val="24"/>
          <w:vertAlign w:val="subscript"/>
          <w:lang w:val="uk-UA"/>
        </w:rPr>
        <w:t>0</w:t>
      </w:r>
      <w:r w:rsidRPr="00223DE1">
        <w:rPr>
          <w:b/>
          <w:bCs/>
          <w:sz w:val="24"/>
          <w:szCs w:val="24"/>
          <w:lang w:val="uk-UA"/>
        </w:rPr>
        <w:t>/2π,</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де</w:t>
      </w:r>
      <w:r w:rsidRPr="00223DE1">
        <w:rPr>
          <w:b/>
          <w:sz w:val="24"/>
          <w:szCs w:val="24"/>
          <w:lang w:val="uk-UA"/>
        </w:rPr>
        <w:t xml:space="preserve"> μ</w:t>
      </w:r>
      <w:r w:rsidRPr="00223DE1">
        <w:rPr>
          <w:b/>
          <w:sz w:val="24"/>
          <w:szCs w:val="24"/>
          <w:vertAlign w:val="subscript"/>
          <w:lang w:val="uk-UA"/>
        </w:rPr>
        <w:t>0</w:t>
      </w:r>
      <w:r w:rsidRPr="00223DE1">
        <w:rPr>
          <w:sz w:val="24"/>
          <w:szCs w:val="24"/>
          <w:lang w:val="uk-UA"/>
        </w:rPr>
        <w:t xml:space="preserve"> - постійна величина, яку називають магнітною постійною. Її чисельне значення становить:  </w:t>
      </w:r>
      <w:r w:rsidRPr="00223DE1">
        <w:rPr>
          <w:b/>
          <w:bCs/>
          <w:sz w:val="24"/>
          <w:szCs w:val="24"/>
          <w:lang w:val="uk-UA"/>
        </w:rPr>
        <w:t>μ</w:t>
      </w:r>
      <w:r w:rsidRPr="00223DE1">
        <w:rPr>
          <w:b/>
          <w:bCs/>
          <w:sz w:val="24"/>
          <w:szCs w:val="24"/>
          <w:vertAlign w:val="subscript"/>
          <w:lang w:val="uk-UA"/>
        </w:rPr>
        <w:t>0</w:t>
      </w:r>
      <w:r w:rsidRPr="00223DE1">
        <w:rPr>
          <w:b/>
          <w:bCs/>
          <w:sz w:val="24"/>
          <w:szCs w:val="24"/>
          <w:lang w:val="uk-UA"/>
        </w:rPr>
        <w:t xml:space="preserve"> = </w:t>
      </w:r>
      <w:r w:rsidRPr="00223DE1">
        <w:rPr>
          <w:bCs/>
          <w:sz w:val="24"/>
          <w:szCs w:val="24"/>
          <w:lang w:val="uk-UA"/>
        </w:rPr>
        <w:t>4π·10</w:t>
      </w:r>
      <w:r w:rsidRPr="00223DE1">
        <w:rPr>
          <w:bCs/>
          <w:sz w:val="24"/>
          <w:szCs w:val="24"/>
          <w:vertAlign w:val="superscript"/>
          <w:lang w:val="uk-UA"/>
        </w:rPr>
        <w:t>-7</w:t>
      </w:r>
      <w:r w:rsidRPr="00223DE1">
        <w:rPr>
          <w:bCs/>
          <w:sz w:val="24"/>
          <w:szCs w:val="24"/>
          <w:lang w:val="uk-UA"/>
        </w:rPr>
        <w:t xml:space="preserve"> H/A</w:t>
      </w:r>
      <w:r w:rsidRPr="00223DE1">
        <w:rPr>
          <w:bCs/>
          <w:sz w:val="24"/>
          <w:szCs w:val="24"/>
          <w:vertAlign w:val="superscript"/>
          <w:lang w:val="uk-UA"/>
        </w:rPr>
        <w:t>2</w:t>
      </w:r>
      <w:r w:rsidRPr="00223DE1">
        <w:rPr>
          <w:bCs/>
          <w:sz w:val="24"/>
          <w:szCs w:val="24"/>
          <w:lang w:val="uk-UA"/>
        </w:rPr>
        <w:t xml:space="preserve"> ≈ 1,26·10</w:t>
      </w:r>
      <w:r w:rsidRPr="00223DE1">
        <w:rPr>
          <w:bCs/>
          <w:sz w:val="24"/>
          <w:szCs w:val="24"/>
          <w:vertAlign w:val="superscript"/>
          <w:lang w:val="uk-UA"/>
        </w:rPr>
        <w:t>-6</w:t>
      </w:r>
      <w:r w:rsidRPr="00223DE1">
        <w:rPr>
          <w:bCs/>
          <w:sz w:val="24"/>
          <w:szCs w:val="24"/>
          <w:lang w:val="uk-UA"/>
        </w:rPr>
        <w:t xml:space="preserve"> H/A</w:t>
      </w:r>
      <w:r w:rsidRPr="00223DE1">
        <w:rPr>
          <w:bCs/>
          <w:sz w:val="24"/>
          <w:szCs w:val="24"/>
          <w:vertAlign w:val="superscript"/>
          <w:lang w:val="uk-UA"/>
        </w:rPr>
        <w:t>2</w:t>
      </w:r>
      <w:r w:rsidRPr="00223DE1">
        <w:rPr>
          <w:bCs/>
          <w:sz w:val="24"/>
          <w:szCs w:val="24"/>
          <w:lang w:val="uk-UA"/>
        </w:rPr>
        <w:t>.</w:t>
      </w:r>
      <w:r w:rsidRPr="00223DE1">
        <w:rPr>
          <w:b/>
          <w:bCs/>
          <w:sz w:val="24"/>
          <w:szCs w:val="24"/>
          <w:lang w:val="uk-UA"/>
        </w:rPr>
        <w:t xml:space="preserve"> </w:t>
      </w:r>
      <w:r w:rsidRPr="00223DE1">
        <w:rPr>
          <w:b/>
          <w:bCs/>
          <w:sz w:val="24"/>
          <w:szCs w:val="24"/>
          <w:lang w:val="uk-UA"/>
        </w:rPr>
        <w:tab/>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Для того, щоб при магнітній взаємодії паралельні струми притягувалися, а антипаралельні відштовхувалися, лінії магнітної індукції поля прямого провідника мають бути спрямовані за годинниковою стрілкою, якщо дивитися уздовж провідника по напряму струму. Для визначення напряму вектора </w:t>
      </w:r>
      <w:r w:rsidRPr="00223DE1">
        <w:rPr>
          <w:b/>
          <w:sz w:val="24"/>
          <w:szCs w:val="24"/>
          <w:lang w:val="uk-UA"/>
        </w:rPr>
        <w:t xml:space="preserve">В </w:t>
      </w:r>
      <w:r w:rsidRPr="00223DE1">
        <w:rPr>
          <w:sz w:val="24"/>
          <w:szCs w:val="24"/>
          <w:lang w:val="uk-UA"/>
        </w:rPr>
        <w:t xml:space="preserve">магнітного поля прямолінійного провідника також можна користуватися правилом буравчика: напрям обертання руків'я буравчика співпадає з напрямом вектору </w:t>
      </w:r>
      <w:r w:rsidRPr="00223DE1">
        <w:rPr>
          <w:b/>
          <w:sz w:val="24"/>
          <w:szCs w:val="24"/>
          <w:lang w:val="uk-UA"/>
        </w:rPr>
        <w:t>В</w:t>
      </w:r>
      <w:r w:rsidRPr="00223DE1">
        <w:rPr>
          <w:sz w:val="24"/>
          <w:szCs w:val="24"/>
          <w:lang w:val="uk-UA"/>
        </w:rPr>
        <w:t xml:space="preserve"> якщо при обертанні буравчик переміщається у напрямі струму (рис. 3.</w:t>
      </w:r>
      <w:r w:rsidR="00217F5F" w:rsidRPr="00223DE1">
        <w:rPr>
          <w:sz w:val="24"/>
          <w:szCs w:val="24"/>
          <w:lang w:val="uk-UA"/>
        </w:rPr>
        <w:t>2</w:t>
      </w:r>
      <w:r w:rsidR="00DA2866">
        <w:rPr>
          <w:sz w:val="24"/>
          <w:szCs w:val="24"/>
          <w:lang w:val="uk-UA"/>
        </w:rPr>
        <w:t>5</w:t>
      </w:r>
      <w:r w:rsidRPr="00223DE1">
        <w:rPr>
          <w:sz w:val="24"/>
          <w:szCs w:val="24"/>
          <w:lang w:val="uk-UA"/>
        </w:rPr>
        <w:t xml:space="preserve">). </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lang w:val="uk-UA"/>
        </w:rPr>
        <w:drawing>
          <wp:anchor distT="0" distB="0" distL="114300" distR="114300" simplePos="0" relativeHeight="251612160" behindDoc="0" locked="0" layoutInCell="1" allowOverlap="1">
            <wp:simplePos x="0" y="0"/>
            <wp:positionH relativeFrom="column">
              <wp:posOffset>-74295</wp:posOffset>
            </wp:positionH>
            <wp:positionV relativeFrom="paragraph">
              <wp:posOffset>10160</wp:posOffset>
            </wp:positionV>
            <wp:extent cx="2315845" cy="1490345"/>
            <wp:effectExtent l="0" t="0" r="0" b="0"/>
            <wp:wrapNone/>
            <wp:docPr id="37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31584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613184" behindDoc="0" locked="0" layoutInCell="1" allowOverlap="1">
            <wp:simplePos x="0" y="0"/>
            <wp:positionH relativeFrom="column">
              <wp:posOffset>3545205</wp:posOffset>
            </wp:positionH>
            <wp:positionV relativeFrom="paragraph">
              <wp:posOffset>-38735</wp:posOffset>
            </wp:positionV>
            <wp:extent cx="2388235" cy="1608455"/>
            <wp:effectExtent l="0" t="0" r="0" b="0"/>
            <wp:wrapNone/>
            <wp:docPr id="37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38823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rPr>
          <w:sz w:val="24"/>
          <w:szCs w:val="24"/>
          <w:lang w:val="uk-UA"/>
        </w:rPr>
      </w:pPr>
    </w:p>
    <w:p w:rsidR="00FA4074" w:rsidRPr="00223DE1" w:rsidRDefault="00FA4074" w:rsidP="00FA4074">
      <w:pPr>
        <w:autoSpaceDE w:val="0"/>
        <w:autoSpaceDN w:val="0"/>
        <w:adjustRightInd w:val="0"/>
        <w:spacing w:before="120"/>
        <w:ind w:right="-110"/>
        <w:rPr>
          <w:sz w:val="24"/>
          <w:szCs w:val="24"/>
          <w:lang w:val="uk-UA"/>
        </w:rPr>
      </w:pPr>
    </w:p>
    <w:p w:rsidR="00FA4074" w:rsidRPr="00223DE1" w:rsidRDefault="00FA4074" w:rsidP="00FA4074">
      <w:pPr>
        <w:autoSpaceDE w:val="0"/>
        <w:autoSpaceDN w:val="0"/>
        <w:adjustRightInd w:val="0"/>
        <w:spacing w:before="120"/>
        <w:ind w:right="-110"/>
        <w:rPr>
          <w:sz w:val="24"/>
          <w:szCs w:val="24"/>
          <w:lang w:val="uk-UA"/>
        </w:rPr>
      </w:pPr>
    </w:p>
    <w:p w:rsidR="00FA4074" w:rsidRPr="00223DE1" w:rsidRDefault="00FA4074" w:rsidP="00FA4074">
      <w:pPr>
        <w:autoSpaceDE w:val="0"/>
        <w:autoSpaceDN w:val="0"/>
        <w:adjustRightInd w:val="0"/>
        <w:spacing w:before="120"/>
        <w:ind w:right="-110"/>
        <w:rPr>
          <w:sz w:val="24"/>
          <w:szCs w:val="24"/>
          <w:lang w:val="uk-UA"/>
        </w:rPr>
      </w:pPr>
    </w:p>
    <w:p w:rsidR="00FA4074" w:rsidRPr="00223DE1" w:rsidRDefault="00FA4074" w:rsidP="00FA4074">
      <w:pPr>
        <w:autoSpaceDE w:val="0"/>
        <w:autoSpaceDN w:val="0"/>
        <w:adjustRightInd w:val="0"/>
        <w:spacing w:before="120"/>
        <w:ind w:right="-110"/>
        <w:rPr>
          <w:sz w:val="24"/>
          <w:szCs w:val="24"/>
          <w:lang w:val="uk-UA"/>
        </w:rPr>
      </w:pPr>
      <w:r w:rsidRPr="00223DE1">
        <w:rPr>
          <w:sz w:val="24"/>
          <w:szCs w:val="24"/>
          <w:lang w:val="uk-UA"/>
        </w:rPr>
        <w:t xml:space="preserve">                    Рисунок 3.</w:t>
      </w:r>
      <w:r w:rsidR="00217F5F" w:rsidRPr="00223DE1">
        <w:rPr>
          <w:sz w:val="24"/>
          <w:szCs w:val="24"/>
          <w:lang w:val="uk-UA"/>
        </w:rPr>
        <w:t>2</w:t>
      </w:r>
      <w:r w:rsidR="00A3434C">
        <w:rPr>
          <w:sz w:val="24"/>
          <w:szCs w:val="24"/>
          <w:lang w:val="uk-UA"/>
        </w:rPr>
        <w:t>5</w:t>
      </w:r>
      <w:r w:rsidRPr="00223DE1">
        <w:rPr>
          <w:sz w:val="24"/>
          <w:szCs w:val="24"/>
          <w:lang w:val="uk-UA"/>
        </w:rPr>
        <w:t>.                                                                     Рисунок 3.</w:t>
      </w:r>
      <w:r w:rsidR="00217F5F" w:rsidRPr="00223DE1">
        <w:rPr>
          <w:sz w:val="24"/>
          <w:szCs w:val="24"/>
          <w:lang w:val="uk-UA"/>
        </w:rPr>
        <w:t>2</w:t>
      </w:r>
      <w:r w:rsidR="00A3434C">
        <w:rPr>
          <w:sz w:val="24"/>
          <w:szCs w:val="24"/>
          <w:lang w:val="uk-UA"/>
        </w:rPr>
        <w:t>6</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Рисунок 3.</w:t>
      </w:r>
      <w:r w:rsidR="00217F5F" w:rsidRPr="00223DE1">
        <w:rPr>
          <w:sz w:val="24"/>
          <w:szCs w:val="24"/>
          <w:lang w:val="uk-UA"/>
        </w:rPr>
        <w:t>2</w:t>
      </w:r>
      <w:r w:rsidR="00A3434C">
        <w:rPr>
          <w:sz w:val="24"/>
          <w:szCs w:val="24"/>
          <w:lang w:val="uk-UA"/>
        </w:rPr>
        <w:t>6</w:t>
      </w:r>
      <w:r w:rsidRPr="00223DE1">
        <w:rPr>
          <w:sz w:val="24"/>
          <w:szCs w:val="24"/>
          <w:lang w:val="uk-UA"/>
        </w:rPr>
        <w:t xml:space="preserve"> пояснює закон взаємодії паралельних струмів. Магнітна взаємодія паралельних провідників із струмом використовується в Міжнародній системі одиниць (СІ) для визначення одиниці сили струму - ампера:</w:t>
      </w:r>
    </w:p>
    <w:p w:rsidR="00FA4074" w:rsidRPr="00223DE1" w:rsidRDefault="00FA4074" w:rsidP="00FA4074">
      <w:pPr>
        <w:autoSpaceDE w:val="0"/>
        <w:autoSpaceDN w:val="0"/>
        <w:adjustRightInd w:val="0"/>
        <w:spacing w:before="120"/>
        <w:ind w:right="-110" w:firstLine="570"/>
        <w:jc w:val="both"/>
        <w:rPr>
          <w:b/>
          <w:bCs/>
          <w:sz w:val="24"/>
          <w:szCs w:val="24"/>
          <w:lang w:val="uk-UA"/>
        </w:rPr>
      </w:pPr>
      <w:r w:rsidRPr="00223DE1">
        <w:rPr>
          <w:b/>
          <w:bCs/>
          <w:sz w:val="24"/>
          <w:szCs w:val="24"/>
          <w:lang w:val="uk-UA"/>
        </w:rPr>
        <w:t xml:space="preserve">Ампер – сила постійного струму, який при проходженні по двом паралельним провідникам нескінченної довжини і  малого кругового перерізу, розташованих на відстані </w:t>
      </w:r>
      <w:smartTag w:uri="urn:schemas-microsoft-com:office:smarttags" w:element="metricconverter">
        <w:smartTagPr>
          <w:attr w:name="ProductID" w:val="1 м"/>
        </w:smartTagPr>
        <w:r w:rsidRPr="00223DE1">
          <w:rPr>
            <w:b/>
            <w:bCs/>
            <w:sz w:val="24"/>
            <w:szCs w:val="24"/>
            <w:lang w:val="uk-UA"/>
          </w:rPr>
          <w:t>1 м</w:t>
        </w:r>
      </w:smartTag>
      <w:r w:rsidRPr="00223DE1">
        <w:rPr>
          <w:b/>
          <w:bCs/>
          <w:sz w:val="24"/>
          <w:szCs w:val="24"/>
          <w:lang w:val="uk-UA"/>
        </w:rPr>
        <w:t xml:space="preserve"> один від одного у вакуумі, викликав би між цими провідниками силу магнітної взаємодії, рівну 2·10</w:t>
      </w:r>
      <w:r w:rsidRPr="00223DE1">
        <w:rPr>
          <w:b/>
          <w:bCs/>
          <w:sz w:val="24"/>
          <w:szCs w:val="24"/>
          <w:vertAlign w:val="superscript"/>
          <w:lang w:val="uk-UA"/>
        </w:rPr>
        <w:t>-7</w:t>
      </w:r>
      <w:r w:rsidRPr="00223DE1">
        <w:rPr>
          <w:b/>
          <w:bCs/>
          <w:sz w:val="24"/>
          <w:szCs w:val="24"/>
          <w:lang w:val="uk-UA"/>
        </w:rPr>
        <w:t xml:space="preserve"> H на кожен метр довжини.</w:t>
      </w:r>
    </w:p>
    <w:p w:rsidR="00FA4074" w:rsidRPr="00223DE1" w:rsidRDefault="00FA4074" w:rsidP="00FA4074">
      <w:pPr>
        <w:autoSpaceDE w:val="0"/>
        <w:autoSpaceDN w:val="0"/>
        <w:adjustRightInd w:val="0"/>
        <w:spacing w:before="120"/>
        <w:ind w:right="-110" w:firstLine="570"/>
        <w:jc w:val="center"/>
        <w:rPr>
          <w:b/>
          <w:bCs/>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b/>
          <w:bCs/>
          <w:sz w:val="24"/>
          <w:szCs w:val="24"/>
          <w:lang w:val="uk-UA"/>
        </w:rPr>
        <w:t xml:space="preserve">§ </w:t>
      </w:r>
      <w:r w:rsidR="00A837A4">
        <w:rPr>
          <w:b/>
          <w:bCs/>
          <w:sz w:val="24"/>
          <w:szCs w:val="24"/>
          <w:lang w:val="uk-UA"/>
        </w:rPr>
        <w:t>43</w:t>
      </w:r>
      <w:r w:rsidRPr="00223DE1">
        <w:rPr>
          <w:b/>
          <w:bCs/>
          <w:sz w:val="24"/>
          <w:szCs w:val="24"/>
          <w:lang w:val="uk-UA"/>
        </w:rPr>
        <w:t xml:space="preserve">. Закон Біо - Савара - Лапласа </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sz w:val="24"/>
          <w:szCs w:val="24"/>
          <w:lang w:val="uk-UA"/>
        </w:rPr>
        <w:t>Магнітне поле постійних струмів різної конфігурації вивчалося експериментально французькими ученими Ж. Біо і Ф. Саваром (1820 р.). Результати цих дослідів були узагальнені французьким математиком і фізиком П. Лапласом. Вони дійшли висновку, що індукція магнітного поля струмів, що протікають по провіднику, визначається спільною дією усіх окремих ділянок провідника. Магнітне поле підпорядковується принципу суперпозиції:</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b/>
          <w:bCs/>
          <w:sz w:val="24"/>
          <w:szCs w:val="24"/>
          <w:lang w:val="uk-UA"/>
        </w:rPr>
        <w:lastRenderedPageBreak/>
        <w:t>Якщо магнітне поле створюється декількома провідниками із струмом, то  результуюча індукція є векторна сума індукцій полів, що створюються кожним провідником окремо.</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sz w:val="24"/>
          <w:szCs w:val="24"/>
          <w:lang w:val="uk-UA"/>
        </w:rPr>
        <w:t xml:space="preserve">Індукцію </w:t>
      </w:r>
      <w:r w:rsidRPr="00223DE1">
        <w:rPr>
          <w:b/>
          <w:sz w:val="24"/>
          <w:szCs w:val="24"/>
          <w:lang w:val="uk-UA"/>
        </w:rPr>
        <w:t>B</w:t>
      </w:r>
      <w:r w:rsidRPr="00223DE1">
        <w:rPr>
          <w:sz w:val="24"/>
          <w:szCs w:val="24"/>
          <w:lang w:val="uk-UA"/>
        </w:rPr>
        <w:t xml:space="preserve"> провідника із струмом можна представити як векторну суму елементарних індукцій </w:t>
      </w:r>
      <w:r w:rsidRPr="00223DE1">
        <w:rPr>
          <w:b/>
          <w:sz w:val="24"/>
          <w:szCs w:val="24"/>
          <w:lang w:val="uk-UA"/>
        </w:rPr>
        <w:t>dB</w:t>
      </w:r>
      <w:r w:rsidRPr="00223DE1">
        <w:rPr>
          <w:sz w:val="24"/>
          <w:szCs w:val="24"/>
          <w:lang w:val="uk-UA"/>
        </w:rPr>
        <w:t xml:space="preserve"> створюваних окремими ділянками провідника. На досліді неможливо виділити окрему ділянку провідника із струмом, оскільки постійні струми завжди замкнуті. Можна виміряти тільки сумарну індукцію магнітного поля, що створюється усіма елементами струму. Закон Біо - Савара - Лапласа визначає вклад елементарної індукції </w:t>
      </w:r>
      <w:r w:rsidRPr="00223DE1">
        <w:rPr>
          <w:b/>
          <w:sz w:val="24"/>
          <w:szCs w:val="24"/>
          <w:lang w:val="uk-UA"/>
        </w:rPr>
        <w:t>dB</w:t>
      </w:r>
      <w:r w:rsidRPr="00223DE1">
        <w:rPr>
          <w:sz w:val="24"/>
          <w:szCs w:val="24"/>
          <w:lang w:val="uk-UA"/>
        </w:rPr>
        <w:t xml:space="preserve"> в магнітну індукцію </w:t>
      </w:r>
      <w:r w:rsidRPr="00223DE1">
        <w:rPr>
          <w:b/>
          <w:sz w:val="24"/>
          <w:szCs w:val="24"/>
          <w:lang w:val="uk-UA"/>
        </w:rPr>
        <w:t>B</w:t>
      </w:r>
      <w:r w:rsidRPr="00223DE1">
        <w:rPr>
          <w:sz w:val="24"/>
          <w:szCs w:val="24"/>
          <w:lang w:val="uk-UA"/>
        </w:rPr>
        <w:t xml:space="preserve"> результуючого магнітного поля в заданій точці, яке створюється малою ділянкою </w:t>
      </w:r>
      <w:r w:rsidRPr="00223DE1">
        <w:rPr>
          <w:b/>
          <w:sz w:val="24"/>
          <w:szCs w:val="24"/>
          <w:lang w:val="uk-UA"/>
        </w:rPr>
        <w:t>Δ</w:t>
      </w:r>
      <w:r w:rsidRPr="00223DE1">
        <w:rPr>
          <w:b/>
          <w:i/>
          <w:sz w:val="24"/>
          <w:szCs w:val="24"/>
          <w:lang w:val="uk-UA"/>
        </w:rPr>
        <w:t>l</w:t>
      </w:r>
      <w:r w:rsidRPr="00223DE1">
        <w:rPr>
          <w:sz w:val="24"/>
          <w:szCs w:val="24"/>
          <w:lang w:val="uk-UA"/>
        </w:rPr>
        <w:t xml:space="preserve"> провідника із струмом </w:t>
      </w:r>
      <w:r w:rsidRPr="00223DE1">
        <w:rPr>
          <w:b/>
          <w:sz w:val="24"/>
          <w:szCs w:val="24"/>
          <w:lang w:val="uk-UA"/>
        </w:rPr>
        <w:t>I</w:t>
      </w:r>
      <w:r w:rsidRPr="00223DE1">
        <w:rPr>
          <w:sz w:val="24"/>
          <w:szCs w:val="24"/>
          <w:lang w:val="uk-UA"/>
        </w:rPr>
        <w:t xml:space="preserve">. </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lang w:val="uk-UA"/>
        </w:rPr>
        <w:object w:dxaOrig="1440" w:dyaOrig="1440">
          <v:shape id="_x0000_s1198" type="#_x0000_t75" style="position:absolute;left:0;text-align:left;margin-left:45.45pt;margin-top:15.2pt;width:99pt;height:36.65pt;z-index:251649024">
            <v:imagedata r:id="rId697" o:title=""/>
          </v:shape>
          <o:OLEObject Type="Embed" ProgID="Equation.3" ShapeID="_x0000_s1198" DrawAspect="Content" ObjectID="_1641489069" r:id="rId698"/>
        </w:object>
      </w:r>
      <w:r w:rsidRPr="00223DE1">
        <w:rPr>
          <w:lang w:val="uk-UA"/>
        </w:rPr>
        <w:object w:dxaOrig="1440" w:dyaOrig="1440">
          <v:shape id="_x0000_s1199" type="#_x0000_t75" style="position:absolute;left:0;text-align:left;margin-left:293.4pt;margin-top:16.1pt;width:104.8pt;height:34.7pt;z-index:251650048">
            <v:imagedata r:id="rId699" o:title=""/>
          </v:shape>
          <o:OLEObject Type="Embed" ProgID="Equation.3" ShapeID="_x0000_s1199" DrawAspect="Content" ObjectID="_1641489070" r:id="rId700"/>
        </w:object>
      </w:r>
    </w:p>
    <w:p w:rsidR="00FA4074" w:rsidRPr="00223DE1" w:rsidRDefault="00FA4074" w:rsidP="00FA4074">
      <w:pPr>
        <w:autoSpaceDE w:val="0"/>
        <w:autoSpaceDN w:val="0"/>
        <w:adjustRightInd w:val="0"/>
        <w:spacing w:before="120"/>
        <w:ind w:left="98" w:right="-110" w:firstLine="570"/>
        <w:rPr>
          <w:sz w:val="24"/>
          <w:szCs w:val="24"/>
          <w:lang w:val="uk-UA"/>
        </w:rPr>
      </w:pPr>
      <w:r w:rsidRPr="00223DE1">
        <w:rPr>
          <w:sz w:val="24"/>
          <w:szCs w:val="24"/>
          <w:lang w:val="uk-UA"/>
        </w:rPr>
        <w:t xml:space="preserve">                                      , бо в скалярному виді                                              .            (3.51)</w:t>
      </w:r>
    </w:p>
    <w:p w:rsidR="00FA4074" w:rsidRPr="00223DE1" w:rsidRDefault="00FA4074" w:rsidP="00FA4074">
      <w:pPr>
        <w:autoSpaceDE w:val="0"/>
        <w:autoSpaceDN w:val="0"/>
        <w:adjustRightInd w:val="0"/>
        <w:spacing w:before="120"/>
        <w:ind w:right="-108" w:firstLine="573"/>
        <w:jc w:val="both"/>
        <w:rPr>
          <w:sz w:val="24"/>
          <w:szCs w:val="24"/>
          <w:lang w:val="uk-UA"/>
        </w:rPr>
      </w:pP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sz w:val="24"/>
          <w:szCs w:val="24"/>
          <w:lang w:val="uk-UA"/>
        </w:rPr>
        <w:t xml:space="preserve">Тут </w:t>
      </w:r>
      <w:r w:rsidRPr="00223DE1">
        <w:rPr>
          <w:b/>
          <w:sz w:val="24"/>
          <w:szCs w:val="24"/>
          <w:lang w:val="uk-UA"/>
        </w:rPr>
        <w:t>r</w:t>
      </w:r>
      <w:r w:rsidRPr="00223DE1">
        <w:rPr>
          <w:sz w:val="24"/>
          <w:szCs w:val="24"/>
          <w:lang w:val="uk-UA"/>
        </w:rPr>
        <w:t xml:space="preserve"> - відстань від цієї ділянки </w:t>
      </w:r>
      <w:r w:rsidRPr="00223DE1">
        <w:rPr>
          <w:b/>
          <w:sz w:val="24"/>
          <w:szCs w:val="24"/>
          <w:lang w:val="uk-UA"/>
        </w:rPr>
        <w:t>d</w:t>
      </w:r>
      <w:r w:rsidRPr="00223DE1">
        <w:rPr>
          <w:b/>
          <w:i/>
          <w:sz w:val="24"/>
          <w:szCs w:val="24"/>
          <w:lang w:val="uk-UA"/>
        </w:rPr>
        <w:t>l</w:t>
      </w:r>
      <w:r w:rsidRPr="00223DE1">
        <w:rPr>
          <w:b/>
          <w:sz w:val="24"/>
          <w:szCs w:val="24"/>
          <w:lang w:val="uk-UA"/>
        </w:rPr>
        <w:t xml:space="preserve"> </w:t>
      </w:r>
      <w:r w:rsidRPr="00223DE1">
        <w:rPr>
          <w:sz w:val="24"/>
          <w:szCs w:val="24"/>
          <w:lang w:val="uk-UA"/>
        </w:rPr>
        <w:t xml:space="preserve">до точки спостереження, </w:t>
      </w:r>
      <w:r w:rsidRPr="00223DE1">
        <w:rPr>
          <w:b/>
          <w:sz w:val="24"/>
          <w:szCs w:val="24"/>
          <w:lang w:val="uk-UA"/>
        </w:rPr>
        <w:t>α</w:t>
      </w:r>
      <w:r w:rsidRPr="00223DE1">
        <w:rPr>
          <w:sz w:val="24"/>
          <w:szCs w:val="24"/>
          <w:lang w:val="uk-UA"/>
        </w:rPr>
        <w:t xml:space="preserve"> - кут між напрямом на точку спостереження і напрямом струму на цій ділянці. Напрям вектора </w:t>
      </w:r>
      <w:r w:rsidRPr="00223DE1">
        <w:rPr>
          <w:b/>
          <w:sz w:val="24"/>
          <w:szCs w:val="24"/>
          <w:lang w:val="uk-UA"/>
        </w:rPr>
        <w:t>dB</w:t>
      </w:r>
      <w:r w:rsidRPr="00223DE1">
        <w:rPr>
          <w:sz w:val="24"/>
          <w:szCs w:val="24"/>
          <w:lang w:val="uk-UA"/>
        </w:rPr>
        <w:t xml:space="preserve"> визначається правилом буравчика. </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drawing>
          <wp:inline distT="0" distB="0" distL="0" distR="0">
            <wp:extent cx="3152775" cy="1781175"/>
            <wp:effectExtent l="0" t="0" r="0" b="0"/>
            <wp:docPr id="2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152775" cy="1781175"/>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Рисунок 3.</w:t>
      </w:r>
      <w:r w:rsidR="00217F5F" w:rsidRPr="00223DE1">
        <w:rPr>
          <w:sz w:val="24"/>
          <w:szCs w:val="24"/>
          <w:lang w:val="uk-UA"/>
        </w:rPr>
        <w:t>2</w:t>
      </w:r>
      <w:r w:rsidR="00A3434C">
        <w:rPr>
          <w:sz w:val="24"/>
          <w:szCs w:val="24"/>
          <w:lang w:val="uk-UA"/>
        </w:rPr>
        <w:t>7</w:t>
      </w:r>
      <w:r w:rsidRPr="00223DE1">
        <w:rPr>
          <w:sz w:val="24"/>
          <w:szCs w:val="24"/>
          <w:lang w:val="uk-UA"/>
        </w:rPr>
        <w:t>.</w:t>
      </w:r>
    </w:p>
    <w:p w:rsidR="00FA4074" w:rsidRPr="00223DE1" w:rsidRDefault="00217F5F" w:rsidP="00FA4074">
      <w:pPr>
        <w:pStyle w:val="a5"/>
        <w:spacing w:before="120" w:beforeAutospacing="0" w:after="0" w:afterAutospacing="0"/>
        <w:ind w:right="-110" w:firstLine="570"/>
        <w:jc w:val="both"/>
        <w:rPr>
          <w:lang w:val="uk-UA"/>
        </w:rPr>
      </w:pPr>
      <w:r w:rsidRPr="00223DE1">
        <w:rPr>
          <w:lang w:val="uk-UA"/>
        </w:rPr>
        <w:t>Рисунок 3.2</w:t>
      </w:r>
      <w:r w:rsidR="00A3434C">
        <w:rPr>
          <w:lang w:val="uk-UA"/>
        </w:rPr>
        <w:t>7</w:t>
      </w:r>
      <w:r w:rsidR="00FA4074" w:rsidRPr="00223DE1">
        <w:rPr>
          <w:lang w:val="uk-UA"/>
        </w:rPr>
        <w:t xml:space="preserve"> ілюструє закон Біо-Савара- Лапласа на прикладі магнітного поля прямолінійного провідника із струмом.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Якщо скласти (проінтегрувати) вклади в магнітне поле усіх окремих ділянок прямолінійного провідника із струмом, то вийде формула для магнітної індукції поля прямого струму:                                                        </w:t>
      </w:r>
      <w:r w:rsidRPr="00223DE1">
        <w:rPr>
          <w:position w:val="-26"/>
          <w:sz w:val="24"/>
          <w:szCs w:val="24"/>
          <w:lang w:val="uk-UA"/>
        </w:rPr>
        <w:object w:dxaOrig="1320" w:dyaOrig="720">
          <v:shape id="_x0000_i1283" type="#_x0000_t75" style="width:66pt;height:36pt" o:ole="">
            <v:imagedata r:id="rId702" o:title=""/>
          </v:shape>
          <o:OLEObject Type="Embed" ProgID="Equation.3" ShapeID="_x0000_i1283" DrawAspect="Content" ObjectID="_1641488931" r:id="rId703"/>
        </w:object>
      </w:r>
      <w:r w:rsidRPr="00223DE1">
        <w:rPr>
          <w:sz w:val="24"/>
          <w:szCs w:val="24"/>
          <w:lang w:val="uk-UA"/>
        </w:rPr>
        <w:t>.                                                       (3.52)</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2" type="#_x0000_t75" style="position:absolute;left:0;text-align:left;margin-left:196.75pt;margin-top:42.7pt;width:69.45pt;height:33.65pt;z-index:251702272">
            <v:imagedata r:id="rId704" o:title=""/>
          </v:shape>
          <o:OLEObject Type="Embed" ProgID="Equation.3" ShapeID="_x0000_s1362" DrawAspect="Content" ObjectID="_1641489071" r:id="rId705"/>
        </w:object>
      </w:r>
      <w:r w:rsidRPr="00223DE1">
        <w:rPr>
          <w:noProof/>
          <w:sz w:val="24"/>
          <w:szCs w:val="24"/>
          <w:lang w:val="uk-UA"/>
        </w:rPr>
        <w:t xml:space="preserve">Закон Біо-Савара-Лапласа дозволяє розраховувати магнітні поля струмів різних конфігурацій. Неважко, наприклад, виконати розрахунок магнітного поля в центрі кругового витка із струмом. Цей розрахунок призводить до формули: </w:t>
      </w:r>
    </w:p>
    <w:p w:rsidR="00FA4074" w:rsidRPr="00223DE1" w:rsidRDefault="00FA4074" w:rsidP="00FA4074">
      <w:pPr>
        <w:autoSpaceDE w:val="0"/>
        <w:autoSpaceDN w:val="0"/>
        <w:adjustRightInd w:val="0"/>
        <w:spacing w:before="120"/>
        <w:ind w:left="98" w:right="-110" w:firstLine="570"/>
        <w:rPr>
          <w:sz w:val="24"/>
          <w:szCs w:val="24"/>
          <w:lang w:val="uk-UA"/>
        </w:rPr>
      </w:pPr>
      <w:r w:rsidRPr="00223DE1">
        <w:rPr>
          <w:sz w:val="24"/>
          <w:szCs w:val="24"/>
          <w:lang w:val="uk-UA"/>
        </w:rPr>
        <w:t xml:space="preserve">                                                                                                                                 </w:t>
      </w:r>
      <w:r w:rsidR="00A3434C">
        <w:rPr>
          <w:sz w:val="24"/>
          <w:szCs w:val="24"/>
          <w:lang w:val="uk-UA"/>
        </w:rPr>
        <w:t xml:space="preserve">     </w:t>
      </w:r>
      <w:r w:rsidRPr="00223DE1">
        <w:rPr>
          <w:sz w:val="24"/>
          <w:szCs w:val="24"/>
          <w:lang w:val="uk-UA"/>
        </w:rPr>
        <w:t xml:space="preserve">       (3.53)</w:t>
      </w:r>
    </w:p>
    <w:p w:rsidR="00217F5F" w:rsidRPr="00223DE1" w:rsidRDefault="00217F5F"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де </w:t>
      </w:r>
      <w:r w:rsidRPr="00223DE1">
        <w:rPr>
          <w:b/>
          <w:sz w:val="24"/>
          <w:szCs w:val="24"/>
          <w:lang w:val="uk-UA"/>
        </w:rPr>
        <w:t>R</w:t>
      </w:r>
      <w:r w:rsidRPr="00223DE1">
        <w:rPr>
          <w:sz w:val="24"/>
          <w:szCs w:val="24"/>
          <w:lang w:val="uk-UA"/>
        </w:rPr>
        <w:t xml:space="preserve"> - радіус кругового провідника. Для визначення напряму вектора </w:t>
      </w:r>
      <w:r w:rsidRPr="00223DE1">
        <w:rPr>
          <w:b/>
          <w:sz w:val="24"/>
          <w:szCs w:val="24"/>
          <w:lang w:val="uk-UA"/>
        </w:rPr>
        <w:t>B</w:t>
      </w:r>
      <w:r w:rsidRPr="00223DE1">
        <w:rPr>
          <w:sz w:val="24"/>
          <w:szCs w:val="24"/>
          <w:lang w:val="uk-UA"/>
        </w:rPr>
        <w:t xml:space="preserve"> також можна використовувати правило буравчика, тільки тепер його руків'я треба обертати у напрямі кругового струму, а поступальне переміщення буравчика вкаже напрям вектору магнітної індукції.</w:t>
      </w:r>
    </w:p>
    <w:p w:rsidR="00FA4074" w:rsidRPr="00223DE1" w:rsidRDefault="00FA4074" w:rsidP="00FA4074">
      <w:pPr>
        <w:autoSpaceDE w:val="0"/>
        <w:autoSpaceDN w:val="0"/>
        <w:adjustRightInd w:val="0"/>
        <w:spacing w:before="120"/>
        <w:ind w:right="-110" w:firstLine="570"/>
        <w:jc w:val="center"/>
        <w:rPr>
          <w:b/>
          <w:bCs/>
          <w:sz w:val="24"/>
          <w:szCs w:val="24"/>
          <w:lang w:val="uk-UA"/>
        </w:rPr>
      </w:pPr>
    </w:p>
    <w:p w:rsidR="00FA4074" w:rsidRPr="00223DE1" w:rsidRDefault="00FA4074" w:rsidP="00FA4074">
      <w:pPr>
        <w:autoSpaceDE w:val="0"/>
        <w:autoSpaceDN w:val="0"/>
        <w:adjustRightInd w:val="0"/>
        <w:spacing w:before="120"/>
        <w:ind w:right="-110" w:firstLine="570"/>
        <w:jc w:val="center"/>
        <w:rPr>
          <w:b/>
          <w:bCs/>
          <w:sz w:val="24"/>
          <w:szCs w:val="24"/>
          <w:lang w:val="uk-UA"/>
        </w:rPr>
      </w:pPr>
      <w:r w:rsidRPr="00223DE1">
        <w:rPr>
          <w:b/>
          <w:bCs/>
          <w:sz w:val="24"/>
          <w:szCs w:val="24"/>
          <w:lang w:val="uk-UA"/>
        </w:rPr>
        <w:t xml:space="preserve">§ </w:t>
      </w:r>
      <w:r w:rsidR="00A837A4">
        <w:rPr>
          <w:b/>
          <w:bCs/>
          <w:sz w:val="24"/>
          <w:szCs w:val="24"/>
          <w:lang w:val="uk-UA"/>
        </w:rPr>
        <w:t>44</w:t>
      </w:r>
      <w:r w:rsidRPr="00223DE1">
        <w:rPr>
          <w:b/>
          <w:bCs/>
          <w:sz w:val="24"/>
          <w:szCs w:val="24"/>
          <w:lang w:val="uk-UA"/>
        </w:rPr>
        <w:t>. Теорема про циркуляцію вектора індукції магнітного поля</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Розрахунки магнітного поля струмів часто спрощуються при врахуванні симетрії в конфігурації струмів, що створюють поле. В цьому випадку розрахунки можна виконувати за </w:t>
      </w:r>
      <w:r w:rsidRPr="00223DE1">
        <w:rPr>
          <w:sz w:val="24"/>
          <w:szCs w:val="24"/>
          <w:lang w:val="uk-UA"/>
        </w:rPr>
        <w:lastRenderedPageBreak/>
        <w:t>допомогою теореми про циркуляцію вектора магнітної індукції, яка в теорії магнітного поля струмів грає ту ж роль, що і теорема Гауса в електростатиці.</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Пояснимо поняття циркуляції вектора </w:t>
      </w:r>
      <w:r w:rsidRPr="00223DE1">
        <w:rPr>
          <w:b/>
          <w:sz w:val="24"/>
          <w:szCs w:val="24"/>
          <w:lang w:val="uk-UA"/>
        </w:rPr>
        <w:t>B</w:t>
      </w:r>
      <w:r w:rsidRPr="00223DE1">
        <w:rPr>
          <w:sz w:val="24"/>
          <w:szCs w:val="24"/>
          <w:lang w:val="uk-UA"/>
        </w:rPr>
        <w:t xml:space="preserve">. Нехай в просторі, де створено магнітне поле, вибраний деякий умовний замкнутий контур і вказаний позитивний напрям обходу контуру. На кожній окремій малій ділянці </w:t>
      </w:r>
      <w:r w:rsidRPr="00223DE1">
        <w:rPr>
          <w:b/>
          <w:sz w:val="24"/>
          <w:szCs w:val="24"/>
          <w:lang w:val="uk-UA"/>
        </w:rPr>
        <w:t>Δ</w:t>
      </w:r>
      <w:r w:rsidRPr="00223DE1">
        <w:rPr>
          <w:b/>
          <w:i/>
          <w:sz w:val="24"/>
          <w:szCs w:val="24"/>
          <w:lang w:val="uk-UA"/>
        </w:rPr>
        <w:t>l</w:t>
      </w:r>
      <w:r w:rsidRPr="00223DE1">
        <w:rPr>
          <w:b/>
          <w:sz w:val="24"/>
          <w:szCs w:val="24"/>
          <w:lang w:val="uk-UA"/>
        </w:rPr>
        <w:t xml:space="preserve"> </w:t>
      </w:r>
      <w:r w:rsidRPr="00223DE1">
        <w:rPr>
          <w:sz w:val="24"/>
          <w:szCs w:val="24"/>
          <w:lang w:val="uk-UA"/>
        </w:rPr>
        <w:t xml:space="preserve">цього контуру можна визначити дотичну складову </w:t>
      </w:r>
      <w:r w:rsidRPr="00223DE1">
        <w:rPr>
          <w:b/>
          <w:sz w:val="24"/>
          <w:szCs w:val="24"/>
          <w:lang w:val="uk-UA"/>
        </w:rPr>
        <w:t>B</w:t>
      </w:r>
      <w:r w:rsidRPr="00223DE1">
        <w:rPr>
          <w:b/>
          <w:i/>
          <w:sz w:val="24"/>
          <w:szCs w:val="24"/>
          <w:vertAlign w:val="subscript"/>
          <w:lang w:val="uk-UA"/>
        </w:rPr>
        <w:t>l</w:t>
      </w:r>
      <w:r w:rsidRPr="00223DE1">
        <w:rPr>
          <w:sz w:val="24"/>
          <w:szCs w:val="24"/>
          <w:lang w:val="uk-UA"/>
        </w:rPr>
        <w:t xml:space="preserve"> вектора </w:t>
      </w:r>
      <w:r w:rsidRPr="00223DE1">
        <w:rPr>
          <w:b/>
          <w:sz w:val="24"/>
          <w:szCs w:val="24"/>
          <w:lang w:val="uk-UA"/>
        </w:rPr>
        <w:t>B</w:t>
      </w:r>
      <w:r w:rsidRPr="00223DE1">
        <w:rPr>
          <w:sz w:val="24"/>
          <w:szCs w:val="24"/>
          <w:lang w:val="uk-UA"/>
        </w:rPr>
        <w:t xml:space="preserve"> в цьому місці, тобто визначити проекцію вектора </w:t>
      </w:r>
      <w:r w:rsidRPr="00223DE1">
        <w:rPr>
          <w:b/>
          <w:sz w:val="24"/>
          <w:szCs w:val="24"/>
          <w:lang w:val="uk-UA"/>
        </w:rPr>
        <w:t>B</w:t>
      </w:r>
      <w:r w:rsidRPr="00223DE1">
        <w:rPr>
          <w:sz w:val="24"/>
          <w:szCs w:val="24"/>
          <w:lang w:val="uk-UA"/>
        </w:rPr>
        <w:t xml:space="preserve"> на напрям дотичної до цієї ділянки контуру (рис. 3.</w:t>
      </w:r>
      <w:r w:rsidR="00A3434C">
        <w:rPr>
          <w:sz w:val="24"/>
          <w:szCs w:val="24"/>
          <w:lang w:val="uk-UA"/>
        </w:rPr>
        <w:t>28</w:t>
      </w:r>
      <w:r w:rsidRPr="00223DE1">
        <w:rPr>
          <w:sz w:val="24"/>
          <w:szCs w:val="24"/>
          <w:lang w:val="uk-UA"/>
        </w:rPr>
        <w:t>).</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b/>
          <w:sz w:val="24"/>
          <w:szCs w:val="24"/>
          <w:lang w:val="uk-UA"/>
        </w:rPr>
        <w:t>Циркуляцією вектора B називають суму добутків B</w:t>
      </w:r>
      <w:r w:rsidRPr="00223DE1">
        <w:rPr>
          <w:b/>
          <w:i/>
          <w:sz w:val="24"/>
          <w:szCs w:val="24"/>
          <w:vertAlign w:val="subscript"/>
          <w:lang w:val="uk-UA"/>
        </w:rPr>
        <w:t>l</w:t>
      </w:r>
      <w:r w:rsidRPr="00223DE1">
        <w:rPr>
          <w:b/>
          <w:sz w:val="24"/>
          <w:szCs w:val="24"/>
          <w:lang w:val="uk-UA"/>
        </w:rPr>
        <w:t>·Δ</w:t>
      </w:r>
      <w:r w:rsidRPr="00223DE1">
        <w:rPr>
          <w:b/>
          <w:i/>
          <w:sz w:val="24"/>
          <w:szCs w:val="24"/>
          <w:lang w:val="uk-UA"/>
        </w:rPr>
        <w:t>l</w:t>
      </w:r>
      <w:r w:rsidRPr="00223DE1">
        <w:rPr>
          <w:b/>
          <w:sz w:val="24"/>
          <w:szCs w:val="24"/>
          <w:lang w:val="uk-UA"/>
        </w:rPr>
        <w:t>, узяту по усьому контуру L, або інтеграл:</w:t>
      </w:r>
    </w:p>
    <w:p w:rsidR="00FA4074" w:rsidRPr="00223DE1" w:rsidRDefault="00FA4074" w:rsidP="00FA4074">
      <w:pPr>
        <w:autoSpaceDE w:val="0"/>
        <w:autoSpaceDN w:val="0"/>
        <w:adjustRightInd w:val="0"/>
        <w:ind w:right="-110" w:firstLine="570"/>
        <w:rPr>
          <w:sz w:val="24"/>
          <w:szCs w:val="24"/>
          <w:lang w:val="uk-UA"/>
        </w:rPr>
      </w:pPr>
      <w:r w:rsidRPr="00223DE1">
        <w:rPr>
          <w:lang w:val="uk-UA"/>
        </w:rPr>
        <w:object w:dxaOrig="1440" w:dyaOrig="1440">
          <v:shape id="_x0000_s1206" type="#_x0000_t75" style="position:absolute;left:0;text-align:left;margin-left:210.9pt;margin-top:.6pt;width:45.5pt;height:36.3pt;z-index:251652096">
            <v:imagedata r:id="rId706" o:title=""/>
          </v:shape>
          <o:OLEObject Type="Embed" ProgID="Equation.3" ShapeID="_x0000_s1206" DrawAspect="Content" ObjectID="_1641489072" r:id="rId707"/>
        </w:object>
      </w:r>
      <w:r w:rsidRPr="00223DE1">
        <w:rPr>
          <w:sz w:val="24"/>
          <w:szCs w:val="24"/>
          <w:lang w:val="uk-UA"/>
        </w:rPr>
        <w:t xml:space="preserve">                                                                            .                                                             (3.54)</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drawing>
          <wp:inline distT="0" distB="0" distL="0" distR="0">
            <wp:extent cx="2476500" cy="1924050"/>
            <wp:effectExtent l="0" t="0" r="0" b="0"/>
            <wp:docPr id="2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476500" cy="192405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Рисунок  3.</w:t>
      </w:r>
      <w:r w:rsidR="00217F5F" w:rsidRPr="00223DE1">
        <w:rPr>
          <w:sz w:val="24"/>
          <w:szCs w:val="24"/>
          <w:lang w:val="uk-UA"/>
        </w:rPr>
        <w:t>2</w:t>
      </w:r>
      <w:r w:rsidR="00A3434C">
        <w:rPr>
          <w:sz w:val="24"/>
          <w:szCs w:val="24"/>
          <w:lang w:val="uk-UA"/>
        </w:rPr>
        <w:t>8</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center"/>
        <w:rPr>
          <w:i/>
          <w:sz w:val="24"/>
          <w:szCs w:val="24"/>
          <w:lang w:val="uk-UA"/>
        </w:rPr>
      </w:pPr>
      <w:r w:rsidRPr="00223DE1">
        <w:rPr>
          <w:i/>
          <w:sz w:val="24"/>
          <w:szCs w:val="24"/>
          <w:lang w:val="uk-UA"/>
        </w:rPr>
        <w:t>Замкнутий контур (L) із заданим напрямом обходу. Зображені струми I</w:t>
      </w:r>
      <w:r w:rsidRPr="00223DE1">
        <w:rPr>
          <w:i/>
          <w:sz w:val="24"/>
          <w:szCs w:val="24"/>
          <w:vertAlign w:val="subscript"/>
          <w:lang w:val="uk-UA"/>
        </w:rPr>
        <w:t>1</w:t>
      </w:r>
      <w:r w:rsidRPr="00223DE1">
        <w:rPr>
          <w:i/>
          <w:sz w:val="24"/>
          <w:szCs w:val="24"/>
          <w:lang w:val="uk-UA"/>
        </w:rPr>
        <w:t>, I</w:t>
      </w:r>
      <w:r w:rsidRPr="00223DE1">
        <w:rPr>
          <w:i/>
          <w:sz w:val="24"/>
          <w:szCs w:val="24"/>
          <w:vertAlign w:val="subscript"/>
          <w:lang w:val="uk-UA"/>
        </w:rPr>
        <w:t>2</w:t>
      </w:r>
      <w:r w:rsidRPr="00223DE1">
        <w:rPr>
          <w:i/>
          <w:sz w:val="24"/>
          <w:szCs w:val="24"/>
          <w:lang w:val="uk-UA"/>
        </w:rPr>
        <w:t xml:space="preserve"> і I</w:t>
      </w:r>
      <w:r w:rsidRPr="00223DE1">
        <w:rPr>
          <w:i/>
          <w:sz w:val="24"/>
          <w:szCs w:val="24"/>
          <w:vertAlign w:val="subscript"/>
          <w:lang w:val="uk-UA"/>
        </w:rPr>
        <w:t>3</w:t>
      </w:r>
      <w:r w:rsidRPr="00223DE1">
        <w:rPr>
          <w:i/>
          <w:sz w:val="24"/>
          <w:szCs w:val="24"/>
          <w:lang w:val="uk-UA"/>
        </w:rPr>
        <w:t>, що створюють магнітне поле.</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Деякі струми, що створюють магнітне поле, можуть пронизувати вибраний контур L в той час, як інші струми можуть знаходитися в стороні від контуру.</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3" type="#_x0000_t75" style="position:absolute;left:0;text-align:left;margin-left:177.65pt;margin-top:45.25pt;width:95.55pt;height:36.65pt;z-index:251703296">
            <v:imagedata r:id="rId709" o:title=""/>
          </v:shape>
          <o:OLEObject Type="Embed" ProgID="Equation.3" ShapeID="_x0000_s1363" DrawAspect="Content" ObjectID="_1641489073" r:id="rId710"/>
        </w:object>
      </w:r>
      <w:r w:rsidRPr="00223DE1">
        <w:rPr>
          <w:noProof/>
          <w:sz w:val="24"/>
          <w:szCs w:val="24"/>
          <w:lang w:val="uk-UA"/>
        </w:rPr>
        <w:t xml:space="preserve">Теорема про циркуляцію стверджує, що циркуляція вектора </w:t>
      </w:r>
      <w:r w:rsidRPr="00223DE1">
        <w:rPr>
          <w:b/>
          <w:noProof/>
          <w:sz w:val="24"/>
          <w:szCs w:val="24"/>
          <w:lang w:val="uk-UA"/>
        </w:rPr>
        <w:t>B</w:t>
      </w:r>
      <w:r w:rsidRPr="00223DE1">
        <w:rPr>
          <w:noProof/>
          <w:sz w:val="24"/>
          <w:szCs w:val="24"/>
          <w:lang w:val="uk-UA"/>
        </w:rPr>
        <w:t xml:space="preserve"> магнітного поля постійних струмів у вакуумі по будь-якому контуру </w:t>
      </w:r>
      <w:r w:rsidRPr="00223DE1">
        <w:rPr>
          <w:b/>
          <w:noProof/>
          <w:sz w:val="24"/>
          <w:szCs w:val="24"/>
          <w:lang w:val="uk-UA"/>
        </w:rPr>
        <w:t>L</w:t>
      </w:r>
      <w:r w:rsidRPr="00223DE1">
        <w:rPr>
          <w:noProof/>
          <w:sz w:val="24"/>
          <w:szCs w:val="24"/>
          <w:lang w:val="uk-UA"/>
        </w:rPr>
        <w:t xml:space="preserve"> завжди дорівнює добутку магнітної сталої </w:t>
      </w:r>
      <w:r w:rsidRPr="00223DE1">
        <w:rPr>
          <w:b/>
          <w:noProof/>
          <w:sz w:val="24"/>
          <w:szCs w:val="24"/>
          <w:lang w:val="uk-UA"/>
        </w:rPr>
        <w:t>μ</w:t>
      </w:r>
      <w:r w:rsidRPr="00223DE1">
        <w:rPr>
          <w:b/>
          <w:noProof/>
          <w:sz w:val="24"/>
          <w:szCs w:val="24"/>
          <w:vertAlign w:val="subscript"/>
          <w:lang w:val="uk-UA"/>
        </w:rPr>
        <w:t>0</w:t>
      </w:r>
      <w:r w:rsidRPr="00223DE1">
        <w:rPr>
          <w:noProof/>
          <w:sz w:val="24"/>
          <w:szCs w:val="24"/>
          <w:lang w:val="uk-UA"/>
        </w:rPr>
        <w:t xml:space="preserve"> на суму усіх струмів, що пронизують контур: </w:t>
      </w:r>
    </w:p>
    <w:p w:rsidR="00FA4074" w:rsidRPr="00223DE1" w:rsidRDefault="00FA4074" w:rsidP="00FA4074">
      <w:pPr>
        <w:autoSpaceDE w:val="0"/>
        <w:autoSpaceDN w:val="0"/>
        <w:adjustRightInd w:val="0"/>
        <w:spacing w:before="120"/>
        <w:ind w:left="98" w:right="-110" w:firstLine="570"/>
        <w:rPr>
          <w:sz w:val="24"/>
          <w:szCs w:val="24"/>
          <w:lang w:val="uk-UA"/>
        </w:rPr>
      </w:pPr>
      <w:r w:rsidRPr="00223DE1">
        <w:rPr>
          <w:sz w:val="24"/>
          <w:szCs w:val="24"/>
          <w:lang w:val="uk-UA"/>
        </w:rPr>
        <w:t xml:space="preserve">                                                                               .                                                        (3.55)</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В якості прикладу на рисунку 4.</w:t>
      </w:r>
      <w:r w:rsidR="00217F5F" w:rsidRPr="00223DE1">
        <w:rPr>
          <w:sz w:val="24"/>
          <w:szCs w:val="24"/>
          <w:lang w:val="uk-UA"/>
        </w:rPr>
        <w:t>29</w:t>
      </w:r>
      <w:r w:rsidRPr="00223DE1">
        <w:rPr>
          <w:sz w:val="24"/>
          <w:szCs w:val="24"/>
          <w:lang w:val="uk-UA"/>
        </w:rPr>
        <w:t xml:space="preserve"> зображено декілька провідників із струмами, що створюють магнітне поле. Струми </w:t>
      </w:r>
      <w:r w:rsidRPr="00223DE1">
        <w:rPr>
          <w:b/>
          <w:sz w:val="24"/>
          <w:szCs w:val="24"/>
          <w:lang w:val="uk-UA"/>
        </w:rPr>
        <w:t>I</w:t>
      </w:r>
      <w:r w:rsidRPr="00223DE1">
        <w:rPr>
          <w:b/>
          <w:sz w:val="24"/>
          <w:szCs w:val="24"/>
          <w:vertAlign w:val="subscript"/>
          <w:lang w:val="uk-UA"/>
        </w:rPr>
        <w:t>2</w:t>
      </w:r>
      <w:r w:rsidRPr="00223DE1">
        <w:rPr>
          <w:sz w:val="24"/>
          <w:szCs w:val="24"/>
          <w:lang w:val="uk-UA"/>
        </w:rPr>
        <w:t xml:space="preserve"> і </w:t>
      </w:r>
      <w:r w:rsidRPr="00223DE1">
        <w:rPr>
          <w:b/>
          <w:sz w:val="24"/>
          <w:szCs w:val="24"/>
          <w:lang w:val="uk-UA"/>
        </w:rPr>
        <w:t>I</w:t>
      </w:r>
      <w:r w:rsidRPr="00223DE1">
        <w:rPr>
          <w:b/>
          <w:sz w:val="24"/>
          <w:szCs w:val="24"/>
          <w:vertAlign w:val="subscript"/>
          <w:lang w:val="uk-UA"/>
        </w:rPr>
        <w:t>3</w:t>
      </w:r>
      <w:r w:rsidRPr="00223DE1">
        <w:rPr>
          <w:sz w:val="24"/>
          <w:szCs w:val="24"/>
          <w:lang w:val="uk-UA"/>
        </w:rPr>
        <w:t xml:space="preserve"> пронизують контур </w:t>
      </w:r>
      <w:r w:rsidRPr="00223DE1">
        <w:rPr>
          <w:b/>
          <w:sz w:val="24"/>
          <w:szCs w:val="24"/>
          <w:lang w:val="uk-UA"/>
        </w:rPr>
        <w:t>L</w:t>
      </w:r>
      <w:r w:rsidRPr="00223DE1">
        <w:rPr>
          <w:sz w:val="24"/>
          <w:szCs w:val="24"/>
          <w:lang w:val="uk-UA"/>
        </w:rPr>
        <w:t xml:space="preserve"> в протилежних напрямах, тому знаки у струмів повинні бути різні - позитивними вважаються струми, які пов'язані з вибраним напрямом обходу контуру правилом правого гвинта. Отже, </w:t>
      </w:r>
      <w:r w:rsidRPr="00223DE1">
        <w:rPr>
          <w:b/>
          <w:sz w:val="24"/>
          <w:szCs w:val="24"/>
          <w:lang w:val="uk-UA"/>
        </w:rPr>
        <w:t>I</w:t>
      </w:r>
      <w:r w:rsidRPr="00223DE1">
        <w:rPr>
          <w:b/>
          <w:sz w:val="24"/>
          <w:szCs w:val="24"/>
          <w:vertAlign w:val="subscript"/>
          <w:lang w:val="uk-UA"/>
        </w:rPr>
        <w:t>3</w:t>
      </w:r>
      <w:r w:rsidRPr="00223DE1">
        <w:rPr>
          <w:sz w:val="24"/>
          <w:szCs w:val="24"/>
          <w:lang w:val="uk-UA"/>
        </w:rPr>
        <w:t xml:space="preserve"> &gt; 0, а </w:t>
      </w:r>
      <w:r w:rsidRPr="00223DE1">
        <w:rPr>
          <w:b/>
          <w:sz w:val="24"/>
          <w:szCs w:val="24"/>
          <w:lang w:val="uk-UA"/>
        </w:rPr>
        <w:t>I</w:t>
      </w:r>
      <w:r w:rsidRPr="00223DE1">
        <w:rPr>
          <w:b/>
          <w:sz w:val="24"/>
          <w:szCs w:val="24"/>
          <w:vertAlign w:val="subscript"/>
          <w:lang w:val="uk-UA"/>
        </w:rPr>
        <w:t>2</w:t>
      </w:r>
      <w:r w:rsidRPr="00223DE1">
        <w:rPr>
          <w:sz w:val="24"/>
          <w:szCs w:val="24"/>
          <w:lang w:val="uk-UA"/>
        </w:rPr>
        <w:t xml:space="preserve"> &lt; 0. Струм </w:t>
      </w:r>
      <w:r w:rsidRPr="00223DE1">
        <w:rPr>
          <w:b/>
          <w:sz w:val="24"/>
          <w:szCs w:val="24"/>
          <w:lang w:val="uk-UA"/>
        </w:rPr>
        <w:t>I</w:t>
      </w:r>
      <w:r w:rsidRPr="00223DE1">
        <w:rPr>
          <w:b/>
          <w:sz w:val="24"/>
          <w:szCs w:val="24"/>
          <w:vertAlign w:val="subscript"/>
          <w:lang w:val="uk-UA"/>
        </w:rPr>
        <w:t>1</w:t>
      </w:r>
      <w:r w:rsidRPr="00223DE1">
        <w:rPr>
          <w:sz w:val="24"/>
          <w:szCs w:val="24"/>
          <w:lang w:val="uk-UA"/>
        </w:rPr>
        <w:t xml:space="preserve"> не пронизує контур </w:t>
      </w:r>
      <w:r w:rsidRPr="00223DE1">
        <w:rPr>
          <w:b/>
          <w:sz w:val="24"/>
          <w:szCs w:val="24"/>
          <w:lang w:val="uk-UA"/>
        </w:rPr>
        <w:t>L</w:t>
      </w:r>
      <w:r w:rsidRPr="00223DE1">
        <w:rPr>
          <w:sz w:val="24"/>
          <w:szCs w:val="24"/>
          <w:lang w:val="uk-UA"/>
        </w:rPr>
        <w:t>.</w:t>
      </w:r>
    </w:p>
    <w:p w:rsidR="00FA4074" w:rsidRPr="00223DE1" w:rsidRDefault="00FA4074" w:rsidP="00FA4074">
      <w:pPr>
        <w:autoSpaceDE w:val="0"/>
        <w:autoSpaceDN w:val="0"/>
        <w:adjustRightInd w:val="0"/>
        <w:ind w:right="-110" w:firstLine="570"/>
        <w:jc w:val="center"/>
        <w:rPr>
          <w:sz w:val="24"/>
          <w:szCs w:val="24"/>
          <w:lang w:val="uk-UA"/>
        </w:rPr>
      </w:pPr>
      <w:r w:rsidRPr="00223DE1">
        <w:rPr>
          <w:lang w:val="uk-UA"/>
        </w:rPr>
        <w:object w:dxaOrig="1440" w:dyaOrig="1440">
          <v:shape id="_x0000_s1364" type="#_x0000_t75" style="position:absolute;left:0;text-align:left;margin-left:156.95pt;margin-top:13.4pt;width:167.15pt;height:36.65pt;z-index:251704320">
            <v:imagedata r:id="rId711" o:title=""/>
          </v:shape>
          <o:OLEObject Type="Embed" ProgID="Equation.3" ShapeID="_x0000_s1364" DrawAspect="Content" ObjectID="_1641489074" r:id="rId712"/>
        </w:object>
      </w:r>
      <w:r w:rsidRPr="00223DE1">
        <w:rPr>
          <w:noProof/>
          <w:sz w:val="24"/>
          <w:szCs w:val="24"/>
          <w:lang w:val="uk-UA"/>
        </w:rPr>
        <w:t xml:space="preserve">Теорема про циркуляцію в цьому прикладі виражається співвідношенням: </w:t>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136" type="#_x0000_t75" style="position:absolute;left:0;text-align:left;margin-left:110.35pt;margin-top:87pt;width:137.45pt;height:32.15pt;z-index:251633664">
            <v:imagedata r:id="rId713" o:title=""/>
          </v:shape>
          <o:OLEObject Type="Embed" ProgID="Equation.3" ShapeID="_x0000_s1136" DrawAspect="Content" ObjectID="_1641489075" r:id="rId714"/>
        </w:object>
      </w:r>
      <w:r w:rsidRPr="00223DE1">
        <w:rPr>
          <w:sz w:val="24"/>
          <w:szCs w:val="24"/>
          <w:lang w:val="uk-UA"/>
        </w:rPr>
        <w:t xml:space="preserve">Простим прикладом застосування теореми про циркуляцію є визначення магнітної індукції поля прямолінійного провідника із струмом. Враховуючи симетрію в цьому завданні, контур </w:t>
      </w:r>
      <w:r w:rsidRPr="00223DE1">
        <w:rPr>
          <w:b/>
          <w:sz w:val="24"/>
          <w:szCs w:val="24"/>
          <w:lang w:val="uk-UA"/>
        </w:rPr>
        <w:t>L</w:t>
      </w:r>
      <w:r w:rsidRPr="00223DE1">
        <w:rPr>
          <w:sz w:val="24"/>
          <w:szCs w:val="24"/>
          <w:lang w:val="uk-UA"/>
        </w:rPr>
        <w:t xml:space="preserve"> доцільно вибрати у вигляді кола деякого радіусу </w:t>
      </w:r>
      <w:r w:rsidRPr="00223DE1">
        <w:rPr>
          <w:b/>
          <w:sz w:val="24"/>
          <w:szCs w:val="24"/>
          <w:lang w:val="uk-UA"/>
        </w:rPr>
        <w:t>R</w:t>
      </w:r>
      <w:r w:rsidRPr="00223DE1">
        <w:rPr>
          <w:sz w:val="24"/>
          <w:szCs w:val="24"/>
          <w:lang w:val="uk-UA"/>
        </w:rPr>
        <w:t xml:space="preserve">, що лежить в перпендикулярній провідникові площині. Центр кола знаходиться в деякій точці провідника. В силу симетрії вектор </w:t>
      </w:r>
      <w:r w:rsidRPr="00223DE1">
        <w:rPr>
          <w:b/>
          <w:sz w:val="24"/>
          <w:szCs w:val="24"/>
          <w:lang w:val="uk-UA"/>
        </w:rPr>
        <w:t>B</w:t>
      </w:r>
      <w:r w:rsidRPr="00223DE1">
        <w:rPr>
          <w:sz w:val="24"/>
          <w:szCs w:val="24"/>
          <w:lang w:val="uk-UA"/>
        </w:rPr>
        <w:t xml:space="preserve"> спрямований по дотичній (</w:t>
      </w:r>
      <w:r w:rsidRPr="00223DE1">
        <w:rPr>
          <w:b/>
          <w:sz w:val="24"/>
          <w:szCs w:val="24"/>
          <w:lang w:val="uk-UA"/>
        </w:rPr>
        <w:t>B</w:t>
      </w:r>
      <w:r w:rsidRPr="00223DE1">
        <w:rPr>
          <w:b/>
          <w:i/>
          <w:sz w:val="24"/>
          <w:szCs w:val="24"/>
          <w:vertAlign w:val="subscript"/>
          <w:lang w:val="uk-UA"/>
        </w:rPr>
        <w:t>l</w:t>
      </w:r>
      <w:r w:rsidRPr="00223DE1">
        <w:rPr>
          <w:sz w:val="24"/>
          <w:szCs w:val="24"/>
          <w:lang w:val="uk-UA"/>
        </w:rPr>
        <w:t>·</w:t>
      </w:r>
      <w:r w:rsidRPr="00223DE1">
        <w:rPr>
          <w:b/>
          <w:sz w:val="24"/>
          <w:szCs w:val="24"/>
          <w:lang w:val="uk-UA"/>
        </w:rPr>
        <w:t>= B</w:t>
      </w:r>
      <w:r w:rsidRPr="00223DE1">
        <w:rPr>
          <w:sz w:val="24"/>
          <w:szCs w:val="24"/>
          <w:lang w:val="uk-UA"/>
        </w:rPr>
        <w:t xml:space="preserve">), а його модуль однаковий в усіх точках кола. Застосування теореми про циркуляцію призводить до співвідношення: </w:t>
      </w:r>
    </w:p>
    <w:p w:rsidR="00FA4074" w:rsidRPr="00223DE1" w:rsidRDefault="00FA4074" w:rsidP="00FA4074">
      <w:pPr>
        <w:tabs>
          <w:tab w:val="left" w:pos="6135"/>
          <w:tab w:val="left" w:pos="11310"/>
        </w:tabs>
        <w:autoSpaceDE w:val="0"/>
        <w:autoSpaceDN w:val="0"/>
        <w:adjustRightInd w:val="0"/>
        <w:spacing w:before="120"/>
        <w:ind w:right="-110"/>
        <w:rPr>
          <w:sz w:val="24"/>
          <w:szCs w:val="24"/>
          <w:lang w:val="uk-UA"/>
        </w:rPr>
      </w:pPr>
      <w:r w:rsidRPr="00223DE1">
        <w:rPr>
          <w:sz w:val="24"/>
          <w:szCs w:val="24"/>
          <w:lang w:val="uk-UA"/>
        </w:rPr>
        <w:t xml:space="preserve">                                                                                    ,          </w:t>
      </w:r>
      <w:r w:rsidRPr="00223DE1">
        <w:rPr>
          <w:sz w:val="24"/>
          <w:szCs w:val="24"/>
          <w:lang w:val="uk-UA"/>
        </w:rPr>
        <w:br/>
        <w:t xml:space="preserve"> </w:t>
      </w:r>
    </w:p>
    <w:p w:rsidR="00FA4074" w:rsidRPr="00223DE1" w:rsidRDefault="00FA4074" w:rsidP="00FA4074">
      <w:pPr>
        <w:tabs>
          <w:tab w:val="left" w:pos="6135"/>
          <w:tab w:val="left" w:pos="11310"/>
        </w:tabs>
        <w:autoSpaceDE w:val="0"/>
        <w:autoSpaceDN w:val="0"/>
        <w:adjustRightInd w:val="0"/>
        <w:ind w:right="-110"/>
        <w:rPr>
          <w:sz w:val="24"/>
          <w:szCs w:val="24"/>
          <w:lang w:val="uk-UA"/>
        </w:rPr>
      </w:pPr>
      <w:r w:rsidRPr="00223DE1">
        <w:rPr>
          <w:lang w:val="uk-UA"/>
        </w:rPr>
        <w:lastRenderedPageBreak/>
        <w:object w:dxaOrig="1440" w:dyaOrig="1440">
          <v:shape id="_x0000_s1137" type="#_x0000_t75" style="position:absolute;margin-left:194.3pt;margin-top:23.2pt;width:64.9pt;height:34.3pt;z-index:251634688">
            <v:imagedata r:id="rId715" o:title=""/>
          </v:shape>
          <o:OLEObject Type="Embed" ProgID="Equation.3" ShapeID="_x0000_s1137" DrawAspect="Content" ObjectID="_1641489076" r:id="rId716"/>
        </w:object>
      </w:r>
      <w:r w:rsidRPr="00223DE1">
        <w:rPr>
          <w:sz w:val="24"/>
          <w:szCs w:val="24"/>
          <w:lang w:val="uk-UA"/>
        </w:rPr>
        <w:t>звідки слідує формула для модуля магнітної індукції поля прямолінійного провідника із струмом</w:t>
      </w:r>
    </w:p>
    <w:p w:rsidR="00FA4074" w:rsidRPr="00223DE1" w:rsidRDefault="00FA4074" w:rsidP="00FA4074">
      <w:pPr>
        <w:tabs>
          <w:tab w:val="left" w:pos="6135"/>
          <w:tab w:val="left" w:pos="11310"/>
        </w:tabs>
        <w:autoSpaceDE w:val="0"/>
        <w:autoSpaceDN w:val="0"/>
        <w:adjustRightInd w:val="0"/>
        <w:spacing w:before="120"/>
        <w:ind w:right="-110"/>
        <w:rPr>
          <w:sz w:val="24"/>
          <w:szCs w:val="24"/>
          <w:lang w:val="uk-UA"/>
        </w:rPr>
      </w:pPr>
      <w:r w:rsidRPr="00223DE1">
        <w:rPr>
          <w:sz w:val="24"/>
          <w:szCs w:val="24"/>
          <w:lang w:val="uk-UA"/>
        </w:rPr>
        <w:t xml:space="preserve">                                                                                        .</w:t>
      </w:r>
    </w:p>
    <w:p w:rsidR="00FA4074" w:rsidRPr="00223DE1" w:rsidRDefault="00FA4074" w:rsidP="00FA4074">
      <w:pPr>
        <w:tabs>
          <w:tab w:val="left" w:pos="6135"/>
          <w:tab w:val="left" w:pos="11310"/>
        </w:tabs>
        <w:autoSpaceDE w:val="0"/>
        <w:autoSpaceDN w:val="0"/>
        <w:adjustRightInd w:val="0"/>
        <w:spacing w:before="120"/>
        <w:ind w:right="-110"/>
        <w:rPr>
          <w:sz w:val="24"/>
          <w:szCs w:val="24"/>
          <w:lang w:val="uk-UA"/>
        </w:rPr>
      </w:pPr>
      <w:r w:rsidRPr="00223DE1">
        <w:rPr>
          <w:sz w:val="24"/>
          <w:szCs w:val="24"/>
          <w:lang w:val="uk-UA"/>
        </w:rPr>
        <w:t>Ця формула співпадає з виразом (3.52), отриманим із закону Біо-Савара-Лапласа.</w:t>
      </w:r>
    </w:p>
    <w:p w:rsidR="00FA4074" w:rsidRPr="00223DE1" w:rsidRDefault="00FA4074" w:rsidP="00FA4074">
      <w:pPr>
        <w:autoSpaceDE w:val="0"/>
        <w:autoSpaceDN w:val="0"/>
        <w:adjustRightInd w:val="0"/>
        <w:spacing w:before="120"/>
        <w:ind w:right="-110" w:firstLine="567"/>
        <w:jc w:val="both"/>
        <w:rPr>
          <w:sz w:val="24"/>
          <w:szCs w:val="24"/>
          <w:lang w:val="uk-UA"/>
        </w:rPr>
      </w:pPr>
      <w:r w:rsidRPr="00223DE1">
        <w:rPr>
          <w:sz w:val="24"/>
          <w:szCs w:val="24"/>
          <w:lang w:val="uk-UA"/>
        </w:rPr>
        <w:t>Цей приклад показує, що теорема про циркуляцію вектора магнітної індукції може бути використана для розрахунку магнітних полів, створюваних симетричним розподілом струмів, коли з міркувань симетрії можна "вгадати" загальну структуру поля.</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Є немало практично важливих прикладів розрахунку магнітних полів за допомогою теореми про циркуляцію. Одним з таких прикладів є завдання обчислення поля тороїдальної котушки (рис. 3.</w:t>
      </w:r>
      <w:r w:rsidR="00A3434C">
        <w:rPr>
          <w:sz w:val="24"/>
          <w:szCs w:val="24"/>
          <w:lang w:val="uk-UA"/>
        </w:rPr>
        <w:t>29</w:t>
      </w:r>
      <w:r w:rsidRPr="00223DE1">
        <w:rPr>
          <w:sz w:val="24"/>
          <w:szCs w:val="24"/>
          <w:lang w:val="uk-UA"/>
        </w:rPr>
        <w:t>).</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drawing>
          <wp:inline distT="0" distB="0" distL="0" distR="0">
            <wp:extent cx="1905000" cy="2028825"/>
            <wp:effectExtent l="0" t="0" r="0" b="0"/>
            <wp:docPr id="2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p>
    <w:p w:rsidR="00FA4074" w:rsidRPr="00223DE1" w:rsidRDefault="00A3434C" w:rsidP="00FA4074">
      <w:pPr>
        <w:autoSpaceDE w:val="0"/>
        <w:autoSpaceDN w:val="0"/>
        <w:adjustRightInd w:val="0"/>
        <w:spacing w:before="120"/>
        <w:ind w:right="-110" w:firstLine="570"/>
        <w:jc w:val="center"/>
        <w:rPr>
          <w:sz w:val="24"/>
          <w:szCs w:val="24"/>
          <w:lang w:val="uk-UA"/>
        </w:rPr>
      </w:pPr>
      <w:r>
        <w:rPr>
          <w:sz w:val="24"/>
          <w:szCs w:val="24"/>
          <w:lang w:val="uk-UA"/>
        </w:rPr>
        <w:t>Рисунок 3.29</w:t>
      </w:r>
      <w:r w:rsidR="00FA4074" w:rsidRPr="00223DE1">
        <w:rPr>
          <w:sz w:val="24"/>
          <w:szCs w:val="24"/>
          <w:lang w:val="uk-UA"/>
        </w:rPr>
        <w:t>.</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Передбачається, що котушка щільна, тобто провід виток до витка намотаний на немагнітний тороїдальний сердечник. У такій котушці лінії магнітної індукції замикаються усередині котушки і є концентричними колами. Вони спрямовані так, що дивлячись уздовж них, ми побачили б струм у витках, циркулюючим за годинниковою стрілкою. Одна з ліній індукції деякого радіусу </w:t>
      </w:r>
      <w:r w:rsidRPr="00223DE1">
        <w:rPr>
          <w:b/>
          <w:sz w:val="24"/>
          <w:szCs w:val="24"/>
          <w:lang w:val="uk-UA"/>
        </w:rPr>
        <w:t>r</w:t>
      </w:r>
      <w:r w:rsidRPr="00223DE1">
        <w:rPr>
          <w:b/>
          <w:sz w:val="24"/>
          <w:szCs w:val="24"/>
          <w:vertAlign w:val="subscript"/>
          <w:lang w:val="uk-UA"/>
        </w:rPr>
        <w:t>1</w:t>
      </w:r>
      <w:r w:rsidRPr="00223DE1">
        <w:rPr>
          <w:b/>
          <w:sz w:val="24"/>
          <w:szCs w:val="24"/>
          <w:lang w:val="uk-UA"/>
        </w:rPr>
        <w:t xml:space="preserve"> ≤ r &lt; r</w:t>
      </w:r>
      <w:r w:rsidRPr="00223DE1">
        <w:rPr>
          <w:b/>
          <w:sz w:val="24"/>
          <w:szCs w:val="24"/>
          <w:vertAlign w:val="subscript"/>
          <w:lang w:val="uk-UA"/>
        </w:rPr>
        <w:t>2</w:t>
      </w:r>
      <w:r w:rsidRPr="00223DE1">
        <w:rPr>
          <w:sz w:val="24"/>
          <w:szCs w:val="24"/>
          <w:lang w:val="uk-UA"/>
        </w:rPr>
        <w:t xml:space="preserve"> зображена на рисунку 3.39. Застосуємо теорему про циркуляцію до контуру </w:t>
      </w:r>
      <w:r w:rsidRPr="00223DE1">
        <w:rPr>
          <w:b/>
          <w:sz w:val="24"/>
          <w:szCs w:val="24"/>
          <w:lang w:val="uk-UA"/>
        </w:rPr>
        <w:t>L</w:t>
      </w:r>
      <w:r w:rsidRPr="00223DE1">
        <w:rPr>
          <w:sz w:val="24"/>
          <w:szCs w:val="24"/>
          <w:lang w:val="uk-UA"/>
        </w:rPr>
        <w:t xml:space="preserve"> у вигляді кола, співпадаючого із зображеною на рисунку 3.39 з лінією індукції магнітного поля. З міркувань симетрії ясно, що модуль вектору </w:t>
      </w:r>
      <w:r w:rsidRPr="00223DE1">
        <w:rPr>
          <w:b/>
          <w:sz w:val="24"/>
          <w:szCs w:val="24"/>
          <w:lang w:val="uk-UA"/>
        </w:rPr>
        <w:t>В</w:t>
      </w:r>
      <w:r w:rsidRPr="00223DE1">
        <w:rPr>
          <w:sz w:val="24"/>
          <w:szCs w:val="24"/>
          <w:lang w:val="uk-UA"/>
        </w:rPr>
        <w:t xml:space="preserve"> однаковий уздовж усієї цієї лінії. По теоремі про циркуляцію можна записати: </w:t>
      </w:r>
    </w:p>
    <w:p w:rsidR="00FA4074" w:rsidRPr="00223DE1" w:rsidRDefault="00FA4074" w:rsidP="00FA4074">
      <w:pPr>
        <w:tabs>
          <w:tab w:val="left" w:pos="3209"/>
          <w:tab w:val="left" w:pos="10456"/>
        </w:tabs>
        <w:autoSpaceDE w:val="0"/>
        <w:autoSpaceDN w:val="0"/>
        <w:adjustRightInd w:val="0"/>
        <w:spacing w:before="120"/>
        <w:ind w:left="2260" w:right="-110" w:firstLine="570"/>
        <w:rPr>
          <w:sz w:val="24"/>
          <w:szCs w:val="24"/>
          <w:lang w:val="uk-UA"/>
        </w:rPr>
      </w:pPr>
      <w:r w:rsidRPr="00223DE1">
        <w:rPr>
          <w:sz w:val="24"/>
          <w:szCs w:val="24"/>
          <w:lang w:val="uk-UA"/>
        </w:rPr>
        <w:tab/>
        <w:t xml:space="preserve">      </w:t>
      </w:r>
      <w:r w:rsidRPr="00223DE1">
        <w:rPr>
          <w:rFonts w:ascii="Times New Roman CYR" w:hAnsi="Times New Roman CYR" w:cs="Times New Roman CYR"/>
          <w:b/>
          <w:bCs/>
          <w:sz w:val="24"/>
          <w:szCs w:val="24"/>
          <w:lang w:val="uk-UA"/>
        </w:rPr>
        <w:t>B</w:t>
      </w:r>
      <w:r w:rsidRPr="00223DE1">
        <w:rPr>
          <w:rFonts w:ascii="Times New Roman CYR" w:hAnsi="Times New Roman CYR" w:cs="Times New Roman CYR"/>
          <w:b/>
          <w:bCs/>
          <w:i/>
          <w:iCs/>
          <w:sz w:val="24"/>
          <w:szCs w:val="24"/>
          <w:lang w:val="uk-UA"/>
        </w:rPr>
        <w:t>·2</w:t>
      </w:r>
      <w:r w:rsidRPr="00223DE1">
        <w:rPr>
          <w:b/>
          <w:bCs/>
          <w:iCs/>
          <w:sz w:val="24"/>
          <w:szCs w:val="24"/>
          <w:lang w:val="uk-UA"/>
        </w:rPr>
        <w:t>π</w:t>
      </w:r>
      <w:r w:rsidRPr="00223DE1">
        <w:rPr>
          <w:rFonts w:ascii="Times New Roman CYR" w:hAnsi="Times New Roman CYR" w:cs="Times New Roman CYR"/>
          <w:b/>
          <w:bCs/>
          <w:sz w:val="24"/>
          <w:szCs w:val="24"/>
          <w:lang w:val="uk-UA"/>
        </w:rPr>
        <w:t>r</w:t>
      </w:r>
      <w:r w:rsidRPr="00223DE1">
        <w:rPr>
          <w:rFonts w:ascii="Times New Roman CYR" w:hAnsi="Times New Roman CYR" w:cs="Times New Roman CYR"/>
          <w:b/>
          <w:bCs/>
          <w:i/>
          <w:iCs/>
          <w:sz w:val="24"/>
          <w:szCs w:val="24"/>
          <w:lang w:val="uk-UA"/>
        </w:rPr>
        <w:t xml:space="preserve"> = </w:t>
      </w:r>
      <w:r w:rsidRPr="00223DE1">
        <w:rPr>
          <w:rFonts w:ascii="Times New Roman CYR" w:hAnsi="Times New Roman CYR" w:cs="Times New Roman CYR"/>
          <w:b/>
          <w:bCs/>
          <w:sz w:val="24"/>
          <w:szCs w:val="24"/>
          <w:lang w:val="uk-UA"/>
        </w:rPr>
        <w:t>μ</w:t>
      </w:r>
      <w:r w:rsidRPr="00223DE1">
        <w:rPr>
          <w:rFonts w:ascii="Times New Roman CYR" w:hAnsi="Times New Roman CYR" w:cs="Times New Roman CYR"/>
          <w:b/>
          <w:bCs/>
          <w:iCs/>
          <w:sz w:val="24"/>
          <w:szCs w:val="24"/>
          <w:vertAlign w:val="subscript"/>
          <w:lang w:val="uk-UA"/>
        </w:rPr>
        <w:t>0</w:t>
      </w:r>
      <w:r w:rsidRPr="00223DE1">
        <w:rPr>
          <w:rFonts w:ascii="Times New Roman CYR" w:hAnsi="Times New Roman CYR" w:cs="Times New Roman CYR"/>
          <w:b/>
          <w:bCs/>
          <w:sz w:val="24"/>
          <w:szCs w:val="24"/>
          <w:lang w:val="uk-UA"/>
        </w:rPr>
        <w:t>IN,</w:t>
      </w:r>
      <w:r w:rsidRPr="00223DE1">
        <w:rPr>
          <w:b/>
          <w:bCs/>
          <w:sz w:val="24"/>
          <w:szCs w:val="24"/>
          <w:lang w:val="uk-UA"/>
        </w:rPr>
        <w:tab/>
        <w:t xml:space="preserve">      B ·2πr = μ0IN,</w:t>
      </w:r>
      <w:r w:rsidRPr="00223DE1">
        <w:rPr>
          <w:b/>
          <w:bCs/>
          <w:sz w:val="24"/>
          <w:szCs w:val="24"/>
          <w:lang w:val="uk-UA"/>
        </w:rPr>
        <w:tab/>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5" type="#_x0000_t75" style="position:absolute;left:0;text-align:left;margin-left:220.7pt;margin-top:18.7pt;width:63pt;height:33.65pt;z-index:251705344">
            <v:imagedata r:id="rId718" o:title=""/>
          </v:shape>
          <o:OLEObject Type="Embed" ProgID="Equation.3" ShapeID="_x0000_s1365" DrawAspect="Content" ObjectID="_1641489077" r:id="rId719"/>
        </w:object>
      </w:r>
      <w:r w:rsidRPr="00223DE1">
        <w:rPr>
          <w:noProof/>
          <w:sz w:val="24"/>
          <w:szCs w:val="24"/>
          <w:lang w:val="uk-UA"/>
        </w:rPr>
        <w:t xml:space="preserve">де </w:t>
      </w:r>
      <w:r w:rsidRPr="00223DE1">
        <w:rPr>
          <w:b/>
          <w:noProof/>
          <w:sz w:val="24"/>
          <w:szCs w:val="24"/>
          <w:lang w:val="uk-UA"/>
        </w:rPr>
        <w:t>N</w:t>
      </w:r>
      <w:r w:rsidRPr="00223DE1">
        <w:rPr>
          <w:noProof/>
          <w:sz w:val="24"/>
          <w:szCs w:val="24"/>
          <w:lang w:val="uk-UA"/>
        </w:rPr>
        <w:t xml:space="preserve"> - повне число витків, а </w:t>
      </w:r>
      <w:r w:rsidRPr="00223DE1">
        <w:rPr>
          <w:b/>
          <w:noProof/>
          <w:sz w:val="24"/>
          <w:szCs w:val="24"/>
          <w:lang w:val="uk-UA"/>
        </w:rPr>
        <w:t>I</w:t>
      </w:r>
      <w:r w:rsidRPr="00223DE1">
        <w:rPr>
          <w:noProof/>
          <w:sz w:val="24"/>
          <w:szCs w:val="24"/>
          <w:lang w:val="uk-UA"/>
        </w:rPr>
        <w:t xml:space="preserve"> – сила струму, що протікає  по витках котушки. Отже, </w:t>
      </w:r>
    </w:p>
    <w:p w:rsidR="00FA4074" w:rsidRPr="00223DE1" w:rsidRDefault="00FA4074" w:rsidP="00FA4074">
      <w:pPr>
        <w:autoSpaceDE w:val="0"/>
        <w:autoSpaceDN w:val="0"/>
        <w:adjustRightInd w:val="0"/>
        <w:spacing w:before="120"/>
        <w:ind w:right="-110" w:firstLine="570"/>
        <w:rPr>
          <w:sz w:val="24"/>
          <w:szCs w:val="24"/>
          <w:lang w:val="uk-UA"/>
        </w:rPr>
      </w:pPr>
      <w:r w:rsidRPr="00223DE1">
        <w:rPr>
          <w:sz w:val="24"/>
          <w:szCs w:val="24"/>
          <w:lang w:val="uk-UA"/>
        </w:rPr>
        <w:t xml:space="preserve">                                                                                      .                                                   (3.56)</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Таким чином, модуль вектора магнітної індукції в тороїдальній котушці залежить від радіусу </w:t>
      </w:r>
      <w:r w:rsidRPr="00223DE1">
        <w:rPr>
          <w:b/>
          <w:sz w:val="24"/>
          <w:szCs w:val="24"/>
          <w:lang w:val="uk-UA"/>
        </w:rPr>
        <w:t>r</w:t>
      </w:r>
      <w:r w:rsidRPr="00223DE1">
        <w:rPr>
          <w:sz w:val="24"/>
          <w:szCs w:val="24"/>
          <w:lang w:val="uk-UA"/>
        </w:rPr>
        <w:t xml:space="preserve">. Якщо сердечник котушки тонкий, тобто </w:t>
      </w:r>
      <w:r w:rsidRPr="00223DE1">
        <w:rPr>
          <w:b/>
          <w:sz w:val="24"/>
          <w:szCs w:val="24"/>
          <w:lang w:val="uk-UA"/>
        </w:rPr>
        <w:t>r</w:t>
      </w:r>
      <w:r w:rsidRPr="00223DE1">
        <w:rPr>
          <w:b/>
          <w:sz w:val="24"/>
          <w:szCs w:val="24"/>
          <w:vertAlign w:val="subscript"/>
          <w:lang w:val="uk-UA"/>
        </w:rPr>
        <w:t>2</w:t>
      </w:r>
      <w:r w:rsidRPr="00223DE1">
        <w:rPr>
          <w:b/>
          <w:sz w:val="24"/>
          <w:szCs w:val="24"/>
          <w:lang w:val="uk-UA"/>
        </w:rPr>
        <w:t xml:space="preserve"> - r</w:t>
      </w:r>
      <w:r w:rsidRPr="00223DE1">
        <w:rPr>
          <w:b/>
          <w:sz w:val="24"/>
          <w:szCs w:val="24"/>
          <w:vertAlign w:val="subscript"/>
          <w:lang w:val="uk-UA"/>
        </w:rPr>
        <w:t>1</w:t>
      </w:r>
      <w:r w:rsidRPr="00223DE1">
        <w:rPr>
          <w:b/>
          <w:sz w:val="24"/>
          <w:szCs w:val="24"/>
          <w:lang w:val="uk-UA"/>
        </w:rPr>
        <w:t xml:space="preserve"> &lt;&lt; r</w:t>
      </w:r>
      <w:r w:rsidRPr="00223DE1">
        <w:rPr>
          <w:sz w:val="24"/>
          <w:szCs w:val="24"/>
          <w:lang w:val="uk-UA"/>
        </w:rPr>
        <w:t xml:space="preserve">, то магнітне поле усередині котушки практично однорідне. Величина </w:t>
      </w:r>
      <w:r w:rsidRPr="00223DE1">
        <w:rPr>
          <w:b/>
          <w:sz w:val="24"/>
          <w:szCs w:val="24"/>
          <w:lang w:val="uk-UA"/>
        </w:rPr>
        <w:t>n = N/2πr</w:t>
      </w:r>
      <w:r w:rsidRPr="00223DE1">
        <w:rPr>
          <w:sz w:val="24"/>
          <w:szCs w:val="24"/>
          <w:lang w:val="uk-UA"/>
        </w:rPr>
        <w:t xml:space="preserve"> є числом витків на одиницю довжини котушки. В цьому випадку </w:t>
      </w:r>
    </w:p>
    <w:p w:rsidR="00FA4074" w:rsidRPr="00223DE1" w:rsidRDefault="00FA4074" w:rsidP="00FA4074">
      <w:pPr>
        <w:autoSpaceDE w:val="0"/>
        <w:autoSpaceDN w:val="0"/>
        <w:adjustRightInd w:val="0"/>
        <w:spacing w:before="120"/>
        <w:ind w:left="98" w:right="-110" w:firstLine="570"/>
        <w:rPr>
          <w:bCs/>
          <w:sz w:val="24"/>
          <w:szCs w:val="24"/>
          <w:lang w:val="uk-UA"/>
        </w:rPr>
      </w:pPr>
      <w:r w:rsidRPr="00223DE1">
        <w:rPr>
          <w:b/>
          <w:bCs/>
          <w:sz w:val="24"/>
          <w:szCs w:val="24"/>
          <w:lang w:val="uk-UA"/>
        </w:rPr>
        <w:t xml:space="preserve">                                                                 B = μ</w:t>
      </w:r>
      <w:r w:rsidRPr="00223DE1">
        <w:rPr>
          <w:b/>
          <w:bCs/>
          <w:sz w:val="24"/>
          <w:szCs w:val="24"/>
          <w:vertAlign w:val="subscript"/>
          <w:lang w:val="uk-UA"/>
        </w:rPr>
        <w:t>0</w:t>
      </w:r>
      <w:r w:rsidRPr="00223DE1">
        <w:rPr>
          <w:b/>
          <w:bCs/>
          <w:sz w:val="24"/>
          <w:szCs w:val="24"/>
          <w:lang w:val="uk-UA"/>
        </w:rPr>
        <w:t xml:space="preserve">In .                                                      </w:t>
      </w:r>
      <w:r w:rsidRPr="00223DE1">
        <w:rPr>
          <w:bCs/>
          <w:sz w:val="24"/>
          <w:szCs w:val="24"/>
          <w:lang w:val="uk-UA"/>
        </w:rPr>
        <w:t xml:space="preserve"> (3.57)</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У цей вираз не входить радіус тора, тому воно справедливе і в граничному випадку </w:t>
      </w:r>
      <w:r w:rsidRPr="00223DE1">
        <w:rPr>
          <w:sz w:val="24"/>
          <w:szCs w:val="24"/>
          <w:lang w:val="uk-UA"/>
        </w:rPr>
        <w:br/>
      </w:r>
      <w:r w:rsidRPr="00223DE1">
        <w:rPr>
          <w:b/>
          <w:sz w:val="24"/>
          <w:szCs w:val="24"/>
          <w:lang w:val="uk-UA"/>
        </w:rPr>
        <w:t>r</w:t>
      </w:r>
      <w:r w:rsidRPr="00223DE1">
        <w:rPr>
          <w:sz w:val="24"/>
          <w:szCs w:val="24"/>
          <w:lang w:val="uk-UA"/>
        </w:rPr>
        <w:t xml:space="preserve"> → ∞. Але в межі кожну частину тороїдальної котушки можна розглядати як довгу прямолінійну котушку. Такі котушки називають соленоїдами. </w:t>
      </w:r>
    </w:p>
    <w:p w:rsidR="00FA4074" w:rsidRPr="00223DE1" w:rsidRDefault="00FA4074" w:rsidP="00FA4074">
      <w:pPr>
        <w:pStyle w:val="a5"/>
        <w:spacing w:before="120" w:beforeAutospacing="0" w:after="0" w:afterAutospacing="0"/>
        <w:ind w:right="-110" w:firstLine="570"/>
        <w:jc w:val="both"/>
        <w:rPr>
          <w:lang w:val="uk-UA"/>
        </w:rPr>
      </w:pPr>
      <w:r w:rsidRPr="00223DE1">
        <w:rPr>
          <w:lang w:val="uk-UA"/>
        </w:rPr>
        <w:t>На рисунку 3.</w:t>
      </w:r>
      <w:r w:rsidR="00A3434C">
        <w:rPr>
          <w:lang w:val="uk-UA"/>
        </w:rPr>
        <w:t>30</w:t>
      </w:r>
      <w:r w:rsidRPr="00223DE1">
        <w:rPr>
          <w:lang w:val="uk-UA"/>
        </w:rPr>
        <w:t xml:space="preserve"> зображено магнітне поле котушки кінцевої довжини. Слід звернути увагу на те, що в центральній частині котушки магнітне поле практично однорідне і значно сильніше, ніж поза котушкою. На це вказує густина ліній магнітної індукції. У граничному випадку нескінченно довгого соленоїда однорідне магнітне поле цілком зосереджене усередині соленоїда.</w:t>
      </w:r>
    </w:p>
    <w:p w:rsidR="00FA4074" w:rsidRPr="00223DE1" w:rsidRDefault="00755B46" w:rsidP="00FA4074">
      <w:pPr>
        <w:spacing w:before="120"/>
        <w:ind w:right="-110" w:firstLine="570"/>
        <w:jc w:val="center"/>
        <w:rPr>
          <w:sz w:val="24"/>
          <w:szCs w:val="24"/>
          <w:lang w:val="uk-UA"/>
        </w:rPr>
      </w:pPr>
      <w:r w:rsidRPr="00223DE1">
        <w:rPr>
          <w:noProof/>
          <w:sz w:val="24"/>
          <w:szCs w:val="24"/>
          <w:lang w:val="uk-UA" w:eastAsia="uk-UA"/>
        </w:rPr>
        <w:lastRenderedPageBreak/>
        <w:drawing>
          <wp:inline distT="0" distB="0" distL="0" distR="0">
            <wp:extent cx="2952750" cy="21526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952750" cy="2152650"/>
                    </a:xfrm>
                    <a:prstGeom prst="rect">
                      <a:avLst/>
                    </a:prstGeom>
                    <a:noFill/>
                    <a:ln>
                      <a:noFill/>
                    </a:ln>
                  </pic:spPr>
                </pic:pic>
              </a:graphicData>
            </a:graphic>
          </wp:inline>
        </w:drawing>
      </w:r>
    </w:p>
    <w:p w:rsidR="00FA4074" w:rsidRPr="00223DE1" w:rsidRDefault="00FA4074" w:rsidP="00FA4074">
      <w:pPr>
        <w:spacing w:before="120"/>
        <w:ind w:right="-110" w:firstLine="570"/>
        <w:jc w:val="center"/>
        <w:rPr>
          <w:rStyle w:val="number1"/>
          <w:sz w:val="24"/>
          <w:szCs w:val="24"/>
          <w:lang w:val="uk-UA"/>
        </w:rPr>
      </w:pPr>
      <w:r w:rsidRPr="00223DE1">
        <w:rPr>
          <w:rStyle w:val="number1"/>
          <w:sz w:val="24"/>
          <w:szCs w:val="24"/>
          <w:lang w:val="uk-UA"/>
        </w:rPr>
        <w:t>Рисунок 3.</w:t>
      </w:r>
      <w:r w:rsidR="00217F5F" w:rsidRPr="00223DE1">
        <w:rPr>
          <w:rStyle w:val="number1"/>
          <w:sz w:val="24"/>
          <w:szCs w:val="24"/>
          <w:lang w:val="uk-UA"/>
        </w:rPr>
        <w:t>3</w:t>
      </w:r>
      <w:r w:rsidR="00A3434C">
        <w:rPr>
          <w:rStyle w:val="number1"/>
          <w:sz w:val="24"/>
          <w:szCs w:val="24"/>
          <w:lang w:val="uk-UA"/>
        </w:rPr>
        <w:t>0</w:t>
      </w:r>
      <w:r w:rsidRPr="00223DE1">
        <w:rPr>
          <w:rStyle w:val="number1"/>
          <w:sz w:val="24"/>
          <w:szCs w:val="24"/>
          <w:lang w:val="uk-UA"/>
        </w:rPr>
        <w:t>.</w:t>
      </w:r>
    </w:p>
    <w:p w:rsidR="00FA4074" w:rsidRPr="00223DE1" w:rsidRDefault="00FA4074" w:rsidP="00FA4074">
      <w:pPr>
        <w:pStyle w:val="a5"/>
        <w:spacing w:before="120" w:beforeAutospacing="0" w:after="0" w:afterAutospacing="0"/>
        <w:ind w:right="-110" w:firstLine="570"/>
        <w:jc w:val="both"/>
        <w:rPr>
          <w:lang w:val="uk-UA"/>
        </w:rPr>
      </w:pPr>
      <w:r w:rsidRPr="00223DE1">
        <w:rPr>
          <w:lang w:val="uk-UA"/>
        </w:rPr>
        <w:t>У разі нескінченно довгого соленоїда вираз для модуля магнітної індукції можна отримати безпосередньо за допомогою теореми про циркуляцію, застосувавши її до прямокутного контуру, показаного на рисунку 3.</w:t>
      </w:r>
      <w:r w:rsidR="00217F5F" w:rsidRPr="00223DE1">
        <w:rPr>
          <w:lang w:val="uk-UA"/>
        </w:rPr>
        <w:t>3</w:t>
      </w:r>
      <w:r w:rsidR="00A3434C">
        <w:rPr>
          <w:lang w:val="uk-UA"/>
        </w:rPr>
        <w:t>1</w:t>
      </w:r>
      <w:r w:rsidRPr="00223DE1">
        <w:rPr>
          <w:lang w:val="uk-UA"/>
        </w:rPr>
        <w:t>.</w:t>
      </w:r>
    </w:p>
    <w:p w:rsidR="00FA4074" w:rsidRPr="00223DE1" w:rsidRDefault="00755B46" w:rsidP="00FA4074">
      <w:pPr>
        <w:spacing w:before="120"/>
        <w:ind w:right="-110" w:firstLine="570"/>
        <w:jc w:val="center"/>
        <w:rPr>
          <w:sz w:val="24"/>
          <w:szCs w:val="24"/>
          <w:lang w:val="uk-UA"/>
        </w:rPr>
      </w:pPr>
      <w:r w:rsidRPr="00223DE1">
        <w:rPr>
          <w:noProof/>
          <w:sz w:val="24"/>
          <w:szCs w:val="24"/>
          <w:lang w:val="uk-UA" w:eastAsia="uk-UA"/>
        </w:rPr>
        <w:drawing>
          <wp:inline distT="0" distB="0" distL="0" distR="0">
            <wp:extent cx="4210050" cy="13620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210050" cy="1362075"/>
                    </a:xfrm>
                    <a:prstGeom prst="rect">
                      <a:avLst/>
                    </a:prstGeom>
                    <a:noFill/>
                    <a:ln>
                      <a:noFill/>
                    </a:ln>
                  </pic:spPr>
                </pic:pic>
              </a:graphicData>
            </a:graphic>
          </wp:inline>
        </w:drawing>
      </w:r>
    </w:p>
    <w:p w:rsidR="00FA4074" w:rsidRPr="00223DE1" w:rsidRDefault="00FA4074" w:rsidP="00FA4074">
      <w:pPr>
        <w:spacing w:before="120"/>
        <w:ind w:right="-110" w:firstLine="570"/>
        <w:jc w:val="center"/>
        <w:rPr>
          <w:rStyle w:val="number1"/>
          <w:sz w:val="24"/>
          <w:szCs w:val="24"/>
          <w:lang w:val="uk-UA"/>
        </w:rPr>
      </w:pPr>
      <w:r w:rsidRPr="00223DE1">
        <w:rPr>
          <w:rStyle w:val="number1"/>
          <w:sz w:val="24"/>
          <w:szCs w:val="24"/>
          <w:lang w:val="uk-UA"/>
        </w:rPr>
        <w:t>Рисунок 3.</w:t>
      </w:r>
      <w:r w:rsidR="00217F5F" w:rsidRPr="00223DE1">
        <w:rPr>
          <w:rStyle w:val="number1"/>
          <w:sz w:val="24"/>
          <w:szCs w:val="24"/>
          <w:lang w:val="uk-UA"/>
        </w:rPr>
        <w:t>3</w:t>
      </w:r>
      <w:r w:rsidR="00A3434C">
        <w:rPr>
          <w:rStyle w:val="number1"/>
          <w:sz w:val="24"/>
          <w:szCs w:val="24"/>
          <w:lang w:val="uk-UA"/>
        </w:rPr>
        <w:t>1</w:t>
      </w:r>
      <w:r w:rsidRPr="00223DE1">
        <w:rPr>
          <w:rStyle w:val="number1"/>
          <w:sz w:val="24"/>
          <w:szCs w:val="24"/>
          <w:lang w:val="uk-UA"/>
        </w:rPr>
        <w:t>.</w:t>
      </w:r>
    </w:p>
    <w:p w:rsidR="00FA4074" w:rsidRPr="00223DE1" w:rsidRDefault="00FA4074" w:rsidP="00FA4074">
      <w:pPr>
        <w:pStyle w:val="a5"/>
        <w:spacing w:before="120" w:beforeAutospacing="0" w:after="0" w:afterAutospacing="0"/>
        <w:ind w:right="-110" w:firstLine="570"/>
        <w:jc w:val="both"/>
        <w:rPr>
          <w:lang w:val="uk-UA"/>
        </w:rPr>
      </w:pPr>
      <w:r w:rsidRPr="00223DE1">
        <w:rPr>
          <w:lang w:val="uk-UA"/>
        </w:rPr>
        <w:t xml:space="preserve">Вектор магнітної індукції має відмінну від нуля проекцію на напрям обходу контуру abcd тільки на стороні ab. Отже, циркуляція вектора </w:t>
      </w:r>
      <w:r w:rsidRPr="00223DE1">
        <w:rPr>
          <w:b/>
          <w:lang w:val="uk-UA"/>
        </w:rPr>
        <w:t>В</w:t>
      </w:r>
      <w:r w:rsidRPr="00223DE1">
        <w:rPr>
          <w:lang w:val="uk-UA"/>
        </w:rPr>
        <w:t xml:space="preserve"> по контуру рівна </w:t>
      </w:r>
      <w:r w:rsidRPr="00223DE1">
        <w:rPr>
          <w:b/>
          <w:lang w:val="uk-UA"/>
        </w:rPr>
        <w:t>B</w:t>
      </w:r>
      <w:r w:rsidRPr="00223DE1">
        <w:rPr>
          <w:b/>
          <w:i/>
          <w:lang w:val="uk-UA"/>
        </w:rPr>
        <w:t>l</w:t>
      </w:r>
      <w:r w:rsidRPr="00223DE1">
        <w:rPr>
          <w:lang w:val="uk-UA"/>
        </w:rPr>
        <w:t xml:space="preserve">, де </w:t>
      </w:r>
      <w:r w:rsidRPr="00223DE1">
        <w:rPr>
          <w:b/>
          <w:i/>
          <w:lang w:val="uk-UA"/>
        </w:rPr>
        <w:t xml:space="preserve">l </w:t>
      </w:r>
      <w:r w:rsidRPr="00223DE1">
        <w:rPr>
          <w:lang w:val="uk-UA"/>
        </w:rPr>
        <w:t xml:space="preserve">- довжина сторони ab. Число витків соленоїда, що пронизують контур abcd, дорівнює </w:t>
      </w:r>
      <w:r w:rsidRPr="00223DE1">
        <w:rPr>
          <w:b/>
          <w:lang w:val="uk-UA"/>
        </w:rPr>
        <w:t xml:space="preserve">n · </w:t>
      </w:r>
      <w:r w:rsidRPr="00223DE1">
        <w:rPr>
          <w:b/>
          <w:i/>
          <w:lang w:val="uk-UA"/>
        </w:rPr>
        <w:t>l</w:t>
      </w:r>
      <w:r w:rsidRPr="00223DE1">
        <w:rPr>
          <w:lang w:val="uk-UA"/>
        </w:rPr>
        <w:t xml:space="preserve">, де </w:t>
      </w:r>
      <w:r w:rsidRPr="00223DE1">
        <w:rPr>
          <w:b/>
          <w:lang w:val="uk-UA"/>
        </w:rPr>
        <w:t>n</w:t>
      </w:r>
      <w:r w:rsidRPr="00223DE1">
        <w:rPr>
          <w:lang w:val="uk-UA"/>
        </w:rPr>
        <w:t xml:space="preserve"> - число витків на одиницю довжини соленоїда, а повний струм, що пронизує контур, рівний </w:t>
      </w:r>
      <w:r w:rsidRPr="00223DE1">
        <w:rPr>
          <w:b/>
          <w:lang w:val="uk-UA"/>
        </w:rPr>
        <w:t>In</w:t>
      </w:r>
      <w:r w:rsidRPr="00223DE1">
        <w:rPr>
          <w:b/>
          <w:i/>
          <w:lang w:val="uk-UA"/>
        </w:rPr>
        <w:t>l</w:t>
      </w:r>
      <w:r w:rsidRPr="00223DE1">
        <w:rPr>
          <w:b/>
          <w:lang w:val="uk-UA"/>
        </w:rPr>
        <w:t>.</w:t>
      </w:r>
      <w:r w:rsidRPr="00223DE1">
        <w:rPr>
          <w:lang w:val="uk-UA"/>
        </w:rPr>
        <w:t xml:space="preserve"> Згідно з теоремою про циркуляцію, </w:t>
      </w:r>
    </w:p>
    <w:p w:rsidR="00FA4074" w:rsidRPr="00223DE1" w:rsidRDefault="00FA4074" w:rsidP="00FA4074">
      <w:pPr>
        <w:tabs>
          <w:tab w:val="left" w:pos="3209"/>
          <w:tab w:val="left" w:pos="10456"/>
        </w:tabs>
        <w:spacing w:before="120"/>
        <w:ind w:left="-57" w:right="-110" w:firstLine="570"/>
        <w:rPr>
          <w:rStyle w:val="m1"/>
          <w:b/>
          <w:i w:val="0"/>
          <w:sz w:val="24"/>
          <w:szCs w:val="24"/>
          <w:lang w:val="uk-UA"/>
        </w:rPr>
      </w:pPr>
      <w:r w:rsidRPr="00223DE1">
        <w:rPr>
          <w:rStyle w:val="m1"/>
          <w:b/>
          <w:i w:val="0"/>
          <w:sz w:val="24"/>
          <w:szCs w:val="24"/>
          <w:lang w:val="uk-UA"/>
        </w:rPr>
        <w:t xml:space="preserve">                                              Bl = μ</w:t>
      </w:r>
      <w:r w:rsidRPr="00223DE1">
        <w:rPr>
          <w:rStyle w:val="m1"/>
          <w:b/>
          <w:i w:val="0"/>
          <w:sz w:val="24"/>
          <w:szCs w:val="24"/>
          <w:vertAlign w:val="subscript"/>
          <w:lang w:val="uk-UA"/>
        </w:rPr>
        <w:t>0</w:t>
      </w:r>
      <w:r w:rsidRPr="00223DE1">
        <w:rPr>
          <w:rStyle w:val="m1"/>
          <w:b/>
          <w:i w:val="0"/>
          <w:sz w:val="24"/>
          <w:szCs w:val="24"/>
          <w:lang w:val="uk-UA"/>
        </w:rPr>
        <w:t xml:space="preserve">Inl,    </w:t>
      </w:r>
      <w:r w:rsidRPr="00223DE1">
        <w:rPr>
          <w:rStyle w:val="m1"/>
          <w:i w:val="0"/>
          <w:sz w:val="24"/>
          <w:szCs w:val="24"/>
          <w:lang w:val="uk-UA"/>
        </w:rPr>
        <w:t xml:space="preserve">звідки </w:t>
      </w:r>
      <w:r w:rsidRPr="00223DE1">
        <w:rPr>
          <w:rStyle w:val="m1"/>
          <w:b/>
          <w:i w:val="0"/>
          <w:sz w:val="24"/>
          <w:szCs w:val="24"/>
          <w:lang w:val="uk-UA"/>
        </w:rPr>
        <w:t xml:space="preserve">      B = μ</w:t>
      </w:r>
      <w:r w:rsidRPr="00223DE1">
        <w:rPr>
          <w:rStyle w:val="m1"/>
          <w:b/>
          <w:i w:val="0"/>
          <w:sz w:val="24"/>
          <w:szCs w:val="24"/>
          <w:vertAlign w:val="subscript"/>
          <w:lang w:val="uk-UA"/>
        </w:rPr>
        <w:t>0</w:t>
      </w:r>
      <w:r w:rsidRPr="00223DE1">
        <w:rPr>
          <w:rStyle w:val="m1"/>
          <w:b/>
          <w:i w:val="0"/>
          <w:sz w:val="24"/>
          <w:szCs w:val="24"/>
          <w:lang w:val="uk-UA"/>
        </w:rPr>
        <w:t xml:space="preserve">In.                                            </w:t>
      </w:r>
    </w:p>
    <w:p w:rsidR="00FA4074" w:rsidRPr="00223DE1" w:rsidRDefault="00FA4074" w:rsidP="00FA4074">
      <w:pPr>
        <w:autoSpaceDE w:val="0"/>
        <w:autoSpaceDN w:val="0"/>
        <w:adjustRightInd w:val="0"/>
        <w:spacing w:before="120"/>
        <w:ind w:right="-110" w:firstLine="570"/>
        <w:jc w:val="center"/>
        <w:rPr>
          <w:bCs/>
          <w:lang w:val="uk-UA"/>
        </w:rPr>
      </w:pPr>
    </w:p>
    <w:p w:rsidR="00FA4074" w:rsidRPr="00223DE1" w:rsidRDefault="00A837A4" w:rsidP="00FA4074">
      <w:pPr>
        <w:autoSpaceDE w:val="0"/>
        <w:autoSpaceDN w:val="0"/>
        <w:adjustRightInd w:val="0"/>
        <w:spacing w:before="120"/>
        <w:ind w:right="-110" w:firstLine="570"/>
        <w:jc w:val="center"/>
        <w:rPr>
          <w:b/>
          <w:bCs/>
          <w:sz w:val="24"/>
          <w:szCs w:val="24"/>
          <w:lang w:val="uk-UA"/>
        </w:rPr>
      </w:pPr>
      <w:r>
        <w:rPr>
          <w:b/>
          <w:bCs/>
          <w:sz w:val="24"/>
          <w:szCs w:val="24"/>
          <w:lang w:val="uk-UA"/>
        </w:rPr>
        <w:t>§ 45</w:t>
      </w:r>
      <w:r w:rsidR="00FA4074" w:rsidRPr="00223DE1">
        <w:rPr>
          <w:b/>
          <w:bCs/>
          <w:sz w:val="24"/>
          <w:szCs w:val="24"/>
          <w:lang w:val="uk-UA"/>
        </w:rPr>
        <w:t>.  Сила Лоренца</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Сила Ампера, діюча на відрізок провідника довжиною </w:t>
      </w:r>
      <w:r w:rsidRPr="00223DE1">
        <w:rPr>
          <w:b/>
          <w:sz w:val="24"/>
          <w:szCs w:val="24"/>
          <w:lang w:val="uk-UA"/>
        </w:rPr>
        <w:t>Δ</w:t>
      </w:r>
      <w:r w:rsidRPr="00223DE1">
        <w:rPr>
          <w:b/>
          <w:i/>
          <w:sz w:val="24"/>
          <w:szCs w:val="24"/>
          <w:lang w:val="uk-UA"/>
        </w:rPr>
        <w:t>l</w:t>
      </w:r>
      <w:r w:rsidRPr="00223DE1">
        <w:rPr>
          <w:sz w:val="24"/>
          <w:szCs w:val="24"/>
          <w:lang w:val="uk-UA"/>
        </w:rPr>
        <w:t xml:space="preserve"> із струмом </w:t>
      </w:r>
      <w:r w:rsidRPr="00223DE1">
        <w:rPr>
          <w:b/>
          <w:sz w:val="24"/>
          <w:szCs w:val="24"/>
          <w:lang w:val="uk-UA"/>
        </w:rPr>
        <w:t>I</w:t>
      </w:r>
      <w:r w:rsidRPr="00223DE1">
        <w:rPr>
          <w:sz w:val="24"/>
          <w:szCs w:val="24"/>
          <w:lang w:val="uk-UA"/>
        </w:rPr>
        <w:t xml:space="preserve">, що знаходиться в магнітному полі </w:t>
      </w:r>
      <w:r w:rsidRPr="00223DE1">
        <w:rPr>
          <w:b/>
          <w:sz w:val="24"/>
          <w:szCs w:val="24"/>
          <w:lang w:val="uk-UA"/>
        </w:rPr>
        <w:t>B</w:t>
      </w:r>
      <w:r w:rsidRPr="00223DE1">
        <w:rP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right="-110" w:firstLine="570"/>
        <w:jc w:val="center"/>
        <w:rPr>
          <w:b/>
          <w:bCs/>
          <w:sz w:val="24"/>
          <w:szCs w:val="24"/>
          <w:lang w:val="uk-UA"/>
        </w:rPr>
      </w:pPr>
      <w:r w:rsidRPr="00223DE1">
        <w:rPr>
          <w:b/>
          <w:bCs/>
          <w:sz w:val="24"/>
          <w:szCs w:val="24"/>
          <w:lang w:val="uk-UA"/>
        </w:rPr>
        <w:t>F = IBΔ</w:t>
      </w:r>
      <w:r w:rsidRPr="00223DE1">
        <w:rPr>
          <w:b/>
          <w:bCs/>
          <w:i/>
          <w:sz w:val="24"/>
          <w:szCs w:val="24"/>
          <w:lang w:val="uk-UA"/>
        </w:rPr>
        <w:t>l</w:t>
      </w:r>
      <w:r w:rsidRPr="00223DE1">
        <w:rPr>
          <w:b/>
          <w:bCs/>
          <w:sz w:val="24"/>
          <w:szCs w:val="24"/>
          <w:lang w:val="uk-UA"/>
        </w:rPr>
        <w:t xml:space="preserve"> sin α,</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може бути виражена через сили, діючі на окремі носії заряду.</w:t>
      </w:r>
    </w:p>
    <w:p w:rsidR="00FA4074" w:rsidRPr="00223DE1" w:rsidRDefault="00FA4074" w:rsidP="00FA4074">
      <w:pPr>
        <w:autoSpaceDE w:val="0"/>
        <w:autoSpaceDN w:val="0"/>
        <w:adjustRightInd w:val="0"/>
        <w:spacing w:before="120"/>
        <w:ind w:left="98" w:right="-110" w:firstLine="570"/>
        <w:rPr>
          <w:bCs/>
          <w:sz w:val="24"/>
          <w:szCs w:val="24"/>
          <w:lang w:val="uk-UA"/>
        </w:rPr>
      </w:pPr>
      <w:r w:rsidRPr="00223DE1">
        <w:rPr>
          <w:b/>
          <w:bCs/>
          <w:iCs/>
          <w:sz w:val="24"/>
          <w:szCs w:val="24"/>
          <w:lang w:val="uk-UA"/>
        </w:rPr>
        <w:t xml:space="preserve">                                                           F</w:t>
      </w:r>
      <w:r w:rsidRPr="00223DE1">
        <w:rPr>
          <w:b/>
          <w:bCs/>
          <w:iCs/>
          <w:sz w:val="24"/>
          <w:szCs w:val="24"/>
          <w:vertAlign w:val="subscript"/>
          <w:lang w:val="uk-UA"/>
        </w:rPr>
        <w:t>Л</w:t>
      </w:r>
      <w:r w:rsidRPr="00223DE1">
        <w:rPr>
          <w:b/>
          <w:bCs/>
          <w:iCs/>
          <w:sz w:val="24"/>
          <w:szCs w:val="24"/>
          <w:lang w:val="uk-UA"/>
        </w:rPr>
        <w:t xml:space="preserve"> = qvB sin α</w:t>
      </w:r>
      <w:r w:rsidRPr="00223DE1">
        <w:rPr>
          <w:bCs/>
          <w:iCs/>
          <w:sz w:val="24"/>
          <w:szCs w:val="24"/>
          <w:lang w:val="uk-UA"/>
        </w:rPr>
        <w:t>.                                                    (3.58)</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Цю силу називають силою Лоренца. Кут </w:t>
      </w:r>
      <w:r w:rsidRPr="00223DE1">
        <w:rPr>
          <w:b/>
          <w:sz w:val="24"/>
          <w:szCs w:val="24"/>
          <w:lang w:val="uk-UA"/>
        </w:rPr>
        <w:t>α</w:t>
      </w:r>
      <w:r w:rsidRPr="00223DE1">
        <w:rPr>
          <w:sz w:val="24"/>
          <w:szCs w:val="24"/>
          <w:lang w:val="uk-UA"/>
        </w:rPr>
        <w:t xml:space="preserve"> в цьому виразі дорівнює куту між швидкістю і вектором магнітної індукції. Напрям сили Лоренца, діючої на позитивно заряджену частинку, так само, як і напрям сили Ампера, може бути знайдений за правилом лівої руки. Взаємне розташування векторів </w:t>
      </w:r>
      <w:r w:rsidRPr="00223DE1">
        <w:rPr>
          <w:b/>
          <w:sz w:val="24"/>
          <w:szCs w:val="24"/>
          <w:lang w:val="uk-UA"/>
        </w:rPr>
        <w:t>v</w:t>
      </w:r>
      <w:r w:rsidRPr="00223DE1">
        <w:rPr>
          <w:sz w:val="24"/>
          <w:szCs w:val="24"/>
          <w:lang w:val="uk-UA"/>
        </w:rPr>
        <w:t xml:space="preserve">, </w:t>
      </w:r>
      <w:r w:rsidRPr="00223DE1">
        <w:rPr>
          <w:b/>
          <w:sz w:val="24"/>
          <w:szCs w:val="24"/>
          <w:lang w:val="uk-UA"/>
        </w:rPr>
        <w:t>B</w:t>
      </w:r>
      <w:r w:rsidRPr="00223DE1">
        <w:rPr>
          <w:sz w:val="24"/>
          <w:szCs w:val="24"/>
          <w:lang w:val="uk-UA"/>
        </w:rPr>
        <w:t xml:space="preserve"> і </w:t>
      </w:r>
      <w:r w:rsidRPr="00223DE1">
        <w:rPr>
          <w:b/>
          <w:sz w:val="24"/>
          <w:szCs w:val="24"/>
          <w:lang w:val="uk-UA"/>
        </w:rPr>
        <w:t>F</w:t>
      </w:r>
      <w:r w:rsidRPr="00223DE1">
        <w:rPr>
          <w:sz w:val="24"/>
          <w:szCs w:val="24"/>
          <w:lang w:val="uk-UA"/>
        </w:rPr>
        <w:t xml:space="preserve"> для позитивно зарядженої частинки показаний на рисунку 3.</w:t>
      </w:r>
      <w:r w:rsidR="00A3434C">
        <w:rPr>
          <w:sz w:val="24"/>
          <w:szCs w:val="24"/>
          <w:lang w:val="uk-UA"/>
        </w:rPr>
        <w:t>32</w:t>
      </w:r>
      <w:r w:rsidRPr="00223DE1">
        <w:rPr>
          <w:sz w:val="24"/>
          <w:szCs w:val="24"/>
          <w:lang w:val="uk-UA"/>
        </w:rPr>
        <w:t>.</w:t>
      </w:r>
    </w:p>
    <w:p w:rsidR="00FA4074" w:rsidRPr="00223DE1" w:rsidRDefault="00755B46" w:rsidP="00FA4074">
      <w:pPr>
        <w:autoSpaceDE w:val="0"/>
        <w:autoSpaceDN w:val="0"/>
        <w:adjustRightInd w:val="0"/>
        <w:spacing w:before="120"/>
        <w:ind w:right="-110" w:firstLine="570"/>
        <w:jc w:val="center"/>
        <w:rPr>
          <w:sz w:val="24"/>
          <w:szCs w:val="24"/>
          <w:lang w:val="uk-UA"/>
        </w:rPr>
      </w:pPr>
      <w:r w:rsidRPr="00223DE1">
        <w:rPr>
          <w:noProof/>
          <w:sz w:val="24"/>
          <w:szCs w:val="24"/>
          <w:lang w:val="uk-UA" w:eastAsia="uk-UA"/>
        </w:rPr>
        <w:lastRenderedPageBreak/>
        <w:drawing>
          <wp:inline distT="0" distB="0" distL="0" distR="0">
            <wp:extent cx="2009775" cy="1581150"/>
            <wp:effectExtent l="0" t="0" r="0" b="0"/>
            <wp:docPr id="2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009775" cy="1581150"/>
                    </a:xfrm>
                    <a:prstGeom prst="rect">
                      <a:avLst/>
                    </a:prstGeom>
                    <a:noFill/>
                    <a:ln>
                      <a:noFill/>
                    </a:ln>
                  </pic:spPr>
                </pic:pic>
              </a:graphicData>
            </a:graphic>
          </wp:inline>
        </w:drawing>
      </w:r>
    </w:p>
    <w:p w:rsidR="00FA4074" w:rsidRPr="00223DE1" w:rsidRDefault="00FA4074" w:rsidP="00FA4074">
      <w:pPr>
        <w:autoSpaceDE w:val="0"/>
        <w:autoSpaceDN w:val="0"/>
        <w:adjustRightInd w:val="0"/>
        <w:spacing w:before="120"/>
        <w:ind w:right="-110" w:firstLine="570"/>
        <w:jc w:val="center"/>
        <w:rPr>
          <w:sz w:val="24"/>
          <w:szCs w:val="24"/>
          <w:lang w:val="uk-UA"/>
        </w:rPr>
      </w:pPr>
      <w:r w:rsidRPr="00223DE1">
        <w:rPr>
          <w:sz w:val="24"/>
          <w:szCs w:val="24"/>
          <w:lang w:val="uk-UA"/>
        </w:rPr>
        <w:t>Рисунок 3.</w:t>
      </w:r>
      <w:r w:rsidR="00217F5F" w:rsidRPr="00223DE1">
        <w:rPr>
          <w:sz w:val="24"/>
          <w:szCs w:val="24"/>
          <w:lang w:val="uk-UA"/>
        </w:rPr>
        <w:t>3</w:t>
      </w:r>
      <w:r w:rsidR="00A3434C">
        <w:rPr>
          <w:sz w:val="24"/>
          <w:szCs w:val="24"/>
          <w:lang w:val="uk-UA"/>
        </w:rPr>
        <w:t>2</w:t>
      </w:r>
      <w:r w:rsidRPr="00223DE1">
        <w:rPr>
          <w:sz w:val="24"/>
          <w:szCs w:val="24"/>
          <w:lang w:val="uk-UA"/>
        </w:rPr>
        <w:t>.</w:t>
      </w:r>
    </w:p>
    <w:p w:rsidR="00FA4074" w:rsidRPr="00223DE1" w:rsidRDefault="00FA4074" w:rsidP="00FA4074">
      <w:pPr>
        <w:autoSpaceDE w:val="0"/>
        <w:autoSpaceDN w:val="0"/>
        <w:adjustRightInd w:val="0"/>
        <w:spacing w:before="120"/>
        <w:ind w:right="-110" w:firstLine="570"/>
        <w:jc w:val="center"/>
        <w:rPr>
          <w:i/>
          <w:sz w:val="24"/>
          <w:szCs w:val="24"/>
          <w:lang w:val="uk-UA"/>
        </w:rPr>
      </w:pPr>
      <w:r w:rsidRPr="00223DE1">
        <w:rPr>
          <w:i/>
          <w:sz w:val="24"/>
          <w:szCs w:val="24"/>
          <w:lang w:val="uk-UA"/>
        </w:rPr>
        <w:t>Взаємне розташування векторів v, B і F. Модуль сили Лоренца чисельно дорівнює площі паралелограма, побудованого на векторах v і B помноженої на заряд q.</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b/>
          <w:bCs/>
          <w:sz w:val="24"/>
          <w:szCs w:val="24"/>
          <w:lang w:val="uk-UA"/>
        </w:rPr>
        <w:t>При русі зарядженої частинки в магнітному полі сила Лоренца роботи не здійснює. Тому модуль вектора швидкості при русі частки не змінюється.</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6" type="#_x0000_t75" style="position:absolute;left:0;text-align:left;margin-left:229.2pt;margin-top:36.85pt;width:50.15pt;height:37.95pt;z-index:251706368">
            <v:imagedata r:id="rId723" o:title=""/>
          </v:shape>
          <o:OLEObject Type="Embed" ProgID="Equation.3" ShapeID="_x0000_s1366" DrawAspect="Content" ObjectID="_1641489078" r:id="rId724"/>
        </w:object>
      </w:r>
      <w:r w:rsidRPr="00223DE1">
        <w:rPr>
          <w:noProof/>
          <w:sz w:val="24"/>
          <w:szCs w:val="24"/>
          <w:lang w:val="uk-UA"/>
        </w:rPr>
        <w:t xml:space="preserve">Якщо заряджена частинка рухається в однорідному магнітному полі під дією сили Лоренца, а її швидкість лежить в площині, перпендикулярній вектору В т частинка рухатиметься по колу радіусу </w:t>
      </w:r>
    </w:p>
    <w:p w:rsidR="00FA4074" w:rsidRPr="00223DE1" w:rsidRDefault="00FA4074" w:rsidP="00FA4074">
      <w:pPr>
        <w:autoSpaceDE w:val="0"/>
        <w:autoSpaceDN w:val="0"/>
        <w:adjustRightInd w:val="0"/>
        <w:spacing w:before="120"/>
        <w:ind w:left="98" w:right="-110" w:firstLine="570"/>
        <w:rPr>
          <w:sz w:val="24"/>
          <w:szCs w:val="24"/>
          <w:lang w:val="uk-UA"/>
        </w:rPr>
      </w:pPr>
      <w:r w:rsidRPr="00223DE1">
        <w:rPr>
          <w:sz w:val="24"/>
          <w:szCs w:val="24"/>
          <w:lang w:val="uk-UA"/>
        </w:rPr>
        <w:t xml:space="preserve">                                                                                   .                                                  (3.59)</w:t>
      </w:r>
    </w:p>
    <w:p w:rsidR="00FA4074" w:rsidRPr="00223DE1" w:rsidRDefault="00755B46" w:rsidP="00FA4074">
      <w:pPr>
        <w:autoSpaceDE w:val="0"/>
        <w:autoSpaceDN w:val="0"/>
        <w:adjustRightInd w:val="0"/>
        <w:spacing w:before="120"/>
        <w:rPr>
          <w:sz w:val="24"/>
          <w:szCs w:val="24"/>
          <w:lang w:val="uk-UA"/>
        </w:rPr>
      </w:pPr>
      <w:r w:rsidRPr="00223DE1">
        <w:rPr>
          <w:noProof/>
          <w:lang w:val="uk-UA"/>
        </w:rPr>
        <w:drawing>
          <wp:anchor distT="0" distB="0" distL="114300" distR="114300" simplePos="0" relativeHeight="251614208" behindDoc="0" locked="0" layoutInCell="1" allowOverlap="1">
            <wp:simplePos x="0" y="0"/>
            <wp:positionH relativeFrom="column">
              <wp:posOffset>469265</wp:posOffset>
            </wp:positionH>
            <wp:positionV relativeFrom="paragraph">
              <wp:posOffset>196215</wp:posOffset>
            </wp:positionV>
            <wp:extent cx="1809750" cy="1633220"/>
            <wp:effectExtent l="0" t="0" r="0" b="0"/>
            <wp:wrapNone/>
            <wp:docPr id="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8097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615232" behindDoc="0" locked="0" layoutInCell="1" allowOverlap="1">
            <wp:simplePos x="0" y="0"/>
            <wp:positionH relativeFrom="column">
              <wp:posOffset>3472815</wp:posOffset>
            </wp:positionH>
            <wp:positionV relativeFrom="paragraph">
              <wp:posOffset>268605</wp:posOffset>
            </wp:positionV>
            <wp:extent cx="2464435" cy="1590040"/>
            <wp:effectExtent l="0" t="0" r="0" b="0"/>
            <wp:wrapNone/>
            <wp:docPr id="1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46443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rPr>
          <w:sz w:val="24"/>
          <w:szCs w:val="24"/>
          <w:lang w:val="uk-UA"/>
        </w:rPr>
      </w:pP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r w:rsidRPr="00223DE1">
        <w:rPr>
          <w:sz w:val="24"/>
          <w:szCs w:val="24"/>
          <w:lang w:val="uk-UA"/>
        </w:rPr>
        <w:t xml:space="preserve">                         Рисунок 3.</w:t>
      </w:r>
      <w:r w:rsidR="00A3434C">
        <w:rPr>
          <w:sz w:val="24"/>
          <w:szCs w:val="24"/>
          <w:lang w:val="uk-UA"/>
        </w:rPr>
        <w:t>33</w:t>
      </w:r>
      <w:r w:rsidR="00217F5F" w:rsidRPr="00223DE1">
        <w:rPr>
          <w:sz w:val="24"/>
          <w:szCs w:val="24"/>
          <w:lang w:val="uk-UA"/>
        </w:rPr>
        <w:t>.</w:t>
      </w:r>
      <w:r w:rsidRPr="00223DE1">
        <w:rPr>
          <w:sz w:val="24"/>
          <w:szCs w:val="24"/>
          <w:lang w:val="uk-UA"/>
        </w:rPr>
        <w:t xml:space="preserve">                                                             Рисунок 3.</w:t>
      </w:r>
      <w:r w:rsidR="00217F5F" w:rsidRPr="00223DE1">
        <w:rPr>
          <w:sz w:val="24"/>
          <w:szCs w:val="24"/>
          <w:lang w:val="uk-UA"/>
        </w:rPr>
        <w:t>3</w:t>
      </w:r>
      <w:r w:rsidR="00A3434C">
        <w:rPr>
          <w:sz w:val="24"/>
          <w:szCs w:val="24"/>
          <w:lang w:val="uk-UA"/>
        </w:rPr>
        <w:t>4</w:t>
      </w:r>
      <w:r w:rsidRPr="00223DE1">
        <w:rPr>
          <w:sz w:val="24"/>
          <w:szCs w:val="24"/>
          <w:lang w:val="uk-UA"/>
        </w:rPr>
        <w:t>.</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sz w:val="24"/>
          <w:szCs w:val="24"/>
          <w:lang w:val="uk-UA"/>
        </w:rPr>
        <w:t>Сила Лоренца в цьому випадку грає роль доцентрової сили (рис. 3.</w:t>
      </w:r>
      <w:r w:rsidR="00A3434C">
        <w:rPr>
          <w:sz w:val="24"/>
          <w:szCs w:val="24"/>
          <w:lang w:val="uk-UA"/>
        </w:rPr>
        <w:t>33</w:t>
      </w:r>
      <w:r w:rsidRPr="00223DE1">
        <w:rPr>
          <w:sz w:val="24"/>
          <w:szCs w:val="24"/>
          <w:lang w:val="uk-UA"/>
        </w:rPr>
        <w:t>).</w:t>
      </w:r>
    </w:p>
    <w:p w:rsidR="00FA4074" w:rsidRPr="00223DE1" w:rsidRDefault="00FA4074" w:rsidP="00FA4074">
      <w:pPr>
        <w:autoSpaceDE w:val="0"/>
        <w:autoSpaceDN w:val="0"/>
        <w:adjustRightInd w:val="0"/>
        <w:spacing w:before="120"/>
        <w:ind w:right="-108" w:firstLine="573"/>
        <w:jc w:val="both"/>
        <w:rPr>
          <w:sz w:val="24"/>
          <w:szCs w:val="24"/>
          <w:lang w:val="uk-UA"/>
        </w:rPr>
      </w:pPr>
      <w:r w:rsidRPr="00223DE1">
        <w:rPr>
          <w:sz w:val="24"/>
          <w:szCs w:val="24"/>
          <w:lang w:val="uk-UA"/>
        </w:rPr>
        <w:t xml:space="preserve">Якщо швидкість частинки </w:t>
      </w:r>
      <w:r w:rsidRPr="00223DE1">
        <w:rPr>
          <w:b/>
          <w:sz w:val="24"/>
          <w:szCs w:val="24"/>
          <w:lang w:val="uk-UA"/>
        </w:rPr>
        <w:t>v</w:t>
      </w:r>
      <w:r w:rsidRPr="00223DE1">
        <w:rPr>
          <w:sz w:val="24"/>
          <w:szCs w:val="24"/>
          <w:lang w:val="uk-UA"/>
        </w:rPr>
        <w:t xml:space="preserve"> має складову </w:t>
      </w:r>
      <w:r w:rsidRPr="00223DE1">
        <w:rPr>
          <w:b/>
          <w:sz w:val="24"/>
          <w:szCs w:val="24"/>
          <w:lang w:val="uk-UA"/>
        </w:rPr>
        <w:t>v</w:t>
      </w:r>
      <w:r w:rsidRPr="00223DE1">
        <w:rPr>
          <w:b/>
          <w:sz w:val="24"/>
          <w:szCs w:val="24"/>
          <w:vertAlign w:val="subscript"/>
          <w:lang w:val="uk-UA"/>
        </w:rPr>
        <w:t>║</w:t>
      </w:r>
      <w:r w:rsidRPr="00223DE1">
        <w:rPr>
          <w:sz w:val="24"/>
          <w:szCs w:val="24"/>
          <w:lang w:val="uk-UA"/>
        </w:rPr>
        <w:t xml:space="preserve"> уздовж напряму магнітного поля, то така частинка рухатиметься в однорідному магнітному полі по спіралі. При цьому радіус спіралі </w:t>
      </w:r>
      <w:r w:rsidRPr="00223DE1">
        <w:rPr>
          <w:b/>
          <w:sz w:val="24"/>
          <w:szCs w:val="24"/>
          <w:lang w:val="uk-UA"/>
        </w:rPr>
        <w:t>R</w:t>
      </w:r>
      <w:r w:rsidRPr="00223DE1">
        <w:rPr>
          <w:sz w:val="24"/>
          <w:szCs w:val="24"/>
          <w:lang w:val="uk-UA"/>
        </w:rPr>
        <w:t xml:space="preserve"> залежить від модуля перпендикулярної магнітному полю складової </w:t>
      </w:r>
      <w:r w:rsidRPr="00223DE1">
        <w:rPr>
          <w:b/>
          <w:sz w:val="24"/>
          <w:szCs w:val="24"/>
          <w:lang w:val="uk-UA"/>
        </w:rPr>
        <w:t>v</w:t>
      </w:r>
      <w:r w:rsidRPr="00223DE1">
        <w:rPr>
          <w:b/>
          <w:sz w:val="24"/>
          <w:szCs w:val="24"/>
          <w:vertAlign w:val="subscript"/>
          <w:lang w:val="uk-UA"/>
        </w:rPr>
        <w:t>┴</w:t>
      </w:r>
      <w:r w:rsidRPr="00223DE1">
        <w:rPr>
          <w:sz w:val="24"/>
          <w:szCs w:val="24"/>
          <w:lang w:val="uk-UA"/>
        </w:rPr>
        <w:t xml:space="preserve"> вектора </w:t>
      </w:r>
      <w:r w:rsidRPr="00223DE1">
        <w:rPr>
          <w:b/>
          <w:sz w:val="24"/>
          <w:szCs w:val="24"/>
          <w:lang w:val="uk-UA"/>
        </w:rPr>
        <w:t>v</w:t>
      </w:r>
      <w:r w:rsidRPr="00223DE1">
        <w:rPr>
          <w:sz w:val="24"/>
          <w:szCs w:val="24"/>
          <w:lang w:val="uk-UA"/>
        </w:rPr>
        <w:t xml:space="preserve"> а крок спіралі </w:t>
      </w:r>
      <w:r w:rsidRPr="00223DE1">
        <w:rPr>
          <w:b/>
          <w:sz w:val="24"/>
          <w:szCs w:val="24"/>
          <w:lang w:val="uk-UA"/>
        </w:rPr>
        <w:t>ρ</w:t>
      </w:r>
      <w:r w:rsidRPr="00223DE1">
        <w:rPr>
          <w:sz w:val="24"/>
          <w:szCs w:val="24"/>
          <w:lang w:val="uk-UA"/>
        </w:rPr>
        <w:t xml:space="preserve"> - від модуля подовжньої складової </w:t>
      </w:r>
      <w:r w:rsidRPr="00223DE1">
        <w:rPr>
          <w:b/>
          <w:sz w:val="24"/>
          <w:szCs w:val="24"/>
          <w:lang w:val="uk-UA"/>
        </w:rPr>
        <w:t>v</w:t>
      </w:r>
      <w:r w:rsidRPr="00223DE1">
        <w:rPr>
          <w:b/>
          <w:sz w:val="24"/>
          <w:szCs w:val="24"/>
          <w:vertAlign w:val="subscript"/>
          <w:lang w:val="uk-UA"/>
        </w:rPr>
        <w:t>||</w:t>
      </w:r>
      <w:r w:rsidRPr="00223DE1">
        <w:rPr>
          <w:sz w:val="24"/>
          <w:szCs w:val="24"/>
          <w:lang w:val="uk-UA"/>
        </w:rPr>
        <w:t xml:space="preserve"> (рис. 3.</w:t>
      </w:r>
      <w:r w:rsidR="00217F5F" w:rsidRPr="00223DE1">
        <w:rPr>
          <w:sz w:val="24"/>
          <w:szCs w:val="24"/>
          <w:lang w:val="uk-UA"/>
        </w:rPr>
        <w:t>3</w:t>
      </w:r>
      <w:r w:rsidR="00A3434C">
        <w:rPr>
          <w:sz w:val="24"/>
          <w:szCs w:val="24"/>
          <w:lang w:val="uk-UA"/>
        </w:rPr>
        <w:t>4</w:t>
      </w:r>
      <w:r w:rsidRPr="00223DE1">
        <w:rPr>
          <w:sz w:val="24"/>
          <w:szCs w:val="24"/>
          <w:lang w:val="uk-UA"/>
        </w:rPr>
        <w:t>).</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7" type="#_x0000_t75" style="position:absolute;left:0;text-align:left;margin-left:206.6pt;margin-top:12.05pt;width:94.05pt;height:36.55pt;z-index:251707392">
            <v:imagedata r:id="rId727" o:title=""/>
          </v:shape>
          <o:OLEObject Type="Embed" ProgID="Equation.3" ShapeID="_x0000_s1367" DrawAspect="Content" ObjectID="_1641489079" r:id="rId728"/>
        </w:object>
      </w:r>
      <w:r w:rsidRPr="00223DE1">
        <w:rPr>
          <w:noProof/>
          <w:sz w:val="24"/>
          <w:szCs w:val="24"/>
          <w:lang w:val="uk-UA"/>
        </w:rPr>
        <w:t>Період обертання частинки в однорідному магнітному полі становить:</w:t>
      </w:r>
    </w:p>
    <w:p w:rsidR="00FA4074" w:rsidRPr="00223DE1" w:rsidRDefault="00FA4074" w:rsidP="00FA4074">
      <w:pPr>
        <w:autoSpaceDE w:val="0"/>
        <w:autoSpaceDN w:val="0"/>
        <w:adjustRightInd w:val="0"/>
        <w:spacing w:before="120"/>
        <w:ind w:left="98" w:right="-110" w:firstLine="570"/>
        <w:rPr>
          <w:sz w:val="24"/>
          <w:szCs w:val="24"/>
          <w:lang w:val="uk-UA"/>
        </w:rPr>
      </w:pPr>
      <w:r w:rsidRPr="00223DE1">
        <w:rPr>
          <w:sz w:val="24"/>
          <w:szCs w:val="24"/>
          <w:lang w:val="uk-UA"/>
        </w:rPr>
        <w:t xml:space="preserve">                                                                                           .                                         (3.60)</w:t>
      </w:r>
    </w:p>
    <w:p w:rsidR="00FA4074" w:rsidRPr="00223DE1" w:rsidRDefault="00FA4074" w:rsidP="00FA4074">
      <w:pPr>
        <w:tabs>
          <w:tab w:val="left" w:pos="3209"/>
          <w:tab w:val="left" w:pos="10456"/>
        </w:tabs>
        <w:autoSpaceDE w:val="0"/>
        <w:autoSpaceDN w:val="0"/>
        <w:adjustRightInd w:val="0"/>
        <w:spacing w:before="120"/>
        <w:ind w:right="-110" w:firstLine="570"/>
        <w:rPr>
          <w:sz w:val="24"/>
          <w:szCs w:val="24"/>
          <w:lang w:val="uk-UA"/>
        </w:rPr>
      </w:pPr>
      <w:r w:rsidRPr="00223DE1">
        <w:rPr>
          <w:sz w:val="24"/>
          <w:szCs w:val="24"/>
          <w:lang w:val="uk-UA"/>
        </w:rPr>
        <w:t xml:space="preserve">         </w:t>
      </w:r>
    </w:p>
    <w:p w:rsidR="00FA4074" w:rsidRPr="00223DE1" w:rsidRDefault="00FA4074" w:rsidP="00FA4074">
      <w:pPr>
        <w:tabs>
          <w:tab w:val="left" w:pos="3209"/>
          <w:tab w:val="left" w:pos="10456"/>
        </w:tabs>
        <w:autoSpaceDE w:val="0"/>
        <w:autoSpaceDN w:val="0"/>
        <w:adjustRightInd w:val="0"/>
        <w:spacing w:before="120"/>
        <w:ind w:right="-110" w:firstLine="570"/>
        <w:rPr>
          <w:sz w:val="24"/>
          <w:szCs w:val="24"/>
          <w:lang w:val="uk-UA"/>
        </w:rPr>
      </w:pPr>
      <w:r w:rsidRPr="00223DE1">
        <w:rPr>
          <w:sz w:val="24"/>
          <w:szCs w:val="24"/>
          <w:lang w:val="uk-UA"/>
        </w:rPr>
        <w:t xml:space="preserve">Цей вираз показує, що для заряджених частинок заданої маси </w:t>
      </w:r>
      <w:r w:rsidRPr="00223DE1">
        <w:rPr>
          <w:b/>
          <w:sz w:val="24"/>
          <w:szCs w:val="24"/>
          <w:lang w:val="uk-UA"/>
        </w:rPr>
        <w:t>m</w:t>
      </w:r>
      <w:r w:rsidRPr="00223DE1">
        <w:rPr>
          <w:sz w:val="24"/>
          <w:szCs w:val="24"/>
          <w:lang w:val="uk-UA"/>
        </w:rPr>
        <w:t xml:space="preserve"> період обертання не залежить від швидкості </w:t>
      </w:r>
      <w:r w:rsidRPr="00223DE1">
        <w:rPr>
          <w:b/>
          <w:sz w:val="24"/>
          <w:szCs w:val="24"/>
          <w:lang w:val="uk-UA"/>
        </w:rPr>
        <w:t>v</w:t>
      </w:r>
      <w:r w:rsidRPr="00223DE1">
        <w:rPr>
          <w:sz w:val="24"/>
          <w:szCs w:val="24"/>
          <w:lang w:val="uk-UA"/>
        </w:rPr>
        <w:t xml:space="preserve"> і радіуса траєкторії </w:t>
      </w:r>
      <w:r w:rsidRPr="00223DE1">
        <w:rPr>
          <w:b/>
          <w:sz w:val="24"/>
          <w:szCs w:val="24"/>
          <w:lang w:val="uk-UA"/>
        </w:rPr>
        <w:t>R</w:t>
      </w:r>
      <w:r w:rsidRPr="00223DE1">
        <w:rPr>
          <w:sz w:val="24"/>
          <w:szCs w:val="24"/>
          <w:lang w:val="uk-UA"/>
        </w:rPr>
        <w:t>.</w:t>
      </w:r>
    </w:p>
    <w:p w:rsidR="00FA4074" w:rsidRPr="00223DE1" w:rsidRDefault="00FA4074" w:rsidP="00FA4074">
      <w:pPr>
        <w:autoSpaceDE w:val="0"/>
        <w:autoSpaceDN w:val="0"/>
        <w:adjustRightInd w:val="0"/>
        <w:ind w:right="-110" w:firstLine="570"/>
        <w:jc w:val="both"/>
        <w:rPr>
          <w:sz w:val="24"/>
          <w:szCs w:val="24"/>
          <w:lang w:val="uk-UA"/>
        </w:rPr>
      </w:pPr>
      <w:r w:rsidRPr="00223DE1">
        <w:rPr>
          <w:lang w:val="uk-UA"/>
        </w:rPr>
        <w:object w:dxaOrig="1440" w:dyaOrig="1440">
          <v:shape id="_x0000_s1368" type="#_x0000_t75" style="position:absolute;left:0;text-align:left;margin-left:195.3pt;margin-top:24.25pt;width:78.5pt;height:34.7pt;z-index:251708416">
            <v:imagedata r:id="rId729" o:title=""/>
          </v:shape>
          <o:OLEObject Type="Embed" ProgID="Equation.3" ShapeID="_x0000_s1368" DrawAspect="Content" ObjectID="_1641489080" r:id="rId730"/>
        </w:object>
      </w:r>
      <w:r w:rsidRPr="00223DE1">
        <w:rPr>
          <w:noProof/>
          <w:sz w:val="24"/>
          <w:szCs w:val="24"/>
          <w:lang w:val="uk-UA"/>
        </w:rPr>
        <w:t xml:space="preserve">Кутова швидкість руху зарядженої частки по круговій траєкторії називається </w:t>
      </w:r>
      <w:r w:rsidRPr="00223DE1">
        <w:rPr>
          <w:b/>
          <w:i/>
          <w:noProof/>
          <w:sz w:val="24"/>
          <w:szCs w:val="24"/>
          <w:lang w:val="uk-UA"/>
        </w:rPr>
        <w:t>циклотронною частотою</w:t>
      </w:r>
      <w:r w:rsidRPr="00223DE1">
        <w:rPr>
          <w:noProof/>
          <w:sz w:val="24"/>
          <w:szCs w:val="24"/>
          <w:lang w:val="uk-UA"/>
        </w:rPr>
        <w:t xml:space="preserve">. </w:t>
      </w:r>
      <w:r w:rsidRPr="00223DE1">
        <w:rPr>
          <w:sz w:val="24"/>
          <w:szCs w:val="24"/>
          <w:lang w:val="uk-UA"/>
        </w:rPr>
        <w:t xml:space="preserve">                                                                                                                                         </w:t>
      </w:r>
    </w:p>
    <w:p w:rsidR="00FA4074" w:rsidRPr="00223DE1" w:rsidRDefault="00FA4074" w:rsidP="00FA4074">
      <w:pPr>
        <w:autoSpaceDE w:val="0"/>
        <w:autoSpaceDN w:val="0"/>
        <w:adjustRightInd w:val="0"/>
        <w:spacing w:before="120"/>
        <w:ind w:right="-110" w:firstLine="570"/>
        <w:jc w:val="both"/>
        <w:rPr>
          <w:sz w:val="24"/>
          <w:szCs w:val="24"/>
          <w:lang w:val="uk-UA"/>
        </w:rPr>
      </w:pPr>
      <w:r w:rsidRPr="00223DE1">
        <w:rPr>
          <w:sz w:val="24"/>
          <w:szCs w:val="24"/>
          <w:lang w:val="uk-UA"/>
        </w:rPr>
        <w:t xml:space="preserve">                                                                                                                                         (3.61)</w:t>
      </w:r>
    </w:p>
    <w:p w:rsidR="00217F5F" w:rsidRPr="00223DE1" w:rsidRDefault="00FA4074" w:rsidP="00217F5F">
      <w:pPr>
        <w:autoSpaceDE w:val="0"/>
        <w:autoSpaceDN w:val="0"/>
        <w:adjustRightInd w:val="0"/>
        <w:spacing w:before="120"/>
        <w:ind w:right="-110" w:firstLine="570"/>
        <w:jc w:val="both"/>
        <w:rPr>
          <w:sz w:val="24"/>
          <w:szCs w:val="24"/>
          <w:lang w:val="uk-UA"/>
        </w:rPr>
      </w:pPr>
      <w:r w:rsidRPr="00223DE1">
        <w:rPr>
          <w:noProof/>
          <w:sz w:val="24"/>
          <w:szCs w:val="24"/>
          <w:lang w:val="uk-UA"/>
        </w:rPr>
        <w:t xml:space="preserve">Циклотронна частота не залежить від швидкості (отже, і від кінетичної енергії) частинки (3.61). Ця особливість використовується в циклотронах - прискорювачах елементарних частинок. </w:t>
      </w:r>
    </w:p>
    <w:p w:rsidR="00FA4074" w:rsidRPr="00223DE1" w:rsidRDefault="00FA4074" w:rsidP="00FA4074">
      <w:pPr>
        <w:autoSpaceDE w:val="0"/>
        <w:autoSpaceDN w:val="0"/>
        <w:adjustRightInd w:val="0"/>
        <w:spacing w:before="120"/>
        <w:ind w:right="-110" w:firstLine="570"/>
        <w:jc w:val="both"/>
        <w:rPr>
          <w:sz w:val="24"/>
          <w:szCs w:val="24"/>
          <w:lang w:val="uk-UA"/>
        </w:rPr>
      </w:pPr>
    </w:p>
    <w:p w:rsidR="00FA4074" w:rsidRPr="00223DE1" w:rsidRDefault="00904B19" w:rsidP="00FA4074">
      <w:pPr>
        <w:autoSpaceDE w:val="0"/>
        <w:autoSpaceDN w:val="0"/>
        <w:adjustRightInd w:val="0"/>
        <w:spacing w:before="120"/>
        <w:ind w:right="-110" w:firstLine="570"/>
        <w:jc w:val="both"/>
        <w:rPr>
          <w:sz w:val="24"/>
          <w:szCs w:val="24"/>
          <w:lang w:val="uk-UA"/>
        </w:rPr>
      </w:pPr>
      <w:r w:rsidRPr="00223DE1">
        <w:rPr>
          <w:sz w:val="24"/>
          <w:szCs w:val="24"/>
          <w:lang w:val="uk-UA"/>
        </w:rPr>
        <w:lastRenderedPageBreak/>
        <w:t>Наша Земля являється величезним магнітом.</w:t>
      </w:r>
      <w:r w:rsidR="00FA4074" w:rsidRPr="00223DE1">
        <w:rPr>
          <w:sz w:val="24"/>
          <w:szCs w:val="24"/>
          <w:lang w:val="uk-UA"/>
        </w:rPr>
        <w:t xml:space="preserve"> Швидкі заряджені частинки з космосу (головним чином від Сонця) "захоплюються" магнітним полем Землі і утворюють так звані радіаційні пояси (рис. 3.</w:t>
      </w:r>
      <w:r w:rsidRPr="00223DE1">
        <w:rPr>
          <w:sz w:val="24"/>
          <w:szCs w:val="24"/>
          <w:lang w:val="uk-UA"/>
        </w:rPr>
        <w:t>35</w:t>
      </w:r>
      <w:r w:rsidR="00FA4074" w:rsidRPr="00223DE1">
        <w:rPr>
          <w:sz w:val="24"/>
          <w:szCs w:val="24"/>
          <w:lang w:val="uk-UA"/>
        </w:rPr>
        <w:t>). У цих поясах частинки, як в магнітних пастках, переміщаються туди і назад по спіралеподібних траєкторіях між північним і південним магнітними полюсами.  Час руху між полюсами рівний кілька долей секунди. Лише у полярних областях деяка частина частинок проникає у верхні шари атмосфери, викликаючи полярні сяйва. Південний магнітний полюс Землі знаходиться поблизу північного географічного полюса (на північному заході Гренландії). А північний магнітний - поблизу південного  географічного полюса.</w:t>
      </w:r>
    </w:p>
    <w:p w:rsidR="00FA4074" w:rsidRPr="00223DE1" w:rsidRDefault="00755B46" w:rsidP="00FA4074">
      <w:pPr>
        <w:autoSpaceDE w:val="0"/>
        <w:autoSpaceDN w:val="0"/>
        <w:adjustRightInd w:val="0"/>
        <w:ind w:right="-110" w:firstLine="570"/>
        <w:jc w:val="center"/>
        <w:rPr>
          <w:sz w:val="24"/>
          <w:szCs w:val="24"/>
          <w:lang w:val="uk-UA"/>
        </w:rPr>
      </w:pPr>
      <w:r w:rsidRPr="00223DE1">
        <w:rPr>
          <w:noProof/>
          <w:lang w:val="uk-UA"/>
        </w:rPr>
        <w:drawing>
          <wp:anchor distT="0" distB="0" distL="114300" distR="114300" simplePos="0" relativeHeight="251616256" behindDoc="0" locked="0" layoutInCell="1" allowOverlap="1">
            <wp:simplePos x="0" y="0"/>
            <wp:positionH relativeFrom="column">
              <wp:posOffset>1042670</wp:posOffset>
            </wp:positionH>
            <wp:positionV relativeFrom="paragraph">
              <wp:posOffset>42545</wp:posOffset>
            </wp:positionV>
            <wp:extent cx="3131820" cy="2109470"/>
            <wp:effectExtent l="0" t="0" r="0" b="0"/>
            <wp:wrapNone/>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13182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jc w:val="center"/>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p>
    <w:p w:rsidR="00FA4074" w:rsidRPr="00223DE1" w:rsidRDefault="00FA4074" w:rsidP="00FA4074">
      <w:pPr>
        <w:autoSpaceDE w:val="0"/>
        <w:autoSpaceDN w:val="0"/>
        <w:adjustRightInd w:val="0"/>
        <w:spacing w:before="120"/>
        <w:ind w:right="-110" w:firstLine="570"/>
        <w:rPr>
          <w:sz w:val="24"/>
          <w:szCs w:val="24"/>
          <w:lang w:val="uk-UA"/>
        </w:rPr>
      </w:pPr>
      <w:r w:rsidRPr="00223DE1">
        <w:rPr>
          <w:sz w:val="24"/>
          <w:szCs w:val="24"/>
          <w:lang w:val="uk-UA"/>
        </w:rPr>
        <w:t xml:space="preserve">                                               Рисунок 3.</w:t>
      </w:r>
      <w:r w:rsidR="00904B19" w:rsidRPr="00223DE1">
        <w:rPr>
          <w:sz w:val="24"/>
          <w:szCs w:val="24"/>
          <w:lang w:val="uk-UA"/>
        </w:rPr>
        <w:t>35</w:t>
      </w:r>
      <w:r w:rsidRPr="00223DE1">
        <w:rPr>
          <w:sz w:val="24"/>
          <w:szCs w:val="24"/>
          <w:lang w:val="uk-UA"/>
        </w:rPr>
        <w:t>.</w:t>
      </w:r>
    </w:p>
    <w:p w:rsidR="00FA4074" w:rsidRPr="00223DE1" w:rsidRDefault="00FA4074" w:rsidP="00FA4074">
      <w:pPr>
        <w:tabs>
          <w:tab w:val="left" w:pos="720"/>
        </w:tabs>
        <w:autoSpaceDE w:val="0"/>
        <w:autoSpaceDN w:val="0"/>
        <w:adjustRightInd w:val="0"/>
        <w:spacing w:before="120"/>
        <w:ind w:right="596"/>
        <w:rPr>
          <w:rStyle w:val="apple-style-span"/>
          <w:b/>
          <w:i/>
          <w:sz w:val="27"/>
          <w:szCs w:val="27"/>
          <w:lang w:val="uk-UA"/>
        </w:rPr>
      </w:pPr>
      <w:r w:rsidRPr="00223DE1">
        <w:rPr>
          <w:rStyle w:val="apple-style-span"/>
          <w:b/>
          <w:i/>
          <w:sz w:val="27"/>
          <w:szCs w:val="27"/>
          <w:lang w:val="uk-UA"/>
        </w:rPr>
        <w:t>Приклад розв’язку задачі :</w:t>
      </w: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r w:rsidRPr="00223DE1">
        <w:rPr>
          <w:rStyle w:val="apple-style-span"/>
          <w:i/>
          <w:sz w:val="22"/>
          <w:szCs w:val="22"/>
          <w:lang w:val="uk-UA"/>
        </w:rPr>
        <w:t>Заряджена частинка, що має швидкість v=2·10</w:t>
      </w:r>
      <w:r w:rsidRPr="00223DE1">
        <w:rPr>
          <w:rStyle w:val="apple-style-span"/>
          <w:i/>
          <w:sz w:val="22"/>
          <w:szCs w:val="22"/>
          <w:vertAlign w:val="superscript"/>
          <w:lang w:val="uk-UA"/>
        </w:rPr>
        <w:t>6</w:t>
      </w:r>
      <w:r w:rsidRPr="00223DE1">
        <w:rPr>
          <w:rStyle w:val="apple-style-span"/>
          <w:i/>
          <w:sz w:val="22"/>
          <w:szCs w:val="22"/>
          <w:lang w:val="uk-UA"/>
        </w:rPr>
        <w:t xml:space="preserve"> м/с, влетіла в однорідне магнітне поле з індукцією B=0,52 Тл. Знайти відношення Q/m заряду частки до її маси, якщо частинка в полі описала дугу кола радіусом R=4 см По цьому відношенню визначити, яка це частинка.</w:t>
      </w: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r w:rsidRPr="00223DE1">
        <w:rPr>
          <w:rStyle w:val="apple-style-span"/>
          <w:i/>
          <w:sz w:val="22"/>
          <w:szCs w:val="22"/>
          <w:lang w:val="uk-UA"/>
        </w:rPr>
        <w:t xml:space="preserve">На рухому заряджену частинку  в магнітному полі діє сила Лоренца. </w:t>
      </w:r>
    </w:p>
    <w:p w:rsidR="00FA4074" w:rsidRPr="00223DE1" w:rsidRDefault="00FA4074" w:rsidP="00FA4074">
      <w:pPr>
        <w:tabs>
          <w:tab w:val="left" w:pos="720"/>
        </w:tabs>
        <w:autoSpaceDE w:val="0"/>
        <w:autoSpaceDN w:val="0"/>
        <w:adjustRightInd w:val="0"/>
        <w:spacing w:before="120"/>
        <w:ind w:right="596"/>
        <w:rPr>
          <w:b/>
          <w:bCs/>
          <w:sz w:val="24"/>
          <w:szCs w:val="24"/>
          <w:lang w:val="uk-UA"/>
        </w:rPr>
      </w:pPr>
      <w:r w:rsidRPr="00223DE1">
        <w:rPr>
          <w:b/>
          <w:bCs/>
          <w:iCs/>
          <w:sz w:val="24"/>
          <w:szCs w:val="24"/>
          <w:lang w:val="uk-UA"/>
        </w:rPr>
        <w:t xml:space="preserve">                                     F</w:t>
      </w:r>
      <w:r w:rsidRPr="00223DE1">
        <w:rPr>
          <w:b/>
          <w:bCs/>
          <w:iCs/>
          <w:sz w:val="24"/>
          <w:szCs w:val="24"/>
          <w:vertAlign w:val="subscript"/>
          <w:lang w:val="uk-UA"/>
        </w:rPr>
        <w:t xml:space="preserve">Л </w:t>
      </w:r>
      <w:r w:rsidRPr="00223DE1">
        <w:rPr>
          <w:b/>
          <w:bCs/>
          <w:iCs/>
          <w:sz w:val="24"/>
          <w:szCs w:val="24"/>
          <w:lang w:val="uk-UA"/>
        </w:rPr>
        <w:t xml:space="preserve">= qvB sin α = qvB,  </w:t>
      </w:r>
      <w:r w:rsidRPr="00223DE1">
        <w:rPr>
          <w:bCs/>
          <w:iCs/>
          <w:sz w:val="24"/>
          <w:szCs w:val="24"/>
          <w:lang w:val="uk-UA"/>
        </w:rPr>
        <w:t>оскільки</w:t>
      </w:r>
      <w:r w:rsidRPr="00223DE1">
        <w:rPr>
          <w:b/>
          <w:bCs/>
          <w:iCs/>
          <w:sz w:val="24"/>
          <w:szCs w:val="24"/>
          <w:lang w:val="uk-UA"/>
        </w:rPr>
        <w:t xml:space="preserve"> sin α=1. </w:t>
      </w:r>
    </w:p>
    <w:p w:rsidR="00FA4074" w:rsidRPr="00223DE1" w:rsidRDefault="00FA4074" w:rsidP="00FA4074">
      <w:pPr>
        <w:tabs>
          <w:tab w:val="left" w:pos="720"/>
        </w:tabs>
        <w:autoSpaceDE w:val="0"/>
        <w:autoSpaceDN w:val="0"/>
        <w:adjustRightInd w:val="0"/>
        <w:ind w:right="596"/>
        <w:rPr>
          <w:rStyle w:val="apple-style-span"/>
          <w:i/>
          <w:sz w:val="22"/>
          <w:szCs w:val="22"/>
          <w:lang w:val="uk-UA"/>
        </w:rPr>
      </w:pPr>
      <w:r w:rsidRPr="00223DE1">
        <w:rPr>
          <w:lang w:val="uk-UA"/>
        </w:rPr>
        <w:object w:dxaOrig="1440" w:dyaOrig="1440">
          <v:shape id="_x0000_s1370" type="#_x0000_t75" style="position:absolute;margin-left:148.6pt;margin-top:17.65pt;width:65.4pt;height:36.9pt;z-index:251709440">
            <v:imagedata r:id="rId732" o:title=""/>
          </v:shape>
          <o:OLEObject Type="Embed" ProgID="Equation.3" ShapeID="_x0000_s1370" DrawAspect="Content" ObjectID="_1641489081" r:id="rId733"/>
        </w:object>
      </w:r>
      <w:r w:rsidRPr="00223DE1">
        <w:rPr>
          <w:bCs/>
          <w:i/>
          <w:iCs/>
          <w:noProof/>
          <w:sz w:val="24"/>
          <w:szCs w:val="24"/>
          <w:lang w:val="uk-UA"/>
        </w:rPr>
        <w:t xml:space="preserve">Ця сила є доцентровою, вона примушує частинку рухатися по дузі  кола </w:t>
      </w: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p>
    <w:p w:rsidR="00FA4074" w:rsidRPr="00223DE1" w:rsidRDefault="00FA4074" w:rsidP="00FA4074">
      <w:pPr>
        <w:tabs>
          <w:tab w:val="left" w:pos="720"/>
        </w:tabs>
        <w:autoSpaceDE w:val="0"/>
        <w:autoSpaceDN w:val="0"/>
        <w:adjustRightInd w:val="0"/>
        <w:ind w:right="596"/>
        <w:rPr>
          <w:rStyle w:val="apple-style-span"/>
          <w:i/>
          <w:sz w:val="24"/>
          <w:szCs w:val="24"/>
          <w:lang w:val="uk-UA"/>
        </w:rPr>
      </w:pPr>
      <w:r w:rsidRPr="00223DE1">
        <w:rPr>
          <w:lang w:val="uk-UA"/>
        </w:rPr>
        <w:object w:dxaOrig="1440" w:dyaOrig="1440">
          <v:shape id="_x0000_s1220" type="#_x0000_t75" style="position:absolute;margin-left:164.85pt;margin-top:6.65pt;width:244.1pt;height:39.05pt;z-index:251653120">
            <v:imagedata r:id="rId734" o:title=""/>
          </v:shape>
          <o:OLEObject Type="Embed" ProgID="Equation.3" ShapeID="_x0000_s1220" DrawAspect="Content" ObjectID="_1641489082" r:id="rId735"/>
        </w:object>
      </w:r>
      <w:r w:rsidRPr="00223DE1">
        <w:rPr>
          <w:rStyle w:val="apple-style-span"/>
          <w:i/>
          <w:sz w:val="24"/>
          <w:szCs w:val="24"/>
          <w:lang w:val="uk-UA"/>
        </w:rPr>
        <w:t>Прирівнявши сили отримаємо</w:t>
      </w: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p>
    <w:p w:rsidR="00FA4074" w:rsidRPr="00223DE1" w:rsidRDefault="00FA4074" w:rsidP="00FA4074">
      <w:pPr>
        <w:tabs>
          <w:tab w:val="left" w:pos="720"/>
        </w:tabs>
        <w:autoSpaceDE w:val="0"/>
        <w:autoSpaceDN w:val="0"/>
        <w:adjustRightInd w:val="0"/>
        <w:spacing w:before="120"/>
        <w:ind w:right="596"/>
        <w:rPr>
          <w:rStyle w:val="apple-style-span"/>
          <w:i/>
          <w:sz w:val="22"/>
          <w:szCs w:val="22"/>
          <w:lang w:val="uk-UA"/>
        </w:rPr>
      </w:pPr>
    </w:p>
    <w:p w:rsidR="00FA4074" w:rsidRPr="00223DE1" w:rsidRDefault="00FA4074" w:rsidP="00FA4074">
      <w:pPr>
        <w:tabs>
          <w:tab w:val="left" w:pos="720"/>
        </w:tabs>
        <w:autoSpaceDE w:val="0"/>
        <w:autoSpaceDN w:val="0"/>
        <w:adjustRightInd w:val="0"/>
        <w:spacing w:before="120"/>
        <w:ind w:right="596"/>
        <w:rPr>
          <w:rStyle w:val="apple-style-span"/>
          <w:i/>
          <w:sz w:val="24"/>
          <w:szCs w:val="24"/>
          <w:lang w:val="uk-UA"/>
        </w:rPr>
      </w:pPr>
      <w:r w:rsidRPr="00223DE1">
        <w:rPr>
          <w:rStyle w:val="apple-style-span"/>
          <w:i/>
          <w:sz w:val="24"/>
          <w:szCs w:val="24"/>
          <w:lang w:val="uk-UA"/>
        </w:rPr>
        <w:t>Порівнюючи значення з табличними визначаємо, що частка є протоном.</w:t>
      </w:r>
    </w:p>
    <w:p w:rsidR="00FA4074" w:rsidRPr="00223DE1" w:rsidRDefault="00A837A4" w:rsidP="00FA4074">
      <w:pPr>
        <w:keepNext/>
        <w:tabs>
          <w:tab w:val="left" w:pos="8280"/>
        </w:tabs>
        <w:autoSpaceDE w:val="0"/>
        <w:autoSpaceDN w:val="0"/>
        <w:adjustRightInd w:val="0"/>
        <w:spacing w:before="120"/>
        <w:ind w:firstLine="570"/>
        <w:jc w:val="center"/>
        <w:rPr>
          <w:b/>
          <w:bCs/>
          <w:sz w:val="24"/>
          <w:szCs w:val="24"/>
          <w:lang w:val="uk-UA"/>
        </w:rPr>
      </w:pPr>
      <w:r>
        <w:rPr>
          <w:b/>
          <w:bCs/>
          <w:sz w:val="24"/>
          <w:szCs w:val="24"/>
          <w:lang w:val="uk-UA"/>
        </w:rPr>
        <w:br w:type="page"/>
      </w:r>
      <w:r w:rsidR="00FA4074" w:rsidRPr="00223DE1">
        <w:rPr>
          <w:b/>
          <w:bCs/>
          <w:sz w:val="24"/>
          <w:szCs w:val="24"/>
          <w:lang w:val="uk-UA"/>
        </w:rPr>
        <w:lastRenderedPageBreak/>
        <w:t>Тема 1</w:t>
      </w:r>
      <w:r w:rsidR="00D02AF1">
        <w:rPr>
          <w:b/>
          <w:bCs/>
          <w:sz w:val="24"/>
          <w:szCs w:val="24"/>
          <w:lang w:val="uk-UA"/>
        </w:rPr>
        <w:t>1</w:t>
      </w:r>
    </w:p>
    <w:p w:rsidR="00FA4074" w:rsidRPr="00223DE1" w:rsidRDefault="00FA4074" w:rsidP="00FA4074">
      <w:pPr>
        <w:keepNext/>
        <w:tabs>
          <w:tab w:val="left" w:pos="8280"/>
        </w:tabs>
        <w:autoSpaceDE w:val="0"/>
        <w:autoSpaceDN w:val="0"/>
        <w:adjustRightInd w:val="0"/>
        <w:spacing w:before="120"/>
        <w:ind w:firstLine="570"/>
        <w:jc w:val="center"/>
        <w:rPr>
          <w:b/>
          <w:bCs/>
          <w:sz w:val="24"/>
          <w:szCs w:val="24"/>
          <w:lang w:val="uk-UA"/>
        </w:rPr>
      </w:pPr>
      <w:r w:rsidRPr="00223DE1">
        <w:rPr>
          <w:b/>
          <w:bCs/>
          <w:sz w:val="24"/>
          <w:szCs w:val="24"/>
          <w:lang w:val="uk-UA"/>
        </w:rPr>
        <w:t>Електромагнітна індукція</w:t>
      </w:r>
    </w:p>
    <w:p w:rsidR="00FA4074" w:rsidRPr="00223DE1" w:rsidRDefault="00D02AF1" w:rsidP="00FA4074">
      <w:pPr>
        <w:keepNext/>
        <w:tabs>
          <w:tab w:val="left" w:pos="8280"/>
        </w:tabs>
        <w:autoSpaceDE w:val="0"/>
        <w:autoSpaceDN w:val="0"/>
        <w:adjustRightInd w:val="0"/>
        <w:spacing w:before="120"/>
        <w:ind w:firstLine="570"/>
        <w:jc w:val="center"/>
        <w:rPr>
          <w:b/>
          <w:bCs/>
          <w:sz w:val="24"/>
          <w:szCs w:val="24"/>
          <w:lang w:val="uk-UA"/>
        </w:rPr>
      </w:pPr>
      <w:r>
        <w:rPr>
          <w:b/>
          <w:bCs/>
          <w:sz w:val="24"/>
          <w:szCs w:val="24"/>
          <w:lang w:val="uk-UA"/>
        </w:rPr>
        <w:t>§ 46</w:t>
      </w:r>
      <w:r w:rsidR="00FA4074" w:rsidRPr="00223DE1">
        <w:rPr>
          <w:b/>
          <w:bCs/>
          <w:sz w:val="24"/>
          <w:szCs w:val="24"/>
          <w:lang w:val="uk-UA"/>
        </w:rPr>
        <w:t>. Явище електромагнітної індукції.  Правило Ленца</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Явище електромагнітної індукції було відкрито видатним англійським фізиком Майклом Фарадеєм в 1831 р. Воно полягає у виникненні електричного струму в замкнутому контурі, при зміні в часі магнітного потоку, що пронизує контур.</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Магнітним потоком </w:t>
      </w:r>
      <w:r w:rsidRPr="00223DE1">
        <w:rPr>
          <w:b/>
          <w:sz w:val="24"/>
          <w:szCs w:val="24"/>
          <w:lang w:val="uk-UA"/>
        </w:rPr>
        <w:t>Φ</w:t>
      </w:r>
      <w:r w:rsidRPr="00223DE1">
        <w:rPr>
          <w:sz w:val="24"/>
          <w:szCs w:val="24"/>
          <w:lang w:val="uk-UA"/>
        </w:rPr>
        <w:t xml:space="preserve"> через площу </w:t>
      </w:r>
      <w:r w:rsidRPr="00223DE1">
        <w:rPr>
          <w:b/>
          <w:sz w:val="24"/>
          <w:szCs w:val="24"/>
          <w:lang w:val="uk-UA"/>
        </w:rPr>
        <w:t>S</w:t>
      </w:r>
      <w:r w:rsidRPr="00223DE1">
        <w:rPr>
          <w:sz w:val="24"/>
          <w:szCs w:val="24"/>
          <w:lang w:val="uk-UA"/>
        </w:rPr>
        <w:t xml:space="preserve"> контуру називають величину   </w:t>
      </w:r>
    </w:p>
    <w:p w:rsidR="00FA4074" w:rsidRPr="00223DE1" w:rsidRDefault="00FA4074" w:rsidP="00FA4074">
      <w:pPr>
        <w:tabs>
          <w:tab w:val="left" w:pos="1928"/>
        </w:tabs>
        <w:autoSpaceDE w:val="0"/>
        <w:autoSpaceDN w:val="0"/>
        <w:adjustRightInd w:val="0"/>
        <w:spacing w:before="120"/>
        <w:ind w:firstLine="570"/>
        <w:rPr>
          <w:bCs/>
          <w:sz w:val="24"/>
          <w:szCs w:val="24"/>
          <w:lang w:val="uk-UA"/>
        </w:rPr>
      </w:pPr>
      <w:r w:rsidRPr="00223DE1">
        <w:rPr>
          <w:b/>
          <w:bCs/>
          <w:sz w:val="24"/>
          <w:szCs w:val="24"/>
          <w:lang w:val="uk-UA"/>
        </w:rPr>
        <w:t xml:space="preserve">                                                         Φ = B·S·</w:t>
      </w:r>
      <w:r w:rsidRPr="00223DE1">
        <w:rPr>
          <w:bCs/>
          <w:sz w:val="24"/>
          <w:szCs w:val="24"/>
          <w:lang w:val="uk-UA"/>
        </w:rPr>
        <w:t>cosα ,                                                       (3.63)</w:t>
      </w:r>
    </w:p>
    <w:p w:rsidR="00FA4074" w:rsidRPr="00223DE1" w:rsidRDefault="00FA4074" w:rsidP="00FA4074">
      <w:pPr>
        <w:tabs>
          <w:tab w:val="left" w:pos="8280"/>
        </w:tabs>
        <w:autoSpaceDE w:val="0"/>
        <w:autoSpaceDN w:val="0"/>
        <w:adjustRightInd w:val="0"/>
        <w:ind w:firstLine="570"/>
        <w:jc w:val="both"/>
        <w:rPr>
          <w:sz w:val="24"/>
          <w:szCs w:val="24"/>
          <w:lang w:val="uk-UA"/>
        </w:rPr>
      </w:pPr>
      <w:r w:rsidRPr="00223DE1">
        <w:rPr>
          <w:lang w:val="uk-UA"/>
        </w:rPr>
        <w:object w:dxaOrig="1440" w:dyaOrig="1440">
          <v:shape id="_x0000_s1374" type="#_x0000_t75" style="position:absolute;left:0;text-align:left;margin-left:375pt;margin-top:3.55pt;width:11.55pt;height:15.45pt;z-index:251710464">
            <v:imagedata r:id="rId736" o:title=""/>
          </v:shape>
          <o:OLEObject Type="Embed" ProgID="Equation.3" ShapeID="_x0000_s1374" DrawAspect="Content" ObjectID="_1641489083" r:id="rId737"/>
        </w:object>
      </w:r>
      <w:r w:rsidRPr="00223DE1">
        <w:rPr>
          <w:noProof/>
          <w:sz w:val="24"/>
          <w:szCs w:val="24"/>
          <w:lang w:val="uk-UA"/>
        </w:rPr>
        <w:t xml:space="preserve">де </w:t>
      </w:r>
      <w:r w:rsidRPr="00223DE1">
        <w:rPr>
          <w:b/>
          <w:noProof/>
          <w:sz w:val="24"/>
          <w:szCs w:val="24"/>
          <w:lang w:val="uk-UA"/>
        </w:rPr>
        <w:t xml:space="preserve">B </w:t>
      </w:r>
      <w:r w:rsidRPr="00223DE1">
        <w:rPr>
          <w:noProof/>
          <w:sz w:val="24"/>
          <w:szCs w:val="24"/>
          <w:lang w:val="uk-UA"/>
        </w:rPr>
        <w:t>- модуль вектора магнітної індукції,</w:t>
      </w:r>
      <w:r w:rsidRPr="00223DE1">
        <w:rPr>
          <w:b/>
          <w:noProof/>
          <w:sz w:val="24"/>
          <w:szCs w:val="24"/>
          <w:lang w:val="uk-UA"/>
        </w:rPr>
        <w:t xml:space="preserve"> α</w:t>
      </w:r>
      <w:r w:rsidRPr="00223DE1">
        <w:rPr>
          <w:noProof/>
          <w:sz w:val="24"/>
          <w:szCs w:val="24"/>
          <w:lang w:val="uk-UA"/>
        </w:rPr>
        <w:t xml:space="preserve"> - кут між вектором     і нормаллю до площини контура (рис. 3.</w:t>
      </w:r>
      <w:r w:rsidR="00904B19" w:rsidRPr="00223DE1">
        <w:rPr>
          <w:noProof/>
          <w:sz w:val="24"/>
          <w:szCs w:val="24"/>
          <w:lang w:val="uk-UA"/>
        </w:rPr>
        <w:t>36</w:t>
      </w:r>
      <w:r w:rsidRPr="00223DE1">
        <w:rPr>
          <w:noProof/>
          <w:sz w:val="24"/>
          <w:szCs w:val="24"/>
          <w:lang w:val="uk-UA"/>
        </w:rPr>
        <w:t>).</w:t>
      </w:r>
    </w:p>
    <w:p w:rsidR="00FA4074" w:rsidRPr="00223DE1" w:rsidRDefault="00755B46" w:rsidP="00FA4074">
      <w:pPr>
        <w:tabs>
          <w:tab w:val="left" w:pos="8280"/>
        </w:tabs>
        <w:autoSpaceDE w:val="0"/>
        <w:autoSpaceDN w:val="0"/>
        <w:adjustRightInd w:val="0"/>
        <w:spacing w:before="120"/>
        <w:ind w:firstLine="570"/>
        <w:jc w:val="center"/>
        <w:rPr>
          <w:sz w:val="24"/>
          <w:szCs w:val="24"/>
          <w:lang w:val="uk-UA"/>
        </w:rPr>
      </w:pPr>
      <w:r w:rsidRPr="00223DE1">
        <w:rPr>
          <w:noProof/>
          <w:sz w:val="24"/>
          <w:szCs w:val="24"/>
          <w:lang w:val="uk-UA" w:eastAsia="uk-UA"/>
        </w:rPr>
        <w:drawing>
          <wp:inline distT="0" distB="0" distL="0" distR="0">
            <wp:extent cx="2428875" cy="1295400"/>
            <wp:effectExtent l="0" t="0" r="0" b="0"/>
            <wp:docPr id="2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a:noFill/>
                    </a:ln>
                  </pic:spPr>
                </pic:pic>
              </a:graphicData>
            </a:graphic>
          </wp:inline>
        </w:drawing>
      </w:r>
    </w:p>
    <w:p w:rsidR="00FA4074" w:rsidRPr="00223DE1" w:rsidRDefault="00FA4074" w:rsidP="00FA4074">
      <w:pPr>
        <w:tabs>
          <w:tab w:val="left" w:pos="8280"/>
        </w:tabs>
        <w:autoSpaceDE w:val="0"/>
        <w:autoSpaceDN w:val="0"/>
        <w:adjustRightInd w:val="0"/>
        <w:spacing w:before="120"/>
        <w:ind w:firstLine="570"/>
        <w:jc w:val="center"/>
        <w:rPr>
          <w:sz w:val="24"/>
          <w:szCs w:val="24"/>
          <w:lang w:val="uk-UA"/>
        </w:rPr>
      </w:pPr>
      <w:r w:rsidRPr="00223DE1">
        <w:rPr>
          <w:sz w:val="24"/>
          <w:szCs w:val="24"/>
          <w:lang w:val="uk-UA"/>
        </w:rPr>
        <w:t>Рисунок 3.</w:t>
      </w:r>
      <w:r w:rsidR="00904B19" w:rsidRPr="00223DE1">
        <w:rPr>
          <w:sz w:val="24"/>
          <w:szCs w:val="24"/>
          <w:lang w:val="uk-UA"/>
        </w:rPr>
        <w:t>36</w:t>
      </w:r>
      <w:r w:rsidRPr="00223DE1">
        <w:rPr>
          <w:sz w:val="24"/>
          <w:szCs w:val="24"/>
          <w:lang w:val="uk-UA"/>
        </w:rPr>
        <w:t>.</w:t>
      </w:r>
    </w:p>
    <w:p w:rsidR="00FA4074" w:rsidRPr="00223DE1" w:rsidRDefault="00FA4074" w:rsidP="00FA4074">
      <w:pPr>
        <w:tabs>
          <w:tab w:val="left" w:pos="8280"/>
        </w:tabs>
        <w:autoSpaceDE w:val="0"/>
        <w:autoSpaceDN w:val="0"/>
        <w:adjustRightInd w:val="0"/>
        <w:ind w:firstLine="570"/>
        <w:jc w:val="center"/>
        <w:rPr>
          <w:i/>
          <w:sz w:val="24"/>
          <w:szCs w:val="24"/>
          <w:lang w:val="uk-UA"/>
        </w:rPr>
      </w:pPr>
      <w:r w:rsidRPr="00223DE1">
        <w:rPr>
          <w:lang w:val="uk-UA"/>
        </w:rPr>
        <w:object w:dxaOrig="1440" w:dyaOrig="1440">
          <v:shape id="_x0000_s1375" type="#_x0000_t75" style="position:absolute;left:0;text-align:left;margin-left:111pt;margin-top:14.65pt;width:10.7pt;height:18.45pt;z-index:251711488">
            <v:imagedata r:id="rId739" o:title=""/>
          </v:shape>
          <o:OLEObject Type="Embed" ProgID="Equation.3" ShapeID="_x0000_s1375" DrawAspect="Content" ObjectID="_1641489084" r:id="rId740"/>
        </w:object>
      </w:r>
      <w:r w:rsidRPr="00223DE1">
        <w:rPr>
          <w:i/>
          <w:noProof/>
          <w:sz w:val="24"/>
          <w:szCs w:val="24"/>
          <w:lang w:val="uk-UA"/>
        </w:rPr>
        <w:t xml:space="preserve">Магнітний потік через замкнутий контур. Напрям нормалі </w:t>
      </w:r>
      <w:r w:rsidRPr="00223DE1">
        <w:rPr>
          <w:b/>
          <w:i/>
          <w:noProof/>
          <w:sz w:val="24"/>
          <w:szCs w:val="24"/>
          <w:lang w:val="uk-UA"/>
        </w:rPr>
        <w:t>n</w:t>
      </w:r>
      <w:r w:rsidRPr="00223DE1">
        <w:rPr>
          <w:i/>
          <w:noProof/>
          <w:sz w:val="24"/>
          <w:szCs w:val="24"/>
          <w:lang w:val="uk-UA"/>
        </w:rPr>
        <w:t xml:space="preserve"> і вибраний позитивний напрям     обходу контура пов'язані правилом правого гвинта.</w:t>
      </w:r>
    </w:p>
    <w:p w:rsidR="00FA4074" w:rsidRPr="00223DE1" w:rsidRDefault="00FA4074" w:rsidP="00FA4074">
      <w:pPr>
        <w:tabs>
          <w:tab w:val="left" w:pos="8280"/>
        </w:tabs>
        <w:autoSpaceDE w:val="0"/>
        <w:autoSpaceDN w:val="0"/>
        <w:adjustRightInd w:val="0"/>
        <w:spacing w:before="120"/>
        <w:ind w:right="26" w:firstLine="570"/>
        <w:jc w:val="both"/>
        <w:rPr>
          <w:sz w:val="24"/>
          <w:szCs w:val="24"/>
          <w:lang w:val="uk-UA"/>
        </w:rPr>
      </w:pPr>
      <w:r w:rsidRPr="00223DE1">
        <w:rPr>
          <w:sz w:val="24"/>
          <w:szCs w:val="24"/>
          <w:lang w:val="uk-UA"/>
        </w:rPr>
        <w:t xml:space="preserve">Визначення магнітного потоку неважко узагальнити на випадок неоднорідного магнітного поля і неплоского контуру. Одиниця магнітного потоку в СІ називається </w:t>
      </w:r>
      <w:r w:rsidRPr="00223DE1">
        <w:rPr>
          <w:b/>
          <w:i/>
          <w:sz w:val="24"/>
          <w:szCs w:val="24"/>
          <w:lang w:val="uk-UA"/>
        </w:rPr>
        <w:t xml:space="preserve">вебером </w:t>
      </w:r>
      <w:r w:rsidRPr="00223DE1">
        <w:rPr>
          <w:sz w:val="24"/>
          <w:szCs w:val="24"/>
          <w:lang w:val="uk-UA"/>
        </w:rPr>
        <w:t xml:space="preserve">(Вб). Магнітний потік, рівний 1 Вб, створюється магнітним полем з індукцією 1 Тл, що пронизує по напряму нормалі плоский контур площею </w:t>
      </w:r>
      <w:smartTag w:uri="urn:schemas-microsoft-com:office:smarttags" w:element="metricconverter">
        <w:smartTagPr>
          <w:attr w:name="ProductID" w:val="1 м2"/>
        </w:smartTagPr>
        <w:r w:rsidRPr="00223DE1">
          <w:rPr>
            <w:sz w:val="24"/>
            <w:szCs w:val="24"/>
            <w:lang w:val="uk-UA"/>
          </w:rPr>
          <w:t>1 м</w:t>
        </w:r>
        <w:r w:rsidRPr="00223DE1">
          <w:rPr>
            <w:sz w:val="24"/>
            <w:szCs w:val="24"/>
            <w:vertAlign w:val="superscript"/>
            <w:lang w:val="uk-UA"/>
          </w:rPr>
          <w:t>2</w:t>
        </w:r>
      </w:smartTag>
      <w:r w:rsidRPr="00223DE1">
        <w:rPr>
          <w:sz w:val="24"/>
          <w:szCs w:val="24"/>
          <w:lang w:val="uk-UA"/>
        </w:rPr>
        <w:t xml:space="preserve"> (</w:t>
      </w:r>
      <w:r w:rsidRPr="00223DE1">
        <w:rPr>
          <w:b/>
          <w:sz w:val="24"/>
          <w:szCs w:val="24"/>
          <w:lang w:val="uk-UA"/>
        </w:rPr>
        <w:t xml:space="preserve">1 Вб = 1 Тл · </w:t>
      </w:r>
      <w:smartTag w:uri="urn:schemas-microsoft-com:office:smarttags" w:element="metricconverter">
        <w:smartTagPr>
          <w:attr w:name="ProductID" w:val="1 м2"/>
        </w:smartTagPr>
        <w:r w:rsidRPr="00223DE1">
          <w:rPr>
            <w:b/>
            <w:sz w:val="24"/>
            <w:szCs w:val="24"/>
            <w:lang w:val="uk-UA"/>
          </w:rPr>
          <w:t>1 м</w:t>
        </w:r>
        <w:r w:rsidRPr="00223DE1">
          <w:rPr>
            <w:b/>
            <w:sz w:val="24"/>
            <w:szCs w:val="24"/>
            <w:vertAlign w:val="superscript"/>
            <w:lang w:val="uk-UA"/>
          </w:rPr>
          <w:t>2</w:t>
        </w:r>
      </w:smartTag>
      <w:r w:rsidRPr="00223DE1">
        <w:rPr>
          <w:sz w:val="24"/>
          <w:szCs w:val="24"/>
          <w:lang w:val="uk-UA"/>
        </w:rPr>
        <w:t xml:space="preserve">). </w:t>
      </w:r>
    </w:p>
    <w:p w:rsidR="00FA4074" w:rsidRPr="00223DE1" w:rsidRDefault="00FA4074" w:rsidP="00FA4074">
      <w:pPr>
        <w:tabs>
          <w:tab w:val="left" w:pos="8280"/>
        </w:tabs>
        <w:autoSpaceDE w:val="0"/>
        <w:autoSpaceDN w:val="0"/>
        <w:adjustRightInd w:val="0"/>
        <w:ind w:firstLine="570"/>
        <w:jc w:val="both"/>
        <w:rPr>
          <w:sz w:val="24"/>
          <w:szCs w:val="24"/>
          <w:lang w:val="uk-UA"/>
        </w:rPr>
      </w:pPr>
      <w:r w:rsidRPr="00223DE1">
        <w:rPr>
          <w:lang w:val="uk-UA"/>
        </w:rPr>
        <w:object w:dxaOrig="1440" w:dyaOrig="1440">
          <v:shape id="_x0000_s1376" type="#_x0000_t75" style="position:absolute;left:0;text-align:left;margin-left:136.6pt;margin-top:46.65pt;width:183.2pt;height:34.65pt;z-index:251712512">
            <v:imagedata r:id="rId741" o:title=""/>
          </v:shape>
          <o:OLEObject Type="Embed" ProgID="Equation.3" ShapeID="_x0000_s1376" DrawAspect="Content" ObjectID="_1641489085" r:id="rId742"/>
        </w:object>
      </w:r>
      <w:r w:rsidRPr="00223DE1">
        <w:rPr>
          <w:noProof/>
          <w:sz w:val="24"/>
          <w:szCs w:val="24"/>
          <w:lang w:val="uk-UA"/>
        </w:rPr>
        <w:t xml:space="preserve">Фарадей експериментально встановив, що при зміні магнітного потоку в контурі, виникає </w:t>
      </w:r>
      <w:r w:rsidRPr="00223DE1">
        <w:rPr>
          <w:b/>
          <w:noProof/>
          <w:sz w:val="24"/>
          <w:szCs w:val="24"/>
          <w:lang w:val="uk-UA"/>
        </w:rPr>
        <w:t>ЕРС</w:t>
      </w:r>
      <w:r w:rsidRPr="00223DE1">
        <w:rPr>
          <w:noProof/>
          <w:sz w:val="24"/>
          <w:szCs w:val="24"/>
          <w:lang w:val="uk-UA"/>
        </w:rPr>
        <w:t xml:space="preserve"> індукції </w:t>
      </w:r>
      <w:r w:rsidRPr="00223DE1">
        <w:rPr>
          <w:b/>
          <w:noProof/>
          <w:sz w:val="24"/>
          <w:szCs w:val="24"/>
          <w:lang w:val="uk-UA"/>
        </w:rPr>
        <w:t>ε</w:t>
      </w:r>
      <w:r w:rsidRPr="00223DE1">
        <w:rPr>
          <w:b/>
          <w:noProof/>
          <w:sz w:val="24"/>
          <w:szCs w:val="24"/>
          <w:vertAlign w:val="subscript"/>
          <w:lang w:val="uk-UA"/>
        </w:rPr>
        <w:t>інд</w:t>
      </w:r>
      <w:r w:rsidRPr="00223DE1">
        <w:rPr>
          <w:noProof/>
          <w:sz w:val="24"/>
          <w:szCs w:val="24"/>
          <w:lang w:val="uk-UA"/>
        </w:rPr>
        <w:t xml:space="preserve">. Величина ЕРС дорівнює швидкості зміни магнітного потоку через поверхню, обмежену контуром, узятою зі знаком мінус: </w:t>
      </w:r>
    </w:p>
    <w:p w:rsidR="00FA4074" w:rsidRPr="00223DE1" w:rsidRDefault="00FA4074" w:rsidP="00FA4074">
      <w:pPr>
        <w:tabs>
          <w:tab w:val="left" w:pos="8280"/>
        </w:tabs>
        <w:autoSpaceDE w:val="0"/>
        <w:autoSpaceDN w:val="0"/>
        <w:adjustRightInd w:val="0"/>
        <w:spacing w:before="120"/>
        <w:ind w:firstLine="570"/>
        <w:rPr>
          <w:sz w:val="24"/>
          <w:szCs w:val="24"/>
          <w:lang w:val="uk-UA"/>
        </w:rPr>
      </w:pPr>
      <w:r w:rsidRPr="00223DE1">
        <w:rPr>
          <w:sz w:val="24"/>
          <w:szCs w:val="24"/>
          <w:lang w:val="uk-UA"/>
        </w:rPr>
        <w:t xml:space="preserve">                                                                                                                                        (3.64)</w:t>
      </w:r>
    </w:p>
    <w:p w:rsidR="00FA4074" w:rsidRPr="00223DE1" w:rsidRDefault="00FA4074" w:rsidP="00FA4074">
      <w:pPr>
        <w:tabs>
          <w:tab w:val="left" w:pos="8280"/>
        </w:tabs>
        <w:autoSpaceDE w:val="0"/>
        <w:autoSpaceDN w:val="0"/>
        <w:adjustRightInd w:val="0"/>
        <w:spacing w:before="120"/>
        <w:ind w:firstLine="570"/>
        <w:rPr>
          <w:sz w:val="24"/>
          <w:szCs w:val="24"/>
          <w:lang w:val="uk-UA"/>
        </w:rPr>
      </w:pP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Дослід показує, що індукційний струм, який збуджується в замкнутому контурі при зміні магнітного потоку, завжди спрямований так, що створюване ним магнітне поле перешкоджає зміні магнітного потоку, що викликає індукційний струм. Це твердження називається </w:t>
      </w:r>
      <w:r w:rsidRPr="00223DE1">
        <w:rPr>
          <w:i/>
          <w:sz w:val="24"/>
          <w:szCs w:val="24"/>
          <w:lang w:val="uk-UA"/>
        </w:rPr>
        <w:t>правилом Ленца</w:t>
      </w:r>
      <w:r w:rsidRPr="00223DE1">
        <w:rPr>
          <w:sz w:val="24"/>
          <w:szCs w:val="24"/>
          <w:lang w:val="uk-UA"/>
        </w:rPr>
        <w:t xml:space="preserve">.                                                                      </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Рисунок 3.</w:t>
      </w:r>
      <w:r w:rsidR="00904B19" w:rsidRPr="00223DE1">
        <w:rPr>
          <w:sz w:val="24"/>
          <w:szCs w:val="24"/>
          <w:lang w:val="uk-UA"/>
        </w:rPr>
        <w:t>37</w:t>
      </w:r>
      <w:r w:rsidRPr="00223DE1">
        <w:rPr>
          <w:sz w:val="24"/>
          <w:szCs w:val="24"/>
          <w:lang w:val="uk-UA"/>
        </w:rPr>
        <w:t xml:space="preserve"> ілюструє правило Ленца на прикладі нерухомого контуру,  який знаходиться в магнітному полі, модуль індукції якої збільшується в часі.</w:t>
      </w:r>
    </w:p>
    <w:p w:rsidR="00FA4074" w:rsidRPr="00223DE1" w:rsidRDefault="00755B46" w:rsidP="00FA4074">
      <w:pPr>
        <w:tabs>
          <w:tab w:val="left" w:pos="8280"/>
        </w:tabs>
        <w:autoSpaceDE w:val="0"/>
        <w:autoSpaceDN w:val="0"/>
        <w:adjustRightInd w:val="0"/>
        <w:spacing w:before="120"/>
        <w:ind w:firstLine="570"/>
        <w:jc w:val="center"/>
        <w:rPr>
          <w:sz w:val="24"/>
          <w:szCs w:val="24"/>
          <w:lang w:val="uk-UA"/>
        </w:rPr>
      </w:pPr>
      <w:r w:rsidRPr="00223DE1">
        <w:rPr>
          <w:noProof/>
          <w:sz w:val="24"/>
          <w:szCs w:val="24"/>
          <w:lang w:val="uk-UA" w:eastAsia="uk-UA"/>
        </w:rPr>
        <w:drawing>
          <wp:inline distT="0" distB="0" distL="0" distR="0">
            <wp:extent cx="2247900" cy="1743075"/>
            <wp:effectExtent l="0" t="0" r="0"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247900" cy="1743075"/>
                    </a:xfrm>
                    <a:prstGeom prst="rect">
                      <a:avLst/>
                    </a:prstGeom>
                    <a:noFill/>
                    <a:ln>
                      <a:noFill/>
                    </a:ln>
                  </pic:spPr>
                </pic:pic>
              </a:graphicData>
            </a:graphic>
          </wp:inline>
        </w:drawing>
      </w:r>
    </w:p>
    <w:p w:rsidR="00FA4074" w:rsidRPr="00223DE1" w:rsidRDefault="00FA4074" w:rsidP="00FA4074">
      <w:pPr>
        <w:tabs>
          <w:tab w:val="left" w:pos="8280"/>
        </w:tabs>
        <w:autoSpaceDE w:val="0"/>
        <w:autoSpaceDN w:val="0"/>
        <w:adjustRightInd w:val="0"/>
        <w:ind w:firstLine="570"/>
        <w:jc w:val="center"/>
        <w:rPr>
          <w:sz w:val="24"/>
          <w:szCs w:val="24"/>
          <w:lang w:val="uk-UA"/>
        </w:rPr>
      </w:pPr>
      <w:r w:rsidRPr="00223DE1">
        <w:rPr>
          <w:noProof/>
          <w:sz w:val="24"/>
          <w:szCs w:val="24"/>
          <w:lang w:val="uk-UA"/>
        </w:rPr>
        <w:t>Рисунок  3.</w:t>
      </w:r>
      <w:r w:rsidR="00904B19" w:rsidRPr="00223DE1">
        <w:rPr>
          <w:noProof/>
          <w:sz w:val="24"/>
          <w:szCs w:val="24"/>
          <w:lang w:val="uk-UA"/>
        </w:rPr>
        <w:t>37</w:t>
      </w:r>
      <w:r w:rsidRPr="00223DE1">
        <w:rPr>
          <w:noProof/>
          <w:sz w:val="24"/>
          <w:szCs w:val="24"/>
          <w:lang w:val="uk-UA"/>
        </w:rPr>
        <w:t>.</w:t>
      </w:r>
    </w:p>
    <w:p w:rsidR="00FA4074" w:rsidRPr="00223DE1" w:rsidRDefault="00904B19" w:rsidP="00FA4074">
      <w:pPr>
        <w:tabs>
          <w:tab w:val="left" w:pos="8280"/>
        </w:tabs>
        <w:autoSpaceDE w:val="0"/>
        <w:autoSpaceDN w:val="0"/>
        <w:adjustRightInd w:val="0"/>
        <w:spacing w:before="120"/>
        <w:ind w:firstLine="570"/>
        <w:jc w:val="both"/>
        <w:rPr>
          <w:sz w:val="24"/>
          <w:szCs w:val="24"/>
          <w:lang w:val="uk-UA"/>
        </w:rPr>
      </w:pPr>
      <w:r w:rsidRPr="00223DE1">
        <w:rPr>
          <w:lang w:val="uk-UA"/>
        </w:rPr>
        <w:lastRenderedPageBreak/>
        <w:object w:dxaOrig="1440" w:dyaOrig="1440">
          <v:shape id="_x0000_s1377" type="#_x0000_t75" style="position:absolute;left:0;text-align:left;margin-left:355.3pt;margin-top:-9.6pt;width:19.5pt;height:28.5pt;z-index:251713536">
            <v:imagedata r:id="rId744" o:title=""/>
          </v:shape>
          <o:OLEObject Type="Embed" ProgID="Equation.3" ShapeID="_x0000_s1377" DrawAspect="Content" ObjectID="_1641489086" r:id="rId745"/>
        </w:object>
      </w:r>
      <w:r w:rsidR="00FA4074" w:rsidRPr="00223DE1">
        <w:rPr>
          <w:sz w:val="24"/>
          <w:szCs w:val="24"/>
          <w:lang w:val="uk-UA"/>
        </w:rPr>
        <w:t xml:space="preserve">Правило Ленца відображує той експериментальний факт, що           і </w:t>
      </w:r>
      <w:r w:rsidR="00FA4074" w:rsidRPr="00223DE1">
        <w:rPr>
          <w:b/>
          <w:sz w:val="28"/>
          <w:szCs w:val="28"/>
          <w:lang w:val="uk-UA"/>
        </w:rPr>
        <w:t>ε</w:t>
      </w:r>
      <w:r w:rsidR="00FA4074" w:rsidRPr="00223DE1">
        <w:rPr>
          <w:b/>
          <w:sz w:val="24"/>
          <w:szCs w:val="24"/>
          <w:vertAlign w:val="subscript"/>
          <w:lang w:val="uk-UA"/>
        </w:rPr>
        <w:t>інд</w:t>
      </w:r>
      <w:r w:rsidR="00FA4074" w:rsidRPr="00223DE1">
        <w:rPr>
          <w:sz w:val="24"/>
          <w:szCs w:val="24"/>
          <w:lang w:val="uk-UA"/>
        </w:rPr>
        <w:t xml:space="preserve"> завжди мають протилежні знаки (знак "мінус" у формулі Фарадея). Правило Ленца має глибокий фізичний зміст - воно виражає закон збереження енергії.</w:t>
      </w:r>
    </w:p>
    <w:p w:rsidR="00FA4074" w:rsidRPr="00223DE1" w:rsidRDefault="00D02AF1" w:rsidP="00FA4074">
      <w:pPr>
        <w:pStyle w:val="a5"/>
        <w:tabs>
          <w:tab w:val="left" w:pos="8280"/>
        </w:tabs>
        <w:spacing w:before="120" w:beforeAutospacing="0" w:after="0" w:afterAutospacing="0"/>
        <w:ind w:firstLine="570"/>
        <w:jc w:val="center"/>
        <w:rPr>
          <w:b/>
          <w:bCs/>
          <w:lang w:val="uk-UA"/>
        </w:rPr>
      </w:pPr>
      <w:r>
        <w:rPr>
          <w:b/>
          <w:bCs/>
          <w:lang w:val="uk-UA"/>
        </w:rPr>
        <w:t>§ 47</w:t>
      </w:r>
      <w:r w:rsidR="00FA4074" w:rsidRPr="00223DE1">
        <w:rPr>
          <w:b/>
          <w:bCs/>
          <w:lang w:val="uk-UA"/>
        </w:rPr>
        <w:t>. Самоіндукція. Енергія магнітного поля</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i/>
          <w:iCs/>
          <w:sz w:val="24"/>
          <w:szCs w:val="24"/>
          <w:lang w:val="uk-UA"/>
        </w:rPr>
        <w:t>Явище самоіндукції  виникає в тому випадку, коли магнітний потік, що змінюється з часом і викликає ЕРС індукції, створюється струмом в самому контурі. Якщо струм в замкнутому контурі з якихось причин змінюється, то змінюється і магнітне поле цього струму, а, отже, і власний магнітний потік, що пронизує контур. У контурі виникає ЕРС самоіндукції, яка згідно з правилом Ленца перешкоджає зміні струму в контурі.</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Власний магнітний потік </w:t>
      </w:r>
      <w:r w:rsidRPr="00223DE1">
        <w:rPr>
          <w:b/>
          <w:sz w:val="24"/>
          <w:szCs w:val="24"/>
          <w:lang w:val="uk-UA"/>
        </w:rPr>
        <w:t>Φ</w:t>
      </w:r>
      <w:r w:rsidRPr="00223DE1">
        <w:rPr>
          <w:sz w:val="24"/>
          <w:szCs w:val="24"/>
          <w:lang w:val="uk-UA"/>
        </w:rPr>
        <w:t>, що пронизує контур або котушку із струмом, пропорційний силі струму</w:t>
      </w:r>
    </w:p>
    <w:p w:rsidR="00FA4074" w:rsidRPr="00223DE1" w:rsidRDefault="00FA4074" w:rsidP="00FA4074">
      <w:pPr>
        <w:tabs>
          <w:tab w:val="left" w:pos="8280"/>
        </w:tabs>
        <w:autoSpaceDE w:val="0"/>
        <w:autoSpaceDN w:val="0"/>
        <w:adjustRightInd w:val="0"/>
        <w:spacing w:before="120"/>
        <w:ind w:firstLine="570"/>
        <w:rPr>
          <w:sz w:val="24"/>
          <w:szCs w:val="24"/>
          <w:lang w:val="uk-UA"/>
        </w:rPr>
      </w:pPr>
      <w:r w:rsidRPr="00223DE1">
        <w:rPr>
          <w:b/>
          <w:bCs/>
          <w:sz w:val="24"/>
          <w:szCs w:val="24"/>
          <w:lang w:val="uk-UA"/>
        </w:rPr>
        <w:t xml:space="preserve">                                                                 Φ = LI.                                                         </w:t>
      </w:r>
      <w:r w:rsidRPr="00223DE1">
        <w:rPr>
          <w:bCs/>
          <w:sz w:val="24"/>
          <w:szCs w:val="24"/>
          <w:lang w:val="uk-UA"/>
        </w:rPr>
        <w:t>(3.65)</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Коефіцієнт пропорційності </w:t>
      </w:r>
      <w:r w:rsidRPr="00223DE1">
        <w:rPr>
          <w:b/>
          <w:sz w:val="24"/>
          <w:szCs w:val="24"/>
          <w:lang w:val="uk-UA"/>
        </w:rPr>
        <w:t>L</w:t>
      </w:r>
      <w:r w:rsidRPr="00223DE1">
        <w:rPr>
          <w:sz w:val="24"/>
          <w:szCs w:val="24"/>
          <w:lang w:val="uk-UA"/>
        </w:rPr>
        <w:t xml:space="preserve"> в цій формулі називається коефіцієнтом самоіндукції або індуктивністю котушки. Одиниця індуктивності в СІ називається </w:t>
      </w:r>
      <w:r w:rsidRPr="00223DE1">
        <w:rPr>
          <w:i/>
          <w:sz w:val="24"/>
          <w:szCs w:val="24"/>
          <w:lang w:val="uk-UA"/>
        </w:rPr>
        <w:t>генрі</w:t>
      </w:r>
      <w:r w:rsidRPr="00223DE1">
        <w:rPr>
          <w:sz w:val="24"/>
          <w:szCs w:val="24"/>
          <w:lang w:val="uk-UA"/>
        </w:rPr>
        <w:t xml:space="preserve"> (</w:t>
      </w:r>
      <w:r w:rsidRPr="00223DE1">
        <w:rPr>
          <w:b/>
          <w:sz w:val="24"/>
          <w:szCs w:val="24"/>
          <w:lang w:val="uk-UA"/>
        </w:rPr>
        <w:t>Гн</w:t>
      </w:r>
      <w:r w:rsidRPr="00223DE1">
        <w:rPr>
          <w:sz w:val="24"/>
          <w:szCs w:val="24"/>
          <w:lang w:val="uk-UA"/>
        </w:rPr>
        <w:t>). Індуктивність контуру або котушки дорівнює 1 Гн, якщо при силі постійного струму 1 А власний потік дорівнює 1 Вб  (</w:t>
      </w:r>
      <w:r w:rsidRPr="00223DE1">
        <w:rPr>
          <w:b/>
          <w:sz w:val="24"/>
          <w:szCs w:val="24"/>
          <w:lang w:val="uk-UA"/>
        </w:rPr>
        <w:t>Гн = 1Вб/1А</w:t>
      </w:r>
      <w:r w:rsidRPr="00223DE1">
        <w:rPr>
          <w:sz w:val="24"/>
          <w:szCs w:val="24"/>
          <w:lang w:val="uk-UA"/>
        </w:rPr>
        <w:t xml:space="preserve">). </w:t>
      </w:r>
    </w:p>
    <w:p w:rsidR="00FA4074" w:rsidRPr="00223DE1" w:rsidRDefault="00FA4074" w:rsidP="00FA4074">
      <w:pPr>
        <w:tabs>
          <w:tab w:val="left" w:pos="3200"/>
          <w:tab w:val="left" w:pos="10381"/>
          <w:tab w:val="left" w:pos="11322"/>
        </w:tabs>
        <w:autoSpaceDE w:val="0"/>
        <w:autoSpaceDN w:val="0"/>
        <w:adjustRightInd w:val="0"/>
        <w:spacing w:before="120"/>
        <w:ind w:firstLine="570"/>
        <w:jc w:val="both"/>
        <w:rPr>
          <w:sz w:val="24"/>
          <w:szCs w:val="24"/>
          <w:lang w:val="uk-UA"/>
        </w:rPr>
      </w:pPr>
      <w:r w:rsidRPr="00223DE1">
        <w:rPr>
          <w:sz w:val="24"/>
          <w:szCs w:val="24"/>
          <w:lang w:val="uk-UA"/>
        </w:rPr>
        <w:t xml:space="preserve">В якості прикладу розрахуємо індуктивність довгого соленоїда,  що має </w:t>
      </w:r>
      <w:r w:rsidRPr="00223DE1">
        <w:rPr>
          <w:b/>
          <w:sz w:val="24"/>
          <w:szCs w:val="24"/>
          <w:lang w:val="uk-UA"/>
        </w:rPr>
        <w:t>N</w:t>
      </w:r>
      <w:r w:rsidRPr="00223DE1">
        <w:rPr>
          <w:sz w:val="24"/>
          <w:szCs w:val="24"/>
          <w:lang w:val="uk-UA"/>
        </w:rPr>
        <w:t xml:space="preserve"> витків, площу перерізу </w:t>
      </w:r>
      <w:r w:rsidRPr="00223DE1">
        <w:rPr>
          <w:b/>
          <w:sz w:val="24"/>
          <w:szCs w:val="24"/>
          <w:lang w:val="uk-UA"/>
        </w:rPr>
        <w:t>S</w:t>
      </w:r>
      <w:r w:rsidRPr="00223DE1">
        <w:rPr>
          <w:sz w:val="24"/>
          <w:szCs w:val="24"/>
          <w:lang w:val="uk-UA"/>
        </w:rPr>
        <w:t xml:space="preserve"> і довжину </w:t>
      </w:r>
      <w:r w:rsidRPr="00223DE1">
        <w:rPr>
          <w:b/>
          <w:i/>
          <w:sz w:val="24"/>
          <w:szCs w:val="24"/>
          <w:lang w:val="uk-UA"/>
        </w:rPr>
        <w:t>l.</w:t>
      </w:r>
      <w:r w:rsidRPr="00223DE1">
        <w:rPr>
          <w:sz w:val="24"/>
          <w:szCs w:val="24"/>
          <w:lang w:val="uk-UA"/>
        </w:rPr>
        <w:t xml:space="preserve"> Магнітне поле соленоїда визначається формулою  (3.57)</w:t>
      </w:r>
    </w:p>
    <w:p w:rsidR="00FA4074" w:rsidRPr="00223DE1" w:rsidRDefault="00FA4074" w:rsidP="00FA4074">
      <w:pPr>
        <w:tabs>
          <w:tab w:val="left" w:pos="3200"/>
          <w:tab w:val="left" w:pos="10381"/>
          <w:tab w:val="left" w:pos="11322"/>
        </w:tabs>
        <w:autoSpaceDE w:val="0"/>
        <w:autoSpaceDN w:val="0"/>
        <w:adjustRightInd w:val="0"/>
        <w:spacing w:before="120"/>
        <w:ind w:firstLine="570"/>
        <w:jc w:val="center"/>
        <w:rPr>
          <w:b/>
          <w:bCs/>
          <w:sz w:val="24"/>
          <w:szCs w:val="24"/>
          <w:lang w:val="uk-UA"/>
        </w:rPr>
      </w:pPr>
      <w:r w:rsidRPr="00223DE1">
        <w:rPr>
          <w:b/>
          <w:bCs/>
          <w:iCs/>
          <w:sz w:val="24"/>
          <w:szCs w:val="24"/>
          <w:lang w:val="uk-UA"/>
        </w:rPr>
        <w:t>B = μ</w:t>
      </w:r>
      <w:r w:rsidRPr="00223DE1">
        <w:rPr>
          <w:b/>
          <w:bCs/>
          <w:iCs/>
          <w:sz w:val="24"/>
          <w:szCs w:val="24"/>
          <w:vertAlign w:val="subscript"/>
          <w:lang w:val="uk-UA"/>
        </w:rPr>
        <w:t>0</w:t>
      </w:r>
      <w:r w:rsidRPr="00223DE1">
        <w:rPr>
          <w:b/>
          <w:bCs/>
          <w:iCs/>
          <w:sz w:val="24"/>
          <w:szCs w:val="24"/>
          <w:lang w:val="uk-UA"/>
        </w:rPr>
        <w:t>In,</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де</w:t>
      </w:r>
      <w:r w:rsidRPr="00223DE1">
        <w:rPr>
          <w:b/>
          <w:sz w:val="24"/>
          <w:szCs w:val="24"/>
          <w:lang w:val="uk-UA"/>
        </w:rPr>
        <w:t xml:space="preserve"> I</w:t>
      </w:r>
      <w:r w:rsidRPr="00223DE1">
        <w:rPr>
          <w:sz w:val="24"/>
          <w:szCs w:val="24"/>
          <w:lang w:val="uk-UA"/>
        </w:rPr>
        <w:t xml:space="preserve"> - струм в соленоїді, </w:t>
      </w:r>
      <w:r w:rsidRPr="00223DE1">
        <w:rPr>
          <w:b/>
          <w:sz w:val="24"/>
          <w:szCs w:val="24"/>
          <w:lang w:val="uk-UA"/>
        </w:rPr>
        <w:t>n = N/</w:t>
      </w:r>
      <w:r w:rsidRPr="00223DE1">
        <w:rPr>
          <w:b/>
          <w:i/>
          <w:sz w:val="24"/>
          <w:szCs w:val="24"/>
          <w:lang w:val="uk-UA"/>
        </w:rPr>
        <w:t>l</w:t>
      </w:r>
      <w:r w:rsidRPr="00223DE1">
        <w:rPr>
          <w:sz w:val="24"/>
          <w:szCs w:val="24"/>
          <w:lang w:val="uk-UA"/>
        </w:rPr>
        <w:t xml:space="preserve"> - число витків на одиницю довжини соленоїда.</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Магнітний потік, що пронизує усі </w:t>
      </w:r>
      <w:r w:rsidRPr="00223DE1">
        <w:rPr>
          <w:b/>
          <w:sz w:val="24"/>
          <w:szCs w:val="24"/>
          <w:lang w:val="uk-UA"/>
        </w:rPr>
        <w:t>N</w:t>
      </w:r>
      <w:r w:rsidRPr="00223DE1">
        <w:rPr>
          <w:sz w:val="24"/>
          <w:szCs w:val="24"/>
          <w:lang w:val="uk-UA"/>
        </w:rPr>
        <w:t xml:space="preserve"> витків соленоїда, дорівнює </w:t>
      </w:r>
    </w:p>
    <w:p w:rsidR="00FA4074" w:rsidRPr="00223DE1" w:rsidRDefault="00FA4074" w:rsidP="00FA4074">
      <w:pPr>
        <w:tabs>
          <w:tab w:val="left" w:pos="3200"/>
          <w:tab w:val="left" w:pos="10381"/>
          <w:tab w:val="left" w:pos="11322"/>
        </w:tabs>
        <w:autoSpaceDE w:val="0"/>
        <w:autoSpaceDN w:val="0"/>
        <w:adjustRightInd w:val="0"/>
        <w:spacing w:before="120"/>
        <w:ind w:firstLine="570"/>
        <w:jc w:val="both"/>
        <w:rPr>
          <w:b/>
          <w:bCs/>
          <w:sz w:val="24"/>
          <w:szCs w:val="24"/>
          <w:lang w:val="uk-UA"/>
        </w:rPr>
      </w:pPr>
      <w:r w:rsidRPr="00223DE1">
        <w:rPr>
          <w:b/>
          <w:bCs/>
          <w:sz w:val="24"/>
          <w:szCs w:val="24"/>
          <w:lang w:val="uk-UA"/>
        </w:rPr>
        <w:tab/>
        <w:t xml:space="preserve">          </w:t>
      </w:r>
      <w:r w:rsidRPr="00223DE1">
        <w:rPr>
          <w:rFonts w:ascii="Times" w:hAnsi="Times" w:cs="Times"/>
          <w:b/>
          <w:bCs/>
          <w:sz w:val="24"/>
          <w:szCs w:val="24"/>
          <w:lang w:val="uk-UA"/>
        </w:rPr>
        <w:t xml:space="preserve">Φ = </w:t>
      </w:r>
      <w:r w:rsidRPr="00223DE1">
        <w:rPr>
          <w:rFonts w:ascii="Times New Roman CYR" w:hAnsi="Times New Roman CYR" w:cs="Times New Roman CYR"/>
          <w:b/>
          <w:bCs/>
          <w:iCs/>
          <w:sz w:val="24"/>
          <w:szCs w:val="24"/>
          <w:lang w:val="uk-UA"/>
        </w:rPr>
        <w:t>B</w:t>
      </w:r>
      <w:r w:rsidRPr="00223DE1">
        <w:rPr>
          <w:rFonts w:ascii="Times" w:hAnsi="Times" w:cs="Times"/>
          <w:b/>
          <w:bCs/>
          <w:sz w:val="24"/>
          <w:szCs w:val="24"/>
          <w:lang w:val="uk-UA"/>
        </w:rPr>
        <w:t>·</w:t>
      </w:r>
      <w:r w:rsidRPr="00223DE1">
        <w:rPr>
          <w:rFonts w:ascii="Times New Roman CYR" w:hAnsi="Times New Roman CYR" w:cs="Times New Roman CYR"/>
          <w:b/>
          <w:bCs/>
          <w:iCs/>
          <w:sz w:val="24"/>
          <w:szCs w:val="24"/>
          <w:lang w:val="uk-UA"/>
        </w:rPr>
        <w:t>S</w:t>
      </w:r>
      <w:r w:rsidRPr="00223DE1">
        <w:rPr>
          <w:rFonts w:ascii="Times" w:hAnsi="Times" w:cs="Times"/>
          <w:b/>
          <w:bCs/>
          <w:sz w:val="24"/>
          <w:szCs w:val="24"/>
          <w:lang w:val="uk-UA"/>
        </w:rPr>
        <w:t>·</w:t>
      </w:r>
      <w:r w:rsidRPr="00223DE1">
        <w:rPr>
          <w:rFonts w:ascii="Times New Roman CYR" w:hAnsi="Times New Roman CYR" w:cs="Times New Roman CYR"/>
          <w:b/>
          <w:bCs/>
          <w:iCs/>
          <w:sz w:val="24"/>
          <w:szCs w:val="24"/>
          <w:lang w:val="uk-UA"/>
        </w:rPr>
        <w:t>N</w:t>
      </w:r>
      <w:r w:rsidRPr="00223DE1">
        <w:rPr>
          <w:rFonts w:ascii="Times" w:hAnsi="Times" w:cs="Times"/>
          <w:b/>
          <w:bCs/>
          <w:sz w:val="24"/>
          <w:szCs w:val="24"/>
          <w:lang w:val="uk-UA"/>
        </w:rPr>
        <w:t xml:space="preserve"> = μ</w:t>
      </w:r>
      <w:r w:rsidRPr="00223DE1">
        <w:rPr>
          <w:rFonts w:ascii="Times" w:hAnsi="Times" w:cs="Times"/>
          <w:b/>
          <w:bCs/>
          <w:sz w:val="24"/>
          <w:szCs w:val="24"/>
          <w:vertAlign w:val="subscript"/>
          <w:lang w:val="uk-UA"/>
        </w:rPr>
        <w:t>0</w:t>
      </w:r>
      <w:r w:rsidRPr="00223DE1">
        <w:rPr>
          <w:rFonts w:ascii="Times New Roman CYR" w:hAnsi="Times New Roman CYR" w:cs="Times New Roman CYR"/>
          <w:b/>
          <w:bCs/>
          <w:iCs/>
          <w:sz w:val="24"/>
          <w:szCs w:val="24"/>
          <w:lang w:val="uk-UA"/>
        </w:rPr>
        <w:t>n</w:t>
      </w:r>
      <w:r w:rsidRPr="00223DE1">
        <w:rPr>
          <w:rFonts w:ascii="Times" w:hAnsi="Times" w:cs="Times"/>
          <w:b/>
          <w:bCs/>
          <w:sz w:val="24"/>
          <w:szCs w:val="24"/>
          <w:vertAlign w:val="superscript"/>
          <w:lang w:val="uk-UA"/>
        </w:rPr>
        <w:t>2</w:t>
      </w:r>
      <w:r w:rsidRPr="00223DE1">
        <w:rPr>
          <w:rFonts w:ascii="Times New Roman CYR" w:hAnsi="Times New Roman CYR" w:cs="Times New Roman CYR"/>
          <w:b/>
          <w:bCs/>
          <w:iCs/>
          <w:sz w:val="24"/>
          <w:szCs w:val="24"/>
          <w:lang w:val="uk-UA"/>
        </w:rPr>
        <w:t>S</w:t>
      </w:r>
      <w:r w:rsidRPr="00223DE1">
        <w:rPr>
          <w:rFonts w:ascii="Times New Roman CYR" w:hAnsi="Times New Roman CYR" w:cs="Times New Roman CYR"/>
          <w:b/>
          <w:bCs/>
          <w:i/>
          <w:iCs/>
          <w:sz w:val="24"/>
          <w:szCs w:val="24"/>
          <w:lang w:val="uk-UA"/>
        </w:rPr>
        <w:t>l</w:t>
      </w:r>
      <w:r w:rsidRPr="00223DE1">
        <w:rPr>
          <w:rFonts w:ascii="Times New Roman CYR" w:hAnsi="Times New Roman CYR" w:cs="Times New Roman CYR"/>
          <w:b/>
          <w:bCs/>
          <w:iCs/>
          <w:sz w:val="24"/>
          <w:szCs w:val="24"/>
          <w:lang w:val="uk-UA"/>
        </w:rPr>
        <w:t>I</w:t>
      </w:r>
      <w:r w:rsidRPr="00223DE1">
        <w:rPr>
          <w:rFonts w:ascii="Times" w:hAnsi="Times" w:cs="Times"/>
          <w:b/>
          <w:bCs/>
          <w:sz w:val="24"/>
          <w:szCs w:val="24"/>
          <w:lang w:val="uk-UA"/>
        </w:rPr>
        <w:t>.</w:t>
      </w:r>
      <w:r w:rsidRPr="00223DE1">
        <w:rPr>
          <w:b/>
          <w:bCs/>
          <w:sz w:val="24"/>
          <w:szCs w:val="24"/>
          <w:lang w:val="uk-UA"/>
        </w:rPr>
        <w:tab/>
        <w:t xml:space="preserve">          Φ = B·S·N = μ0n2SlI.</w:t>
      </w:r>
      <w:r w:rsidRPr="00223DE1">
        <w:rPr>
          <w:b/>
          <w:bCs/>
          <w:sz w:val="24"/>
          <w:szCs w:val="24"/>
          <w:lang w:val="uk-UA"/>
        </w:rPr>
        <w:tab/>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Отже, індуктивність соленоїда становить: </w:t>
      </w:r>
    </w:p>
    <w:p w:rsidR="00FA4074" w:rsidRPr="00223DE1" w:rsidRDefault="00FA4074" w:rsidP="00FA4074">
      <w:pPr>
        <w:tabs>
          <w:tab w:val="left" w:pos="2159"/>
        </w:tabs>
        <w:autoSpaceDE w:val="0"/>
        <w:autoSpaceDN w:val="0"/>
        <w:adjustRightInd w:val="0"/>
        <w:spacing w:before="120"/>
        <w:ind w:firstLine="570"/>
        <w:jc w:val="center"/>
        <w:rPr>
          <w:b/>
          <w:bCs/>
          <w:sz w:val="24"/>
          <w:szCs w:val="24"/>
          <w:lang w:val="uk-UA"/>
        </w:rPr>
      </w:pPr>
      <w:r w:rsidRPr="00223DE1">
        <w:rPr>
          <w:b/>
          <w:bCs/>
          <w:iCs/>
          <w:sz w:val="24"/>
          <w:szCs w:val="24"/>
          <w:lang w:val="uk-UA"/>
        </w:rPr>
        <w:t>L = μ</w:t>
      </w:r>
      <w:r w:rsidRPr="00223DE1">
        <w:rPr>
          <w:b/>
          <w:bCs/>
          <w:iCs/>
          <w:sz w:val="24"/>
          <w:szCs w:val="24"/>
          <w:vertAlign w:val="subscript"/>
          <w:lang w:val="uk-UA"/>
        </w:rPr>
        <w:t>0</w:t>
      </w:r>
      <w:r w:rsidRPr="00223DE1">
        <w:rPr>
          <w:b/>
          <w:bCs/>
          <w:iCs/>
          <w:sz w:val="24"/>
          <w:szCs w:val="24"/>
          <w:lang w:val="uk-UA"/>
        </w:rPr>
        <w:t>n</w:t>
      </w:r>
      <w:r w:rsidRPr="00223DE1">
        <w:rPr>
          <w:b/>
          <w:bCs/>
          <w:iCs/>
          <w:sz w:val="24"/>
          <w:szCs w:val="24"/>
          <w:vertAlign w:val="superscript"/>
          <w:lang w:val="uk-UA"/>
        </w:rPr>
        <w:t>2</w:t>
      </w:r>
      <w:r w:rsidRPr="00223DE1">
        <w:rPr>
          <w:b/>
          <w:bCs/>
          <w:iCs/>
          <w:sz w:val="24"/>
          <w:szCs w:val="24"/>
          <w:lang w:val="uk-UA"/>
        </w:rPr>
        <w:t>S</w:t>
      </w:r>
      <w:r w:rsidRPr="00223DE1">
        <w:rPr>
          <w:b/>
          <w:bCs/>
          <w:i/>
          <w:iCs/>
          <w:sz w:val="24"/>
          <w:szCs w:val="24"/>
          <w:lang w:val="uk-UA"/>
        </w:rPr>
        <w:t>l</w:t>
      </w:r>
      <w:r w:rsidRPr="00223DE1">
        <w:rPr>
          <w:b/>
          <w:bCs/>
          <w:iCs/>
          <w:sz w:val="24"/>
          <w:szCs w:val="24"/>
          <w:lang w:val="uk-UA"/>
        </w:rPr>
        <w:t xml:space="preserve"> = μ</w:t>
      </w:r>
      <w:r w:rsidRPr="00223DE1">
        <w:rPr>
          <w:b/>
          <w:bCs/>
          <w:iCs/>
          <w:sz w:val="24"/>
          <w:szCs w:val="24"/>
          <w:vertAlign w:val="subscript"/>
          <w:lang w:val="uk-UA"/>
        </w:rPr>
        <w:t>0</w:t>
      </w:r>
      <w:r w:rsidRPr="00223DE1">
        <w:rPr>
          <w:b/>
          <w:bCs/>
          <w:iCs/>
          <w:sz w:val="24"/>
          <w:szCs w:val="24"/>
          <w:lang w:val="uk-UA"/>
        </w:rPr>
        <w:t>n</w:t>
      </w:r>
      <w:r w:rsidRPr="00223DE1">
        <w:rPr>
          <w:b/>
          <w:bCs/>
          <w:iCs/>
          <w:sz w:val="24"/>
          <w:szCs w:val="24"/>
          <w:vertAlign w:val="superscript"/>
          <w:lang w:val="uk-UA"/>
        </w:rPr>
        <w:t>2</w:t>
      </w:r>
      <w:r w:rsidRPr="00223DE1">
        <w:rPr>
          <w:b/>
          <w:bCs/>
          <w:iCs/>
          <w:sz w:val="24"/>
          <w:szCs w:val="24"/>
          <w:lang w:val="uk-UA"/>
        </w:rPr>
        <w:t>V,</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де </w:t>
      </w:r>
      <w:r w:rsidRPr="00223DE1">
        <w:rPr>
          <w:b/>
          <w:sz w:val="24"/>
          <w:szCs w:val="24"/>
          <w:lang w:val="uk-UA"/>
        </w:rPr>
        <w:t>V = S</w:t>
      </w:r>
      <w:r w:rsidRPr="00223DE1">
        <w:rPr>
          <w:b/>
          <w:i/>
          <w:sz w:val="24"/>
          <w:szCs w:val="24"/>
          <w:lang w:val="uk-UA"/>
        </w:rPr>
        <w:t>l</w:t>
      </w:r>
      <w:r w:rsidRPr="00223DE1">
        <w:rPr>
          <w:sz w:val="24"/>
          <w:szCs w:val="24"/>
          <w:lang w:val="uk-UA"/>
        </w:rPr>
        <w:t xml:space="preserve"> - об'єм соленоїда, в якому зосереджено магнітне поле. Отриманий результат не враховує крайових ефектів, тому він  справедливий тільки для досить довгих котушок. Якщо соленоїд заповнений речовиною з магнітною проникністю </w:t>
      </w:r>
      <w:r w:rsidRPr="00223DE1">
        <w:rPr>
          <w:b/>
          <w:sz w:val="24"/>
          <w:szCs w:val="24"/>
          <w:lang w:val="uk-UA"/>
        </w:rPr>
        <w:t>μ</w:t>
      </w:r>
      <w:r w:rsidRPr="00223DE1">
        <w:rPr>
          <w:sz w:val="24"/>
          <w:szCs w:val="24"/>
          <w:lang w:val="uk-UA"/>
        </w:rPr>
        <w:t xml:space="preserve">, то при заданій силі струму </w:t>
      </w:r>
      <w:r w:rsidRPr="00223DE1">
        <w:rPr>
          <w:b/>
          <w:sz w:val="24"/>
          <w:szCs w:val="24"/>
          <w:lang w:val="uk-UA"/>
        </w:rPr>
        <w:t>I</w:t>
      </w:r>
      <w:r w:rsidRPr="00223DE1">
        <w:rPr>
          <w:sz w:val="24"/>
          <w:szCs w:val="24"/>
          <w:lang w:val="uk-UA"/>
        </w:rPr>
        <w:t xml:space="preserve"> індукція магнітного поля зростає по модулю в </w:t>
      </w:r>
      <w:r w:rsidRPr="00223DE1">
        <w:rPr>
          <w:b/>
          <w:sz w:val="24"/>
          <w:szCs w:val="24"/>
          <w:lang w:val="uk-UA"/>
        </w:rPr>
        <w:t>μ</w:t>
      </w:r>
      <w:r w:rsidRPr="00223DE1">
        <w:rPr>
          <w:sz w:val="24"/>
          <w:szCs w:val="24"/>
          <w:lang w:val="uk-UA"/>
        </w:rPr>
        <w:t xml:space="preserve"> раз; тому індуктивність котушки з сердечником також збільшується в </w:t>
      </w:r>
      <w:r w:rsidRPr="00223DE1">
        <w:rPr>
          <w:b/>
          <w:sz w:val="24"/>
          <w:szCs w:val="24"/>
          <w:lang w:val="uk-UA"/>
        </w:rPr>
        <w:t>μ</w:t>
      </w:r>
      <w:r w:rsidRPr="00223DE1">
        <w:rPr>
          <w:sz w:val="24"/>
          <w:szCs w:val="24"/>
          <w:lang w:val="uk-UA"/>
        </w:rPr>
        <w:t xml:space="preserve"> раз: </w:t>
      </w:r>
    </w:p>
    <w:p w:rsidR="00FA4074" w:rsidRPr="00223DE1" w:rsidRDefault="00FA4074" w:rsidP="00FA4074">
      <w:pPr>
        <w:tabs>
          <w:tab w:val="left" w:pos="2041"/>
        </w:tabs>
        <w:autoSpaceDE w:val="0"/>
        <w:autoSpaceDN w:val="0"/>
        <w:adjustRightInd w:val="0"/>
        <w:spacing w:before="120"/>
        <w:ind w:firstLine="570"/>
        <w:jc w:val="center"/>
        <w:rPr>
          <w:b/>
          <w:bCs/>
          <w:sz w:val="24"/>
          <w:szCs w:val="24"/>
          <w:lang w:val="uk-UA"/>
        </w:rPr>
      </w:pPr>
      <w:r w:rsidRPr="00223DE1">
        <w:rPr>
          <w:b/>
          <w:bCs/>
          <w:iCs/>
          <w:sz w:val="24"/>
          <w:szCs w:val="24"/>
          <w:lang w:val="uk-UA"/>
        </w:rPr>
        <w:t xml:space="preserve">                                                        Lμ = μL = μ</w:t>
      </w:r>
      <w:r w:rsidRPr="00223DE1">
        <w:rPr>
          <w:b/>
          <w:bCs/>
          <w:iCs/>
          <w:sz w:val="24"/>
          <w:szCs w:val="24"/>
          <w:vertAlign w:val="subscript"/>
          <w:lang w:val="uk-UA"/>
        </w:rPr>
        <w:t>0</w:t>
      </w:r>
      <w:r w:rsidRPr="00223DE1">
        <w:rPr>
          <w:b/>
          <w:bCs/>
          <w:iCs/>
          <w:sz w:val="24"/>
          <w:szCs w:val="24"/>
          <w:lang w:val="uk-UA"/>
        </w:rPr>
        <w:t>μn</w:t>
      </w:r>
      <w:r w:rsidRPr="00223DE1">
        <w:rPr>
          <w:b/>
          <w:bCs/>
          <w:iCs/>
          <w:sz w:val="24"/>
          <w:szCs w:val="24"/>
          <w:vertAlign w:val="superscript"/>
          <w:lang w:val="uk-UA"/>
        </w:rPr>
        <w:t>2</w:t>
      </w:r>
      <w:r w:rsidRPr="00223DE1">
        <w:rPr>
          <w:b/>
          <w:bCs/>
          <w:iCs/>
          <w:sz w:val="24"/>
          <w:szCs w:val="24"/>
          <w:lang w:val="uk-UA"/>
        </w:rPr>
        <w:t xml:space="preserve">V.                                               </w:t>
      </w:r>
      <w:r w:rsidRPr="00223DE1">
        <w:rPr>
          <w:bCs/>
          <w:iCs/>
          <w:sz w:val="24"/>
          <w:szCs w:val="24"/>
          <w:lang w:val="uk-UA"/>
        </w:rPr>
        <w:t>(3.66)</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i/>
          <w:iCs/>
          <w:sz w:val="24"/>
          <w:szCs w:val="24"/>
          <w:lang w:val="uk-UA"/>
        </w:rPr>
        <w:t xml:space="preserve">ЕРС самоіндукції, що виникає в котушці з постійним значенням індуктивності, згідно з формулою Фарадея становить: </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lang w:val="uk-UA"/>
        </w:rPr>
        <w:object w:dxaOrig="1440" w:dyaOrig="1440">
          <v:shape id="_x0000_s1151" type="#_x0000_t75" style="position:absolute;left:0;text-align:left;margin-left:153.75pt;margin-top:12.95pt;width:141.05pt;height:33.55pt;z-index:251643904">
            <v:imagedata r:id="rId746" o:title=""/>
          </v:shape>
          <o:OLEObject Type="Embed" ProgID="Equation.3" ShapeID="_x0000_s1151" DrawAspect="Content" ObjectID="_1641489087" r:id="rId747"/>
        </w:object>
      </w:r>
    </w:p>
    <w:p w:rsidR="00FA4074" w:rsidRPr="00223DE1" w:rsidRDefault="00FA4074" w:rsidP="00FA4074">
      <w:pPr>
        <w:tabs>
          <w:tab w:val="left" w:pos="8280"/>
        </w:tabs>
        <w:autoSpaceDE w:val="0"/>
        <w:autoSpaceDN w:val="0"/>
        <w:adjustRightInd w:val="0"/>
        <w:spacing w:before="120"/>
        <w:ind w:right="26" w:firstLine="570"/>
        <w:rPr>
          <w:sz w:val="24"/>
          <w:szCs w:val="24"/>
          <w:lang w:val="uk-UA"/>
        </w:rPr>
      </w:pPr>
      <w:r w:rsidRPr="00223DE1">
        <w:rPr>
          <w:sz w:val="24"/>
          <w:szCs w:val="24"/>
          <w:lang w:val="uk-UA"/>
        </w:rPr>
        <w:t xml:space="preserve">                                                                                        .                                               (3.67)</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ЕРС самоіндукції прямо пропорційна індуктивності котушки і швидкості зміни сили струму в ній.</w:t>
      </w:r>
    </w:p>
    <w:p w:rsidR="00FA4074" w:rsidRPr="00223DE1" w:rsidRDefault="00FA4074" w:rsidP="00FA4074">
      <w:pPr>
        <w:tabs>
          <w:tab w:val="left" w:pos="8280"/>
        </w:tabs>
        <w:autoSpaceDE w:val="0"/>
        <w:autoSpaceDN w:val="0"/>
        <w:adjustRightInd w:val="0"/>
        <w:spacing w:before="120"/>
        <w:ind w:firstLine="570"/>
        <w:jc w:val="center"/>
        <w:rPr>
          <w:b/>
          <w:bCs/>
          <w:sz w:val="24"/>
          <w:szCs w:val="24"/>
          <w:lang w:val="uk-UA"/>
        </w:rPr>
      </w:pPr>
      <w:r w:rsidRPr="00223DE1">
        <w:rPr>
          <w:b/>
          <w:bCs/>
          <w:sz w:val="24"/>
          <w:szCs w:val="24"/>
          <w:lang w:val="uk-UA"/>
        </w:rPr>
        <w:t>Енергія магнітного поля</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Магнітне поле має енергію. Подібно до того, як в зарядженому конденсаторі є запас електричної енергії, в котушці, по витках якої протікає струм, є запас магнітної енергії. Якщо включити електричну лампу паралельно котушці з великою індуктивністю в електричне коло постійного струму, то при розмиканні ключа спостерігається короткочасний спалах лампи (рис. 3.</w:t>
      </w:r>
      <w:r w:rsidR="00A3434C">
        <w:rPr>
          <w:sz w:val="24"/>
          <w:szCs w:val="24"/>
          <w:lang w:val="uk-UA"/>
        </w:rPr>
        <w:t>38</w:t>
      </w:r>
      <w:r w:rsidRPr="00223DE1">
        <w:rPr>
          <w:sz w:val="24"/>
          <w:szCs w:val="24"/>
          <w:lang w:val="uk-UA"/>
        </w:rPr>
        <w:t>). Струм в колі виникає під дією ЕРС самоіндукції. Джерелом енергії, що виділяється при цьому в електричному колі, є магнітне поле котушки.</w:t>
      </w:r>
    </w:p>
    <w:p w:rsidR="00FA4074" w:rsidRPr="00223DE1" w:rsidRDefault="00755B46" w:rsidP="00FA4074">
      <w:pPr>
        <w:tabs>
          <w:tab w:val="left" w:pos="8280"/>
        </w:tabs>
        <w:autoSpaceDE w:val="0"/>
        <w:autoSpaceDN w:val="0"/>
        <w:adjustRightInd w:val="0"/>
        <w:spacing w:before="120"/>
        <w:ind w:firstLine="570"/>
        <w:jc w:val="center"/>
        <w:rPr>
          <w:sz w:val="24"/>
          <w:szCs w:val="24"/>
          <w:lang w:val="uk-UA"/>
        </w:rPr>
      </w:pPr>
      <w:r w:rsidRPr="00223DE1">
        <w:rPr>
          <w:noProof/>
          <w:sz w:val="24"/>
          <w:szCs w:val="24"/>
          <w:lang w:val="uk-UA" w:eastAsia="uk-UA"/>
        </w:rPr>
        <w:lastRenderedPageBreak/>
        <w:drawing>
          <wp:inline distT="0" distB="0" distL="0" distR="0">
            <wp:extent cx="3286125" cy="1285875"/>
            <wp:effectExtent l="0" t="0" r="0" b="0"/>
            <wp:docPr id="2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286125" cy="1285875"/>
                    </a:xfrm>
                    <a:prstGeom prst="rect">
                      <a:avLst/>
                    </a:prstGeom>
                    <a:noFill/>
                    <a:ln>
                      <a:noFill/>
                    </a:ln>
                  </pic:spPr>
                </pic:pic>
              </a:graphicData>
            </a:graphic>
          </wp:inline>
        </w:drawing>
      </w:r>
    </w:p>
    <w:p w:rsidR="00FA4074" w:rsidRPr="00223DE1" w:rsidRDefault="00FA4074" w:rsidP="00FA4074">
      <w:pPr>
        <w:tabs>
          <w:tab w:val="left" w:pos="8280"/>
        </w:tabs>
        <w:autoSpaceDE w:val="0"/>
        <w:autoSpaceDN w:val="0"/>
        <w:adjustRightInd w:val="0"/>
        <w:spacing w:before="120"/>
        <w:ind w:firstLine="570"/>
        <w:jc w:val="center"/>
        <w:rPr>
          <w:sz w:val="24"/>
          <w:szCs w:val="24"/>
          <w:lang w:val="uk-UA"/>
        </w:rPr>
      </w:pPr>
      <w:r w:rsidRPr="00223DE1">
        <w:rPr>
          <w:sz w:val="24"/>
          <w:szCs w:val="24"/>
          <w:lang w:val="uk-UA"/>
        </w:rPr>
        <w:t>Рисунок  3.</w:t>
      </w:r>
      <w:r w:rsidR="00A3434C">
        <w:rPr>
          <w:sz w:val="24"/>
          <w:szCs w:val="24"/>
          <w:lang w:val="uk-UA"/>
        </w:rPr>
        <w:t>38</w:t>
      </w:r>
      <w:r w:rsidRPr="00223DE1">
        <w:rPr>
          <w:sz w:val="24"/>
          <w:szCs w:val="24"/>
          <w:lang w:val="uk-UA"/>
        </w:rPr>
        <w:t>.</w:t>
      </w:r>
    </w:p>
    <w:p w:rsidR="00FA4074" w:rsidRPr="00223DE1" w:rsidRDefault="00FA4074" w:rsidP="00FA4074">
      <w:pPr>
        <w:tabs>
          <w:tab w:val="left" w:pos="8280"/>
        </w:tabs>
        <w:autoSpaceDE w:val="0"/>
        <w:autoSpaceDN w:val="0"/>
        <w:adjustRightInd w:val="0"/>
        <w:ind w:firstLine="570"/>
        <w:jc w:val="both"/>
        <w:rPr>
          <w:sz w:val="24"/>
          <w:szCs w:val="24"/>
          <w:lang w:val="uk-UA"/>
        </w:rPr>
      </w:pPr>
      <w:r w:rsidRPr="00223DE1">
        <w:rPr>
          <w:lang w:val="uk-UA"/>
        </w:rPr>
        <w:object w:dxaOrig="1440" w:dyaOrig="1440">
          <v:shape id="_x0000_s1378" type="#_x0000_t75" style="position:absolute;left:0;text-align:left;margin-left:323.9pt;margin-top:41.3pt;width:89.25pt;height:35.25pt;z-index:251714560">
            <v:imagedata r:id="rId749" o:title=""/>
          </v:shape>
          <o:OLEObject Type="Embed" ProgID="Equation.3" ShapeID="_x0000_s1378" DrawAspect="Content" ObjectID="_1641489088" r:id="rId750"/>
        </w:object>
      </w:r>
      <w:r w:rsidRPr="00223DE1">
        <w:rPr>
          <w:noProof/>
          <w:sz w:val="24"/>
          <w:szCs w:val="24"/>
          <w:lang w:val="uk-UA"/>
        </w:rPr>
        <w:t xml:space="preserve">Із закону збереження енергії виходить, що уся енергія, запасена в котушці, виділиться у вигляді джоулевого тепла. Якщо позначити через </w:t>
      </w:r>
      <w:r w:rsidRPr="00223DE1">
        <w:rPr>
          <w:b/>
          <w:noProof/>
          <w:sz w:val="24"/>
          <w:szCs w:val="24"/>
          <w:lang w:val="uk-UA"/>
        </w:rPr>
        <w:t>R</w:t>
      </w:r>
      <w:r w:rsidRPr="00223DE1">
        <w:rPr>
          <w:noProof/>
          <w:sz w:val="24"/>
          <w:szCs w:val="24"/>
          <w:lang w:val="uk-UA"/>
        </w:rPr>
        <w:t xml:space="preserve"> повний опір кола, то за час </w:t>
      </w:r>
      <w:r w:rsidRPr="00223DE1">
        <w:rPr>
          <w:b/>
          <w:noProof/>
          <w:sz w:val="24"/>
          <w:szCs w:val="24"/>
          <w:lang w:val="uk-UA"/>
        </w:rPr>
        <w:t>dt</w:t>
      </w:r>
      <w:r w:rsidRPr="00223DE1">
        <w:rPr>
          <w:noProof/>
          <w:sz w:val="24"/>
          <w:szCs w:val="24"/>
          <w:lang w:val="uk-UA"/>
        </w:rPr>
        <w:t xml:space="preserve"> виділиться кількість теплоти:          </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       </w:t>
      </w:r>
      <w:r w:rsidRPr="00223DE1">
        <w:rPr>
          <w:b/>
          <w:bCs/>
          <w:sz w:val="24"/>
          <w:szCs w:val="24"/>
          <w:lang w:val="uk-UA"/>
        </w:rPr>
        <w:t xml:space="preserve">       dQ = I</w:t>
      </w:r>
      <w:r w:rsidRPr="00223DE1">
        <w:rPr>
          <w:b/>
          <w:bCs/>
          <w:sz w:val="24"/>
          <w:szCs w:val="24"/>
          <w:vertAlign w:val="superscript"/>
          <w:lang w:val="uk-UA"/>
        </w:rPr>
        <w:t>2</w:t>
      </w:r>
      <w:r w:rsidRPr="00223DE1">
        <w:rPr>
          <w:b/>
          <w:bCs/>
          <w:sz w:val="24"/>
          <w:szCs w:val="24"/>
          <w:lang w:val="uk-UA"/>
        </w:rPr>
        <w:t xml:space="preserve">Rdt.    </w:t>
      </w:r>
      <w:r w:rsidRPr="00223DE1">
        <w:rPr>
          <w:bCs/>
          <w:sz w:val="24"/>
          <w:szCs w:val="24"/>
          <w:lang w:val="uk-UA"/>
        </w:rPr>
        <w:t>Сила струму в колі дорівнює</w:t>
      </w:r>
      <w:r w:rsidRPr="00223DE1">
        <w:rPr>
          <w:bCs/>
          <w:sz w:val="24"/>
          <w:szCs w:val="24"/>
          <w:lang w:val="uk-UA"/>
        </w:rPr>
        <w:tab/>
        <w:t>,</w:t>
      </w:r>
    </w:p>
    <w:p w:rsidR="00FA4074" w:rsidRPr="00223DE1" w:rsidRDefault="00FA4074" w:rsidP="00FA4074">
      <w:pPr>
        <w:tabs>
          <w:tab w:val="left" w:pos="8280"/>
        </w:tabs>
        <w:autoSpaceDE w:val="0"/>
        <w:autoSpaceDN w:val="0"/>
        <w:adjustRightInd w:val="0"/>
        <w:spacing w:before="120"/>
        <w:ind w:firstLine="570"/>
        <w:jc w:val="both"/>
        <w:rPr>
          <w:sz w:val="24"/>
          <w:szCs w:val="24"/>
          <w:lang w:val="uk-UA"/>
        </w:rPr>
      </w:pPr>
      <w:r w:rsidRPr="00223DE1">
        <w:rPr>
          <w:sz w:val="24"/>
          <w:szCs w:val="24"/>
          <w:lang w:val="uk-UA"/>
        </w:rPr>
        <w:t xml:space="preserve">тоді вираз для </w:t>
      </w:r>
      <w:r w:rsidRPr="00223DE1">
        <w:rPr>
          <w:b/>
          <w:sz w:val="24"/>
          <w:szCs w:val="24"/>
          <w:lang w:val="uk-UA"/>
        </w:rPr>
        <w:t>dQ</w:t>
      </w:r>
      <w:r w:rsidRPr="00223DE1">
        <w:rPr>
          <w:sz w:val="24"/>
          <w:szCs w:val="24"/>
          <w:lang w:val="uk-UA"/>
        </w:rPr>
        <w:t xml:space="preserve"> можна записати у виді:</w:t>
      </w:r>
    </w:p>
    <w:p w:rsidR="00FA4074" w:rsidRPr="00223DE1" w:rsidRDefault="00FA4074" w:rsidP="00FA4074">
      <w:pPr>
        <w:tabs>
          <w:tab w:val="left" w:pos="3200"/>
          <w:tab w:val="left" w:pos="10381"/>
          <w:tab w:val="left" w:pos="11322"/>
        </w:tabs>
        <w:autoSpaceDE w:val="0"/>
        <w:autoSpaceDN w:val="0"/>
        <w:adjustRightInd w:val="0"/>
        <w:spacing w:before="120"/>
        <w:ind w:firstLine="570"/>
        <w:jc w:val="center"/>
        <w:rPr>
          <w:b/>
          <w:bCs/>
          <w:sz w:val="24"/>
          <w:szCs w:val="24"/>
          <w:lang w:val="uk-UA"/>
        </w:rPr>
      </w:pPr>
      <w:r w:rsidRPr="00223DE1">
        <w:rPr>
          <w:b/>
          <w:bCs/>
          <w:sz w:val="24"/>
          <w:szCs w:val="24"/>
          <w:lang w:val="uk-UA"/>
        </w:rPr>
        <w:t>dQ = - LIdI.</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sz w:val="24"/>
          <w:szCs w:val="24"/>
          <w:lang w:val="uk-UA"/>
        </w:rPr>
        <w:t xml:space="preserve">У цьому виразі </w:t>
      </w:r>
      <w:r w:rsidRPr="00223DE1">
        <w:rPr>
          <w:b/>
          <w:sz w:val="24"/>
          <w:szCs w:val="24"/>
          <w:lang w:val="uk-UA"/>
        </w:rPr>
        <w:t>dI &lt; 0</w:t>
      </w:r>
      <w:r w:rsidRPr="00223DE1">
        <w:rPr>
          <w:sz w:val="24"/>
          <w:szCs w:val="24"/>
          <w:lang w:val="uk-UA"/>
        </w:rPr>
        <w:t xml:space="preserve">; струм в колі поступово убуває від початкового значення </w:t>
      </w:r>
      <w:r w:rsidRPr="00223DE1">
        <w:rPr>
          <w:b/>
          <w:sz w:val="24"/>
          <w:szCs w:val="24"/>
          <w:lang w:val="uk-UA"/>
        </w:rPr>
        <w:t>I</w:t>
      </w:r>
      <w:r w:rsidRPr="00223DE1">
        <w:rPr>
          <w:b/>
          <w:sz w:val="24"/>
          <w:szCs w:val="24"/>
          <w:vertAlign w:val="subscript"/>
          <w:lang w:val="uk-UA"/>
        </w:rPr>
        <w:t>0</w:t>
      </w:r>
      <w:r w:rsidRPr="00223DE1">
        <w:rPr>
          <w:sz w:val="24"/>
          <w:szCs w:val="24"/>
          <w:lang w:val="uk-UA"/>
        </w:rPr>
        <w:t xml:space="preserve"> до нуля. Повну кількість теплоти, що виділилася в колі, можна отримати, проінтегрувавши вираз межах від </w:t>
      </w:r>
      <w:r w:rsidRPr="00223DE1">
        <w:rPr>
          <w:b/>
          <w:sz w:val="24"/>
          <w:szCs w:val="24"/>
          <w:lang w:val="uk-UA"/>
        </w:rPr>
        <w:t>I</w:t>
      </w:r>
      <w:r w:rsidRPr="00223DE1">
        <w:rPr>
          <w:b/>
          <w:sz w:val="24"/>
          <w:szCs w:val="24"/>
          <w:vertAlign w:val="subscript"/>
          <w:lang w:val="uk-UA"/>
        </w:rPr>
        <w:t>0</w:t>
      </w:r>
      <w:r w:rsidRPr="00223DE1">
        <w:rPr>
          <w:sz w:val="24"/>
          <w:szCs w:val="24"/>
          <w:lang w:val="uk-UA"/>
        </w:rPr>
        <w:t xml:space="preserve"> до </w:t>
      </w:r>
      <w:r w:rsidRPr="00223DE1">
        <w:rPr>
          <w:b/>
          <w:sz w:val="24"/>
          <w:szCs w:val="24"/>
          <w:lang w:val="uk-UA"/>
        </w:rPr>
        <w:t>0</w:t>
      </w:r>
      <w:r w:rsidRPr="00223DE1">
        <w:rPr>
          <w:sz w:val="24"/>
          <w:szCs w:val="24"/>
          <w:lang w:val="uk-UA"/>
        </w:rPr>
        <w:t xml:space="preserve">. Це дає </w:t>
      </w:r>
    </w:p>
    <w:p w:rsidR="00FA4074" w:rsidRPr="00223DE1" w:rsidRDefault="00FA4074" w:rsidP="00FA4074">
      <w:pPr>
        <w:tabs>
          <w:tab w:val="left" w:pos="3200"/>
          <w:tab w:val="left" w:pos="10381"/>
          <w:tab w:val="left" w:pos="11322"/>
        </w:tabs>
        <w:autoSpaceDE w:val="0"/>
        <w:autoSpaceDN w:val="0"/>
        <w:adjustRightInd w:val="0"/>
        <w:spacing w:before="120"/>
        <w:ind w:firstLine="573"/>
        <w:rPr>
          <w:sz w:val="24"/>
          <w:szCs w:val="24"/>
          <w:lang w:val="uk-UA"/>
        </w:rPr>
      </w:pPr>
      <w:r w:rsidRPr="00223DE1">
        <w:rPr>
          <w:lang w:val="uk-UA"/>
        </w:rPr>
        <w:object w:dxaOrig="1440" w:dyaOrig="1440">
          <v:shape id="_x0000_s1152" type="#_x0000_t75" style="position:absolute;left:0;text-align:left;margin-left:227.9pt;margin-top:-4.15pt;width:51.45pt;height:36pt;z-index:251644928">
            <v:imagedata r:id="rId751" o:title=""/>
          </v:shape>
          <o:OLEObject Type="Embed" ProgID="Equation.3" ShapeID="_x0000_s1152" DrawAspect="Content" ObjectID="_1641489089" r:id="rId752"/>
        </w:object>
      </w:r>
      <w:r w:rsidRPr="00223DE1">
        <w:rPr>
          <w:sz w:val="24"/>
          <w:szCs w:val="24"/>
          <w:lang w:val="uk-UA"/>
        </w:rPr>
        <w:t xml:space="preserve">                                                                                   .                                                  (3.68)</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sz w:val="24"/>
          <w:szCs w:val="24"/>
          <w:lang w:val="uk-UA"/>
        </w:rPr>
        <w:t>Цю формулу можна отримати графічним методом. На рисунку  3.</w:t>
      </w:r>
      <w:r w:rsidR="00A3434C">
        <w:rPr>
          <w:sz w:val="24"/>
          <w:szCs w:val="24"/>
          <w:lang w:val="uk-UA"/>
        </w:rPr>
        <w:t>39</w:t>
      </w:r>
      <w:r w:rsidRPr="00223DE1">
        <w:rPr>
          <w:sz w:val="24"/>
          <w:szCs w:val="24"/>
          <w:lang w:val="uk-UA"/>
        </w:rPr>
        <w:t xml:space="preserve"> представлений графік  залежність магнітного потоку </w:t>
      </w:r>
      <w:r w:rsidRPr="00223DE1">
        <w:rPr>
          <w:b/>
          <w:sz w:val="24"/>
          <w:szCs w:val="24"/>
          <w:lang w:val="uk-UA"/>
        </w:rPr>
        <w:t>Φ(I)</w:t>
      </w:r>
      <w:r w:rsidRPr="00223DE1">
        <w:rPr>
          <w:sz w:val="24"/>
          <w:szCs w:val="24"/>
          <w:lang w:val="uk-UA"/>
        </w:rPr>
        <w:t xml:space="preserve"> від струму </w:t>
      </w:r>
      <w:r w:rsidRPr="00223DE1">
        <w:rPr>
          <w:b/>
          <w:sz w:val="24"/>
          <w:szCs w:val="24"/>
          <w:lang w:val="uk-UA"/>
        </w:rPr>
        <w:t>I</w:t>
      </w:r>
      <w:r w:rsidRPr="00223DE1">
        <w:rPr>
          <w:sz w:val="24"/>
          <w:szCs w:val="24"/>
          <w:lang w:val="uk-UA"/>
        </w:rPr>
        <w:t>. Повна кількість теплоти, що виділилася,  визначається площею трикутника.</w:t>
      </w:r>
    </w:p>
    <w:p w:rsidR="00FA4074" w:rsidRPr="00223DE1" w:rsidRDefault="00755B46" w:rsidP="00FA4074">
      <w:pPr>
        <w:tabs>
          <w:tab w:val="left" w:pos="8280"/>
        </w:tabs>
        <w:autoSpaceDE w:val="0"/>
        <w:autoSpaceDN w:val="0"/>
        <w:adjustRightInd w:val="0"/>
        <w:spacing w:before="120"/>
        <w:ind w:firstLine="573"/>
        <w:jc w:val="center"/>
        <w:rPr>
          <w:sz w:val="24"/>
          <w:szCs w:val="24"/>
          <w:lang w:val="uk-UA"/>
        </w:rPr>
      </w:pPr>
      <w:r w:rsidRPr="00223DE1">
        <w:rPr>
          <w:noProof/>
          <w:sz w:val="24"/>
          <w:szCs w:val="24"/>
          <w:lang w:val="uk-UA" w:eastAsia="uk-UA"/>
        </w:rPr>
        <w:drawing>
          <wp:inline distT="0" distB="0" distL="0" distR="0">
            <wp:extent cx="2409825" cy="1276350"/>
            <wp:effectExtent l="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409825" cy="1276350"/>
                    </a:xfrm>
                    <a:prstGeom prst="rect">
                      <a:avLst/>
                    </a:prstGeom>
                    <a:noFill/>
                    <a:ln>
                      <a:noFill/>
                    </a:ln>
                  </pic:spPr>
                </pic:pic>
              </a:graphicData>
            </a:graphic>
          </wp:inline>
        </w:drawing>
      </w:r>
    </w:p>
    <w:p w:rsidR="00FA4074" w:rsidRPr="00223DE1" w:rsidRDefault="00FA4074" w:rsidP="00FA4074">
      <w:pPr>
        <w:tabs>
          <w:tab w:val="left" w:pos="8280"/>
        </w:tabs>
        <w:autoSpaceDE w:val="0"/>
        <w:autoSpaceDN w:val="0"/>
        <w:adjustRightInd w:val="0"/>
        <w:spacing w:before="120"/>
        <w:ind w:firstLine="573"/>
        <w:jc w:val="center"/>
        <w:rPr>
          <w:sz w:val="24"/>
          <w:szCs w:val="24"/>
          <w:lang w:val="uk-UA"/>
        </w:rPr>
      </w:pPr>
      <w:r w:rsidRPr="00223DE1">
        <w:rPr>
          <w:sz w:val="24"/>
          <w:szCs w:val="24"/>
          <w:lang w:val="uk-UA"/>
        </w:rPr>
        <w:t>Рисунок  3.</w:t>
      </w:r>
      <w:r w:rsidR="00904B19" w:rsidRPr="00223DE1">
        <w:rPr>
          <w:sz w:val="24"/>
          <w:szCs w:val="24"/>
          <w:lang w:val="uk-UA"/>
        </w:rPr>
        <w:t>3</w:t>
      </w:r>
      <w:r w:rsidR="00A3434C">
        <w:rPr>
          <w:sz w:val="24"/>
          <w:szCs w:val="24"/>
          <w:lang w:val="uk-UA"/>
        </w:rPr>
        <w:t>9</w:t>
      </w:r>
      <w:r w:rsidRPr="00223DE1">
        <w:rPr>
          <w:sz w:val="24"/>
          <w:szCs w:val="24"/>
          <w:lang w:val="uk-UA"/>
        </w:rPr>
        <w:t>.</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sz w:val="24"/>
          <w:szCs w:val="24"/>
          <w:lang w:val="uk-UA"/>
        </w:rPr>
        <w:t xml:space="preserve">Таким чином, енергія </w:t>
      </w:r>
      <w:r w:rsidRPr="00223DE1">
        <w:rPr>
          <w:b/>
          <w:sz w:val="24"/>
          <w:szCs w:val="24"/>
          <w:lang w:val="uk-UA"/>
        </w:rPr>
        <w:t>W</w:t>
      </w:r>
      <w:r w:rsidRPr="00223DE1">
        <w:rPr>
          <w:b/>
          <w:sz w:val="24"/>
          <w:szCs w:val="24"/>
          <w:vertAlign w:val="subscript"/>
          <w:lang w:val="uk-UA"/>
        </w:rPr>
        <w:t>м</w:t>
      </w:r>
      <w:r w:rsidRPr="00223DE1">
        <w:rPr>
          <w:b/>
          <w:sz w:val="24"/>
          <w:szCs w:val="24"/>
          <w:lang w:val="uk-UA"/>
        </w:rPr>
        <w:t xml:space="preserve"> </w:t>
      </w:r>
      <w:r w:rsidRPr="00223DE1">
        <w:rPr>
          <w:sz w:val="24"/>
          <w:szCs w:val="24"/>
          <w:lang w:val="uk-UA"/>
        </w:rPr>
        <w:t xml:space="preserve">магнітного поля котушки з індуктивністю </w:t>
      </w:r>
      <w:r w:rsidRPr="00223DE1">
        <w:rPr>
          <w:b/>
          <w:sz w:val="24"/>
          <w:szCs w:val="24"/>
          <w:lang w:val="uk-UA"/>
        </w:rPr>
        <w:t>L</w:t>
      </w:r>
      <w:r w:rsidRPr="00223DE1">
        <w:rPr>
          <w:sz w:val="24"/>
          <w:szCs w:val="24"/>
          <w:lang w:val="uk-UA"/>
        </w:rPr>
        <w:t xml:space="preserve"> дорівнює:</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lang w:val="uk-UA"/>
        </w:rPr>
        <w:object w:dxaOrig="1440" w:dyaOrig="1440">
          <v:shape id="_x0000_s1153" type="#_x0000_t75" style="position:absolute;left:0;text-align:left;margin-left:168pt;margin-top:3.55pt;width:129.05pt;height:37.95pt;z-index:251645952">
            <v:imagedata r:id="rId754" o:title=""/>
          </v:shape>
          <o:OLEObject Type="Embed" ProgID="Equation.3" ShapeID="_x0000_s1153" DrawAspect="Content" ObjectID="_1641489090" r:id="rId755"/>
        </w:object>
      </w:r>
    </w:p>
    <w:p w:rsidR="00FA4074" w:rsidRPr="00223DE1" w:rsidRDefault="00FA4074" w:rsidP="00FA4074">
      <w:pPr>
        <w:tabs>
          <w:tab w:val="left" w:pos="8280"/>
        </w:tabs>
        <w:autoSpaceDE w:val="0"/>
        <w:autoSpaceDN w:val="0"/>
        <w:adjustRightInd w:val="0"/>
        <w:spacing w:before="120"/>
        <w:ind w:firstLine="573"/>
        <w:rPr>
          <w:sz w:val="24"/>
          <w:szCs w:val="24"/>
          <w:lang w:val="uk-UA"/>
        </w:rPr>
      </w:pPr>
      <w:r w:rsidRPr="00223DE1">
        <w:rPr>
          <w:sz w:val="24"/>
          <w:szCs w:val="24"/>
          <w:lang w:val="uk-UA"/>
        </w:rPr>
        <w:t xml:space="preserve">                                                                                          .                                             (3.69)</w:t>
      </w:r>
    </w:p>
    <w:p w:rsidR="00FA4074" w:rsidRPr="00223DE1" w:rsidRDefault="00FA4074" w:rsidP="00FA4074">
      <w:pPr>
        <w:tabs>
          <w:tab w:val="left" w:pos="3200"/>
          <w:tab w:val="left" w:pos="10381"/>
          <w:tab w:val="left" w:pos="11322"/>
        </w:tabs>
        <w:autoSpaceDE w:val="0"/>
        <w:autoSpaceDN w:val="0"/>
        <w:adjustRightInd w:val="0"/>
        <w:ind w:firstLine="573"/>
        <w:jc w:val="both"/>
        <w:rPr>
          <w:sz w:val="24"/>
          <w:szCs w:val="24"/>
          <w:lang w:val="uk-UA"/>
        </w:rPr>
      </w:pPr>
      <w:r w:rsidRPr="00223DE1">
        <w:rPr>
          <w:lang w:val="uk-UA"/>
        </w:rPr>
        <w:object w:dxaOrig="1440" w:dyaOrig="1440">
          <v:shape id="_x0000_s1379" type="#_x0000_t75" style="position:absolute;left:0;text-align:left;margin-left:186pt;margin-top:46.75pt;width:126.35pt;height:33.35pt;z-index:251715584">
            <v:imagedata r:id="rId756" o:title=""/>
          </v:shape>
          <o:OLEObject Type="Embed" ProgID="Equation.3" ShapeID="_x0000_s1379" DrawAspect="Content" ObjectID="_1641489091" r:id="rId757"/>
        </w:object>
      </w:r>
      <w:r w:rsidRPr="00223DE1">
        <w:rPr>
          <w:noProof/>
          <w:sz w:val="24"/>
          <w:szCs w:val="24"/>
          <w:lang w:val="uk-UA"/>
        </w:rPr>
        <w:t xml:space="preserve">Застосуємо отриманий вираз для енергії котушки до довгого соленоїда з магнітним сердечником. Використовуючи приведені вище формули для коефіцієнта самоіндукції </w:t>
      </w:r>
      <w:r w:rsidRPr="00223DE1">
        <w:rPr>
          <w:b/>
          <w:noProof/>
          <w:sz w:val="24"/>
          <w:szCs w:val="24"/>
          <w:lang w:val="uk-UA"/>
        </w:rPr>
        <w:t>L</w:t>
      </w:r>
      <w:r w:rsidRPr="00223DE1">
        <w:rPr>
          <w:b/>
          <w:noProof/>
          <w:sz w:val="24"/>
          <w:szCs w:val="24"/>
          <w:vertAlign w:val="subscript"/>
          <w:lang w:val="uk-UA"/>
        </w:rPr>
        <w:t>μ</w:t>
      </w:r>
      <w:r w:rsidRPr="00223DE1">
        <w:rPr>
          <w:noProof/>
          <w:sz w:val="24"/>
          <w:szCs w:val="24"/>
          <w:lang w:val="uk-UA"/>
        </w:rPr>
        <w:t xml:space="preserve"> соленоїда і для магнітної індукції </w:t>
      </w:r>
      <w:r w:rsidRPr="00223DE1">
        <w:rPr>
          <w:b/>
          <w:noProof/>
          <w:sz w:val="24"/>
          <w:szCs w:val="24"/>
          <w:lang w:val="uk-UA"/>
        </w:rPr>
        <w:t>B</w:t>
      </w:r>
      <w:r w:rsidRPr="00223DE1">
        <w:rPr>
          <w:noProof/>
          <w:sz w:val="24"/>
          <w:szCs w:val="24"/>
          <w:lang w:val="uk-UA"/>
        </w:rPr>
        <w:t xml:space="preserve">, що створюється струмом </w:t>
      </w:r>
      <w:r w:rsidRPr="00223DE1">
        <w:rPr>
          <w:b/>
          <w:noProof/>
          <w:sz w:val="24"/>
          <w:szCs w:val="24"/>
          <w:lang w:val="uk-UA"/>
        </w:rPr>
        <w:t>I</w:t>
      </w:r>
      <w:r w:rsidRPr="00223DE1">
        <w:rPr>
          <w:noProof/>
          <w:sz w:val="24"/>
          <w:szCs w:val="24"/>
          <w:lang w:val="uk-UA"/>
        </w:rPr>
        <w:t xml:space="preserve">, можна отримати: </w:t>
      </w:r>
    </w:p>
    <w:p w:rsidR="00FA4074" w:rsidRPr="00223DE1" w:rsidRDefault="00FA4074" w:rsidP="00FA4074">
      <w:pPr>
        <w:tabs>
          <w:tab w:val="left" w:pos="3200"/>
          <w:tab w:val="left" w:pos="10381"/>
          <w:tab w:val="left" w:pos="11322"/>
        </w:tabs>
        <w:autoSpaceDE w:val="0"/>
        <w:autoSpaceDN w:val="0"/>
        <w:adjustRightInd w:val="0"/>
        <w:spacing w:before="120"/>
        <w:ind w:firstLine="573"/>
        <w:rPr>
          <w:sz w:val="24"/>
          <w:szCs w:val="24"/>
          <w:lang w:val="uk-UA"/>
        </w:rPr>
      </w:pPr>
      <w:r w:rsidRPr="00223DE1">
        <w:rPr>
          <w:sz w:val="24"/>
          <w:szCs w:val="24"/>
          <w:lang w:val="uk-UA"/>
        </w:rPr>
        <w:t xml:space="preserve">                                                                                               ,                                        (3.70)</w:t>
      </w:r>
    </w:p>
    <w:p w:rsidR="00FA4074" w:rsidRPr="00223DE1" w:rsidRDefault="00FA4074" w:rsidP="00FA4074">
      <w:pPr>
        <w:tabs>
          <w:tab w:val="left" w:pos="8280"/>
        </w:tabs>
        <w:autoSpaceDE w:val="0"/>
        <w:autoSpaceDN w:val="0"/>
        <w:adjustRightInd w:val="0"/>
        <w:spacing w:before="120"/>
        <w:ind w:firstLine="573"/>
        <w:jc w:val="both"/>
        <w:rPr>
          <w:noProof/>
          <w:sz w:val="24"/>
          <w:szCs w:val="24"/>
          <w:lang w:val="uk-UA"/>
        </w:rPr>
      </w:pPr>
    </w:p>
    <w:p w:rsidR="00FA4074" w:rsidRPr="00223DE1" w:rsidRDefault="00FA4074" w:rsidP="00FA4074">
      <w:pPr>
        <w:tabs>
          <w:tab w:val="left" w:pos="8280"/>
        </w:tabs>
        <w:autoSpaceDE w:val="0"/>
        <w:autoSpaceDN w:val="0"/>
        <w:adjustRightInd w:val="0"/>
        <w:ind w:firstLine="573"/>
        <w:jc w:val="both"/>
        <w:rPr>
          <w:sz w:val="24"/>
          <w:szCs w:val="24"/>
          <w:lang w:val="uk-UA"/>
        </w:rPr>
      </w:pPr>
      <w:r w:rsidRPr="00223DE1">
        <w:rPr>
          <w:lang w:val="uk-UA"/>
        </w:rPr>
        <w:object w:dxaOrig="1440" w:dyaOrig="1440">
          <v:shape id="_x0000_s1380" type="#_x0000_t75" style="position:absolute;left:0;text-align:left;margin-left:206.5pt;margin-top:57.55pt;width:66.2pt;height:39.85pt;z-index:251716608">
            <v:imagedata r:id="rId758" o:title=""/>
          </v:shape>
          <o:OLEObject Type="Embed" ProgID="Equation.3" ShapeID="_x0000_s1380" DrawAspect="Content" ObjectID="_1641489092" r:id="rId759"/>
        </w:object>
      </w:r>
      <w:r w:rsidRPr="00223DE1">
        <w:rPr>
          <w:noProof/>
          <w:sz w:val="24"/>
          <w:szCs w:val="24"/>
          <w:lang w:val="uk-UA"/>
        </w:rPr>
        <w:t xml:space="preserve">де </w:t>
      </w:r>
      <w:r w:rsidRPr="00223DE1">
        <w:rPr>
          <w:b/>
          <w:noProof/>
          <w:sz w:val="24"/>
          <w:szCs w:val="24"/>
          <w:lang w:val="uk-UA"/>
        </w:rPr>
        <w:t>V</w:t>
      </w:r>
      <w:r w:rsidRPr="00223DE1">
        <w:rPr>
          <w:noProof/>
          <w:sz w:val="24"/>
          <w:szCs w:val="24"/>
          <w:lang w:val="uk-UA"/>
        </w:rPr>
        <w:t xml:space="preserve"> - об'єм соленоїда. Цей вираз показує, що магнітна енергія локалізована не у витках котушки, по яких протікає струм, а розосереджена у всьому об’ємі, в якому створено магнітне поле. Фізична величина рівна енергії магнітного поля в одиниці об'єму, називається об'ємною густиною магнітної енергії. </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sz w:val="24"/>
          <w:szCs w:val="24"/>
          <w:lang w:val="uk-UA"/>
        </w:rPr>
        <w:t xml:space="preserve">                                                                                     .                                                  (3.71)</w:t>
      </w: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p>
    <w:p w:rsidR="00FA4074" w:rsidRPr="00223DE1" w:rsidRDefault="00FA4074" w:rsidP="00FA4074">
      <w:pPr>
        <w:tabs>
          <w:tab w:val="left" w:pos="8280"/>
        </w:tabs>
        <w:autoSpaceDE w:val="0"/>
        <w:autoSpaceDN w:val="0"/>
        <w:adjustRightInd w:val="0"/>
        <w:spacing w:before="120"/>
        <w:ind w:firstLine="573"/>
        <w:jc w:val="both"/>
        <w:rPr>
          <w:sz w:val="24"/>
          <w:szCs w:val="24"/>
          <w:lang w:val="uk-UA"/>
        </w:rPr>
      </w:pPr>
      <w:r w:rsidRPr="00223DE1">
        <w:rPr>
          <w:sz w:val="24"/>
          <w:szCs w:val="24"/>
          <w:lang w:val="uk-UA"/>
        </w:rPr>
        <w:t>Дж. Максвелл показав, що вираз для об'ємної густини магнітної енергії (3.71), виведене тут для випадку довгого соленоїда, справедливий для будь-яких магнітних полів.</w:t>
      </w:r>
    </w:p>
    <w:p w:rsidR="00DE0AEE" w:rsidRPr="00844961" w:rsidRDefault="00122214" w:rsidP="00844961">
      <w:pPr>
        <w:autoSpaceDE w:val="0"/>
        <w:autoSpaceDN w:val="0"/>
        <w:adjustRightInd w:val="0"/>
        <w:spacing w:before="120"/>
        <w:ind w:left="360"/>
        <w:jc w:val="center"/>
        <w:rPr>
          <w:b/>
          <w:bCs/>
          <w:sz w:val="24"/>
          <w:szCs w:val="24"/>
          <w:lang w:val="uk-UA"/>
        </w:rPr>
      </w:pPr>
      <w:r w:rsidRPr="00223DE1">
        <w:rPr>
          <w:i/>
          <w:iCs/>
          <w:sz w:val="24"/>
          <w:szCs w:val="24"/>
          <w:lang w:val="uk-UA"/>
        </w:rPr>
        <w:br w:type="page"/>
      </w:r>
      <w:r w:rsidR="00DE0AEE" w:rsidRPr="00844961">
        <w:rPr>
          <w:b/>
          <w:bCs/>
          <w:sz w:val="24"/>
          <w:szCs w:val="24"/>
          <w:lang w:val="uk-UA"/>
        </w:rPr>
        <w:lastRenderedPageBreak/>
        <w:t>Розділ 4</w:t>
      </w:r>
    </w:p>
    <w:p w:rsidR="00DE0AEE" w:rsidRPr="00223DE1" w:rsidRDefault="00DE0AEE" w:rsidP="00DE0AEE">
      <w:pPr>
        <w:autoSpaceDE w:val="0"/>
        <w:autoSpaceDN w:val="0"/>
        <w:adjustRightInd w:val="0"/>
        <w:spacing w:before="120"/>
        <w:ind w:left="360" w:right="-110"/>
        <w:jc w:val="center"/>
        <w:rPr>
          <w:b/>
          <w:bCs/>
          <w:sz w:val="24"/>
          <w:szCs w:val="24"/>
          <w:lang w:val="uk-UA"/>
        </w:rPr>
      </w:pPr>
      <w:r w:rsidRPr="00223DE1">
        <w:rPr>
          <w:b/>
          <w:bCs/>
          <w:sz w:val="24"/>
          <w:szCs w:val="24"/>
          <w:lang w:val="uk-UA"/>
        </w:rPr>
        <w:t>КОЛИВАННЯ І ХВИЛІ</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У світі, що нас оточує, часто доводиться стикатися з періодичними (чи майже періодичними) процесами, які повторюються через однакові проміжки часу. Такі процеси називають коливальними. Залежно від фізичної природи процесу, що повторюється, розрізняють коливання: механічні, електромагнітні, електромеханічні і т. д. Коливальні явища різної фізичної природи підкоряються загальним закономірностям. Наприклад, коливання струму в електричному ланцюзі і коливання математичного маятника можуть описуватися однаковими математичними рівняннями. Спільність коливальних закономірностей дозволяє розглядати коливальні процеси різної природи з єдиної точки зору.</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Глава 13</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Механічні коливання і хвилі</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Разом з поступальним і обертальним рухом тіл в механіці значний інтерес представляють і коливальні рухи. Механічними коливаннями називають рухи тіл, що повторюються точно (чи приблизно) через однакові проміжки часу. Закон руху тіла, що здійснює коливання, задається за допомогою деякої періодичної функції часу x = f(t).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Прикладами простих коливальних систем можуть служити вантаж на пружині або математичний маятник (мал. 4.1).</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3533775" cy="1885950"/>
            <wp:effectExtent l="0" t="0" r="0" b="0"/>
            <wp:docPr id="26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533775" cy="1885950"/>
                    </a:xfrm>
                    <a:prstGeom prst="rect">
                      <a:avLst/>
                    </a:prstGeom>
                    <a:solidFill>
                      <a:srgbClr val="FFFFFF">
                        <a:alpha val="56078"/>
                      </a:srgbClr>
                    </a:solidFill>
                    <a:ln>
                      <a:noFill/>
                    </a:ln>
                  </pic:spPr>
                </pic:pic>
              </a:graphicData>
            </a:graphic>
          </wp:inline>
        </w:drawing>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 xml:space="preserve">Рисунок 4.1.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Механічні коливання, як і коливальні процеси будь-якої іншої фізичної природи, можуть бути вільними і вимушеними. Вільні коливання здійснюються під дією внутрішніх сил системи, після того, як система була виведена із стану рівноваги. Коливання вантажу на пружині або коливання маятника є вільними коливаннями. Коливання, що відбуваються під дією зовнішніх сил, називаються вимушеними.</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 xml:space="preserve">§ </w:t>
      </w:r>
      <w:r w:rsidR="008A4E36">
        <w:rPr>
          <w:b/>
          <w:bCs/>
          <w:sz w:val="24"/>
          <w:szCs w:val="24"/>
          <w:lang w:val="uk-UA"/>
        </w:rPr>
        <w:t>48</w:t>
      </w:r>
      <w:r w:rsidRPr="00223DE1">
        <w:rPr>
          <w:b/>
          <w:bCs/>
          <w:sz w:val="24"/>
          <w:szCs w:val="24"/>
          <w:lang w:val="uk-UA"/>
        </w:rPr>
        <w:t>. Незгасаючі гармонійні коливання</w:t>
      </w:r>
    </w:p>
    <w:p w:rsidR="00DE0AEE" w:rsidRPr="00223DE1" w:rsidRDefault="00DE0AEE" w:rsidP="00DE0AEE">
      <w:pPr>
        <w:autoSpaceDE w:val="0"/>
        <w:autoSpaceDN w:val="0"/>
        <w:adjustRightInd w:val="0"/>
        <w:spacing w:before="120"/>
        <w:ind w:right="32" w:firstLine="540"/>
        <w:rPr>
          <w:b/>
          <w:bCs/>
          <w:sz w:val="24"/>
          <w:szCs w:val="24"/>
          <w:lang w:val="uk-UA"/>
        </w:rPr>
      </w:pPr>
      <w:r w:rsidRPr="00223DE1">
        <w:rPr>
          <w:sz w:val="24"/>
          <w:szCs w:val="24"/>
          <w:lang w:val="uk-UA"/>
        </w:rPr>
        <w:t xml:space="preserve">Простим видом коливального процесу є прості, незгасаючі гармонічні коливання, тобто такі коливання, при яких величина, що коливається, змінюється з часом за законом синуса або косинуса. </w:t>
      </w:r>
      <w:r w:rsidRPr="00223DE1">
        <w:rPr>
          <w:sz w:val="24"/>
          <w:szCs w:val="24"/>
          <w:lang w:val="uk-UA"/>
        </w:rPr>
        <w:br/>
      </w:r>
      <w:r w:rsidRPr="00223DE1">
        <w:rPr>
          <w:b/>
          <w:bCs/>
          <w:sz w:val="24"/>
          <w:szCs w:val="24"/>
          <w:lang w:val="uk-UA"/>
        </w:rPr>
        <w:t xml:space="preserve">                                                             </w:t>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b/>
          <w:bCs/>
          <w:sz w:val="24"/>
          <w:szCs w:val="24"/>
          <w:lang w:val="uk-UA"/>
        </w:rPr>
        <w:t xml:space="preserve">                                                   x=Аcos(ωt+φ</w:t>
      </w:r>
      <w:r w:rsidRPr="00223DE1">
        <w:rPr>
          <w:b/>
          <w:bCs/>
          <w:sz w:val="24"/>
          <w:szCs w:val="24"/>
          <w:vertAlign w:val="subscript"/>
          <w:lang w:val="uk-UA"/>
        </w:rPr>
        <w:t>0</w:t>
      </w:r>
      <w:r w:rsidRPr="00223DE1">
        <w:rPr>
          <w:b/>
          <w:bCs/>
          <w:sz w:val="24"/>
          <w:szCs w:val="24"/>
          <w:lang w:val="uk-UA"/>
        </w:rPr>
        <w:t xml:space="preserve">).                                                          </w:t>
      </w:r>
      <w:r w:rsidRPr="00223DE1">
        <w:rPr>
          <w:bCs/>
          <w:sz w:val="24"/>
          <w:szCs w:val="24"/>
          <w:lang w:val="uk-UA"/>
        </w:rPr>
        <w:t>(4.1)</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Тут </w:t>
      </w:r>
      <w:r w:rsidRPr="00223DE1">
        <w:rPr>
          <w:b/>
          <w:sz w:val="24"/>
          <w:szCs w:val="24"/>
          <w:lang w:val="uk-UA"/>
        </w:rPr>
        <w:t>x</w:t>
      </w:r>
      <w:r w:rsidRPr="00223DE1">
        <w:rPr>
          <w:sz w:val="24"/>
          <w:szCs w:val="24"/>
          <w:lang w:val="uk-UA"/>
        </w:rPr>
        <w:t xml:space="preserve"> - зміщення тіла від положення рівноваги,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b/>
          <w:bCs/>
          <w:sz w:val="24"/>
          <w:szCs w:val="24"/>
          <w:lang w:val="uk-UA"/>
        </w:rPr>
        <w:t xml:space="preserve">А - </w:t>
      </w:r>
      <w:r w:rsidRPr="00223DE1">
        <w:rPr>
          <w:bCs/>
          <w:sz w:val="24"/>
          <w:szCs w:val="24"/>
          <w:lang w:val="uk-UA"/>
        </w:rPr>
        <w:t>амплітуда</w:t>
      </w:r>
      <w:r w:rsidRPr="00223DE1">
        <w:rPr>
          <w:b/>
          <w:bCs/>
          <w:sz w:val="24"/>
          <w:szCs w:val="24"/>
          <w:lang w:val="uk-UA"/>
        </w:rPr>
        <w:t xml:space="preserve"> </w:t>
      </w:r>
      <w:r w:rsidRPr="00223DE1">
        <w:rPr>
          <w:bCs/>
          <w:sz w:val="24"/>
          <w:szCs w:val="24"/>
          <w:lang w:val="uk-UA"/>
        </w:rPr>
        <w:t>коливань</w:t>
      </w:r>
      <w:r w:rsidRPr="00223DE1">
        <w:rPr>
          <w:b/>
          <w:bCs/>
          <w:sz w:val="24"/>
          <w:szCs w:val="24"/>
          <w:lang w:val="uk-UA"/>
        </w:rPr>
        <w:t>,   А=х</w:t>
      </w:r>
      <w:r w:rsidRPr="00223DE1">
        <w:rPr>
          <w:b/>
          <w:bCs/>
          <w:sz w:val="24"/>
          <w:szCs w:val="24"/>
          <w:vertAlign w:val="subscript"/>
          <w:lang w:val="uk-UA"/>
        </w:rPr>
        <w:t>max</w:t>
      </w:r>
      <w:r w:rsidRPr="00223DE1">
        <w:rPr>
          <w:b/>
          <w:bCs/>
          <w:sz w:val="24"/>
          <w:szCs w:val="24"/>
          <w:lang w:val="uk-UA"/>
        </w:rPr>
        <w:t xml:space="preserve">, </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b/>
          <w:bCs/>
          <w:sz w:val="24"/>
          <w:szCs w:val="24"/>
          <w:lang w:val="uk-UA"/>
        </w:rPr>
        <w:t xml:space="preserve">ω - </w:t>
      </w:r>
      <w:r w:rsidRPr="00223DE1">
        <w:rPr>
          <w:bCs/>
          <w:sz w:val="24"/>
          <w:szCs w:val="24"/>
          <w:lang w:val="uk-UA"/>
        </w:rPr>
        <w:t>циклічна або кругова частота коливань, її одиниці Рад/с.</w:t>
      </w:r>
      <w:r w:rsidRPr="00223DE1">
        <w:rPr>
          <w:b/>
          <w:bCs/>
          <w:sz w:val="24"/>
          <w:szCs w:val="24"/>
          <w:lang w:val="uk-UA"/>
        </w:rPr>
        <w:t xml:space="preserve"> </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b/>
          <w:bCs/>
          <w:sz w:val="24"/>
          <w:szCs w:val="24"/>
          <w:lang w:val="uk-UA"/>
        </w:rPr>
        <w:t xml:space="preserve">t - </w:t>
      </w:r>
      <w:r w:rsidRPr="00223DE1">
        <w:rPr>
          <w:bCs/>
          <w:sz w:val="24"/>
          <w:szCs w:val="24"/>
          <w:lang w:val="uk-UA"/>
        </w:rPr>
        <w:t xml:space="preserve">час. </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sz w:val="24"/>
          <w:szCs w:val="24"/>
          <w:lang w:val="uk-UA"/>
        </w:rPr>
        <w:lastRenderedPageBreak/>
        <w:t xml:space="preserve">Величина, що стоїть під знаком косинуса  </w:t>
      </w:r>
      <w:r w:rsidRPr="00223DE1">
        <w:rPr>
          <w:b/>
          <w:sz w:val="24"/>
          <w:szCs w:val="24"/>
          <w:lang w:val="uk-UA"/>
        </w:rPr>
        <w:t>φ =ωt+φ</w:t>
      </w:r>
      <w:r w:rsidRPr="00223DE1">
        <w:rPr>
          <w:b/>
          <w:sz w:val="24"/>
          <w:szCs w:val="24"/>
          <w:vertAlign w:val="subscript"/>
          <w:lang w:val="uk-UA"/>
        </w:rPr>
        <w:t>0</w:t>
      </w:r>
      <w:r w:rsidRPr="00223DE1">
        <w:rPr>
          <w:sz w:val="24"/>
          <w:szCs w:val="24"/>
          <w:lang w:val="uk-UA"/>
        </w:rPr>
        <w:t xml:space="preserve"> називається фазою гармонічного процесу. </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sz w:val="24"/>
          <w:szCs w:val="24"/>
          <w:lang w:val="uk-UA"/>
        </w:rPr>
        <w:t xml:space="preserve">При </w:t>
      </w:r>
      <w:r w:rsidRPr="00223DE1">
        <w:rPr>
          <w:b/>
          <w:sz w:val="24"/>
          <w:szCs w:val="24"/>
          <w:lang w:val="uk-UA"/>
        </w:rPr>
        <w:t>t=0, φ=φ</w:t>
      </w:r>
      <w:r w:rsidRPr="00223DE1">
        <w:rPr>
          <w:b/>
          <w:sz w:val="24"/>
          <w:szCs w:val="24"/>
          <w:vertAlign w:val="subscript"/>
          <w:lang w:val="uk-UA"/>
        </w:rPr>
        <w:t>0</w:t>
      </w:r>
      <w:r w:rsidRPr="00223DE1">
        <w:rPr>
          <w:sz w:val="24"/>
          <w:szCs w:val="24"/>
          <w:lang w:val="uk-UA"/>
        </w:rPr>
        <w:t xml:space="preserve">, тому </w:t>
      </w:r>
      <w:r w:rsidRPr="00223DE1">
        <w:rPr>
          <w:b/>
          <w:sz w:val="24"/>
          <w:szCs w:val="24"/>
          <w:lang w:val="uk-UA"/>
        </w:rPr>
        <w:t>φ</w:t>
      </w:r>
      <w:r w:rsidRPr="00223DE1">
        <w:rPr>
          <w:b/>
          <w:sz w:val="24"/>
          <w:szCs w:val="24"/>
          <w:vertAlign w:val="subscript"/>
          <w:lang w:val="uk-UA"/>
        </w:rPr>
        <w:t>0</w:t>
      </w:r>
      <w:r w:rsidRPr="00223DE1">
        <w:rPr>
          <w:sz w:val="24"/>
          <w:szCs w:val="24"/>
          <w:lang w:val="uk-UA"/>
        </w:rPr>
        <w:t xml:space="preserve"> називають початковою фазою. </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sz w:val="24"/>
          <w:szCs w:val="24"/>
          <w:lang w:val="uk-UA"/>
        </w:rPr>
        <w:t>На рисунку 4.2 зображені положення тіла через однакові проміжки часу при гармонічних коливаннях. Таку картину можна отримати експериментально при освітленні тіла, що коливається, короткими періодичними спалахами світла (стробоскопічне освітлення). Стрілки зображують вектори швидкості тіла в різні моменти часу.</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lang w:val="uk-UA" w:eastAsia="uk-UA"/>
        </w:rPr>
        <w:drawing>
          <wp:anchor distT="0" distB="0" distL="114300" distR="114300" simplePos="0" relativeHeight="251719680" behindDoc="0" locked="0" layoutInCell="1" allowOverlap="1">
            <wp:simplePos x="0" y="0"/>
            <wp:positionH relativeFrom="column">
              <wp:posOffset>2023745</wp:posOffset>
            </wp:positionH>
            <wp:positionV relativeFrom="paragraph">
              <wp:posOffset>118745</wp:posOffset>
            </wp:positionV>
            <wp:extent cx="2277745" cy="2457450"/>
            <wp:effectExtent l="0" t="0" r="0" b="0"/>
            <wp:wrapNone/>
            <wp:docPr id="604"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6"/>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277745" cy="2457450"/>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601AAA" w:rsidRPr="00223DE1" w:rsidRDefault="00601AAA" w:rsidP="00DE0AEE">
      <w:pPr>
        <w:autoSpaceDE w:val="0"/>
        <w:autoSpaceDN w:val="0"/>
        <w:adjustRightInd w:val="0"/>
        <w:spacing w:before="120"/>
        <w:ind w:right="32" w:firstLine="540"/>
        <w:jc w:val="center"/>
        <w:rPr>
          <w:sz w:val="24"/>
          <w:szCs w:val="24"/>
          <w:lang w:val="uk-UA"/>
        </w:rPr>
      </w:pPr>
    </w:p>
    <w:p w:rsidR="00601AAA" w:rsidRPr="00223DE1" w:rsidRDefault="00601AAA"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Рисунок 4.2.</w:t>
      </w:r>
    </w:p>
    <w:p w:rsidR="00DE0AEE" w:rsidRPr="00223DE1" w:rsidRDefault="00755B46" w:rsidP="00DE0AEE">
      <w:pPr>
        <w:autoSpaceDE w:val="0"/>
        <w:autoSpaceDN w:val="0"/>
        <w:adjustRightInd w:val="0"/>
        <w:spacing w:before="120"/>
        <w:ind w:right="32" w:firstLine="540"/>
        <w:jc w:val="both"/>
        <w:rPr>
          <w:sz w:val="24"/>
          <w:szCs w:val="24"/>
          <w:lang w:val="uk-UA"/>
        </w:rPr>
      </w:pPr>
      <w:r w:rsidRPr="00223DE1">
        <w:rPr>
          <w:noProof/>
          <w:lang w:val="uk-UA" w:eastAsia="uk-UA"/>
        </w:rPr>
        <w:drawing>
          <wp:anchor distT="0" distB="0" distL="114300" distR="114300" simplePos="0" relativeHeight="251726848" behindDoc="1" locked="0" layoutInCell="1" allowOverlap="1">
            <wp:simplePos x="0" y="0"/>
            <wp:positionH relativeFrom="column">
              <wp:posOffset>2555875</wp:posOffset>
            </wp:positionH>
            <wp:positionV relativeFrom="paragraph">
              <wp:posOffset>654050</wp:posOffset>
            </wp:positionV>
            <wp:extent cx="424815" cy="400050"/>
            <wp:effectExtent l="0" t="0" r="0" b="0"/>
            <wp:wrapTight wrapText="bothSides">
              <wp:wrapPolygon edited="0">
                <wp:start x="12592" y="0"/>
                <wp:lineTo x="0" y="9257"/>
                <wp:lineTo x="0" y="12343"/>
                <wp:lineTo x="13561" y="18514"/>
                <wp:lineTo x="12592" y="20571"/>
                <wp:lineTo x="19372" y="20571"/>
                <wp:lineTo x="18404" y="0"/>
                <wp:lineTo x="12592" y="0"/>
              </wp:wrapPolygon>
            </wp:wrapTight>
            <wp:docPr id="618" name="Рисунок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2"/>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24815" cy="400050"/>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Мінімальний інтервал часу, через який відбувається повторення руху тіла, називається періодом коливань </w:t>
      </w:r>
      <w:r w:rsidR="00DE0AEE" w:rsidRPr="00223DE1">
        <w:rPr>
          <w:b/>
          <w:sz w:val="24"/>
          <w:szCs w:val="24"/>
          <w:lang w:val="uk-UA"/>
        </w:rPr>
        <w:t>T</w:t>
      </w:r>
      <w:r w:rsidR="00DE0AEE" w:rsidRPr="00223DE1">
        <w:rPr>
          <w:sz w:val="24"/>
          <w:szCs w:val="24"/>
          <w:lang w:val="uk-UA"/>
        </w:rPr>
        <w:t xml:space="preserve">. Фізична величина </w:t>
      </w:r>
      <w:r w:rsidR="00DE0AEE" w:rsidRPr="00223DE1">
        <w:rPr>
          <w:b/>
          <w:sz w:val="24"/>
          <w:szCs w:val="24"/>
          <w:lang w:val="uk-UA"/>
        </w:rPr>
        <w:t>ν</w:t>
      </w:r>
      <w:r w:rsidR="00DE0AEE" w:rsidRPr="00223DE1">
        <w:rPr>
          <w:sz w:val="24"/>
          <w:szCs w:val="24"/>
          <w:lang w:val="uk-UA"/>
        </w:rPr>
        <w:t xml:space="preserve">, зворотна періоду коливань, називається частотою коливань : </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                                                            .                                                                 (4.2)</w:t>
      </w:r>
    </w:p>
    <w:p w:rsidR="00DE0AEE" w:rsidRPr="00223DE1" w:rsidRDefault="00DE0AEE" w:rsidP="00DE0AEE">
      <w:pPr>
        <w:autoSpaceDE w:val="0"/>
        <w:autoSpaceDN w:val="0"/>
        <w:adjustRightInd w:val="0"/>
        <w:spacing w:before="120"/>
        <w:jc w:val="center"/>
        <w:rPr>
          <w:sz w:val="24"/>
          <w:szCs w:val="24"/>
          <w:lang w:val="uk-UA"/>
        </w:rPr>
      </w:pP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Частота коливань </w:t>
      </w:r>
      <w:r w:rsidRPr="00223DE1">
        <w:rPr>
          <w:b/>
          <w:sz w:val="24"/>
          <w:szCs w:val="24"/>
          <w:lang w:val="uk-UA"/>
        </w:rPr>
        <w:t>ν</w:t>
      </w:r>
      <w:r w:rsidRPr="00223DE1">
        <w:rPr>
          <w:sz w:val="24"/>
          <w:szCs w:val="24"/>
          <w:lang w:val="uk-UA"/>
        </w:rPr>
        <w:t xml:space="preserve"> показує, скільки коливань здійснюється за 1 с. Одиниця частоти - герц (Гц). </w:t>
      </w:r>
    </w:p>
    <w:p w:rsidR="00DE0AEE" w:rsidRPr="00223DE1" w:rsidRDefault="00DE0AEE" w:rsidP="00DE0AEE">
      <w:pPr>
        <w:autoSpaceDE w:val="0"/>
        <w:autoSpaceDN w:val="0"/>
        <w:adjustRightInd w:val="0"/>
        <w:spacing w:before="120"/>
        <w:ind w:right="32" w:firstLine="540"/>
        <w:rPr>
          <w:bCs/>
          <w:sz w:val="24"/>
          <w:szCs w:val="24"/>
          <w:lang w:val="uk-UA"/>
        </w:rPr>
      </w:pPr>
      <w:r w:rsidRPr="00223DE1">
        <w:rPr>
          <w:b/>
          <w:bCs/>
          <w:sz w:val="24"/>
          <w:szCs w:val="24"/>
          <w:lang w:val="uk-UA"/>
        </w:rPr>
        <w:t xml:space="preserve">                                               ω = 2π/Т =2πν </w:t>
      </w:r>
      <w:r w:rsidRPr="00223DE1">
        <w:rPr>
          <w:bCs/>
          <w:sz w:val="24"/>
          <w:szCs w:val="24"/>
          <w:lang w:val="uk-UA"/>
        </w:rPr>
        <w:t>.                                                               (4.3)</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При коливальному русі тіла уздовж прямої лінії (вісь OX) вектор швидкості спрямований завжди уздовж цієї прямої. Швидкість руху тіла визначається виразом </w:t>
      </w:r>
    </w:p>
    <w:p w:rsidR="00DE0AEE" w:rsidRPr="00223DE1" w:rsidRDefault="00DE0AEE" w:rsidP="00DE0AEE">
      <w:pPr>
        <w:tabs>
          <w:tab w:val="left" w:pos="3240"/>
          <w:tab w:val="left" w:pos="10739"/>
          <w:tab w:val="left" w:pos="11720"/>
        </w:tabs>
        <w:autoSpaceDE w:val="0"/>
        <w:autoSpaceDN w:val="0"/>
        <w:adjustRightInd w:val="0"/>
        <w:spacing w:before="120"/>
        <w:ind w:left="2260" w:right="32" w:firstLine="540"/>
        <w:rPr>
          <w:sz w:val="24"/>
          <w:szCs w:val="24"/>
          <w:lang w:val="uk-UA"/>
        </w:rPr>
      </w:pPr>
      <w:r w:rsidRPr="00223DE1">
        <w:rPr>
          <w:b/>
          <w:sz w:val="24"/>
          <w:szCs w:val="24"/>
          <w:lang w:val="uk-UA"/>
        </w:rPr>
        <w:t xml:space="preserve">  </w:t>
      </w:r>
      <m:oMath>
        <m:r>
          <m:rPr>
            <m:nor/>
          </m:rPr>
          <w:rPr>
            <w:b/>
            <w:sz w:val="24"/>
            <w:szCs w:val="24"/>
            <w:lang w:val="uk-UA"/>
          </w:rPr>
          <m:t>v=</m:t>
        </m:r>
        <m:acc>
          <m:accPr>
            <m:chr m:val="̇"/>
            <m:ctrlPr>
              <w:rPr>
                <w:rFonts w:ascii="Cambria Math" w:hAnsi="Cambria Math"/>
                <w:b/>
                <w:i/>
                <w:sz w:val="24"/>
                <w:szCs w:val="24"/>
                <w:lang w:val="uk-UA"/>
              </w:rPr>
            </m:ctrlPr>
          </m:accPr>
          <m:e>
            <m:r>
              <m:rPr>
                <m:nor/>
              </m:rPr>
              <w:rPr>
                <w:b/>
                <w:sz w:val="24"/>
                <w:szCs w:val="24"/>
                <w:lang w:val="uk-UA"/>
              </w:rPr>
              <m:t>x=</m:t>
            </m:r>
            <m:f>
              <m:fPr>
                <m:ctrlPr>
                  <w:rPr>
                    <w:rFonts w:ascii="Cambria Math" w:hAnsi="Cambria Math"/>
                    <w:b/>
                    <w:i/>
                    <w:sz w:val="24"/>
                    <w:szCs w:val="24"/>
                    <w:lang w:val="uk-UA"/>
                  </w:rPr>
                </m:ctrlPr>
              </m:fPr>
              <m:num>
                <m:r>
                  <m:rPr>
                    <m:nor/>
                  </m:rPr>
                  <w:rPr>
                    <w:b/>
                    <w:sz w:val="24"/>
                    <w:szCs w:val="24"/>
                    <w:lang w:val="uk-UA"/>
                  </w:rPr>
                  <m:t>dx</m:t>
                </m:r>
              </m:num>
              <m:den>
                <m:r>
                  <m:rPr>
                    <m:nor/>
                  </m:rPr>
                  <w:rPr>
                    <w:b/>
                    <w:sz w:val="24"/>
                    <w:szCs w:val="24"/>
                    <w:lang w:val="uk-UA"/>
                  </w:rPr>
                  <m:t>dt</m:t>
                </m:r>
              </m:den>
            </m:f>
            <m:r>
              <m:rPr>
                <m:nor/>
              </m:rPr>
              <w:rPr>
                <w:b/>
                <w:sz w:val="24"/>
                <w:szCs w:val="24"/>
                <w:lang w:val="uk-UA"/>
              </w:rPr>
              <m:t>=</m:t>
            </m:r>
            <m:r>
              <m:rPr>
                <m:nor/>
              </m:rPr>
              <w:rPr>
                <w:rFonts w:ascii="Cambria Math"/>
                <w:b/>
                <w:sz w:val="24"/>
                <w:szCs w:val="24"/>
                <w:lang w:val="uk-UA"/>
              </w:rPr>
              <m:t>-</m:t>
            </m:r>
            <m:r>
              <m:rPr>
                <m:nor/>
              </m:rPr>
              <w:rPr>
                <w:b/>
                <w:sz w:val="24"/>
                <w:szCs w:val="24"/>
                <w:lang w:val="uk-UA"/>
              </w:rPr>
              <m:t>Aω</m:t>
            </m:r>
            <m:func>
              <m:funcPr>
                <m:ctrlPr>
                  <w:rPr>
                    <w:rFonts w:ascii="Cambria Math" w:hAnsi="Cambria Math"/>
                    <w:b/>
                    <w:i/>
                    <w:sz w:val="24"/>
                    <w:szCs w:val="24"/>
                    <w:lang w:val="uk-UA"/>
                  </w:rPr>
                </m:ctrlPr>
              </m:funcPr>
              <m:fName>
                <m:r>
                  <m:rPr>
                    <m:nor/>
                  </m:rPr>
                  <w:rPr>
                    <w:b/>
                    <w:sz w:val="24"/>
                    <w:szCs w:val="24"/>
                    <w:lang w:val="en-US"/>
                  </w:rPr>
                  <m:t>sin</m:t>
                </m:r>
              </m:fName>
              <m:e>
                <m:d>
                  <m:dPr>
                    <m:ctrlPr>
                      <w:rPr>
                        <w:rFonts w:ascii="Cambria Math" w:hAnsi="Cambria Math"/>
                        <w:b/>
                        <w:i/>
                        <w:sz w:val="24"/>
                        <w:szCs w:val="24"/>
                        <w:lang w:val="uk-UA"/>
                      </w:rPr>
                    </m:ctrlPr>
                  </m:dPr>
                  <m:e>
                    <m:r>
                      <m:rPr>
                        <m:nor/>
                      </m:rPr>
                      <w:rPr>
                        <w:b/>
                        <w:sz w:val="24"/>
                        <w:szCs w:val="24"/>
                        <w:lang w:val="uk-UA"/>
                      </w:rPr>
                      <m:t>ωt+</m:t>
                    </m:r>
                    <m:sSub>
                      <m:sSubPr>
                        <m:ctrlPr>
                          <w:rPr>
                            <w:rFonts w:ascii="Cambria Math" w:hAnsi="Cambria Math"/>
                            <w:b/>
                            <w:i/>
                            <w:sz w:val="24"/>
                            <w:szCs w:val="24"/>
                            <w:lang w:val="uk-UA"/>
                          </w:rPr>
                        </m:ctrlPr>
                      </m:sSubPr>
                      <m:e>
                        <m:r>
                          <m:rPr>
                            <m:nor/>
                          </m:rPr>
                          <w:rPr>
                            <w:b/>
                            <w:sz w:val="24"/>
                            <w:szCs w:val="24"/>
                            <w:lang w:val="uk-UA"/>
                          </w:rPr>
                          <m:t>φ</m:t>
                        </m:r>
                      </m:e>
                      <m:sub>
                        <m:r>
                          <m:rPr>
                            <m:nor/>
                          </m:rPr>
                          <w:rPr>
                            <w:b/>
                            <w:sz w:val="24"/>
                            <w:szCs w:val="24"/>
                            <w:lang w:val="uk-UA"/>
                          </w:rPr>
                          <m:t>0</m:t>
                        </m:r>
                      </m:sub>
                    </m:sSub>
                  </m:e>
                </m:d>
              </m:e>
            </m:func>
          </m:e>
        </m:acc>
      </m:oMath>
      <w:r w:rsidRPr="00223DE1">
        <w:rPr>
          <w:b/>
          <w:sz w:val="24"/>
          <w:szCs w:val="24"/>
          <w:lang w:val="uk-UA"/>
        </w:rPr>
        <w:t xml:space="preserve">   </w:t>
      </w:r>
      <w:r w:rsidRPr="00223DE1">
        <w:rPr>
          <w:sz w:val="24"/>
          <w:szCs w:val="24"/>
          <w:lang w:val="uk-UA"/>
        </w:rPr>
        <w:t xml:space="preserve">                                                      (4.4)</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Максимальні, по модулю, значення швидкості </w:t>
      </w:r>
      <w:r w:rsidRPr="00223DE1">
        <w:rPr>
          <w:b/>
          <w:sz w:val="24"/>
          <w:szCs w:val="24"/>
          <w:lang w:val="uk-UA"/>
        </w:rPr>
        <w:t>v</w:t>
      </w:r>
      <w:r w:rsidRPr="00223DE1">
        <w:rPr>
          <w:b/>
          <w:sz w:val="24"/>
          <w:szCs w:val="24"/>
          <w:vertAlign w:val="subscript"/>
          <w:lang w:val="uk-UA"/>
        </w:rPr>
        <w:t>max</w:t>
      </w:r>
      <w:r w:rsidRPr="00223DE1">
        <w:rPr>
          <w:b/>
          <w:sz w:val="24"/>
          <w:szCs w:val="24"/>
          <w:lang w:val="uk-UA"/>
        </w:rPr>
        <w:t>=ωA</w:t>
      </w:r>
      <w:r w:rsidRPr="00223DE1">
        <w:rPr>
          <w:sz w:val="24"/>
          <w:szCs w:val="24"/>
          <w:lang w:val="uk-UA"/>
        </w:rPr>
        <w:t xml:space="preserve"> досягаються в ті моменти часу, коли тіло проходить через положення рівноваги (x=0). Фаза швидкості відрізняється від фази координати на  π/2.</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noProof/>
          <w:lang w:val="uk-UA" w:eastAsia="uk-UA"/>
        </w:rPr>
        <w:object w:dxaOrig="1440" w:dyaOrig="1440">
          <v:shape id="_x0000_s1661" type="#_x0000_t75" style="position:absolute;left:0;text-align:left;margin-left:120.05pt;margin-top:11.7pt;width:217pt;height:33pt;z-index:251741184">
            <v:imagedata r:id="rId763" o:title=""/>
          </v:shape>
          <o:OLEObject Type="Embed" ProgID="Equation.3" ShapeID="_x0000_s1661" DrawAspect="Content" ObjectID="_1641489093" r:id="rId764"/>
        </w:object>
      </w:r>
      <w:r w:rsidRPr="00223DE1">
        <w:rPr>
          <w:sz w:val="24"/>
          <w:szCs w:val="24"/>
          <w:lang w:val="uk-UA"/>
        </w:rPr>
        <w:t xml:space="preserve">Прискорення тіла при гармонічних становить: </w:t>
      </w:r>
    </w:p>
    <w:p w:rsidR="00DE0AEE" w:rsidRPr="00223DE1" w:rsidRDefault="00DE0AEE" w:rsidP="00DE0AEE">
      <w:pPr>
        <w:autoSpaceDE w:val="0"/>
        <w:autoSpaceDN w:val="0"/>
        <w:adjustRightInd w:val="0"/>
        <w:spacing w:before="120"/>
        <w:ind w:right="34" w:firstLine="540"/>
        <w:rPr>
          <w:sz w:val="24"/>
          <w:szCs w:val="24"/>
          <w:lang w:val="uk-UA"/>
        </w:rPr>
      </w:pPr>
      <w:r w:rsidRPr="00223DE1">
        <w:rPr>
          <w:sz w:val="24"/>
          <w:szCs w:val="24"/>
          <w:lang w:val="uk-UA"/>
        </w:rPr>
        <w:t xml:space="preserve">                                                                                                           .                             (4.5)</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 xml:space="preserve">Максимальні, по модулю, значення прискорення </w:t>
      </w:r>
      <w:r w:rsidRPr="00223DE1">
        <w:rPr>
          <w:b/>
          <w:sz w:val="24"/>
          <w:szCs w:val="24"/>
          <w:lang w:val="uk-UA"/>
        </w:rPr>
        <w:t>а</w:t>
      </w:r>
      <w:r w:rsidRPr="00223DE1">
        <w:rPr>
          <w:b/>
          <w:sz w:val="24"/>
          <w:szCs w:val="24"/>
          <w:vertAlign w:val="subscript"/>
          <w:lang w:val="uk-UA"/>
        </w:rPr>
        <w:t>max</w:t>
      </w:r>
      <w:r w:rsidRPr="00223DE1">
        <w:rPr>
          <w:b/>
          <w:sz w:val="24"/>
          <w:szCs w:val="24"/>
          <w:lang w:val="uk-UA"/>
        </w:rPr>
        <w:t xml:space="preserve"> = ω</w:t>
      </w:r>
      <w:r w:rsidRPr="00223DE1">
        <w:rPr>
          <w:b/>
          <w:sz w:val="24"/>
          <w:szCs w:val="24"/>
          <w:vertAlign w:val="superscript"/>
          <w:lang w:val="uk-UA"/>
        </w:rPr>
        <w:t>2</w:t>
      </w:r>
      <w:r w:rsidRPr="00223DE1">
        <w:rPr>
          <w:b/>
          <w:sz w:val="24"/>
          <w:szCs w:val="24"/>
          <w:lang w:val="uk-UA"/>
        </w:rPr>
        <w:t>A</w:t>
      </w:r>
      <w:r w:rsidRPr="00223DE1">
        <w:rPr>
          <w:sz w:val="24"/>
          <w:szCs w:val="24"/>
          <w:lang w:val="uk-UA"/>
        </w:rPr>
        <w:t xml:space="preserve"> досягаються в ті моменти часу, коли зміщення тіла максимальне (</w:t>
      </w:r>
      <w:r w:rsidRPr="00223DE1">
        <w:rPr>
          <w:b/>
          <w:sz w:val="24"/>
          <w:szCs w:val="24"/>
          <w:lang w:val="uk-UA"/>
        </w:rPr>
        <w:t>х=А</w:t>
      </w:r>
      <w:r w:rsidRPr="00223DE1">
        <w:rPr>
          <w:sz w:val="24"/>
          <w:szCs w:val="24"/>
          <w:lang w:val="uk-UA"/>
        </w:rPr>
        <w:t xml:space="preserve">). Знак мінус в цьому виразі означає, що прискорення </w:t>
      </w:r>
      <w:r w:rsidRPr="00223DE1">
        <w:rPr>
          <w:b/>
          <w:sz w:val="24"/>
          <w:szCs w:val="24"/>
          <w:lang w:val="uk-UA"/>
        </w:rPr>
        <w:t>a(t)</w:t>
      </w:r>
      <w:r w:rsidRPr="00223DE1">
        <w:rPr>
          <w:sz w:val="24"/>
          <w:szCs w:val="24"/>
          <w:lang w:val="uk-UA"/>
        </w:rPr>
        <w:t xml:space="preserve"> завжди має знак, протилежний до знаку зміщення </w:t>
      </w:r>
      <w:r w:rsidRPr="00223DE1">
        <w:rPr>
          <w:b/>
          <w:sz w:val="24"/>
          <w:szCs w:val="24"/>
          <w:lang w:val="uk-UA"/>
        </w:rPr>
        <w:t>x(t)</w:t>
      </w:r>
      <w:r w:rsidRPr="00223DE1">
        <w:rPr>
          <w:sz w:val="24"/>
          <w:szCs w:val="24"/>
          <w:lang w:val="uk-UA"/>
        </w:rPr>
        <w:t>, отже сила, що примушує тіло здійснювати гармонічні коливання, спрямована завжди у бік положення рівноваги.</w:t>
      </w:r>
    </w:p>
    <w:p w:rsidR="00601AAA" w:rsidRPr="00223DE1" w:rsidRDefault="00601AAA" w:rsidP="00DE0AEE">
      <w:pPr>
        <w:autoSpaceDE w:val="0"/>
        <w:autoSpaceDN w:val="0"/>
        <w:adjustRightInd w:val="0"/>
        <w:spacing w:before="120"/>
        <w:ind w:right="34" w:firstLine="540"/>
        <w:jc w:val="both"/>
        <w:rPr>
          <w:sz w:val="24"/>
          <w:szCs w:val="24"/>
          <w:lang w:val="uk-UA"/>
        </w:rPr>
      </w:pPr>
    </w:p>
    <w:p w:rsidR="00601AAA" w:rsidRPr="00223DE1" w:rsidRDefault="00601AAA" w:rsidP="00DE0AEE">
      <w:pPr>
        <w:autoSpaceDE w:val="0"/>
        <w:autoSpaceDN w:val="0"/>
        <w:adjustRightInd w:val="0"/>
        <w:spacing w:before="120"/>
        <w:ind w:right="34" w:firstLine="540"/>
        <w:jc w:val="both"/>
        <w:rPr>
          <w:sz w:val="24"/>
          <w:szCs w:val="24"/>
          <w:lang w:val="uk-UA"/>
        </w:rPr>
      </w:pPr>
    </w:p>
    <w:p w:rsidR="00601AAA" w:rsidRPr="00223DE1" w:rsidRDefault="00601AAA" w:rsidP="00DE0AEE">
      <w:pPr>
        <w:autoSpaceDE w:val="0"/>
        <w:autoSpaceDN w:val="0"/>
        <w:adjustRightInd w:val="0"/>
        <w:spacing w:before="120"/>
        <w:ind w:right="34" w:firstLine="540"/>
        <w:jc w:val="both"/>
        <w:rPr>
          <w:sz w:val="24"/>
          <w:szCs w:val="24"/>
          <w:lang w:val="uk-UA"/>
        </w:rPr>
      </w:pPr>
    </w:p>
    <w:p w:rsidR="00601AAA" w:rsidRPr="00223DE1" w:rsidRDefault="00755B46" w:rsidP="00DE0AEE">
      <w:pPr>
        <w:autoSpaceDE w:val="0"/>
        <w:autoSpaceDN w:val="0"/>
        <w:adjustRightInd w:val="0"/>
        <w:spacing w:before="120"/>
        <w:ind w:right="34" w:firstLine="540"/>
        <w:jc w:val="both"/>
        <w:rPr>
          <w:sz w:val="24"/>
          <w:szCs w:val="24"/>
          <w:lang w:val="uk-UA"/>
        </w:rPr>
      </w:pPr>
      <w:r w:rsidRPr="00223DE1">
        <w:rPr>
          <w:noProof/>
          <w:lang w:val="uk-UA" w:eastAsia="uk-UA"/>
        </w:rPr>
        <w:drawing>
          <wp:anchor distT="0" distB="0" distL="114300" distR="114300" simplePos="0" relativeHeight="251735040" behindDoc="1" locked="0" layoutInCell="1" allowOverlap="1">
            <wp:simplePos x="0" y="0"/>
            <wp:positionH relativeFrom="column">
              <wp:posOffset>1781810</wp:posOffset>
            </wp:positionH>
            <wp:positionV relativeFrom="paragraph">
              <wp:posOffset>-98425</wp:posOffset>
            </wp:positionV>
            <wp:extent cx="2464435" cy="2533650"/>
            <wp:effectExtent l="0" t="0" r="0" b="0"/>
            <wp:wrapNone/>
            <wp:docPr id="628" name="Рисунок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64435" cy="2533650"/>
                    </a:xfrm>
                    <a:prstGeom prst="rect">
                      <a:avLst/>
                    </a:prstGeom>
                    <a:noFill/>
                  </pic:spPr>
                </pic:pic>
              </a:graphicData>
            </a:graphic>
            <wp14:sizeRelH relativeFrom="page">
              <wp14:pctWidth>0</wp14:pctWidth>
            </wp14:sizeRelH>
            <wp14:sizeRelV relativeFrom="page">
              <wp14:pctHeight>0</wp14:pctHeight>
            </wp14:sizeRelV>
          </wp:anchor>
        </w:drawing>
      </w:r>
    </w:p>
    <w:p w:rsidR="00601AAA" w:rsidRPr="00223DE1" w:rsidRDefault="00601AAA"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ind w:right="34" w:firstLine="540"/>
        <w:jc w:val="both"/>
        <w:rPr>
          <w:sz w:val="24"/>
          <w:szCs w:val="24"/>
          <w:lang w:val="uk-UA"/>
        </w:rPr>
      </w:pPr>
    </w:p>
    <w:p w:rsidR="00DE0AEE" w:rsidRPr="00223DE1" w:rsidRDefault="00DE0AEE" w:rsidP="00DE0AEE">
      <w:pPr>
        <w:autoSpaceDE w:val="0"/>
        <w:autoSpaceDN w:val="0"/>
        <w:adjustRightInd w:val="0"/>
        <w:spacing w:before="120"/>
        <w:jc w:val="center"/>
        <w:rPr>
          <w:sz w:val="24"/>
          <w:szCs w:val="24"/>
          <w:lang w:val="uk-UA"/>
        </w:rPr>
      </w:pPr>
    </w:p>
    <w:p w:rsidR="00DE0AEE" w:rsidRPr="00223DE1" w:rsidRDefault="00DE0AEE" w:rsidP="00DE0AEE">
      <w:pPr>
        <w:autoSpaceDE w:val="0"/>
        <w:autoSpaceDN w:val="0"/>
        <w:adjustRightInd w:val="0"/>
        <w:spacing w:before="120"/>
        <w:jc w:val="center"/>
        <w:rPr>
          <w:sz w:val="24"/>
          <w:szCs w:val="24"/>
          <w:lang w:val="uk-UA"/>
        </w:rPr>
      </w:pPr>
    </w:p>
    <w:p w:rsidR="00DE0AEE" w:rsidRPr="00223DE1" w:rsidRDefault="00DE0AEE" w:rsidP="00DE0AEE">
      <w:pPr>
        <w:autoSpaceDE w:val="0"/>
        <w:autoSpaceDN w:val="0"/>
        <w:adjustRightInd w:val="0"/>
        <w:spacing w:before="120"/>
        <w:jc w:val="center"/>
        <w:rPr>
          <w:sz w:val="24"/>
          <w:szCs w:val="24"/>
          <w:lang w:val="uk-UA"/>
        </w:rPr>
      </w:pPr>
    </w:p>
    <w:p w:rsidR="00DE0AEE" w:rsidRPr="00223DE1" w:rsidRDefault="00DE0AEE" w:rsidP="00DE0AEE">
      <w:pPr>
        <w:autoSpaceDE w:val="0"/>
        <w:autoSpaceDN w:val="0"/>
        <w:adjustRightInd w:val="0"/>
        <w:spacing w:before="120"/>
        <w:jc w:val="center"/>
        <w:rPr>
          <w:sz w:val="24"/>
          <w:szCs w:val="24"/>
          <w:lang w:val="uk-UA"/>
        </w:rPr>
      </w:pPr>
      <w:r w:rsidRPr="00223DE1">
        <w:rPr>
          <w:sz w:val="24"/>
          <w:szCs w:val="24"/>
          <w:lang w:val="uk-UA"/>
        </w:rPr>
        <w:t>Рисунок 4.3.</w:t>
      </w:r>
    </w:p>
    <w:p w:rsidR="00DE0AEE" w:rsidRPr="00223DE1" w:rsidRDefault="00DE0AEE" w:rsidP="00DE0AEE">
      <w:pPr>
        <w:autoSpaceDE w:val="0"/>
        <w:autoSpaceDN w:val="0"/>
        <w:adjustRightInd w:val="0"/>
        <w:spacing w:before="120"/>
        <w:ind w:firstLine="567"/>
        <w:jc w:val="both"/>
        <w:rPr>
          <w:sz w:val="24"/>
          <w:szCs w:val="24"/>
          <w:lang w:val="uk-UA"/>
        </w:rPr>
      </w:pPr>
      <w:r w:rsidRPr="00223DE1">
        <w:rPr>
          <w:sz w:val="24"/>
          <w:szCs w:val="24"/>
          <w:lang w:val="uk-UA"/>
        </w:rPr>
        <w:t>На рисунку 4.3 приведені графіки координати, швидкості і прискорення тіла, що здійснює гармонійні коливання.</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 xml:space="preserve">§ </w:t>
      </w:r>
      <w:r w:rsidR="00BB19A4">
        <w:rPr>
          <w:b/>
          <w:bCs/>
          <w:sz w:val="24"/>
          <w:szCs w:val="24"/>
          <w:lang w:val="uk-UA"/>
        </w:rPr>
        <w:t>49</w:t>
      </w:r>
      <w:r w:rsidRPr="00223DE1">
        <w:rPr>
          <w:b/>
          <w:bCs/>
          <w:sz w:val="24"/>
          <w:szCs w:val="24"/>
          <w:lang w:val="uk-UA"/>
        </w:rPr>
        <w:t>. Пружинний, математичний і фізичний маятники</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b/>
          <w:bCs/>
          <w:i/>
          <w:iCs/>
          <w:sz w:val="24"/>
          <w:szCs w:val="24"/>
          <w:lang w:val="uk-UA"/>
        </w:rPr>
        <w:t>Вільні коливання здійснюються під дією внутрішніх сил системи після того, як система була виведена з положення рівноваги.</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b/>
          <w:bCs/>
          <w:sz w:val="24"/>
          <w:szCs w:val="24"/>
          <w:lang w:val="uk-UA"/>
        </w:rPr>
        <w:t xml:space="preserve">Для того, щоб вільні коливання здійснювалися за гармонічним законом, необхідно, щоб сила, прагнуча повернути тіло в положення рівноваги, була пропорційна зміщенню тіла з положення рівноваги і спрямована убік, протилежний до зміщення: </w:t>
      </w:r>
    </w:p>
    <w:p w:rsidR="00DE0AEE" w:rsidRPr="00223DE1" w:rsidRDefault="00DE0AEE" w:rsidP="00DE0AEE">
      <w:pPr>
        <w:tabs>
          <w:tab w:val="left" w:pos="3240"/>
          <w:tab w:val="left" w:pos="10739"/>
          <w:tab w:val="left" w:pos="11720"/>
        </w:tabs>
        <w:autoSpaceDE w:val="0"/>
        <w:autoSpaceDN w:val="0"/>
        <w:adjustRightInd w:val="0"/>
        <w:spacing w:before="120"/>
        <w:ind w:left="2260" w:right="32" w:firstLine="540"/>
        <w:rPr>
          <w:b/>
          <w:bCs/>
          <w:i/>
          <w:iCs/>
          <w:sz w:val="24"/>
          <w:szCs w:val="24"/>
          <w:lang w:val="uk-UA"/>
        </w:rPr>
      </w:pPr>
      <w:r w:rsidRPr="00223DE1">
        <w:rPr>
          <w:b/>
          <w:bCs/>
          <w:sz w:val="24"/>
          <w:szCs w:val="24"/>
          <w:lang w:val="uk-UA"/>
        </w:rPr>
        <w:t xml:space="preserve">                 F(t)=ma(t) =-mω</w:t>
      </w:r>
      <w:r w:rsidRPr="00223DE1">
        <w:rPr>
          <w:b/>
          <w:bCs/>
          <w:sz w:val="24"/>
          <w:szCs w:val="24"/>
          <w:vertAlign w:val="superscript"/>
          <w:lang w:val="uk-UA"/>
        </w:rPr>
        <w:t>2</w:t>
      </w:r>
      <w:r w:rsidRPr="00223DE1">
        <w:rPr>
          <w:b/>
          <w:bCs/>
          <w:sz w:val="24"/>
          <w:szCs w:val="24"/>
          <w:lang w:val="uk-UA"/>
        </w:rPr>
        <w:t xml:space="preserve">x(t).                                              </w:t>
      </w:r>
      <w:r w:rsidRPr="00223DE1">
        <w:rPr>
          <w:bCs/>
          <w:sz w:val="24"/>
          <w:szCs w:val="24"/>
          <w:lang w:val="uk-UA"/>
        </w:rPr>
        <w:t>(4.4)</w:t>
      </w:r>
      <w:r w:rsidRPr="00223DE1">
        <w:rPr>
          <w:b/>
          <w:bCs/>
          <w:sz w:val="24"/>
          <w:szCs w:val="24"/>
          <w:lang w:val="uk-UA"/>
        </w:rPr>
        <w:tab/>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Таку властивість має пружна сила, яку можна описати законом Гука, : </w:t>
      </w:r>
    </w:p>
    <w:p w:rsidR="00DE0AEE" w:rsidRPr="00223DE1" w:rsidRDefault="00DE0AEE" w:rsidP="00DE0AEE">
      <w:pPr>
        <w:tabs>
          <w:tab w:val="left" w:pos="3240"/>
          <w:tab w:val="left" w:pos="10739"/>
          <w:tab w:val="left" w:pos="11720"/>
        </w:tabs>
        <w:autoSpaceDE w:val="0"/>
        <w:autoSpaceDN w:val="0"/>
        <w:adjustRightInd w:val="0"/>
        <w:spacing w:before="120"/>
        <w:ind w:left="2260" w:right="32" w:firstLine="540"/>
        <w:rPr>
          <w:b/>
          <w:bCs/>
          <w:i/>
          <w:iCs/>
          <w:sz w:val="24"/>
          <w:szCs w:val="24"/>
          <w:lang w:val="uk-UA"/>
        </w:rPr>
      </w:pPr>
      <w:r w:rsidRPr="00223DE1">
        <w:rPr>
          <w:b/>
          <w:bCs/>
          <w:iCs/>
          <w:sz w:val="24"/>
          <w:szCs w:val="24"/>
          <w:lang w:val="uk-UA"/>
        </w:rPr>
        <w:t xml:space="preserve">                  </w:t>
      </w:r>
      <w:r w:rsidRPr="00223DE1">
        <w:rPr>
          <w:b/>
          <w:bCs/>
          <w:sz w:val="24"/>
          <w:szCs w:val="24"/>
          <w:lang w:val="uk-UA"/>
        </w:rPr>
        <w:t xml:space="preserve"> F</w:t>
      </w:r>
      <w:r w:rsidRPr="00223DE1">
        <w:rPr>
          <w:b/>
          <w:bCs/>
          <w:sz w:val="24"/>
          <w:szCs w:val="24"/>
          <w:vertAlign w:val="subscript"/>
          <w:lang w:val="uk-UA"/>
        </w:rPr>
        <w:t>пр</w:t>
      </w:r>
      <w:r w:rsidRPr="00223DE1">
        <w:rPr>
          <w:b/>
          <w:bCs/>
          <w:sz w:val="24"/>
          <w:szCs w:val="24"/>
          <w:lang w:val="uk-UA"/>
        </w:rPr>
        <w:t xml:space="preserve">=-kx.                                                                   </w:t>
      </w:r>
      <w:r w:rsidRPr="00223DE1">
        <w:rPr>
          <w:bCs/>
          <w:sz w:val="24"/>
          <w:szCs w:val="24"/>
          <w:lang w:val="uk-UA"/>
        </w:rPr>
        <w:t>(4.5)</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Сили будь-якої іншої фізичної природи, що задовольняють цій умові, називаються квазіпружними.</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Таким чином, вантаж масою </w:t>
      </w:r>
      <w:r w:rsidRPr="00223DE1">
        <w:rPr>
          <w:b/>
          <w:sz w:val="24"/>
          <w:szCs w:val="24"/>
          <w:lang w:val="uk-UA"/>
        </w:rPr>
        <w:t>m</w:t>
      </w:r>
      <w:r w:rsidRPr="00223DE1">
        <w:rPr>
          <w:sz w:val="24"/>
          <w:szCs w:val="24"/>
          <w:lang w:val="uk-UA"/>
        </w:rPr>
        <w:t xml:space="preserve">, прикріплений до пружини жорсткості </w:t>
      </w:r>
      <w:r w:rsidRPr="00223DE1">
        <w:rPr>
          <w:b/>
          <w:sz w:val="24"/>
          <w:szCs w:val="24"/>
          <w:lang w:val="uk-UA"/>
        </w:rPr>
        <w:t>k</w:t>
      </w:r>
      <w:r w:rsidRPr="00223DE1">
        <w:rPr>
          <w:sz w:val="24"/>
          <w:szCs w:val="24"/>
          <w:lang w:val="uk-UA"/>
        </w:rPr>
        <w:t>, другий кінець якої закріплений нерухомо (рис.4.4), складають систему, здатну здійснювати у відсутність тертя вільні гармонічні коливання. Вантаж на пружині називають пружинним маятником.</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2809875" cy="1504950"/>
            <wp:effectExtent l="0" t="0" r="0" b="0"/>
            <wp:docPr id="27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809875" cy="1504950"/>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 xml:space="preserve">Рисунок 4.4. </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Циклічна частота </w:t>
      </w:r>
      <w:r w:rsidRPr="00223DE1">
        <w:rPr>
          <w:b/>
          <w:sz w:val="24"/>
          <w:szCs w:val="24"/>
          <w:lang w:val="uk-UA"/>
        </w:rPr>
        <w:t>ω</w:t>
      </w:r>
      <w:r w:rsidRPr="00223DE1">
        <w:rPr>
          <w:b/>
          <w:sz w:val="24"/>
          <w:szCs w:val="24"/>
          <w:vertAlign w:val="subscript"/>
          <w:lang w:val="uk-UA"/>
        </w:rPr>
        <w:t>0</w:t>
      </w:r>
      <w:r w:rsidRPr="00223DE1">
        <w:rPr>
          <w:sz w:val="24"/>
          <w:szCs w:val="24"/>
          <w:lang w:val="uk-UA"/>
        </w:rPr>
        <w:t xml:space="preserve"> вільних коливань вантажу на пружині знаходиться з другого закону Ньютона : </w:t>
      </w:r>
    </w:p>
    <w:p w:rsidR="00DE0AEE" w:rsidRPr="00223DE1" w:rsidRDefault="00DE0AEE" w:rsidP="00DE0AEE">
      <w:pPr>
        <w:tabs>
          <w:tab w:val="left" w:pos="3240"/>
          <w:tab w:val="left" w:pos="10739"/>
          <w:tab w:val="left" w:pos="11720"/>
        </w:tabs>
        <w:autoSpaceDE w:val="0"/>
        <w:autoSpaceDN w:val="0"/>
        <w:adjustRightInd w:val="0"/>
        <w:spacing w:before="120"/>
        <w:ind w:left="2260" w:right="32" w:firstLine="540"/>
        <w:rPr>
          <w:sz w:val="24"/>
          <w:szCs w:val="24"/>
          <w:lang w:val="uk-UA"/>
        </w:rPr>
      </w:pPr>
      <w:r w:rsidRPr="00223DE1">
        <w:rPr>
          <w:noProof/>
          <w:lang w:val="uk-UA" w:eastAsia="uk-UA"/>
        </w:rPr>
        <w:object w:dxaOrig="1440" w:dyaOrig="1440">
          <v:shape id="_x0000_s1662" type="#_x0000_t75" style="position:absolute;left:0;text-align:left;margin-left:219.25pt;margin-top:15.6pt;width:63.85pt;height:35.35pt;z-index:251742208">
            <v:imagedata r:id="rId767" o:title=""/>
          </v:shape>
          <o:OLEObject Type="Embed" ProgID="Equation.3" ShapeID="_x0000_s1662" DrawAspect="Content" ObjectID="_1641489094" r:id="rId768"/>
        </w:object>
      </w:r>
      <w:r w:rsidRPr="00223DE1">
        <w:rPr>
          <w:rFonts w:ascii="Times New Roman CYR" w:hAnsi="Times New Roman CYR" w:cs="Times New Roman CYR"/>
          <w:sz w:val="24"/>
          <w:szCs w:val="24"/>
          <w:lang w:val="uk-UA"/>
        </w:rPr>
        <w:t xml:space="preserve">       </w:t>
      </w:r>
      <w:r w:rsidRPr="00223DE1">
        <w:rPr>
          <w:rFonts w:ascii="Times New Roman CYR" w:hAnsi="Times New Roman CYR" w:cs="Times New Roman CYR"/>
          <w:sz w:val="24"/>
          <w:szCs w:val="24"/>
          <w:lang w:val="uk-UA"/>
        </w:rPr>
        <w:tab/>
      </w:r>
      <w:r w:rsidRPr="00223DE1">
        <w:rPr>
          <w:rFonts w:ascii="Times New Roman CYR" w:hAnsi="Times New Roman CYR" w:cs="Times New Roman CYR"/>
          <w:b/>
          <w:bCs/>
          <w:sz w:val="24"/>
          <w:szCs w:val="24"/>
          <w:lang w:val="uk-UA"/>
        </w:rPr>
        <w:t xml:space="preserve">ma </w:t>
      </w:r>
      <w:r w:rsidRPr="00223DE1">
        <w:rPr>
          <w:rFonts w:ascii="Times New Roman CYR" w:hAnsi="Times New Roman CYR" w:cs="Times New Roman CYR"/>
          <w:b/>
          <w:bCs/>
          <w:i/>
          <w:iCs/>
          <w:sz w:val="24"/>
          <w:szCs w:val="24"/>
          <w:lang w:val="uk-UA"/>
        </w:rPr>
        <w:t>= –</w:t>
      </w:r>
      <w:r w:rsidRPr="00223DE1">
        <w:rPr>
          <w:rFonts w:ascii="Times New Roman CYR" w:hAnsi="Times New Roman CYR" w:cs="Times New Roman CYR"/>
          <w:b/>
          <w:bCs/>
          <w:sz w:val="24"/>
          <w:szCs w:val="24"/>
          <w:lang w:val="uk-UA"/>
        </w:rPr>
        <w:t>mω</w:t>
      </w:r>
      <w:r w:rsidRPr="00223DE1">
        <w:rPr>
          <w:rFonts w:ascii="Times New Roman CYR" w:hAnsi="Times New Roman CYR" w:cs="Times New Roman CYR"/>
          <w:b/>
          <w:bCs/>
          <w:sz w:val="24"/>
          <w:szCs w:val="24"/>
          <w:vertAlign w:val="subscript"/>
          <w:lang w:val="uk-UA"/>
        </w:rPr>
        <w:t>0</w:t>
      </w:r>
      <w:r w:rsidRPr="00223DE1">
        <w:rPr>
          <w:rFonts w:ascii="Times New Roman CYR" w:hAnsi="Times New Roman CYR" w:cs="Times New Roman CYR"/>
          <w:b/>
          <w:bCs/>
          <w:sz w:val="24"/>
          <w:szCs w:val="24"/>
          <w:vertAlign w:val="superscript"/>
          <w:lang w:val="uk-UA"/>
        </w:rPr>
        <w:t xml:space="preserve">2 </w:t>
      </w:r>
      <w:r w:rsidRPr="00223DE1">
        <w:rPr>
          <w:rFonts w:ascii="Times New Roman CYR" w:hAnsi="Times New Roman CYR" w:cs="Times New Roman CYR"/>
          <w:b/>
          <w:bCs/>
          <w:sz w:val="24"/>
          <w:szCs w:val="24"/>
          <w:lang w:val="uk-UA"/>
        </w:rPr>
        <w:t>x=</w:t>
      </w:r>
      <w:r w:rsidRPr="00223DE1">
        <w:rPr>
          <w:rFonts w:ascii="Times New Roman CYR" w:hAnsi="Times New Roman CYR" w:cs="Times New Roman CYR"/>
          <w:b/>
          <w:bCs/>
          <w:i/>
          <w:iCs/>
          <w:sz w:val="24"/>
          <w:szCs w:val="24"/>
          <w:lang w:val="uk-UA"/>
        </w:rPr>
        <w:t xml:space="preserve"> –</w:t>
      </w:r>
      <w:r w:rsidRPr="00223DE1">
        <w:rPr>
          <w:rFonts w:ascii="Times New Roman CYR" w:hAnsi="Times New Roman CYR" w:cs="Times New Roman CYR"/>
          <w:b/>
          <w:bCs/>
          <w:sz w:val="24"/>
          <w:szCs w:val="24"/>
          <w:lang w:val="uk-UA"/>
        </w:rPr>
        <w:t xml:space="preserve">kx ,  </w:t>
      </w:r>
      <w:r w:rsidRPr="00223DE1">
        <w:rPr>
          <w:rFonts w:ascii="Times New Roman CYR" w:hAnsi="Times New Roman CYR" w:cs="Times New Roman CYR"/>
          <w:sz w:val="24"/>
          <w:szCs w:val="24"/>
          <w:lang w:val="uk-UA"/>
        </w:rPr>
        <w:t xml:space="preserve">               </w:t>
      </w:r>
      <w:r w:rsidRPr="00223DE1">
        <w:rPr>
          <w:rFonts w:ascii="Times New Roman CYR" w:hAnsi="Times New Roman CYR" w:cs="Times New Roman CYR"/>
          <w:sz w:val="24"/>
          <w:szCs w:val="24"/>
          <w:lang w:val="uk-UA"/>
        </w:rPr>
        <w:tab/>
      </w:r>
      <w:r w:rsidRPr="00223DE1">
        <w:rPr>
          <w:rFonts w:ascii="Times New Roman CYR" w:hAnsi="Times New Roman CYR" w:cs="Times New Roman CYR"/>
          <w:b/>
          <w:bCs/>
          <w:sz w:val="24"/>
          <w:szCs w:val="24"/>
          <w:lang w:val="uk-UA"/>
        </w:rPr>
        <w:t xml:space="preserve">ma </w:t>
      </w:r>
      <w:r w:rsidRPr="00223DE1">
        <w:rPr>
          <w:rFonts w:ascii="Times New Roman CYR" w:hAnsi="Times New Roman CYR" w:cs="Times New Roman CYR"/>
          <w:b/>
          <w:bCs/>
          <w:i/>
          <w:iCs/>
          <w:sz w:val="24"/>
          <w:szCs w:val="24"/>
          <w:lang w:val="uk-UA"/>
        </w:rPr>
        <w:t>= –</w:t>
      </w:r>
      <w:r w:rsidRPr="00223DE1">
        <w:rPr>
          <w:rFonts w:ascii="Times New Roman CYR" w:hAnsi="Times New Roman CYR" w:cs="Times New Roman CYR"/>
          <w:b/>
          <w:bCs/>
          <w:sz w:val="24"/>
          <w:szCs w:val="24"/>
          <w:lang w:val="uk-UA"/>
        </w:rPr>
        <w:t>mω</w:t>
      </w:r>
      <w:r w:rsidRPr="00223DE1">
        <w:rPr>
          <w:rFonts w:ascii="Times New Roman CYR" w:hAnsi="Times New Roman CYR" w:cs="Times New Roman CYR"/>
          <w:b/>
          <w:bCs/>
          <w:sz w:val="24"/>
          <w:szCs w:val="24"/>
          <w:vertAlign w:val="subscript"/>
          <w:lang w:val="uk-UA"/>
        </w:rPr>
        <w:t>0</w:t>
      </w:r>
      <w:r w:rsidRPr="00223DE1">
        <w:rPr>
          <w:rFonts w:ascii="Times New Roman CYR" w:hAnsi="Times New Roman CYR" w:cs="Times New Roman CYR"/>
          <w:b/>
          <w:bCs/>
          <w:sz w:val="24"/>
          <w:szCs w:val="24"/>
          <w:vertAlign w:val="superscript"/>
          <w:lang w:val="uk-UA"/>
        </w:rPr>
        <w:t xml:space="preserve">2 </w:t>
      </w:r>
      <w:r w:rsidRPr="00223DE1">
        <w:rPr>
          <w:rFonts w:ascii="Times New Roman CYR" w:hAnsi="Times New Roman CYR" w:cs="Times New Roman CYR"/>
          <w:b/>
          <w:bCs/>
          <w:sz w:val="24"/>
          <w:szCs w:val="24"/>
          <w:lang w:val="uk-UA"/>
        </w:rPr>
        <w:t>x=</w:t>
      </w:r>
      <w:r w:rsidRPr="00223DE1">
        <w:rPr>
          <w:rFonts w:ascii="Times New Roman CYR" w:hAnsi="Times New Roman CYR" w:cs="Times New Roman CYR"/>
          <w:b/>
          <w:bCs/>
          <w:i/>
          <w:iCs/>
          <w:sz w:val="24"/>
          <w:szCs w:val="24"/>
          <w:lang w:val="uk-UA"/>
        </w:rPr>
        <w:t xml:space="preserve"> –</w:t>
      </w:r>
      <w:r w:rsidRPr="00223DE1">
        <w:rPr>
          <w:rFonts w:ascii="Times New Roman CYR" w:hAnsi="Times New Roman CYR" w:cs="Times New Roman CYR"/>
          <w:b/>
          <w:bCs/>
          <w:sz w:val="24"/>
          <w:szCs w:val="24"/>
          <w:lang w:val="uk-UA"/>
        </w:rPr>
        <w:t xml:space="preserve">kx ,  </w:t>
      </w:r>
      <w:r w:rsidRPr="00223DE1">
        <w:rPr>
          <w:rFonts w:ascii="Times New Roman CYR" w:hAnsi="Times New Roman CYR" w:cs="Times New Roman CYR"/>
          <w:sz w:val="24"/>
          <w:szCs w:val="24"/>
          <w:lang w:val="uk-UA"/>
        </w:rPr>
        <w:t xml:space="preserve">       </w:t>
      </w:r>
      <w:r w:rsidRPr="00223DE1">
        <w:rPr>
          <w:rFonts w:ascii="Times New Roman CYR" w:hAnsi="Times New Roman CYR" w:cs="Times New Roman CYR"/>
          <w:sz w:val="24"/>
          <w:szCs w:val="24"/>
          <w:lang w:val="uk-UA"/>
        </w:rPr>
        <w:tab/>
      </w:r>
      <w:r w:rsidRPr="00223DE1">
        <w:rPr>
          <w:rFonts w:ascii="Times New Roman CYR" w:hAnsi="Times New Roman CYR" w:cs="Times New Roman CYR"/>
          <w:b/>
          <w:bCs/>
          <w:sz w:val="24"/>
          <w:szCs w:val="24"/>
          <w:lang w:val="uk-UA"/>
        </w:rPr>
        <w:t xml:space="preserve">ma </w:t>
      </w:r>
      <w:r w:rsidRPr="00223DE1">
        <w:rPr>
          <w:rFonts w:ascii="Times New Roman CYR" w:hAnsi="Times New Roman CYR" w:cs="Times New Roman CYR"/>
          <w:b/>
          <w:bCs/>
          <w:i/>
          <w:iCs/>
          <w:sz w:val="24"/>
          <w:szCs w:val="24"/>
          <w:lang w:val="uk-UA"/>
        </w:rPr>
        <w:t>= –</w:t>
      </w:r>
      <w:r w:rsidRPr="00223DE1">
        <w:rPr>
          <w:rFonts w:ascii="Times New Roman CYR" w:hAnsi="Times New Roman CYR" w:cs="Times New Roman CYR"/>
          <w:b/>
          <w:bCs/>
          <w:sz w:val="24"/>
          <w:szCs w:val="24"/>
          <w:lang w:val="uk-UA"/>
        </w:rPr>
        <w:t>mω</w:t>
      </w:r>
      <w:r w:rsidRPr="00223DE1">
        <w:rPr>
          <w:rFonts w:ascii="Times New Roman CYR" w:hAnsi="Times New Roman CYR" w:cs="Times New Roman CYR"/>
          <w:b/>
          <w:bCs/>
          <w:sz w:val="24"/>
          <w:szCs w:val="24"/>
          <w:vertAlign w:val="subscript"/>
          <w:lang w:val="uk-UA"/>
        </w:rPr>
        <w:t>0</w:t>
      </w:r>
      <w:r w:rsidRPr="00223DE1">
        <w:rPr>
          <w:rFonts w:ascii="Times New Roman CYR" w:hAnsi="Times New Roman CYR" w:cs="Times New Roman CYR"/>
          <w:b/>
          <w:bCs/>
          <w:sz w:val="24"/>
          <w:szCs w:val="24"/>
          <w:vertAlign w:val="superscript"/>
          <w:lang w:val="uk-UA"/>
        </w:rPr>
        <w:t xml:space="preserve">2 </w:t>
      </w:r>
      <w:r w:rsidRPr="00223DE1">
        <w:rPr>
          <w:rFonts w:ascii="Times New Roman CYR" w:hAnsi="Times New Roman CYR" w:cs="Times New Roman CYR"/>
          <w:b/>
          <w:bCs/>
          <w:sz w:val="24"/>
          <w:szCs w:val="24"/>
          <w:lang w:val="uk-UA"/>
        </w:rPr>
        <w:t>x=</w:t>
      </w:r>
      <w:r w:rsidRPr="00223DE1">
        <w:rPr>
          <w:rFonts w:ascii="Times New Roman CYR" w:hAnsi="Times New Roman CYR" w:cs="Times New Roman CYR"/>
          <w:b/>
          <w:bCs/>
          <w:i/>
          <w:iCs/>
          <w:sz w:val="24"/>
          <w:szCs w:val="24"/>
          <w:lang w:val="uk-UA"/>
        </w:rPr>
        <w:t xml:space="preserve"> –</w:t>
      </w:r>
      <w:r w:rsidRPr="00223DE1">
        <w:rPr>
          <w:rFonts w:ascii="Times New Roman CYR" w:hAnsi="Times New Roman CYR" w:cs="Times New Roman CYR"/>
          <w:b/>
          <w:bCs/>
          <w:sz w:val="24"/>
          <w:szCs w:val="24"/>
          <w:lang w:val="uk-UA"/>
        </w:rPr>
        <w:t xml:space="preserve">kx ,  </w:t>
      </w:r>
      <w:r w:rsidRPr="00223DE1">
        <w:rPr>
          <w:rFonts w:ascii="Times New Roman CYR" w:hAnsi="Times New Roman CYR" w:cs="Times New Roman CYR"/>
          <w:sz w:val="24"/>
          <w:szCs w:val="24"/>
          <w:lang w:val="uk-UA"/>
        </w:rPr>
        <w:tab/>
      </w:r>
      <w:r w:rsidRPr="00223DE1">
        <w:rPr>
          <w:rFonts w:ascii="Times New Roman CYR" w:hAnsi="Times New Roman CYR" w:cs="Times New Roman CYR"/>
          <w:b/>
          <w:bCs/>
          <w:sz w:val="24"/>
          <w:szCs w:val="24"/>
          <w:lang w:val="uk-UA"/>
        </w:rPr>
        <w:t xml:space="preserve">ma </w:t>
      </w:r>
      <w:r w:rsidRPr="00223DE1">
        <w:rPr>
          <w:rFonts w:ascii="Times New Roman CYR" w:hAnsi="Times New Roman CYR" w:cs="Times New Roman CYR"/>
          <w:b/>
          <w:bCs/>
          <w:i/>
          <w:iCs/>
          <w:sz w:val="24"/>
          <w:szCs w:val="24"/>
          <w:lang w:val="uk-UA"/>
        </w:rPr>
        <w:t>= –</w:t>
      </w:r>
      <w:r w:rsidRPr="00223DE1">
        <w:rPr>
          <w:rFonts w:ascii="Times New Roman CYR" w:hAnsi="Times New Roman CYR" w:cs="Times New Roman CYR"/>
          <w:b/>
          <w:bCs/>
          <w:sz w:val="24"/>
          <w:szCs w:val="24"/>
          <w:lang w:val="uk-UA"/>
        </w:rPr>
        <w:t>mω</w:t>
      </w:r>
      <w:r w:rsidRPr="00223DE1">
        <w:rPr>
          <w:rFonts w:ascii="Times New Roman CYR" w:hAnsi="Times New Roman CYR" w:cs="Times New Roman CYR"/>
          <w:b/>
          <w:bCs/>
          <w:sz w:val="24"/>
          <w:szCs w:val="24"/>
          <w:vertAlign w:val="subscript"/>
          <w:lang w:val="uk-UA"/>
        </w:rPr>
        <w:t>0</w:t>
      </w:r>
      <w:r w:rsidRPr="00223DE1">
        <w:rPr>
          <w:rFonts w:ascii="Times New Roman CYR" w:hAnsi="Times New Roman CYR" w:cs="Times New Roman CYR"/>
          <w:b/>
          <w:bCs/>
          <w:sz w:val="24"/>
          <w:szCs w:val="24"/>
          <w:vertAlign w:val="superscript"/>
          <w:lang w:val="uk-UA"/>
        </w:rPr>
        <w:t xml:space="preserve">2 </w:t>
      </w:r>
      <w:r w:rsidRPr="00223DE1">
        <w:rPr>
          <w:rFonts w:ascii="Times New Roman CYR" w:hAnsi="Times New Roman CYR" w:cs="Times New Roman CYR"/>
          <w:b/>
          <w:bCs/>
          <w:sz w:val="24"/>
          <w:szCs w:val="24"/>
          <w:lang w:val="uk-UA"/>
        </w:rPr>
        <w:t>x=</w:t>
      </w:r>
      <w:r w:rsidRPr="00223DE1">
        <w:rPr>
          <w:rFonts w:ascii="Times New Roman CYR" w:hAnsi="Times New Roman CYR" w:cs="Times New Roman CYR"/>
          <w:b/>
          <w:bCs/>
          <w:i/>
          <w:iCs/>
          <w:sz w:val="24"/>
          <w:szCs w:val="24"/>
          <w:lang w:val="uk-UA"/>
        </w:rPr>
        <w:t xml:space="preserve"> –</w:t>
      </w:r>
      <w:r w:rsidRPr="00223DE1">
        <w:rPr>
          <w:rFonts w:ascii="Times New Roman CYR" w:hAnsi="Times New Roman CYR" w:cs="Times New Roman CYR"/>
          <w:b/>
          <w:bCs/>
          <w:sz w:val="24"/>
          <w:szCs w:val="24"/>
          <w:lang w:val="uk-UA"/>
        </w:rPr>
        <w:t xml:space="preserve">kx ,  </w:t>
      </w:r>
      <w:r w:rsidRPr="00223DE1">
        <w:rPr>
          <w:sz w:val="24"/>
          <w:szCs w:val="24"/>
          <w:lang w:val="uk-UA"/>
        </w:rPr>
        <w:t xml:space="preserve">       </w:t>
      </w:r>
      <w:r w:rsidRPr="00223DE1">
        <w:rPr>
          <w:sz w:val="24"/>
          <w:szCs w:val="24"/>
          <w:lang w:val="uk-UA"/>
        </w:rPr>
        <w:tab/>
      </w:r>
      <w:r w:rsidRPr="00223DE1">
        <w:rPr>
          <w:b/>
          <w:bCs/>
          <w:sz w:val="24"/>
          <w:szCs w:val="24"/>
          <w:lang w:val="uk-UA"/>
        </w:rPr>
        <w:t xml:space="preserve">       </w:t>
      </w:r>
      <w:r w:rsidRPr="00223DE1">
        <w:rPr>
          <w:b/>
          <w:bCs/>
          <w:sz w:val="24"/>
          <w:szCs w:val="24"/>
          <w:lang w:val="uk-UA"/>
        </w:rPr>
        <w:tab/>
        <w:t>ma = - mω02 x= - kx,                                                          (4.6)</w:t>
      </w:r>
      <w:r w:rsidRPr="00223DE1">
        <w:rPr>
          <w:b/>
          <w:bCs/>
          <w:sz w:val="24"/>
          <w:szCs w:val="24"/>
          <w:lang w:val="uk-UA"/>
        </w:rPr>
        <w:tab/>
      </w:r>
    </w:p>
    <w:p w:rsidR="00DE0AEE" w:rsidRPr="00223DE1" w:rsidRDefault="00DE0AEE" w:rsidP="00DE0AEE">
      <w:pPr>
        <w:autoSpaceDE w:val="0"/>
        <w:autoSpaceDN w:val="0"/>
        <w:adjustRightInd w:val="0"/>
        <w:spacing w:before="120"/>
        <w:rPr>
          <w:sz w:val="24"/>
          <w:szCs w:val="24"/>
          <w:lang w:val="uk-UA"/>
        </w:rPr>
      </w:pPr>
      <w:r w:rsidRPr="00223DE1">
        <w:rPr>
          <w:sz w:val="24"/>
          <w:szCs w:val="24"/>
          <w:lang w:val="uk-UA"/>
        </w:rPr>
        <w:t>звідки                                                                                                                                     (4.7)</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lastRenderedPageBreak/>
        <w:t xml:space="preserve">Частота </w:t>
      </w:r>
      <w:r w:rsidRPr="00223DE1">
        <w:rPr>
          <w:b/>
          <w:sz w:val="24"/>
          <w:szCs w:val="24"/>
          <w:lang w:val="uk-UA"/>
        </w:rPr>
        <w:t>ω</w:t>
      </w:r>
      <w:r w:rsidRPr="00223DE1">
        <w:rPr>
          <w:b/>
          <w:sz w:val="24"/>
          <w:szCs w:val="24"/>
          <w:vertAlign w:val="subscript"/>
          <w:lang w:val="uk-UA"/>
        </w:rPr>
        <w:t>0</w:t>
      </w:r>
      <w:r w:rsidRPr="00223DE1">
        <w:rPr>
          <w:sz w:val="24"/>
          <w:szCs w:val="24"/>
          <w:lang w:val="uk-UA"/>
        </w:rPr>
        <w:t xml:space="preserve"> називається власною частотою коливальної системи.</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Період </w:t>
      </w:r>
      <w:r w:rsidRPr="00223DE1">
        <w:rPr>
          <w:b/>
          <w:sz w:val="24"/>
          <w:szCs w:val="24"/>
          <w:lang w:val="uk-UA"/>
        </w:rPr>
        <w:t>T</w:t>
      </w:r>
      <w:r w:rsidRPr="00223DE1">
        <w:rPr>
          <w:sz w:val="24"/>
          <w:szCs w:val="24"/>
          <w:lang w:val="uk-UA"/>
        </w:rPr>
        <w:t xml:space="preserve"> гармонічних коливань вантажу на пружині рівний </w:t>
      </w:r>
    </w:p>
    <w:p w:rsidR="00DE0AEE" w:rsidRPr="00223DE1" w:rsidRDefault="00DE0AEE" w:rsidP="00DE0AEE">
      <w:pPr>
        <w:autoSpaceDE w:val="0"/>
        <w:autoSpaceDN w:val="0"/>
        <w:adjustRightInd w:val="0"/>
        <w:spacing w:before="120"/>
        <w:ind w:right="32" w:firstLine="540"/>
        <w:rPr>
          <w:sz w:val="24"/>
          <w:szCs w:val="24"/>
          <w:lang w:val="uk-UA"/>
        </w:rPr>
      </w:pPr>
      <w:r w:rsidRPr="00223DE1">
        <w:rPr>
          <w:noProof/>
          <w:lang w:val="uk-UA" w:eastAsia="uk-UA"/>
        </w:rPr>
        <w:object w:dxaOrig="1440" w:dyaOrig="1440">
          <v:shape id="_x0000_s1663" type="#_x0000_t75" style="position:absolute;left:0;text-align:left;margin-left:219.25pt;margin-top:0;width:72.15pt;height:35.35pt;z-index:251743232">
            <v:imagedata r:id="rId769" o:title=""/>
          </v:shape>
          <o:OLEObject Type="Embed" ProgID="Equation.3" ShapeID="_x0000_s1663" DrawAspect="Content" ObjectID="_1641489095" r:id="rId770"/>
        </w:object>
      </w:r>
      <w:r w:rsidRPr="00223DE1">
        <w:rPr>
          <w:sz w:val="24"/>
          <w:szCs w:val="24"/>
          <w:lang w:val="uk-UA"/>
        </w:rPr>
        <w:t xml:space="preserve">                                                                                                                                          (4.8)</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Строгий опис поведінки коливальної системи може бути даний, якщо взяти до уваги математичний зв'язок між прискоренням тіла </w:t>
      </w:r>
      <w:r w:rsidRPr="00223DE1">
        <w:rPr>
          <w:b/>
          <w:sz w:val="24"/>
          <w:szCs w:val="24"/>
          <w:lang w:val="uk-UA"/>
        </w:rPr>
        <w:t>a</w:t>
      </w:r>
      <w:r w:rsidRPr="00223DE1">
        <w:rPr>
          <w:sz w:val="24"/>
          <w:szCs w:val="24"/>
          <w:lang w:val="uk-UA"/>
        </w:rPr>
        <w:t xml:space="preserve"> і координатою </w:t>
      </w:r>
      <w:r w:rsidRPr="00223DE1">
        <w:rPr>
          <w:b/>
          <w:sz w:val="24"/>
          <w:szCs w:val="24"/>
          <w:lang w:val="uk-UA"/>
        </w:rPr>
        <w:t>x</w:t>
      </w:r>
      <w:r w:rsidRPr="00223DE1">
        <w:rPr>
          <w:sz w:val="24"/>
          <w:szCs w:val="24"/>
          <w:lang w:val="uk-UA"/>
        </w:rPr>
        <w:t xml:space="preserve"> : прискорення являється другою похідною координати тіла</w:t>
      </w:r>
      <w:r w:rsidRPr="00223DE1">
        <w:rPr>
          <w:b/>
          <w:sz w:val="24"/>
          <w:szCs w:val="24"/>
          <w:lang w:val="uk-UA"/>
        </w:rPr>
        <w:t xml:space="preserve"> x </w:t>
      </w:r>
      <w:r w:rsidRPr="00223DE1">
        <w:rPr>
          <w:sz w:val="24"/>
          <w:szCs w:val="24"/>
          <w:lang w:val="uk-UA"/>
        </w:rPr>
        <w:t xml:space="preserve">за часом </w:t>
      </w:r>
      <w:r w:rsidRPr="00223DE1">
        <w:rPr>
          <w:b/>
          <w:sz w:val="24"/>
          <w:szCs w:val="24"/>
          <w:lang w:val="uk-UA"/>
        </w:rPr>
        <w:t>t</w:t>
      </w:r>
      <w:r w:rsidRPr="00223DE1">
        <w:rPr>
          <w:sz w:val="24"/>
          <w:szCs w:val="24"/>
          <w:lang w:val="uk-UA"/>
        </w:rPr>
        <w:t>:</w:t>
      </w:r>
    </w:p>
    <w:p w:rsidR="00DE0AEE" w:rsidRPr="00223DE1" w:rsidRDefault="00DE0AEE" w:rsidP="00DE0AEE">
      <w:pPr>
        <w:autoSpaceDE w:val="0"/>
        <w:autoSpaceDN w:val="0"/>
        <w:adjustRightInd w:val="0"/>
        <w:spacing w:before="120"/>
        <w:ind w:right="32" w:firstLine="540"/>
        <w:rPr>
          <w:sz w:val="24"/>
          <w:szCs w:val="24"/>
          <w:lang w:val="uk-UA"/>
        </w:rPr>
      </w:pPr>
      <w:r w:rsidRPr="00223DE1">
        <w:rPr>
          <w:noProof/>
          <w:lang w:val="uk-UA" w:eastAsia="uk-UA"/>
        </w:rPr>
        <w:object w:dxaOrig="1440" w:dyaOrig="1440">
          <v:shape id="_x0000_s1664" type="#_x0000_t75" style="position:absolute;left:0;text-align:left;margin-left:219.9pt;margin-top:6.6pt;width:57pt;height:16pt;z-index:251744256">
            <v:imagedata r:id="rId771" o:title=""/>
          </v:shape>
          <o:OLEObject Type="Embed" ProgID="Equation.3" ShapeID="_x0000_s1664" DrawAspect="Content" ObjectID="_1641489096" r:id="rId772"/>
        </w:object>
      </w:r>
      <w:r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  Тому другий закон Ньютона для вантажу на пружині може бути записаний у виді </w:t>
      </w:r>
    </w:p>
    <w:p w:rsidR="00DE0AEE" w:rsidRPr="00223DE1" w:rsidRDefault="00DE0AEE" w:rsidP="00DE0AEE">
      <w:pPr>
        <w:autoSpaceDE w:val="0"/>
        <w:autoSpaceDN w:val="0"/>
        <w:adjustRightInd w:val="0"/>
        <w:spacing w:before="120"/>
        <w:ind w:right="32" w:firstLine="540"/>
        <w:jc w:val="center"/>
        <w:rPr>
          <w:rFonts w:ascii="Arial CYR" w:hAnsi="Arial CYR" w:cs="Arial CYR"/>
          <w:sz w:val="24"/>
          <w:szCs w:val="24"/>
          <w:lang w:val="uk-UA"/>
        </w:rPr>
      </w:pPr>
      <w:r w:rsidRPr="00223DE1">
        <w:rPr>
          <w:lang w:val="uk-UA"/>
        </w:rPr>
        <w:object w:dxaOrig="1440" w:dyaOrig="1440">
          <v:shape id="_x0000_s1728" type="#_x0000_t75" style="position:absolute;left:0;text-align:left;margin-left:216.9pt;margin-top:21.9pt;width:62pt;height:19pt;z-index:251772928">
            <v:imagedata r:id="rId773" o:title=""/>
          </v:shape>
          <o:OLEObject Type="Embed" ProgID="Equation.3" ShapeID="_x0000_s1728" DrawAspect="Content" ObjectID="_1641489097" r:id="rId774"/>
        </w:object>
      </w:r>
      <w:r w:rsidRPr="00223DE1">
        <w:rPr>
          <w:rFonts w:ascii="Arial CYR" w:hAnsi="Arial CYR" w:cs="Arial CYR"/>
          <w:position w:val="-6"/>
          <w:sz w:val="24"/>
          <w:szCs w:val="24"/>
          <w:lang w:val="uk-UA"/>
        </w:rPr>
        <w:object w:dxaOrig="1620" w:dyaOrig="270">
          <v:shape id="_x0000_i1297" type="#_x0000_t75" style="width:81pt;height:14.25pt" o:ole="">
            <v:imagedata r:id="rId775" o:title=""/>
          </v:shape>
          <o:OLEObject Type="Embed" ProgID="Equation.3" ShapeID="_x0000_i1297" DrawAspect="Content" ObjectID="_1641488932" r:id="rId776"/>
        </w:object>
      </w:r>
      <w:r w:rsidRPr="00223DE1">
        <w:rPr>
          <w:rFonts w:ascii="Arial CYR" w:hAnsi="Arial CYR" w:cs="Arial CYR"/>
          <w:sz w:val="24"/>
          <w:szCs w:val="24"/>
          <w:lang w:val="uk-UA"/>
        </w:rPr>
        <w:t>,</w:t>
      </w:r>
    </w:p>
    <w:p w:rsidR="00DE0AEE" w:rsidRPr="00223DE1" w:rsidRDefault="00DE0AEE" w:rsidP="00DE0AEE">
      <w:pPr>
        <w:autoSpaceDE w:val="0"/>
        <w:autoSpaceDN w:val="0"/>
        <w:adjustRightInd w:val="0"/>
        <w:spacing w:before="120"/>
        <w:ind w:right="32" w:firstLine="540"/>
        <w:rPr>
          <w:sz w:val="24"/>
          <w:szCs w:val="24"/>
          <w:lang w:val="uk-UA"/>
        </w:rPr>
      </w:pPr>
      <w:r w:rsidRPr="00223DE1">
        <w:rPr>
          <w:lang w:val="uk-UA"/>
        </w:rPr>
        <w:object w:dxaOrig="1440" w:dyaOrig="1440">
          <v:shape id="_x0000_s1729" type="#_x0000_t75" style="position:absolute;left:0;text-align:left;margin-left:224.1pt;margin-top:13.9pt;width:48.65pt;height:31.5pt;z-index:251773952">
            <v:imagedata r:id="rId777" o:title=""/>
          </v:shape>
          <o:OLEObject Type="Embed" ProgID="Equation.3" ShapeID="_x0000_s1729" DrawAspect="Content" ObjectID="_1641489098" r:id="rId778"/>
        </w:object>
      </w:r>
      <w:r w:rsidRPr="00223DE1">
        <w:rPr>
          <w:sz w:val="24"/>
          <w:szCs w:val="24"/>
          <w:lang w:val="uk-UA"/>
        </w:rPr>
        <w:t xml:space="preserve">або                                                                                            </w:t>
      </w:r>
    </w:p>
    <w:p w:rsidR="00DE0AEE" w:rsidRPr="00223DE1" w:rsidRDefault="00DE0AEE" w:rsidP="00DE0AEE">
      <w:pPr>
        <w:autoSpaceDE w:val="0"/>
        <w:autoSpaceDN w:val="0"/>
        <w:adjustRightInd w:val="0"/>
        <w:spacing w:before="120"/>
        <w:ind w:right="32" w:firstLine="540"/>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rPr>
        <w:t>де                                                                                                                                  (4.9)</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 Фізична система (не лише механічна), що описується рівнянням (4.9), називається гармонічним осцилятором. Така система здатна здійснювати вільні гармонічні коливання, оскільки розв’язком цього рівняння є гармонічні функції виду : </w:t>
      </w:r>
    </w:p>
    <w:p w:rsidR="00DE0AEE" w:rsidRPr="00223DE1" w:rsidRDefault="00DE0AEE" w:rsidP="00DE0AEE">
      <w:pPr>
        <w:tabs>
          <w:tab w:val="left" w:pos="2262"/>
        </w:tabs>
        <w:autoSpaceDE w:val="0"/>
        <w:autoSpaceDN w:val="0"/>
        <w:adjustRightInd w:val="0"/>
        <w:spacing w:before="120"/>
        <w:ind w:left="98" w:right="32" w:firstLine="540"/>
        <w:rPr>
          <w:b/>
          <w:bCs/>
          <w:iCs/>
          <w:sz w:val="24"/>
          <w:szCs w:val="24"/>
          <w:lang w:val="uk-UA"/>
        </w:rPr>
      </w:pPr>
      <w:r w:rsidRPr="00223DE1">
        <w:rPr>
          <w:sz w:val="24"/>
          <w:szCs w:val="24"/>
          <w:lang w:val="uk-UA"/>
        </w:rPr>
        <w:tab/>
        <w:t xml:space="preserve">                     </w:t>
      </w:r>
      <w:r w:rsidRPr="00223DE1">
        <w:rPr>
          <w:b/>
          <w:bCs/>
          <w:sz w:val="24"/>
          <w:szCs w:val="24"/>
          <w:lang w:val="uk-UA"/>
        </w:rPr>
        <w:t xml:space="preserve">  x=A cos (ω</w:t>
      </w:r>
      <w:r w:rsidRPr="00223DE1">
        <w:rPr>
          <w:b/>
          <w:bCs/>
          <w:sz w:val="24"/>
          <w:szCs w:val="24"/>
          <w:vertAlign w:val="subscript"/>
          <w:lang w:val="uk-UA"/>
        </w:rPr>
        <w:t>0</w:t>
      </w:r>
      <w:r w:rsidRPr="00223DE1">
        <w:rPr>
          <w:b/>
          <w:bCs/>
          <w:sz w:val="24"/>
          <w:szCs w:val="24"/>
          <w:lang w:val="uk-UA"/>
        </w:rPr>
        <w:t>t +φ</w:t>
      </w:r>
      <w:r w:rsidRPr="00223DE1">
        <w:rPr>
          <w:b/>
          <w:bCs/>
          <w:sz w:val="24"/>
          <w:szCs w:val="24"/>
          <w:vertAlign w:val="subscript"/>
          <w:lang w:val="uk-UA"/>
        </w:rPr>
        <w:t>0</w:t>
      </w:r>
      <w:r w:rsidRPr="00223DE1">
        <w:rPr>
          <w:b/>
          <w:bCs/>
          <w:sz w:val="24"/>
          <w:szCs w:val="24"/>
          <w:lang w:val="uk-UA"/>
        </w:rPr>
        <w:t>).</w:t>
      </w:r>
    </w:p>
    <w:p w:rsidR="00DE0AEE" w:rsidRPr="00223DE1" w:rsidRDefault="00DE0AEE" w:rsidP="00DE0AEE">
      <w:pPr>
        <w:keepNext/>
        <w:autoSpaceDE w:val="0"/>
        <w:autoSpaceDN w:val="0"/>
        <w:adjustRightInd w:val="0"/>
        <w:spacing w:before="120"/>
        <w:ind w:right="32" w:firstLine="540"/>
        <w:jc w:val="center"/>
        <w:rPr>
          <w:b/>
          <w:bCs/>
          <w:sz w:val="24"/>
          <w:szCs w:val="24"/>
          <w:lang w:val="uk-UA"/>
        </w:rPr>
      </w:pPr>
      <w:r w:rsidRPr="00223DE1">
        <w:rPr>
          <w:b/>
          <w:bCs/>
          <w:sz w:val="24"/>
          <w:szCs w:val="24"/>
          <w:lang w:val="uk-UA"/>
        </w:rPr>
        <w:t xml:space="preserve">Математичний маятник </w:t>
      </w:r>
    </w:p>
    <w:p w:rsidR="00DE0AEE" w:rsidRPr="00223DE1" w:rsidRDefault="00DE0AEE" w:rsidP="00DE0AEE">
      <w:pPr>
        <w:pStyle w:val="a5"/>
        <w:spacing w:before="120" w:beforeAutospacing="0" w:after="0" w:afterAutospacing="0"/>
        <w:ind w:right="32" w:firstLine="540"/>
        <w:jc w:val="both"/>
        <w:rPr>
          <w:noProof/>
          <w:lang w:val="uk-UA"/>
        </w:rPr>
      </w:pPr>
      <w:r w:rsidRPr="00223DE1">
        <w:rPr>
          <w:b/>
          <w:bCs/>
          <w:i/>
          <w:iCs/>
          <w:lang w:val="uk-UA"/>
        </w:rPr>
        <w:t xml:space="preserve">Математичним маятником </w:t>
      </w:r>
      <w:r w:rsidRPr="00223DE1">
        <w:rPr>
          <w:bCs/>
          <w:iCs/>
          <w:lang w:val="uk-UA"/>
        </w:rPr>
        <w:t xml:space="preserve">називають тіло невеликих розмірів, підвішене на тонкій нерозтяжній нитці, маса якої мала в порівнянні з масою тіла. Коли маятник знаходиться в положенні рівноваги сила тяжіння </w:t>
      </w:r>
      <w:r w:rsidRPr="00223DE1">
        <w:rPr>
          <w:b/>
          <w:bCs/>
          <w:iCs/>
          <w:lang w:val="uk-UA"/>
        </w:rPr>
        <w:t>mg</w:t>
      </w:r>
      <w:r w:rsidRPr="00223DE1">
        <w:rPr>
          <w:bCs/>
          <w:iCs/>
          <w:lang w:val="uk-UA"/>
        </w:rPr>
        <w:t xml:space="preserve"> урівноважується силою натягу нитки </w:t>
      </w:r>
      <w:r w:rsidRPr="00223DE1">
        <w:rPr>
          <w:b/>
          <w:bCs/>
          <w:iCs/>
          <w:lang w:val="uk-UA"/>
        </w:rPr>
        <w:t>F</w:t>
      </w:r>
      <w:r w:rsidRPr="00223DE1">
        <w:rPr>
          <w:b/>
          <w:bCs/>
          <w:iCs/>
          <w:vertAlign w:val="subscript"/>
          <w:lang w:val="uk-UA"/>
        </w:rPr>
        <w:t>пр</w:t>
      </w:r>
      <w:r w:rsidRPr="00223DE1">
        <w:rPr>
          <w:bCs/>
          <w:iCs/>
          <w:lang w:val="uk-UA"/>
        </w:rPr>
        <w:t xml:space="preserve">. При відхиленні маятника з положення рівноваги на деякий кут </w:t>
      </w:r>
      <w:r w:rsidRPr="00223DE1">
        <w:rPr>
          <w:b/>
          <w:bCs/>
          <w:iCs/>
          <w:lang w:val="uk-UA"/>
        </w:rPr>
        <w:t>φ</w:t>
      </w:r>
      <w:r w:rsidRPr="00223DE1">
        <w:rPr>
          <w:bCs/>
          <w:iCs/>
          <w:lang w:val="uk-UA"/>
        </w:rPr>
        <w:t xml:space="preserve"> з'являється дотична складова сили тяжіння </w:t>
      </w:r>
      <w:r w:rsidRPr="00223DE1">
        <w:rPr>
          <w:b/>
          <w:bCs/>
          <w:iCs/>
          <w:lang w:val="uk-UA"/>
        </w:rPr>
        <w:t>F</w:t>
      </w:r>
      <w:r w:rsidRPr="00223DE1">
        <w:rPr>
          <w:b/>
          <w:bCs/>
          <w:iCs/>
          <w:vertAlign w:val="subscript"/>
          <w:lang w:val="uk-UA"/>
        </w:rPr>
        <w:t>τ</w:t>
      </w:r>
      <w:r w:rsidRPr="00223DE1">
        <w:rPr>
          <w:b/>
          <w:bCs/>
          <w:iCs/>
          <w:lang w:val="uk-UA"/>
        </w:rPr>
        <w:t xml:space="preserve"> = - mg sinφ</w:t>
      </w:r>
      <w:r w:rsidRPr="00223DE1">
        <w:rPr>
          <w:bCs/>
          <w:iCs/>
          <w:lang w:val="uk-UA"/>
        </w:rPr>
        <w:t xml:space="preserve"> (рис.4.5). Знак "мінус" в цій формулі означає, що дотична складова спрямована убік, протилежний до відхилення маятника. </w:t>
      </w:r>
    </w:p>
    <w:p w:rsidR="00DE0AEE" w:rsidRPr="00223DE1" w:rsidRDefault="00DE0AEE" w:rsidP="00DE0AEE">
      <w:pPr>
        <w:pStyle w:val="a5"/>
        <w:spacing w:before="120" w:beforeAutospacing="0" w:after="0" w:afterAutospacing="0"/>
        <w:ind w:right="32" w:firstLine="540"/>
        <w:jc w:val="both"/>
        <w:rPr>
          <w:lang w:val="uk-UA"/>
        </w:rPr>
      </w:pPr>
      <w:r w:rsidRPr="00223DE1">
        <w:rPr>
          <w:lang w:val="uk-UA"/>
        </w:rPr>
        <w:t xml:space="preserve">Якщо позначити через </w:t>
      </w:r>
      <w:r w:rsidRPr="00223DE1">
        <w:rPr>
          <w:b/>
          <w:lang w:val="uk-UA"/>
        </w:rPr>
        <w:t xml:space="preserve">x </w:t>
      </w:r>
      <w:r w:rsidRPr="00223DE1">
        <w:rPr>
          <w:lang w:val="uk-UA"/>
        </w:rPr>
        <w:t>лінійне зміщення маятника від положення рівноваги по дузі кола радіусу</w:t>
      </w:r>
      <w:r w:rsidRPr="00223DE1">
        <w:rPr>
          <w:b/>
          <w:i/>
          <w:lang w:val="uk-UA"/>
        </w:rPr>
        <w:t xml:space="preserve"> l</w:t>
      </w:r>
      <w:r w:rsidRPr="00223DE1">
        <w:rPr>
          <w:lang w:val="uk-UA"/>
        </w:rPr>
        <w:t xml:space="preserve">, то його кутове зміщення становитиме </w:t>
      </w:r>
      <w:r w:rsidRPr="00223DE1">
        <w:rPr>
          <w:b/>
          <w:lang w:val="uk-UA"/>
        </w:rPr>
        <w:t>φ = x /</w:t>
      </w:r>
      <w:r w:rsidRPr="00223DE1">
        <w:rPr>
          <w:b/>
          <w:i/>
          <w:lang w:val="uk-UA"/>
        </w:rPr>
        <w:t xml:space="preserve"> l</w:t>
      </w:r>
      <w:r w:rsidRPr="00223DE1">
        <w:rPr>
          <w:lang w:val="uk-UA"/>
        </w:rPr>
        <w:t xml:space="preserve">. Другий закон Ньютона, записаний для проекцій векторів прискорення і сили на напрям дотичної, дає: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noProof/>
          <w:lang w:val="uk-UA" w:eastAsia="uk-UA"/>
        </w:rPr>
        <w:object w:dxaOrig="1440" w:dyaOrig="1440">
          <v:shape id="_x0000_s1698" type="#_x0000_t75" style="position:absolute;left:0;text-align:left;margin-left:174pt;margin-top:8.85pt;width:136.5pt;height:19.7pt;z-index:251765760">
            <v:imagedata r:id="rId779" o:title=""/>
          </v:shape>
          <o:OLEObject Type="Embed" ProgID="Equation.3" ShapeID="_x0000_s1698" DrawAspect="Content" ObjectID="_1641489099" r:id="rId780"/>
        </w:object>
      </w:r>
      <w:r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jc w:val="both"/>
        <w:rPr>
          <w:sz w:val="24"/>
          <w:szCs w:val="24"/>
          <w:lang w:val="uk-UA"/>
        </w:rPr>
      </w:pP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2152650" cy="1885950"/>
            <wp:effectExtent l="0" t="0" r="0" b="0"/>
            <wp:docPr id="27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152650" cy="1885950"/>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 xml:space="preserve">Рисунок 4.5. </w:t>
      </w:r>
    </w:p>
    <w:p w:rsidR="00DE0AEE" w:rsidRPr="00223DE1" w:rsidRDefault="00DE0AEE" w:rsidP="00DE0AEE">
      <w:pPr>
        <w:spacing w:before="120"/>
        <w:ind w:right="32" w:firstLine="540"/>
        <w:jc w:val="center"/>
        <w:rPr>
          <w:i/>
          <w:sz w:val="24"/>
          <w:szCs w:val="24"/>
          <w:lang w:val="uk-UA"/>
        </w:rPr>
      </w:pPr>
      <w:r w:rsidRPr="00223DE1">
        <w:rPr>
          <w:noProof/>
          <w:lang w:val="uk-UA" w:eastAsia="uk-UA"/>
        </w:rPr>
        <w:object w:dxaOrig="1440" w:dyaOrig="1440">
          <v:shape id="_x0000_s1673" type="#_x0000_t75" style="position:absolute;left:0;text-align:left;margin-left:356.95pt;margin-top:34.95pt;width:13pt;height:22.05pt;z-index:251746304">
            <v:imagedata r:id="rId782" o:title=""/>
          </v:shape>
          <o:OLEObject Type="Embed" ProgID="Equation.3" ShapeID="_x0000_s1673" DrawAspect="Content" ObjectID="_1641489100" r:id="rId783"/>
        </w:object>
      </w:r>
      <w:r w:rsidRPr="00223DE1">
        <w:rPr>
          <w:noProof/>
          <w:lang w:val="uk-UA" w:eastAsia="uk-UA"/>
        </w:rPr>
        <w:object w:dxaOrig="1440" w:dyaOrig="1440">
          <v:shape id="_x0000_s1672" type="#_x0000_t75" style="position:absolute;left:0;text-align:left;margin-left:218.4pt;margin-top:40.8pt;width:28.85pt;height:16.2pt;z-index:251745280">
            <v:imagedata r:id="rId784" o:title=""/>
          </v:shape>
          <o:OLEObject Type="Embed" ProgID="Equation.3" ShapeID="_x0000_s1672" DrawAspect="Content" ObjectID="_1641489101" r:id="rId785"/>
        </w:object>
      </w:r>
      <w:r w:rsidRPr="00223DE1">
        <w:rPr>
          <w:i/>
          <w:sz w:val="24"/>
          <w:szCs w:val="24"/>
          <w:lang w:val="uk-UA"/>
        </w:rPr>
        <w:t xml:space="preserve">Математичний маятник. φ - кутове відхилення маятника від положення рівноваги, x = l·φ - зміщення маятника по дузі. </w:t>
      </w:r>
    </w:p>
    <w:p w:rsidR="00DE0AEE" w:rsidRPr="00223DE1" w:rsidRDefault="00DE0AEE" w:rsidP="00DE0AEE">
      <w:pPr>
        <w:pStyle w:val="a5"/>
        <w:spacing w:before="120" w:beforeAutospacing="0" w:after="0" w:afterAutospacing="0"/>
        <w:ind w:right="32" w:firstLine="540"/>
        <w:rPr>
          <w:b/>
          <w:lang w:val="uk-UA"/>
        </w:rPr>
      </w:pPr>
      <w:r w:rsidRPr="00223DE1">
        <w:rPr>
          <w:rStyle w:val="em1"/>
          <w:b w:val="0"/>
          <w:bCs w:val="0"/>
          <w:lang w:val="uk-UA"/>
        </w:rPr>
        <w:t xml:space="preserve">Тільки у разі  малих коливань, коли             можна  замінити на       ,  математичний маятник є гармонічним осцилятором, тобто системою, здатною здійснювати гармонічні </w:t>
      </w:r>
      <w:r w:rsidRPr="00223DE1">
        <w:rPr>
          <w:rStyle w:val="em1"/>
          <w:b w:val="0"/>
          <w:bCs w:val="0"/>
          <w:lang w:val="uk-UA"/>
        </w:rPr>
        <w:lastRenderedPageBreak/>
        <w:t>коливання. Практично таке наближення справедливе для кутів близько 15-20°. Коливання маятника при великих амплітудах не являються гармонічними.</w:t>
      </w:r>
    </w:p>
    <w:p w:rsidR="00DE0AEE" w:rsidRPr="00223DE1" w:rsidRDefault="00601AAA" w:rsidP="00DE0AEE">
      <w:pPr>
        <w:pStyle w:val="a5"/>
        <w:spacing w:before="120" w:beforeAutospacing="0" w:after="0" w:afterAutospacing="0"/>
        <w:ind w:right="32" w:firstLine="540"/>
        <w:rPr>
          <w:lang w:val="uk-UA"/>
        </w:rPr>
      </w:pPr>
      <w:r w:rsidRPr="00223DE1">
        <w:rPr>
          <w:noProof/>
          <w:lang w:val="uk-UA" w:eastAsia="uk-UA"/>
        </w:rPr>
        <w:object w:dxaOrig="1440" w:dyaOrig="1440">
          <v:shape id="_x0000_s1675" type="#_x0000_t75" style="position:absolute;left:0;text-align:left;margin-left:240.9pt;margin-top:22.35pt;width:58pt;height:31.95pt;z-index:251748352">
            <v:imagedata r:id="rId786" o:title=""/>
          </v:shape>
          <o:OLEObject Type="Embed" ProgID="Equation.3" ShapeID="_x0000_s1675" DrawAspect="Content" ObjectID="_1641489102" r:id="rId787"/>
        </w:object>
      </w:r>
      <w:r w:rsidRPr="00223DE1">
        <w:rPr>
          <w:noProof/>
          <w:lang w:val="uk-UA" w:eastAsia="uk-UA"/>
        </w:rPr>
        <w:object w:dxaOrig="1440" w:dyaOrig="1440">
          <v:shape id="_x0000_s1674" type="#_x0000_t75" style="position:absolute;left:0;text-align:left;margin-left:98.25pt;margin-top:19.25pt;width:54pt;height:31pt;z-index:251747328">
            <v:imagedata r:id="rId788" o:title=""/>
          </v:shape>
          <o:OLEObject Type="Embed" ProgID="Equation.3" ShapeID="_x0000_s1674" DrawAspect="Content" ObjectID="_1641489103" r:id="rId789"/>
        </w:object>
      </w:r>
      <w:r w:rsidR="00DE0AEE" w:rsidRPr="00223DE1">
        <w:rPr>
          <w:noProof/>
          <w:lang w:val="uk-UA"/>
        </w:rPr>
        <w:t xml:space="preserve">Для малих коливань математичного маятника другий закон Ньютона записується у вигляді: </w:t>
      </w:r>
      <w:r w:rsidR="00DE0AEE" w:rsidRPr="00223DE1">
        <w:rPr>
          <w:noProof/>
          <w:lang w:val="uk-UA"/>
        </w:rPr>
        <w:tab/>
        <w:t xml:space="preserve">                                                                                                              </w:t>
      </w:r>
    </w:p>
    <w:p w:rsidR="00DE0AEE" w:rsidRPr="00223DE1" w:rsidRDefault="00DE0AEE" w:rsidP="00DE0AEE">
      <w:pPr>
        <w:tabs>
          <w:tab w:val="left" w:pos="3240"/>
          <w:tab w:val="left" w:pos="10739"/>
          <w:tab w:val="left" w:pos="11720"/>
        </w:tabs>
        <w:spacing w:before="120"/>
        <w:ind w:left="2260" w:right="32" w:firstLine="540"/>
        <w:rPr>
          <w:lang w:val="uk-UA"/>
        </w:rPr>
      </w:pPr>
      <w:r w:rsidRPr="00223DE1">
        <w:rPr>
          <w:sz w:val="24"/>
          <w:szCs w:val="24"/>
          <w:lang w:val="uk-UA"/>
        </w:rPr>
        <w:t xml:space="preserve">  </w:t>
      </w:r>
      <w:r w:rsidRPr="00223DE1">
        <w:rPr>
          <w:sz w:val="24"/>
          <w:szCs w:val="24"/>
          <w:lang w:val="uk-UA"/>
        </w:rPr>
        <w:tab/>
      </w:r>
      <w:r w:rsidRPr="00223DE1">
        <w:rPr>
          <w:lang w:val="uk-UA"/>
        </w:rPr>
        <w:t xml:space="preserve">        чи                                                                 </w:t>
      </w:r>
    </w:p>
    <w:p w:rsidR="00DE0AEE" w:rsidRPr="00223DE1" w:rsidRDefault="00DE0AEE" w:rsidP="00DE0AEE">
      <w:pPr>
        <w:pStyle w:val="a5"/>
        <w:spacing w:before="120" w:beforeAutospacing="0" w:after="0" w:afterAutospacing="0"/>
        <w:ind w:right="32" w:firstLine="540"/>
        <w:jc w:val="both"/>
        <w:rPr>
          <w:lang w:val="uk-UA"/>
        </w:rPr>
      </w:pPr>
      <w:r w:rsidRPr="00223DE1">
        <w:rPr>
          <w:noProof/>
          <w:lang w:val="uk-UA"/>
        </w:rPr>
        <w:t xml:space="preserve">Таким чином, тангенціальне прискорення </w:t>
      </w:r>
      <w:r w:rsidRPr="00223DE1">
        <w:rPr>
          <w:b/>
          <w:noProof/>
          <w:lang w:val="uk-UA"/>
        </w:rPr>
        <w:t>a</w:t>
      </w:r>
      <w:r w:rsidRPr="00223DE1">
        <w:rPr>
          <w:b/>
          <w:noProof/>
          <w:vertAlign w:val="subscript"/>
          <w:lang w:val="uk-UA"/>
        </w:rPr>
        <w:t>τ</w:t>
      </w:r>
      <w:r w:rsidRPr="00223DE1">
        <w:rPr>
          <w:noProof/>
          <w:lang w:val="uk-UA"/>
        </w:rPr>
        <w:t xml:space="preserve"> маятника пропорційне його зміщенню </w:t>
      </w:r>
      <w:r w:rsidRPr="00223DE1">
        <w:rPr>
          <w:b/>
          <w:noProof/>
          <w:lang w:val="uk-UA"/>
        </w:rPr>
        <w:t>x</w:t>
      </w:r>
      <w:r w:rsidRPr="00223DE1">
        <w:rPr>
          <w:noProof/>
          <w:lang w:val="uk-UA"/>
        </w:rPr>
        <w:t xml:space="preserve">, узятому із зворотним знаком. Це якраз та умова, при якій система є гармонічним осцилятором. За загальним правилом для усіх систем, здатних здійснювати вільні гармонічні коливання, модуль коефіцієнта пропорційності між прискоренням і зміщенням з положення рівноваги дорівнює квадрату кругової частоти :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Тоді циклічна частота і період математичного маятника дорівнюють: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noProof/>
          <w:lang w:val="uk-UA" w:eastAsia="uk-UA"/>
        </w:rPr>
        <w:object w:dxaOrig="1440" w:dyaOrig="1440">
          <v:shape id="_x0000_s1724" type="#_x0000_t75" style="position:absolute;left:0;text-align:left;margin-left:240.05pt;margin-top:9.6pt;width:53.6pt;height:35.3pt;z-index:251771904">
            <v:imagedata r:id="rId790" o:title=""/>
          </v:shape>
          <o:OLEObject Type="Embed" ProgID="Equation.3" ShapeID="_x0000_s1724" DrawAspect="Content" ObjectID="_1641489104" r:id="rId791"/>
        </w:object>
      </w:r>
      <w:r w:rsidRPr="00223DE1">
        <w:rPr>
          <w:noProof/>
          <w:lang w:val="uk-UA" w:eastAsia="uk-UA"/>
        </w:rPr>
        <w:object w:dxaOrig="1440" w:dyaOrig="1440">
          <v:shape id="_x0000_s1723" type="#_x0000_t75" style="position:absolute;left:0;text-align:left;margin-left:114.9pt;margin-top:9.6pt;width:66pt;height:37pt;z-index:251770880">
            <v:imagedata r:id="rId792" o:title=""/>
          </v:shape>
          <o:OLEObject Type="Embed" ProgID="Equation.3" ShapeID="_x0000_s1723" DrawAspect="Content" ObjectID="_1641489105" r:id="rId793"/>
        </w:object>
      </w:r>
      <w:r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                                                                                                                                  (4.10)</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 xml:space="preserve"> </w:t>
      </w:r>
    </w:p>
    <w:p w:rsidR="00DE0AEE" w:rsidRPr="00223DE1" w:rsidRDefault="00DE0AEE" w:rsidP="00DE0AEE">
      <w:pPr>
        <w:autoSpaceDE w:val="0"/>
        <w:autoSpaceDN w:val="0"/>
        <w:adjustRightInd w:val="0"/>
        <w:spacing w:before="120"/>
        <w:ind w:right="32" w:firstLine="540"/>
        <w:jc w:val="center"/>
        <w:rPr>
          <w:b/>
          <w:bCs/>
          <w:sz w:val="24"/>
          <w:szCs w:val="24"/>
          <w:lang w:val="uk-UA"/>
        </w:rPr>
      </w:pPr>
      <w:r w:rsidRPr="00223DE1">
        <w:rPr>
          <w:b/>
          <w:bCs/>
          <w:sz w:val="24"/>
          <w:szCs w:val="24"/>
          <w:lang w:val="uk-UA"/>
        </w:rPr>
        <w:t>Фізичний маятник</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Будь-яке тіло, що має горизонтальну вісь обертання, здатне здійснювати в полі сили тяжіння вільні коливання і, отже, також є маятником. Такий маятник прийнято називати фізичним (мал. 4.6). Він відрізняється від математичного тільки розподілом мас. </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2505075" cy="1885950"/>
            <wp:effectExtent l="0" t="0" r="0" b="0"/>
            <wp:docPr id="27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 xml:space="preserve">Рисунок 4.6.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У положенні стійкої рівноваги центр мас C фізичного маятника знаходиться нижче осі  обертання О на вертикалі, що проходить через вісь. При відхиленні маятника на кут </w:t>
      </w:r>
      <w:r w:rsidRPr="00223DE1">
        <w:rPr>
          <w:b/>
          <w:sz w:val="24"/>
          <w:szCs w:val="24"/>
          <w:lang w:val="uk-UA"/>
        </w:rPr>
        <w:t>φ</w:t>
      </w:r>
      <w:r w:rsidRPr="00223DE1">
        <w:rPr>
          <w:sz w:val="24"/>
          <w:szCs w:val="24"/>
          <w:lang w:val="uk-UA"/>
        </w:rPr>
        <w:t xml:space="preserve"> виникає момент сили тяжіння, прагнучий повернути маятник в положення рівноваги, : </w:t>
      </w:r>
    </w:p>
    <w:p w:rsidR="00DE0AEE" w:rsidRPr="00223DE1" w:rsidRDefault="00DE0AEE" w:rsidP="00DE0AEE">
      <w:pPr>
        <w:tabs>
          <w:tab w:val="left" w:pos="3240"/>
          <w:tab w:val="left" w:pos="10739"/>
          <w:tab w:val="left" w:pos="11720"/>
        </w:tabs>
        <w:autoSpaceDE w:val="0"/>
        <w:autoSpaceDN w:val="0"/>
        <w:adjustRightInd w:val="0"/>
        <w:spacing w:before="120"/>
        <w:ind w:left="2260" w:right="32" w:firstLine="540"/>
        <w:rPr>
          <w:sz w:val="24"/>
          <w:szCs w:val="24"/>
          <w:lang w:val="uk-UA"/>
        </w:rPr>
      </w:pPr>
      <w:r w:rsidRPr="00223DE1">
        <w:rPr>
          <w:sz w:val="24"/>
          <w:szCs w:val="24"/>
          <w:lang w:val="uk-UA"/>
        </w:rPr>
        <w:tab/>
      </w:r>
      <w:r w:rsidRPr="00223DE1">
        <w:rPr>
          <w:rFonts w:ascii="Times New Roman CYR" w:hAnsi="Times New Roman CYR" w:cs="Times New Roman CYR"/>
          <w:b/>
          <w:bCs/>
          <w:sz w:val="24"/>
          <w:szCs w:val="24"/>
          <w:lang w:val="uk-UA"/>
        </w:rPr>
        <w:t>M</w:t>
      </w:r>
      <w:r w:rsidRPr="00223DE1">
        <w:rPr>
          <w:rFonts w:ascii="Times New Roman CYR" w:hAnsi="Times New Roman CYR" w:cs="Times New Roman CYR"/>
          <w:b/>
          <w:bCs/>
          <w:i/>
          <w:iCs/>
          <w:sz w:val="24"/>
          <w:szCs w:val="24"/>
          <w:lang w:val="uk-UA"/>
        </w:rPr>
        <w:t> = –</w:t>
      </w:r>
      <w:r w:rsidRPr="00223DE1">
        <w:rPr>
          <w:rFonts w:ascii="Times New Roman CYR" w:hAnsi="Times New Roman CYR" w:cs="Times New Roman CYR"/>
          <w:b/>
          <w:bCs/>
          <w:sz w:val="24"/>
          <w:szCs w:val="24"/>
          <w:lang w:val="uk-UA"/>
        </w:rPr>
        <w:t>mg</w:t>
      </w:r>
      <w:r w:rsidRPr="00223DE1">
        <w:rPr>
          <w:rFonts w:ascii="Times New Roman CYR" w:hAnsi="Times New Roman CYR" w:cs="Times New Roman CYR"/>
          <w:b/>
          <w:bCs/>
          <w:i/>
          <w:iCs/>
          <w:sz w:val="24"/>
          <w:szCs w:val="24"/>
          <w:lang w:val="uk-UA"/>
        </w:rPr>
        <w:t> </w:t>
      </w:r>
      <w:r w:rsidRPr="00223DE1">
        <w:rPr>
          <w:rFonts w:ascii="Times New Roman CYR" w:hAnsi="Times New Roman CYR" w:cs="Times New Roman CYR"/>
          <w:b/>
          <w:bCs/>
          <w:sz w:val="24"/>
          <w:szCs w:val="24"/>
          <w:lang w:val="uk-UA"/>
        </w:rPr>
        <w:t>sin </w:t>
      </w:r>
      <w:r w:rsidRPr="00223DE1">
        <w:rPr>
          <w:b/>
          <w:sz w:val="24"/>
          <w:szCs w:val="24"/>
          <w:lang w:val="uk-UA"/>
        </w:rPr>
        <w:t>φ</w:t>
      </w:r>
      <w:r w:rsidRPr="00223DE1">
        <w:rPr>
          <w:rFonts w:ascii="Times New Roman CYR" w:hAnsi="Times New Roman CYR" w:cs="Times New Roman CYR"/>
          <w:b/>
          <w:bCs/>
          <w:sz w:val="24"/>
          <w:szCs w:val="24"/>
          <w:lang w:val="uk-UA"/>
        </w:rPr>
        <w:t>d</w:t>
      </w:r>
      <w:r w:rsidRPr="00223DE1">
        <w:rPr>
          <w:rFonts w:ascii="Times New Roman CYR" w:hAnsi="Times New Roman CYR" w:cs="Times New Roman CYR"/>
          <w:sz w:val="24"/>
          <w:szCs w:val="24"/>
          <w:lang w:val="uk-UA"/>
        </w:rPr>
        <w:t xml:space="preserve"> .</w:t>
      </w:r>
      <w:r w:rsidRPr="00223DE1">
        <w:rPr>
          <w:sz w:val="24"/>
          <w:szCs w:val="24"/>
          <w:lang w:val="uk-UA"/>
        </w:rPr>
        <w:t xml:space="preserve">                </w:t>
      </w:r>
      <w:r w:rsidRPr="00223DE1">
        <w:rPr>
          <w:b/>
          <w:bCs/>
          <w:sz w:val="24"/>
          <w:szCs w:val="24"/>
          <w:lang w:val="uk-UA"/>
        </w:rPr>
        <w:tab/>
        <w:t xml:space="preserve">                M = -(mg sin φ) d .                                                        </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Де d - відстань між віссю обертання і центром мас C.</w:t>
      </w:r>
    </w:p>
    <w:p w:rsidR="00DE0AEE" w:rsidRPr="00223DE1" w:rsidRDefault="00DE0AEE" w:rsidP="00DE0AEE">
      <w:pPr>
        <w:autoSpaceDE w:val="0"/>
        <w:autoSpaceDN w:val="0"/>
        <w:adjustRightInd w:val="0"/>
        <w:spacing w:before="120"/>
        <w:ind w:right="34" w:firstLine="539"/>
        <w:jc w:val="both"/>
        <w:rPr>
          <w:sz w:val="24"/>
          <w:szCs w:val="24"/>
          <w:lang w:val="uk-UA"/>
        </w:rPr>
      </w:pPr>
      <w:r w:rsidRPr="00223DE1">
        <w:rPr>
          <w:sz w:val="24"/>
          <w:szCs w:val="24"/>
          <w:lang w:val="uk-UA"/>
        </w:rPr>
        <w:t xml:space="preserve">Знак "мінус" в цій формулі означає, що момент сил прагне повернути маятник в напрямі, протилежному до його відхилення з положення рівноваги. Як і у разі математичного маятника, момент M пропорційний </w:t>
      </w:r>
      <w:r w:rsidRPr="00223DE1">
        <w:rPr>
          <w:b/>
          <w:sz w:val="24"/>
          <w:szCs w:val="24"/>
          <w:lang w:val="uk-UA"/>
        </w:rPr>
        <w:t>sin φ</w:t>
      </w:r>
      <w:r w:rsidRPr="00223DE1">
        <w:rPr>
          <w:sz w:val="24"/>
          <w:szCs w:val="24"/>
          <w:lang w:val="uk-UA"/>
        </w:rPr>
        <w:t xml:space="preserve">. Це означає, що тільки при малих кутах </w:t>
      </w:r>
      <w:r w:rsidRPr="00223DE1">
        <w:rPr>
          <w:b/>
          <w:sz w:val="24"/>
          <w:szCs w:val="24"/>
          <w:lang w:val="uk-UA"/>
        </w:rPr>
        <w:t>φ</w:t>
      </w:r>
      <w:r w:rsidRPr="00223DE1">
        <w:rPr>
          <w:sz w:val="24"/>
          <w:szCs w:val="24"/>
          <w:lang w:val="uk-UA"/>
        </w:rPr>
        <w:t xml:space="preserve">, коли </w:t>
      </w:r>
      <w:r w:rsidRPr="00223DE1">
        <w:rPr>
          <w:b/>
          <w:sz w:val="24"/>
          <w:szCs w:val="24"/>
          <w:lang w:val="uk-UA"/>
        </w:rPr>
        <w:t>sin φ ≈ φ</w:t>
      </w:r>
      <w:r w:rsidRPr="00223DE1">
        <w:rPr>
          <w:sz w:val="24"/>
          <w:szCs w:val="24"/>
          <w:lang w:val="uk-UA"/>
        </w:rPr>
        <w:t xml:space="preserve">, фізичний маятник здатний здійснювати вільні гармонійні коливання. У разі малих коливань </w:t>
      </w:r>
    </w:p>
    <w:p w:rsidR="00DE0AEE" w:rsidRPr="00223DE1" w:rsidRDefault="00DE0AEE" w:rsidP="00DE0AEE">
      <w:pPr>
        <w:tabs>
          <w:tab w:val="left" w:pos="3240"/>
          <w:tab w:val="left" w:pos="10739"/>
          <w:tab w:val="left" w:pos="11720"/>
        </w:tabs>
        <w:autoSpaceDE w:val="0"/>
        <w:autoSpaceDN w:val="0"/>
        <w:adjustRightInd w:val="0"/>
        <w:spacing w:before="120"/>
        <w:ind w:left="57" w:right="34" w:firstLine="539"/>
        <w:jc w:val="center"/>
        <w:rPr>
          <w:i/>
          <w:iCs/>
          <w:sz w:val="24"/>
          <w:szCs w:val="24"/>
          <w:lang w:val="uk-UA"/>
        </w:rPr>
      </w:pPr>
      <w:r w:rsidRPr="00223DE1">
        <w:rPr>
          <w:b/>
          <w:bCs/>
          <w:sz w:val="24"/>
          <w:szCs w:val="24"/>
          <w:lang w:val="uk-UA"/>
        </w:rPr>
        <w:t>M = - mgφd.</w:t>
      </w:r>
    </w:p>
    <w:p w:rsidR="00DE0AEE" w:rsidRPr="00223DE1" w:rsidRDefault="00DE0AEE" w:rsidP="00DE0AEE">
      <w:pPr>
        <w:autoSpaceDE w:val="0"/>
        <w:autoSpaceDN w:val="0"/>
        <w:adjustRightInd w:val="0"/>
        <w:spacing w:before="120"/>
        <w:ind w:right="34" w:firstLine="539"/>
        <w:rPr>
          <w:sz w:val="24"/>
          <w:szCs w:val="24"/>
          <w:lang w:val="uk-UA"/>
        </w:rPr>
      </w:pPr>
      <w:r w:rsidRPr="00223DE1">
        <w:rPr>
          <w:sz w:val="24"/>
          <w:szCs w:val="24"/>
          <w:lang w:val="uk-UA"/>
        </w:rPr>
        <w:t xml:space="preserve">Другий закон Ньютона для фізичного маятника має вид </w:t>
      </w:r>
    </w:p>
    <w:p w:rsidR="00DE0AEE" w:rsidRPr="00223DE1" w:rsidRDefault="00DE0AEE" w:rsidP="00DE0AEE">
      <w:pPr>
        <w:autoSpaceDE w:val="0"/>
        <w:autoSpaceDN w:val="0"/>
        <w:adjustRightInd w:val="0"/>
        <w:spacing w:before="120"/>
        <w:ind w:right="34" w:firstLine="539"/>
        <w:jc w:val="center"/>
        <w:rPr>
          <w:iCs/>
          <w:sz w:val="24"/>
          <w:szCs w:val="24"/>
          <w:lang w:val="uk-UA"/>
        </w:rPr>
      </w:pPr>
      <w:r w:rsidRPr="00223DE1">
        <w:rPr>
          <w:b/>
          <w:bCs/>
          <w:sz w:val="24"/>
          <w:szCs w:val="24"/>
          <w:lang w:val="uk-UA"/>
        </w:rPr>
        <w:t>Iε = M =-mgφd</w:t>
      </w:r>
    </w:p>
    <w:p w:rsidR="00DE0AEE" w:rsidRPr="00223DE1" w:rsidRDefault="00DE0AEE" w:rsidP="00122214">
      <w:pPr>
        <w:autoSpaceDE w:val="0"/>
        <w:autoSpaceDN w:val="0"/>
        <w:adjustRightInd w:val="0"/>
        <w:spacing w:before="120"/>
        <w:ind w:right="34"/>
        <w:rPr>
          <w:sz w:val="24"/>
          <w:szCs w:val="24"/>
          <w:lang w:val="uk-UA"/>
        </w:rPr>
      </w:pPr>
      <w:r w:rsidRPr="00223DE1">
        <w:rPr>
          <w:sz w:val="24"/>
          <w:szCs w:val="24"/>
          <w:lang w:val="uk-UA"/>
        </w:rPr>
        <w:t xml:space="preserve">де </w:t>
      </w:r>
      <w:r w:rsidRPr="00223DE1">
        <w:rPr>
          <w:b/>
          <w:sz w:val="24"/>
          <w:szCs w:val="24"/>
          <w:lang w:val="uk-UA"/>
        </w:rPr>
        <w:t>ε</w:t>
      </w:r>
      <w:r w:rsidRPr="00223DE1">
        <w:rPr>
          <w:sz w:val="24"/>
          <w:szCs w:val="24"/>
          <w:lang w:val="uk-UA"/>
        </w:rPr>
        <w:t xml:space="preserve"> - кутове прискорення маятника, </w:t>
      </w:r>
      <w:r w:rsidRPr="00223DE1">
        <w:rPr>
          <w:b/>
          <w:sz w:val="24"/>
          <w:szCs w:val="24"/>
          <w:lang w:val="uk-UA"/>
        </w:rPr>
        <w:t>I</w:t>
      </w:r>
      <w:r w:rsidRPr="00223DE1">
        <w:rPr>
          <w:sz w:val="24"/>
          <w:szCs w:val="24"/>
          <w:lang w:val="uk-UA"/>
        </w:rPr>
        <w:t xml:space="preserve"> - момент інерції маятника відносно осі обертання O. </w:t>
      </w:r>
    </w:p>
    <w:p w:rsidR="00DE0AEE" w:rsidRPr="00223DE1" w:rsidRDefault="00A3434C" w:rsidP="00DE0AEE">
      <w:pPr>
        <w:pStyle w:val="a5"/>
        <w:spacing w:before="120" w:beforeAutospacing="0" w:after="0" w:afterAutospacing="0"/>
        <w:ind w:right="32" w:firstLine="540"/>
        <w:jc w:val="both"/>
        <w:rPr>
          <w:lang w:val="uk-UA"/>
        </w:rPr>
      </w:pPr>
      <w:r w:rsidRPr="00223DE1">
        <w:rPr>
          <w:lang w:val="uk-UA"/>
        </w:rPr>
        <w:lastRenderedPageBreak/>
        <w:object w:dxaOrig="1440" w:dyaOrig="1440">
          <v:shape id="_x0000_s1733" type="#_x0000_t75" style="position:absolute;left:0;text-align:left;margin-left:192.75pt;margin-top:38.8pt;width:86.4pt;height:34.85pt;z-index:251774976">
            <v:imagedata r:id="rId795" o:title=""/>
          </v:shape>
          <o:OLEObject Type="Embed" ProgID="Equation.3" ShapeID="_x0000_s1733" DrawAspect="Content" ObjectID="_1641489106" r:id="rId796"/>
        </w:object>
      </w:r>
      <w:r w:rsidR="00DE0AEE" w:rsidRPr="00223DE1">
        <w:rPr>
          <w:noProof/>
          <w:lang w:val="uk-UA"/>
        </w:rPr>
        <w:t xml:space="preserve">Якщо взяти до уваги математичний зв'язок між кутовим прискоренням і кутовим зміщенням : кутове прискорення </w:t>
      </w:r>
      <w:r w:rsidR="00DE0AEE" w:rsidRPr="00223DE1">
        <w:rPr>
          <w:b/>
          <w:noProof/>
          <w:lang w:val="uk-UA"/>
        </w:rPr>
        <w:t>ε</w:t>
      </w:r>
      <w:r w:rsidR="00DE0AEE" w:rsidRPr="00223DE1">
        <w:rPr>
          <w:noProof/>
          <w:lang w:val="uk-UA"/>
        </w:rPr>
        <w:t xml:space="preserve"> є друга похідна кута повороту </w:t>
      </w:r>
      <w:r w:rsidR="00DE0AEE" w:rsidRPr="00223DE1">
        <w:rPr>
          <w:b/>
          <w:noProof/>
          <w:lang w:val="uk-UA"/>
        </w:rPr>
        <w:t>φ</w:t>
      </w:r>
      <w:r w:rsidR="00DE0AEE" w:rsidRPr="00223DE1">
        <w:rPr>
          <w:noProof/>
          <w:lang w:val="uk-UA"/>
        </w:rPr>
        <w:t xml:space="preserve"> за часом  рівняння, що виражає другий закон Ньютона для фізичного маятника, можна записати у виді</w:t>
      </w:r>
      <w:r w:rsidR="00DE0AEE" w:rsidRPr="00223DE1">
        <w:rPr>
          <w:lang w:val="uk-UA"/>
        </w:rPr>
        <w:t xml:space="preserve">                 </w:t>
      </w:r>
    </w:p>
    <w:p w:rsidR="00601AAA" w:rsidRPr="00223DE1" w:rsidRDefault="00A3434C" w:rsidP="00DE0AEE">
      <w:pPr>
        <w:tabs>
          <w:tab w:val="left" w:pos="3240"/>
          <w:tab w:val="left" w:pos="10739"/>
          <w:tab w:val="left" w:pos="11720"/>
        </w:tabs>
        <w:spacing w:before="120"/>
        <w:ind w:left="2260" w:right="32" w:firstLine="540"/>
        <w:rPr>
          <w:sz w:val="24"/>
          <w:szCs w:val="24"/>
          <w:lang w:val="uk-UA"/>
        </w:rPr>
      </w:pPr>
      <w:r w:rsidRPr="00223DE1">
        <w:rPr>
          <w:noProof/>
          <w:lang w:val="uk-UA" w:eastAsia="uk-UA"/>
        </w:rPr>
        <w:object w:dxaOrig="1440" w:dyaOrig="1440">
          <v:shape id="_x0000_s1676" type="#_x0000_t75" style="position:absolute;left:0;text-align:left;margin-left:103.45pt;margin-top:17pt;width:24.6pt;height:27.6pt;z-index:251749376">
            <v:imagedata r:id="rId797" o:title=""/>
          </v:shape>
          <o:OLEObject Type="Embed" ProgID="Equation.3" ShapeID="_x0000_s1676" DrawAspect="Content" ObjectID="_1641489107" r:id="rId798"/>
        </w:object>
      </w:r>
      <w:r w:rsidR="00DE0AEE" w:rsidRPr="00223DE1">
        <w:rPr>
          <w:sz w:val="24"/>
          <w:szCs w:val="24"/>
          <w:lang w:val="uk-UA"/>
        </w:rPr>
        <w:tab/>
      </w:r>
    </w:p>
    <w:p w:rsidR="00DE0AEE" w:rsidRPr="00223DE1" w:rsidRDefault="00DE0AEE" w:rsidP="00DE0AEE">
      <w:pPr>
        <w:pStyle w:val="a5"/>
        <w:spacing w:before="120" w:beforeAutospacing="0" w:after="0" w:afterAutospacing="0"/>
        <w:ind w:right="32" w:firstLine="540"/>
        <w:jc w:val="both"/>
        <w:rPr>
          <w:lang w:val="uk-UA"/>
        </w:rPr>
      </w:pPr>
      <w:r w:rsidRPr="00223DE1">
        <w:rPr>
          <w:lang w:val="uk-UA"/>
        </w:rPr>
        <w:t xml:space="preserve">Коефіцієнт             в цьому рівнянні має </w:t>
      </w:r>
      <w:r w:rsidR="00F97CE6" w:rsidRPr="00223DE1">
        <w:rPr>
          <w:lang w:val="uk-UA"/>
        </w:rPr>
        <w:t>зміст</w:t>
      </w:r>
      <w:r w:rsidRPr="00223DE1">
        <w:rPr>
          <w:lang w:val="uk-UA"/>
        </w:rPr>
        <w:t xml:space="preserve"> квадрата кругової частоти вільних гармонічних коливань фізичного маятника.</w:t>
      </w:r>
    </w:p>
    <w:p w:rsidR="00DE0AEE" w:rsidRPr="00223DE1" w:rsidRDefault="00755B46" w:rsidP="00DE0AEE">
      <w:pPr>
        <w:autoSpaceDE w:val="0"/>
        <w:autoSpaceDN w:val="0"/>
        <w:adjustRightInd w:val="0"/>
        <w:spacing w:before="120"/>
        <w:rPr>
          <w:sz w:val="24"/>
          <w:szCs w:val="24"/>
          <w:lang w:val="uk-UA"/>
        </w:rPr>
      </w:pPr>
      <w:r w:rsidRPr="00223DE1">
        <w:rPr>
          <w:noProof/>
          <w:lang w:val="uk-UA"/>
        </w:rPr>
        <w:drawing>
          <wp:anchor distT="0" distB="0" distL="114300" distR="114300" simplePos="0" relativeHeight="251777024" behindDoc="0" locked="0" layoutInCell="1" allowOverlap="1">
            <wp:simplePos x="0" y="0"/>
            <wp:positionH relativeFrom="column">
              <wp:posOffset>2800350</wp:posOffset>
            </wp:positionH>
            <wp:positionV relativeFrom="paragraph">
              <wp:posOffset>200660</wp:posOffset>
            </wp:positionV>
            <wp:extent cx="897890" cy="497840"/>
            <wp:effectExtent l="0" t="0" r="0" b="0"/>
            <wp:wrapNone/>
            <wp:docPr id="1167"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9789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rPr>
        <w:drawing>
          <wp:anchor distT="0" distB="0" distL="114300" distR="114300" simplePos="0" relativeHeight="251776000" behindDoc="0" locked="0" layoutInCell="1" allowOverlap="1">
            <wp:simplePos x="0" y="0"/>
            <wp:positionH relativeFrom="column">
              <wp:posOffset>1292860</wp:posOffset>
            </wp:positionH>
            <wp:positionV relativeFrom="paragraph">
              <wp:posOffset>215900</wp:posOffset>
            </wp:positionV>
            <wp:extent cx="840740" cy="539115"/>
            <wp:effectExtent l="0" t="0" r="0" b="0"/>
            <wp:wrapNone/>
            <wp:docPr id="1168"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4074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EE" w:rsidRPr="00223DE1">
        <w:rPr>
          <w:noProof/>
          <w:sz w:val="24"/>
          <w:szCs w:val="24"/>
          <w:lang w:val="uk-UA"/>
        </w:rPr>
        <w:t>Циклічна частота і період  фізичного маятника рівні:</w:t>
      </w:r>
    </w:p>
    <w:p w:rsidR="00DE0AEE" w:rsidRPr="00223DE1" w:rsidRDefault="00DE0AEE" w:rsidP="00DE0AEE">
      <w:pPr>
        <w:autoSpaceDE w:val="0"/>
        <w:autoSpaceDN w:val="0"/>
        <w:adjustRightInd w:val="0"/>
        <w:spacing w:before="120"/>
        <w:ind w:right="32" w:firstLine="540"/>
        <w:rPr>
          <w:sz w:val="24"/>
          <w:szCs w:val="24"/>
          <w:lang w:val="uk-UA"/>
        </w:rPr>
      </w:pPr>
      <w:r w:rsidRPr="00223DE1">
        <w:rPr>
          <w:rFonts w:ascii="Times New Roman CYR" w:hAnsi="Times New Roman CYR" w:cs="Times New Roman CYR"/>
          <w:sz w:val="24"/>
          <w:szCs w:val="24"/>
          <w:lang w:val="uk-UA"/>
        </w:rPr>
        <w:t xml:space="preserve">                                                           ,                              . </w:t>
      </w:r>
      <w:r w:rsidRPr="00223DE1">
        <w:rPr>
          <w:sz w:val="24"/>
          <w:szCs w:val="24"/>
          <w:lang w:val="uk-UA"/>
        </w:rPr>
        <w:t xml:space="preserve">                                      (4.11)</w:t>
      </w:r>
    </w:p>
    <w:p w:rsidR="00DE0AEE" w:rsidRPr="00223DE1" w:rsidRDefault="00DE0AEE" w:rsidP="00DE0AEE">
      <w:pPr>
        <w:autoSpaceDE w:val="0"/>
        <w:autoSpaceDN w:val="0"/>
        <w:adjustRightInd w:val="0"/>
        <w:spacing w:before="120"/>
        <w:ind w:right="32" w:firstLine="284"/>
        <w:rPr>
          <w:b/>
          <w:bCs/>
          <w:sz w:val="24"/>
          <w:szCs w:val="24"/>
          <w:lang w:val="uk-UA"/>
        </w:rPr>
      </w:pPr>
    </w:p>
    <w:p w:rsidR="00DE0AEE" w:rsidRPr="00223DE1" w:rsidRDefault="00BB19A4" w:rsidP="00DE0AEE">
      <w:pPr>
        <w:autoSpaceDE w:val="0"/>
        <w:autoSpaceDN w:val="0"/>
        <w:adjustRightInd w:val="0"/>
        <w:spacing w:before="120"/>
        <w:ind w:right="32" w:firstLine="284"/>
        <w:jc w:val="center"/>
        <w:rPr>
          <w:sz w:val="24"/>
          <w:szCs w:val="24"/>
          <w:lang w:val="uk-UA"/>
        </w:rPr>
      </w:pPr>
      <w:r>
        <w:rPr>
          <w:b/>
          <w:bCs/>
          <w:sz w:val="24"/>
          <w:szCs w:val="24"/>
          <w:lang w:val="uk-UA"/>
        </w:rPr>
        <w:t>§ 50</w:t>
      </w:r>
      <w:r w:rsidR="00DE0AEE" w:rsidRPr="00223DE1">
        <w:rPr>
          <w:b/>
          <w:bCs/>
          <w:sz w:val="24"/>
          <w:szCs w:val="24"/>
          <w:lang w:val="uk-UA"/>
        </w:rPr>
        <w:t>. Перетворення енергії при вільних механічних коливаннях</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Під час вільних механічних коливань кінетична і потенційна енергії періодично змінюються. </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Коли тіло при своєму русі проходить через положення рівноваги, його швидкість максимальна. Тіло проскакує положення рівноваги за інерцією. У цей момент воно має максимальну кінетичну і мінімальну потенційну енергію. Збільшення кінетичної енергії відбувається за рахунок зменшення потенційної енергії. При подальшому русі починає збільшуватися потенційна енергія за рахунок спаду кінетичної енергії і т. д.</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Таким чином, при гармонічних коливаннях відбувається періодичне перетворення кінетичної енергії на потенційну і навпаки.</w:t>
      </w:r>
      <w:r w:rsidRPr="00223DE1">
        <w:rPr>
          <w:sz w:val="24"/>
          <w:szCs w:val="24"/>
          <w:lang w:val="uk-UA"/>
        </w:rPr>
        <w:tab/>
      </w:r>
    </w:p>
    <w:p w:rsidR="00DE0AEE" w:rsidRPr="00223DE1" w:rsidRDefault="00755B46" w:rsidP="00DE0AEE">
      <w:pPr>
        <w:autoSpaceDE w:val="0"/>
        <w:autoSpaceDN w:val="0"/>
        <w:adjustRightInd w:val="0"/>
        <w:spacing w:before="120"/>
        <w:ind w:right="32"/>
        <w:rPr>
          <w:sz w:val="24"/>
          <w:szCs w:val="24"/>
          <w:lang w:val="uk-UA"/>
        </w:rPr>
      </w:pPr>
      <w:r w:rsidRPr="00223DE1">
        <w:rPr>
          <w:noProof/>
          <w:lang w:val="uk-UA"/>
        </w:rPr>
        <w:drawing>
          <wp:anchor distT="0" distB="0" distL="114300" distR="114300" simplePos="0" relativeHeight="251778048" behindDoc="1" locked="0" layoutInCell="1" allowOverlap="1">
            <wp:simplePos x="0" y="0"/>
            <wp:positionH relativeFrom="column">
              <wp:posOffset>1809115</wp:posOffset>
            </wp:positionH>
            <wp:positionV relativeFrom="paragraph">
              <wp:posOffset>215900</wp:posOffset>
            </wp:positionV>
            <wp:extent cx="2306955" cy="417195"/>
            <wp:effectExtent l="0" t="0" r="0" b="0"/>
            <wp:wrapNone/>
            <wp:docPr id="1166"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30695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EE" w:rsidRPr="00223DE1">
        <w:rPr>
          <w:noProof/>
          <w:sz w:val="24"/>
          <w:szCs w:val="24"/>
          <w:lang w:val="uk-UA"/>
        </w:rPr>
        <w:t xml:space="preserve">Кінетична енергія рівна                                                       </w:t>
      </w:r>
    </w:p>
    <w:p w:rsidR="00DE0AEE" w:rsidRPr="00223DE1" w:rsidRDefault="00DE0AEE" w:rsidP="00DE0AEE">
      <w:pPr>
        <w:autoSpaceDE w:val="0"/>
        <w:autoSpaceDN w:val="0"/>
        <w:adjustRightInd w:val="0"/>
        <w:spacing w:before="120"/>
        <w:ind w:right="32"/>
        <w:rPr>
          <w:sz w:val="24"/>
          <w:szCs w:val="24"/>
          <w:lang w:val="uk-UA"/>
        </w:rPr>
      </w:pPr>
      <w:r w:rsidRPr="00223DE1">
        <w:rPr>
          <w:sz w:val="24"/>
          <w:szCs w:val="24"/>
          <w:lang w:val="uk-UA"/>
        </w:rPr>
        <w:t xml:space="preserve">                                                                                                             .                                 (4.12)</w:t>
      </w:r>
    </w:p>
    <w:p w:rsidR="00DE0AEE" w:rsidRPr="00223DE1" w:rsidRDefault="00755B46" w:rsidP="00DE0AEE">
      <w:pPr>
        <w:autoSpaceDE w:val="0"/>
        <w:autoSpaceDN w:val="0"/>
        <w:adjustRightInd w:val="0"/>
        <w:spacing w:before="120"/>
        <w:ind w:right="32"/>
        <w:jc w:val="both"/>
        <w:rPr>
          <w:sz w:val="24"/>
          <w:szCs w:val="24"/>
          <w:lang w:val="uk-UA"/>
        </w:rPr>
      </w:pPr>
      <w:r w:rsidRPr="00223DE1">
        <w:rPr>
          <w:noProof/>
          <w:lang w:val="uk-UA" w:eastAsia="uk-UA"/>
        </w:rPr>
        <w:drawing>
          <wp:anchor distT="0" distB="0" distL="114300" distR="114300" simplePos="0" relativeHeight="251720704" behindDoc="0" locked="0" layoutInCell="1" allowOverlap="1">
            <wp:simplePos x="0" y="0"/>
            <wp:positionH relativeFrom="column">
              <wp:posOffset>2425065</wp:posOffset>
            </wp:positionH>
            <wp:positionV relativeFrom="paragraph">
              <wp:posOffset>202565</wp:posOffset>
            </wp:positionV>
            <wp:extent cx="829310" cy="424180"/>
            <wp:effectExtent l="0" t="0" r="0" b="0"/>
            <wp:wrapNone/>
            <wp:docPr id="605" name="Рисунок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829310" cy="424180"/>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983BC9" w:rsidP="00DE0AEE">
      <w:pPr>
        <w:autoSpaceDE w:val="0"/>
        <w:autoSpaceDN w:val="0"/>
        <w:adjustRightInd w:val="0"/>
        <w:spacing w:before="120"/>
        <w:ind w:right="32"/>
        <w:jc w:val="both"/>
        <w:rPr>
          <w:sz w:val="24"/>
          <w:szCs w:val="24"/>
          <w:lang w:val="uk-UA"/>
        </w:rPr>
      </w:pPr>
      <w:r>
        <w:rPr>
          <w:sz w:val="24"/>
          <w:szCs w:val="24"/>
          <w:lang w:val="uk-UA"/>
        </w:rPr>
        <w:t>Потенціальна</w:t>
      </w:r>
      <w:r w:rsidR="00DE0AEE" w:rsidRPr="00223DE1">
        <w:rPr>
          <w:sz w:val="24"/>
          <w:szCs w:val="24"/>
          <w:lang w:val="uk-UA"/>
        </w:rPr>
        <w:t xml:space="preserve"> енергія рівна:                                </w:t>
      </w:r>
    </w:p>
    <w:p w:rsidR="00DE0AEE" w:rsidRPr="00223DE1" w:rsidRDefault="00755B46" w:rsidP="00DE0AEE">
      <w:pPr>
        <w:autoSpaceDE w:val="0"/>
        <w:autoSpaceDN w:val="0"/>
        <w:adjustRightInd w:val="0"/>
        <w:spacing w:before="120"/>
        <w:ind w:right="32" w:firstLine="540"/>
        <w:jc w:val="both"/>
        <w:rPr>
          <w:sz w:val="24"/>
          <w:szCs w:val="24"/>
          <w:lang w:val="uk-UA"/>
        </w:rPr>
      </w:pPr>
      <w:r w:rsidRPr="00223DE1">
        <w:rPr>
          <w:noProof/>
          <w:lang w:val="uk-UA" w:eastAsia="uk-UA"/>
        </w:rPr>
        <w:drawing>
          <wp:anchor distT="0" distB="0" distL="114300" distR="114300" simplePos="0" relativeHeight="251721728" behindDoc="0" locked="0" layoutInCell="1" allowOverlap="1">
            <wp:simplePos x="0" y="0"/>
            <wp:positionH relativeFrom="column">
              <wp:posOffset>1445895</wp:posOffset>
            </wp:positionH>
            <wp:positionV relativeFrom="paragraph">
              <wp:posOffset>412750</wp:posOffset>
            </wp:positionV>
            <wp:extent cx="3053715" cy="440690"/>
            <wp:effectExtent l="0" t="0" r="0" b="0"/>
            <wp:wrapNone/>
            <wp:docPr id="606" name="Рисунок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053715" cy="440690"/>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де F - сила, діюча на матеріальну точку, що коливається, масою </w:t>
      </w:r>
      <w:r w:rsidR="00DE0AEE" w:rsidRPr="00223DE1">
        <w:rPr>
          <w:b/>
          <w:sz w:val="24"/>
          <w:szCs w:val="24"/>
          <w:lang w:val="uk-UA"/>
        </w:rPr>
        <w:t>m</w:t>
      </w:r>
      <w:r w:rsidR="00DE0AEE" w:rsidRPr="00223DE1">
        <w:rPr>
          <w:sz w:val="24"/>
          <w:szCs w:val="24"/>
          <w:lang w:val="uk-UA"/>
        </w:rPr>
        <w:t xml:space="preserve">. </w:t>
      </w:r>
      <w:r w:rsidR="00DE0AEE" w:rsidRPr="00223DE1">
        <w:rPr>
          <w:b/>
          <w:sz w:val="24"/>
          <w:szCs w:val="24"/>
          <w:lang w:val="uk-UA"/>
        </w:rPr>
        <w:t>F = ma</w:t>
      </w:r>
      <w:r w:rsidR="00DE0AEE" w:rsidRPr="00223DE1">
        <w:rPr>
          <w:sz w:val="24"/>
          <w:szCs w:val="24"/>
          <w:lang w:val="uk-UA"/>
        </w:rPr>
        <w:t xml:space="preserve">, з урахуванням  (4.6)     </w:t>
      </w:r>
      <w:r w:rsidR="00DE0AEE" w:rsidRPr="00223DE1">
        <w:rPr>
          <w:b/>
          <w:sz w:val="24"/>
          <w:szCs w:val="24"/>
          <w:lang w:val="uk-UA"/>
        </w:rPr>
        <w:t>F = ma = - mω</w:t>
      </w:r>
      <w:r w:rsidR="00DE0AEE" w:rsidRPr="00223DE1">
        <w:rPr>
          <w:b/>
          <w:sz w:val="24"/>
          <w:szCs w:val="24"/>
          <w:vertAlign w:val="superscript"/>
          <w:lang w:val="uk-UA"/>
        </w:rPr>
        <w:t>2</w:t>
      </w:r>
      <w:r w:rsidR="00DE0AEE" w:rsidRPr="00223DE1">
        <w:rPr>
          <w:b/>
          <w:sz w:val="24"/>
          <w:szCs w:val="24"/>
          <w:lang w:val="uk-UA"/>
        </w:rPr>
        <w:t>x(t)</w:t>
      </w:r>
      <w:r w:rsidR="00DE0AEE" w:rsidRPr="00223DE1">
        <w:rPr>
          <w:sz w:val="24"/>
          <w:szCs w:val="24"/>
          <w:lang w:val="uk-UA"/>
        </w:rPr>
        <w:t xml:space="preserve">, тоді потенціальна енергія рівна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                                                                                                             .                          (4.13)</w:t>
      </w:r>
    </w:p>
    <w:p w:rsidR="00DE0AEE" w:rsidRPr="00223DE1" w:rsidRDefault="00755B46" w:rsidP="00DE0AEE">
      <w:pPr>
        <w:autoSpaceDE w:val="0"/>
        <w:autoSpaceDN w:val="0"/>
        <w:adjustRightInd w:val="0"/>
        <w:spacing w:before="120"/>
        <w:ind w:right="32" w:firstLine="540"/>
        <w:jc w:val="both"/>
        <w:rPr>
          <w:sz w:val="24"/>
          <w:szCs w:val="24"/>
          <w:lang w:val="uk-UA"/>
        </w:rPr>
      </w:pPr>
      <w:r w:rsidRPr="00223DE1">
        <w:rPr>
          <w:noProof/>
          <w:lang w:val="uk-UA" w:eastAsia="uk-UA"/>
        </w:rPr>
        <w:drawing>
          <wp:anchor distT="0" distB="0" distL="114300" distR="114300" simplePos="0" relativeHeight="251722752" behindDoc="0" locked="0" layoutInCell="1" allowOverlap="1">
            <wp:simplePos x="0" y="0"/>
            <wp:positionH relativeFrom="column">
              <wp:posOffset>384175</wp:posOffset>
            </wp:positionH>
            <wp:positionV relativeFrom="paragraph">
              <wp:posOffset>418465</wp:posOffset>
            </wp:positionV>
            <wp:extent cx="4816475" cy="431800"/>
            <wp:effectExtent l="0" t="0" r="0" b="0"/>
            <wp:wrapNone/>
            <wp:docPr id="607" name="Рисунок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816475" cy="431800"/>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Якщо в коливальній системі відсутнє тертя, то повна механічна енергія при вільних коливаннях залишається незмінною.                                                                                                          </w:t>
      </w:r>
    </w:p>
    <w:p w:rsidR="00601AAA" w:rsidRPr="00223DE1" w:rsidRDefault="00DE0AEE" w:rsidP="00601AAA">
      <w:pPr>
        <w:autoSpaceDE w:val="0"/>
        <w:autoSpaceDN w:val="0"/>
        <w:adjustRightInd w:val="0"/>
        <w:spacing w:before="120"/>
        <w:ind w:right="32" w:firstLine="540"/>
        <w:jc w:val="both"/>
        <w:rPr>
          <w:sz w:val="24"/>
          <w:szCs w:val="24"/>
          <w:lang w:val="uk-UA"/>
        </w:rPr>
      </w:pPr>
      <w:r w:rsidRPr="00223DE1">
        <w:rPr>
          <w:sz w:val="24"/>
          <w:szCs w:val="24"/>
          <w:lang w:val="uk-UA"/>
        </w:rPr>
        <w:t xml:space="preserve">                                                                                                                                .      (4.14)    </w:t>
      </w:r>
      <w:r w:rsidR="00601AAA" w:rsidRPr="00223DE1">
        <w:rPr>
          <w:sz w:val="24"/>
          <w:szCs w:val="24"/>
          <w:lang w:val="uk-UA"/>
        </w:rPr>
        <w:br/>
      </w:r>
    </w:p>
    <w:p w:rsidR="00DE0AEE" w:rsidRPr="00223DE1" w:rsidRDefault="00DE0AEE" w:rsidP="00DE0AEE">
      <w:pPr>
        <w:pStyle w:val="2"/>
        <w:spacing w:before="120"/>
        <w:ind w:right="34" w:firstLine="540"/>
        <w:rPr>
          <w:sz w:val="24"/>
          <w:szCs w:val="24"/>
          <w:vertAlign w:val="superscript"/>
          <w:lang w:val="uk-UA"/>
        </w:rPr>
      </w:pPr>
      <w:r w:rsidRPr="00223DE1">
        <w:rPr>
          <w:sz w:val="24"/>
          <w:szCs w:val="24"/>
          <w:lang w:val="uk-UA"/>
        </w:rPr>
        <w:t xml:space="preserve">                                        </w:t>
      </w:r>
      <w:r w:rsidRPr="00223DE1">
        <w:rPr>
          <w:sz w:val="24"/>
          <w:szCs w:val="24"/>
          <w:vertAlign w:val="superscript"/>
          <w:lang w:val="uk-UA"/>
        </w:rPr>
        <w:t>.</w:t>
      </w:r>
    </w:p>
    <w:p w:rsidR="00DE0AEE" w:rsidRPr="00223DE1" w:rsidRDefault="00DE0AEE" w:rsidP="00DE0AEE">
      <w:pPr>
        <w:tabs>
          <w:tab w:val="left" w:pos="8280"/>
        </w:tabs>
        <w:autoSpaceDE w:val="0"/>
        <w:autoSpaceDN w:val="0"/>
        <w:adjustRightInd w:val="0"/>
        <w:spacing w:before="120"/>
        <w:ind w:firstLine="573"/>
        <w:jc w:val="both"/>
        <w:rPr>
          <w:i/>
          <w:sz w:val="24"/>
          <w:szCs w:val="24"/>
          <w:lang w:val="uk-UA"/>
        </w:rPr>
      </w:pPr>
      <w:r w:rsidRPr="00223DE1">
        <w:rPr>
          <w:i/>
          <w:sz w:val="24"/>
          <w:szCs w:val="24"/>
          <w:lang w:val="uk-UA"/>
        </w:rPr>
        <w:t>Приклад розв’язку задачі :</w:t>
      </w:r>
    </w:p>
    <w:p w:rsidR="00DE0AEE" w:rsidRPr="00223DE1" w:rsidRDefault="00601AAA" w:rsidP="00DE0AEE">
      <w:pPr>
        <w:tabs>
          <w:tab w:val="left" w:pos="8280"/>
        </w:tabs>
        <w:autoSpaceDE w:val="0"/>
        <w:autoSpaceDN w:val="0"/>
        <w:adjustRightInd w:val="0"/>
        <w:spacing w:before="120"/>
        <w:ind w:firstLine="573"/>
        <w:jc w:val="both"/>
        <w:rPr>
          <w:i/>
          <w:sz w:val="24"/>
          <w:szCs w:val="24"/>
          <w:lang w:val="uk-UA"/>
        </w:rPr>
      </w:pPr>
      <w:r w:rsidRPr="00223DE1">
        <w:rPr>
          <w:i/>
          <w:sz w:val="24"/>
          <w:szCs w:val="24"/>
          <w:lang w:val="uk-UA"/>
        </w:rPr>
        <w:t>Точка здійснює гармоніч</w:t>
      </w:r>
      <w:r w:rsidR="00DE0AEE" w:rsidRPr="00223DE1">
        <w:rPr>
          <w:i/>
          <w:sz w:val="24"/>
          <w:szCs w:val="24"/>
          <w:lang w:val="uk-UA"/>
        </w:rPr>
        <w:t>ні коливання з частотою 2 Гц. У момент, прийнятий за початковий, точка мала зміщення  0,5мм. Написати рівняння коливань. Знайти зміщення, швидкість і прискорення точки через 0,125 с. Амплітуда коливань 1мм.</w:t>
      </w:r>
    </w:p>
    <w:p w:rsidR="00DE0AEE" w:rsidRPr="00223DE1" w:rsidRDefault="00DE0AEE" w:rsidP="00DE0AEE">
      <w:pPr>
        <w:autoSpaceDE w:val="0"/>
        <w:autoSpaceDN w:val="0"/>
        <w:adjustRightInd w:val="0"/>
        <w:spacing w:before="120"/>
        <w:ind w:left="360"/>
        <w:rPr>
          <w:i/>
          <w:iCs/>
          <w:sz w:val="24"/>
          <w:szCs w:val="24"/>
          <w:lang w:val="uk-UA"/>
        </w:rPr>
      </w:pPr>
      <w:r w:rsidRPr="00223DE1">
        <w:rPr>
          <w:i/>
          <w:iCs/>
          <w:sz w:val="24"/>
          <w:szCs w:val="24"/>
          <w:lang w:val="uk-UA"/>
        </w:rPr>
        <w:t>Розв’зку.  Рівняння коливань можна записати у виді</w:t>
      </w:r>
    </w:p>
    <w:p w:rsidR="00DE0AEE" w:rsidRPr="00223DE1" w:rsidRDefault="00DE0AEE" w:rsidP="00DE0AEE">
      <w:pPr>
        <w:autoSpaceDE w:val="0"/>
        <w:autoSpaceDN w:val="0"/>
        <w:adjustRightInd w:val="0"/>
        <w:spacing w:before="120"/>
        <w:ind w:left="360"/>
        <w:jc w:val="center"/>
        <w:rPr>
          <w:b/>
          <w:bCs/>
          <w:sz w:val="24"/>
          <w:szCs w:val="24"/>
          <w:lang w:val="uk-UA"/>
        </w:rPr>
      </w:pPr>
      <w:r w:rsidRPr="00223DE1">
        <w:rPr>
          <w:b/>
          <w:bCs/>
          <w:sz w:val="24"/>
          <w:szCs w:val="24"/>
          <w:lang w:val="uk-UA"/>
        </w:rPr>
        <w:t>x = A cos (ωt + φ</w:t>
      </w:r>
      <w:r w:rsidRPr="00223DE1">
        <w:rPr>
          <w:b/>
          <w:bCs/>
          <w:sz w:val="24"/>
          <w:szCs w:val="24"/>
          <w:vertAlign w:val="subscript"/>
          <w:lang w:val="uk-UA"/>
        </w:rPr>
        <w:t>0</w:t>
      </w:r>
      <w:r w:rsidRPr="00223DE1">
        <w:rPr>
          <w:b/>
          <w:bCs/>
          <w:sz w:val="24"/>
          <w:szCs w:val="24"/>
          <w:lang w:val="uk-UA"/>
        </w:rPr>
        <w:t>)</w:t>
      </w:r>
    </w:p>
    <w:p w:rsidR="00DE0AEE" w:rsidRPr="00223DE1" w:rsidRDefault="00DE0AEE" w:rsidP="00F97CE6">
      <w:pPr>
        <w:autoSpaceDE w:val="0"/>
        <w:autoSpaceDN w:val="0"/>
        <w:adjustRightInd w:val="0"/>
        <w:spacing w:before="120"/>
        <w:ind w:left="360"/>
        <w:jc w:val="both"/>
        <w:rPr>
          <w:i/>
          <w:iCs/>
          <w:sz w:val="24"/>
          <w:szCs w:val="24"/>
          <w:lang w:val="uk-UA"/>
        </w:rPr>
      </w:pPr>
      <w:r w:rsidRPr="00223DE1">
        <w:rPr>
          <w:i/>
          <w:iCs/>
          <w:sz w:val="24"/>
          <w:szCs w:val="24"/>
          <w:lang w:val="uk-UA"/>
        </w:rPr>
        <w:t>Циклічна частота ω пов'язана з частотою ν співвідношенням</w:t>
      </w:r>
      <w:r w:rsidR="00F97CE6" w:rsidRPr="00223DE1">
        <w:rPr>
          <w:i/>
          <w:iCs/>
          <w:sz w:val="24"/>
          <w:szCs w:val="24"/>
          <w:lang w:val="uk-UA"/>
        </w:rPr>
        <w:t xml:space="preserve">    </w:t>
      </w:r>
      <w:r w:rsidRPr="00223DE1">
        <w:rPr>
          <w:b/>
          <w:bCs/>
          <w:sz w:val="24"/>
          <w:szCs w:val="24"/>
          <w:lang w:val="uk-UA"/>
        </w:rPr>
        <w:t>ω=2π·ν</w:t>
      </w:r>
    </w:p>
    <w:p w:rsidR="00DE0AEE" w:rsidRPr="00223DE1" w:rsidRDefault="00DE0AEE" w:rsidP="00F97CE6">
      <w:pPr>
        <w:autoSpaceDE w:val="0"/>
        <w:autoSpaceDN w:val="0"/>
        <w:adjustRightInd w:val="0"/>
        <w:spacing w:before="120"/>
        <w:ind w:left="360"/>
        <w:rPr>
          <w:b/>
          <w:bCs/>
          <w:sz w:val="24"/>
          <w:szCs w:val="24"/>
          <w:lang w:val="uk-UA"/>
        </w:rPr>
      </w:pPr>
      <w:r w:rsidRPr="00223DE1">
        <w:rPr>
          <w:i/>
          <w:iCs/>
          <w:sz w:val="24"/>
          <w:szCs w:val="24"/>
          <w:lang w:val="uk-UA"/>
        </w:rPr>
        <w:t>Для моменту часу t=0 рівняння коливань набирає вигляду</w:t>
      </w:r>
      <w:r w:rsidR="00F97CE6" w:rsidRPr="00223DE1">
        <w:rPr>
          <w:i/>
          <w:iCs/>
          <w:sz w:val="24"/>
          <w:szCs w:val="24"/>
          <w:lang w:val="uk-UA"/>
        </w:rPr>
        <w:t xml:space="preserve">     </w:t>
      </w:r>
      <w:r w:rsidRPr="00223DE1">
        <w:rPr>
          <w:b/>
          <w:bCs/>
          <w:sz w:val="24"/>
          <w:szCs w:val="24"/>
          <w:lang w:val="uk-UA"/>
        </w:rPr>
        <w:t>x = A cos φ</w:t>
      </w:r>
      <w:r w:rsidRPr="00223DE1">
        <w:rPr>
          <w:b/>
          <w:bCs/>
          <w:sz w:val="24"/>
          <w:szCs w:val="24"/>
          <w:vertAlign w:val="subscript"/>
          <w:lang w:val="uk-UA"/>
        </w:rPr>
        <w:t>0</w:t>
      </w:r>
    </w:p>
    <w:p w:rsidR="00DE0AEE" w:rsidRPr="00223DE1" w:rsidRDefault="00DE0AEE" w:rsidP="00F97CE6">
      <w:pPr>
        <w:autoSpaceDE w:val="0"/>
        <w:autoSpaceDN w:val="0"/>
        <w:adjustRightInd w:val="0"/>
        <w:spacing w:before="120"/>
        <w:ind w:left="360"/>
        <w:rPr>
          <w:i/>
          <w:iCs/>
          <w:sz w:val="24"/>
          <w:szCs w:val="24"/>
          <w:lang w:val="uk-UA"/>
        </w:rPr>
      </w:pPr>
      <w:r w:rsidRPr="00223DE1">
        <w:rPr>
          <w:i/>
          <w:iCs/>
          <w:sz w:val="24"/>
          <w:szCs w:val="24"/>
          <w:lang w:val="uk-UA"/>
        </w:rPr>
        <w:t>звідки початкова фаза рівна</w:t>
      </w:r>
      <w:r w:rsidR="00F97CE6" w:rsidRPr="00223DE1">
        <w:rPr>
          <w:i/>
          <w:iCs/>
          <w:sz w:val="24"/>
          <w:szCs w:val="24"/>
          <w:lang w:val="uk-UA"/>
        </w:rPr>
        <w:t xml:space="preserve">          </w:t>
      </w:r>
      <w:r w:rsidRPr="00223DE1">
        <w:rPr>
          <w:b/>
          <w:bCs/>
          <w:sz w:val="24"/>
          <w:szCs w:val="24"/>
          <w:lang w:val="uk-UA"/>
        </w:rPr>
        <w:t>φ</w:t>
      </w:r>
      <w:r w:rsidRPr="00223DE1">
        <w:rPr>
          <w:b/>
          <w:bCs/>
          <w:sz w:val="24"/>
          <w:szCs w:val="24"/>
          <w:vertAlign w:val="subscript"/>
          <w:lang w:val="uk-UA"/>
        </w:rPr>
        <w:t>0</w:t>
      </w:r>
      <w:r w:rsidRPr="00223DE1">
        <w:rPr>
          <w:b/>
          <w:bCs/>
          <w:sz w:val="24"/>
          <w:szCs w:val="24"/>
          <w:lang w:val="uk-UA"/>
        </w:rPr>
        <w:t>=arcos(x/A)= arcos(0,5/1)=π/3.</w:t>
      </w:r>
    </w:p>
    <w:p w:rsidR="00DE0AEE" w:rsidRPr="00223DE1" w:rsidRDefault="00DE0AEE" w:rsidP="00F97CE6">
      <w:pPr>
        <w:autoSpaceDE w:val="0"/>
        <w:autoSpaceDN w:val="0"/>
        <w:adjustRightInd w:val="0"/>
        <w:spacing w:before="120"/>
        <w:ind w:left="360"/>
        <w:rPr>
          <w:iCs/>
          <w:sz w:val="24"/>
          <w:szCs w:val="24"/>
          <w:lang w:val="uk-UA"/>
        </w:rPr>
      </w:pPr>
      <w:r w:rsidRPr="00223DE1">
        <w:rPr>
          <w:i/>
          <w:iCs/>
          <w:sz w:val="24"/>
          <w:szCs w:val="24"/>
          <w:lang w:val="uk-UA"/>
        </w:rPr>
        <w:t>Тоді р</w:t>
      </w:r>
      <w:r w:rsidR="00F97CE6" w:rsidRPr="00223DE1">
        <w:rPr>
          <w:i/>
          <w:iCs/>
          <w:sz w:val="24"/>
          <w:szCs w:val="24"/>
          <w:lang w:val="uk-UA"/>
        </w:rPr>
        <w:t xml:space="preserve">івняння коливань </w:t>
      </w:r>
      <w:r w:rsidRPr="00223DE1">
        <w:rPr>
          <w:i/>
          <w:iCs/>
          <w:sz w:val="24"/>
          <w:szCs w:val="24"/>
          <w:lang w:val="uk-UA"/>
        </w:rPr>
        <w:t>:</w:t>
      </w:r>
      <w:r w:rsidR="00F97CE6" w:rsidRPr="00223DE1">
        <w:rPr>
          <w:i/>
          <w:iCs/>
          <w:sz w:val="24"/>
          <w:szCs w:val="24"/>
          <w:lang w:val="uk-UA"/>
        </w:rPr>
        <w:t xml:space="preserve"> </w:t>
      </w:r>
      <w:r w:rsidRPr="00223DE1">
        <w:rPr>
          <w:b/>
          <w:bCs/>
          <w:sz w:val="24"/>
          <w:szCs w:val="24"/>
          <w:lang w:val="uk-UA"/>
        </w:rPr>
        <w:t>x = 1 cos (4πt + π/3) мм   або  x = 10</w:t>
      </w:r>
      <w:r w:rsidRPr="00223DE1">
        <w:rPr>
          <w:b/>
          <w:bCs/>
          <w:sz w:val="24"/>
          <w:szCs w:val="24"/>
          <w:vertAlign w:val="superscript"/>
          <w:lang w:val="uk-UA"/>
        </w:rPr>
        <w:t>-3</w:t>
      </w:r>
      <w:r w:rsidRPr="00223DE1">
        <w:rPr>
          <w:b/>
          <w:bCs/>
          <w:sz w:val="24"/>
          <w:szCs w:val="24"/>
          <w:lang w:val="uk-UA"/>
        </w:rPr>
        <w:t xml:space="preserve"> cos (4πt + π/3) м.</w:t>
      </w:r>
    </w:p>
    <w:p w:rsidR="00DE0AEE" w:rsidRPr="00223DE1" w:rsidRDefault="00F97CE6" w:rsidP="00F97CE6">
      <w:pPr>
        <w:autoSpaceDE w:val="0"/>
        <w:autoSpaceDN w:val="0"/>
        <w:adjustRightInd w:val="0"/>
        <w:spacing w:before="120"/>
        <w:ind w:left="360"/>
        <w:rPr>
          <w:i/>
          <w:iCs/>
          <w:sz w:val="24"/>
          <w:szCs w:val="24"/>
          <w:lang w:val="uk-UA"/>
        </w:rPr>
      </w:pPr>
      <w:r w:rsidRPr="00223DE1">
        <w:rPr>
          <w:lang w:val="uk-UA"/>
        </w:rPr>
        <w:lastRenderedPageBreak/>
        <w:object w:dxaOrig="1440" w:dyaOrig="1440">
          <v:shape id="_x0000_s1739" type="#_x0000_t75" style="position:absolute;left:0;text-align:left;margin-left:168pt;margin-top:13.1pt;width:300.45pt;height:31.65pt;z-index:251779072">
            <v:imagedata r:id="rId805" o:title=""/>
          </v:shape>
          <o:OLEObject Type="Embed" ProgID="Equation.3" ShapeID="_x0000_s1739" DrawAspect="Content" ObjectID="_1641489108" r:id="rId806"/>
        </w:object>
      </w:r>
      <w:r w:rsidRPr="00223DE1">
        <w:rPr>
          <w:i/>
          <w:iCs/>
          <w:sz w:val="24"/>
          <w:szCs w:val="24"/>
          <w:lang w:val="uk-UA"/>
        </w:rPr>
        <w:t xml:space="preserve">В </w:t>
      </w:r>
      <w:r w:rsidR="00DE0AEE" w:rsidRPr="00223DE1">
        <w:rPr>
          <w:i/>
          <w:iCs/>
          <w:sz w:val="24"/>
          <w:szCs w:val="24"/>
          <w:lang w:val="uk-UA"/>
        </w:rPr>
        <w:t xml:space="preserve">момент часу 0,125 </w:t>
      </w:r>
      <w:r w:rsidRPr="00223DE1">
        <w:rPr>
          <w:i/>
          <w:iCs/>
          <w:sz w:val="24"/>
          <w:szCs w:val="24"/>
          <w:lang w:val="uk-UA"/>
        </w:rPr>
        <w:t>с</w:t>
      </w:r>
      <w:r w:rsidR="00DE0AEE" w:rsidRPr="00223DE1">
        <w:rPr>
          <w:i/>
          <w:iCs/>
          <w:sz w:val="24"/>
          <w:szCs w:val="24"/>
          <w:lang w:val="uk-UA"/>
        </w:rPr>
        <w:t>:</w:t>
      </w:r>
      <w:r w:rsidRPr="00223DE1">
        <w:rPr>
          <w:i/>
          <w:iCs/>
          <w:sz w:val="24"/>
          <w:szCs w:val="24"/>
          <w:lang w:val="uk-UA"/>
        </w:rPr>
        <w:t xml:space="preserve">    </w:t>
      </w:r>
      <w:r w:rsidR="00DE0AEE" w:rsidRPr="00223DE1">
        <w:rPr>
          <w:b/>
          <w:bCs/>
          <w:sz w:val="24"/>
          <w:szCs w:val="24"/>
          <w:lang w:val="uk-UA"/>
        </w:rPr>
        <w:t>x = 1 cos (4π·0,3 + π/3) = x = 1 cos (0,5π + π/3) =-</w:t>
      </w:r>
      <w:smartTag w:uri="urn:schemas-microsoft-com:office:smarttags" w:element="metricconverter">
        <w:smartTagPr>
          <w:attr w:name="ProductID" w:val="0,87 мм"/>
        </w:smartTagPr>
        <w:r w:rsidR="00DE0AEE" w:rsidRPr="00223DE1">
          <w:rPr>
            <w:b/>
            <w:bCs/>
            <w:sz w:val="24"/>
            <w:szCs w:val="24"/>
            <w:lang w:val="uk-UA"/>
          </w:rPr>
          <w:t>0,87 мм</w:t>
        </w:r>
      </w:smartTag>
      <w:r w:rsidR="00DE0AEE" w:rsidRPr="00223DE1">
        <w:rPr>
          <w:b/>
          <w:bCs/>
          <w:sz w:val="24"/>
          <w:szCs w:val="24"/>
          <w:lang w:val="uk-UA"/>
        </w:rPr>
        <w:t>.</w:t>
      </w:r>
    </w:p>
    <w:p w:rsidR="00F97CE6" w:rsidRPr="00223DE1" w:rsidRDefault="00F97CE6" w:rsidP="00F97CE6">
      <w:pPr>
        <w:autoSpaceDE w:val="0"/>
        <w:autoSpaceDN w:val="0"/>
        <w:adjustRightInd w:val="0"/>
        <w:spacing w:before="120"/>
        <w:ind w:right="32"/>
        <w:jc w:val="both"/>
        <w:rPr>
          <w:i/>
          <w:noProof/>
          <w:sz w:val="24"/>
          <w:szCs w:val="24"/>
          <w:lang w:val="uk-UA"/>
        </w:rPr>
      </w:pPr>
      <w:r w:rsidRPr="00223DE1">
        <w:rPr>
          <w:lang w:val="uk-UA"/>
        </w:rPr>
        <w:object w:dxaOrig="1440" w:dyaOrig="1440">
          <v:shape id="_x0000_s1740" type="#_x0000_t75" style="position:absolute;left:0;text-align:left;margin-left:128.45pt;margin-top:13.7pt;width:272.95pt;height:33.8pt;z-index:251780096">
            <v:imagedata r:id="rId807" o:title=""/>
          </v:shape>
          <o:OLEObject Type="Embed" ProgID="Equation.3" ShapeID="_x0000_s1740" DrawAspect="Content" ObjectID="_1641489109" r:id="rId808"/>
        </w:object>
      </w:r>
      <w:r w:rsidR="00DE0AEE" w:rsidRPr="00223DE1">
        <w:rPr>
          <w:i/>
          <w:noProof/>
          <w:sz w:val="24"/>
          <w:szCs w:val="24"/>
          <w:lang w:val="uk-UA"/>
        </w:rPr>
        <w:t>Швидкість руху тіла</w:t>
      </w:r>
      <w:r w:rsidRPr="00223DE1">
        <w:rPr>
          <w:i/>
          <w:noProof/>
          <w:sz w:val="24"/>
          <w:szCs w:val="24"/>
          <w:lang w:val="uk-UA"/>
        </w:rPr>
        <w:t>дорювнює:</w:t>
      </w:r>
    </w:p>
    <w:p w:rsidR="00DE0AEE" w:rsidRPr="00223DE1" w:rsidRDefault="00F97CE6" w:rsidP="00F97CE6">
      <w:pPr>
        <w:autoSpaceDE w:val="0"/>
        <w:autoSpaceDN w:val="0"/>
        <w:adjustRightInd w:val="0"/>
        <w:spacing w:before="120"/>
        <w:ind w:right="32"/>
        <w:jc w:val="both"/>
        <w:rPr>
          <w:i/>
          <w:iCs/>
          <w:sz w:val="24"/>
          <w:szCs w:val="24"/>
          <w:lang w:val="uk-UA"/>
        </w:rPr>
      </w:pPr>
      <w:r w:rsidRPr="00223DE1">
        <w:rPr>
          <w:lang w:val="uk-UA"/>
        </w:rPr>
        <w:object w:dxaOrig="1440" w:dyaOrig="1440">
          <v:shape id="_x0000_s1741" type="#_x0000_t75" style="position:absolute;left:0;text-align:left;margin-left:117.45pt;margin-top:18.1pt;width:317.45pt;height:31.5pt;z-index:251781120">
            <v:imagedata r:id="rId809" o:title=""/>
          </v:shape>
          <o:OLEObject Type="Embed" ProgID="Equation.3" ShapeID="_x0000_s1741" DrawAspect="Content" ObjectID="_1641489110" r:id="rId810"/>
        </w:object>
      </w:r>
      <w:r w:rsidR="00DE0AEE" w:rsidRPr="00223DE1">
        <w:rPr>
          <w:i/>
          <w:iCs/>
          <w:noProof/>
          <w:sz w:val="24"/>
          <w:szCs w:val="24"/>
          <w:lang w:val="uk-UA"/>
        </w:rPr>
        <w:t>у момент часу 0,125</w:t>
      </w:r>
      <w:r w:rsidRPr="00223DE1">
        <w:rPr>
          <w:i/>
          <w:iCs/>
          <w:noProof/>
          <w:sz w:val="24"/>
          <w:szCs w:val="24"/>
          <w:lang w:val="uk-UA"/>
        </w:rPr>
        <w:t>с</w:t>
      </w:r>
    </w:p>
    <w:p w:rsidR="00DE0AEE" w:rsidRPr="00223DE1" w:rsidRDefault="00DE0AEE" w:rsidP="00DE0AEE">
      <w:pPr>
        <w:autoSpaceDE w:val="0"/>
        <w:autoSpaceDN w:val="0"/>
        <w:adjustRightInd w:val="0"/>
        <w:spacing w:before="120"/>
        <w:ind w:left="360"/>
        <w:rPr>
          <w:rFonts w:ascii="Times New Roman CYR" w:hAnsi="Times New Roman CYR" w:cs="Times New Roman CYR"/>
          <w:i/>
          <w:iCs/>
          <w:sz w:val="24"/>
          <w:szCs w:val="24"/>
          <w:lang w:val="uk-UA"/>
        </w:rPr>
      </w:pPr>
      <w:r w:rsidRPr="00223DE1">
        <w:rPr>
          <w:i/>
          <w:iCs/>
          <w:noProof/>
          <w:sz w:val="24"/>
          <w:szCs w:val="24"/>
          <w:lang w:val="uk-UA"/>
        </w:rPr>
        <w:t>Прискорення руху</w:t>
      </w:r>
    </w:p>
    <w:p w:rsidR="00DE0AEE" w:rsidRPr="00223DE1" w:rsidRDefault="00DE0AEE" w:rsidP="00DE0AEE">
      <w:pPr>
        <w:autoSpaceDE w:val="0"/>
        <w:autoSpaceDN w:val="0"/>
        <w:adjustRightInd w:val="0"/>
        <w:spacing w:before="120"/>
        <w:ind w:left="360"/>
        <w:rPr>
          <w:i/>
          <w:iCs/>
          <w:sz w:val="24"/>
          <w:szCs w:val="24"/>
          <w:lang w:val="uk-UA"/>
        </w:rPr>
      </w:pPr>
      <w:r w:rsidRPr="00223DE1">
        <w:rPr>
          <w:lang w:val="uk-UA"/>
        </w:rPr>
        <w:object w:dxaOrig="1440" w:dyaOrig="1440">
          <v:shape id="_x0000_s1742" type="#_x0000_t75" style="position:absolute;left:0;text-align:left;margin-left:236.55pt;margin-top:5.6pt;width:265.3pt;height:30pt;z-index:251782144">
            <v:imagedata r:id="rId811" o:title=""/>
          </v:shape>
          <o:OLEObject Type="Embed" ProgID="Equation.3" ShapeID="_x0000_s1742" DrawAspect="Content" ObjectID="_1641489111" r:id="rId812"/>
        </w:object>
      </w:r>
      <w:r w:rsidRPr="00223DE1">
        <w:rPr>
          <w:i/>
          <w:iCs/>
          <w:noProof/>
          <w:sz w:val="24"/>
          <w:szCs w:val="24"/>
          <w:lang w:val="uk-UA"/>
        </w:rPr>
        <w:t>У момент часу 0,125 з прискорення рівне:</w:t>
      </w:r>
    </w:p>
    <w:p w:rsidR="00BB19A4" w:rsidRDefault="00BB19A4" w:rsidP="00DE0AEE">
      <w:pPr>
        <w:tabs>
          <w:tab w:val="left" w:pos="720"/>
        </w:tabs>
        <w:autoSpaceDE w:val="0"/>
        <w:autoSpaceDN w:val="0"/>
        <w:adjustRightInd w:val="0"/>
        <w:spacing w:before="120"/>
        <w:ind w:right="355"/>
        <w:jc w:val="center"/>
        <w:rPr>
          <w:b/>
          <w:sz w:val="24"/>
          <w:szCs w:val="24"/>
          <w:lang w:val="uk-UA"/>
        </w:rPr>
      </w:pPr>
    </w:p>
    <w:p w:rsidR="00DE0AEE" w:rsidRPr="00223DE1" w:rsidRDefault="00DE0AEE" w:rsidP="00DE0AEE">
      <w:pPr>
        <w:tabs>
          <w:tab w:val="left" w:pos="720"/>
        </w:tabs>
        <w:autoSpaceDE w:val="0"/>
        <w:autoSpaceDN w:val="0"/>
        <w:adjustRightInd w:val="0"/>
        <w:spacing w:before="120"/>
        <w:ind w:right="355"/>
        <w:jc w:val="center"/>
        <w:rPr>
          <w:b/>
          <w:sz w:val="24"/>
          <w:szCs w:val="24"/>
          <w:lang w:val="uk-UA"/>
        </w:rPr>
      </w:pPr>
      <w:r w:rsidRPr="00223DE1">
        <w:rPr>
          <w:b/>
          <w:sz w:val="24"/>
          <w:szCs w:val="24"/>
          <w:lang w:val="uk-UA"/>
        </w:rPr>
        <w:t xml:space="preserve">§ </w:t>
      </w:r>
      <w:r w:rsidR="00BB19A4">
        <w:rPr>
          <w:b/>
          <w:sz w:val="24"/>
          <w:szCs w:val="24"/>
          <w:lang w:val="uk-UA"/>
        </w:rPr>
        <w:t>51</w:t>
      </w:r>
      <w:r w:rsidRPr="00223DE1">
        <w:rPr>
          <w:b/>
          <w:sz w:val="24"/>
          <w:szCs w:val="24"/>
          <w:lang w:val="uk-UA"/>
        </w:rPr>
        <w:t>. Механічні хвилі</w:t>
      </w:r>
    </w:p>
    <w:p w:rsidR="00DE0AEE" w:rsidRPr="00223DE1" w:rsidRDefault="00DE0AEE" w:rsidP="00DE0AEE">
      <w:pPr>
        <w:autoSpaceDE w:val="0"/>
        <w:autoSpaceDN w:val="0"/>
        <w:adjustRightInd w:val="0"/>
        <w:spacing w:before="120"/>
        <w:ind w:right="34" w:firstLine="540"/>
        <w:jc w:val="both"/>
        <w:rPr>
          <w:b/>
          <w:bCs/>
          <w:i/>
          <w:iCs/>
          <w:sz w:val="24"/>
          <w:szCs w:val="24"/>
          <w:lang w:val="uk-UA"/>
        </w:rPr>
      </w:pPr>
      <w:r w:rsidRPr="00223DE1">
        <w:rPr>
          <w:sz w:val="24"/>
          <w:szCs w:val="24"/>
          <w:lang w:val="uk-UA"/>
        </w:rPr>
        <w:t>Якщо в якому-небудь місці твердого, рідкого або газоподібного середовища збуджені коливання часток, то внаслідок взаємодії атомів і молекул середовища коливання починають передаватися від однієї точки до іншої з кінцевою швидкістю. Процес поширення коливань в середовищі називається хвилею. При поширенні хвилі частки середовища не рухаються разом з хвилею, а коливаються біля своїх положень рівноваги. Разом з хвилею від частки до частки середовища передається енергія коливального руху. Тому основною властивістю усіх хвиль, незалежно від їх природи, являється перенесення енергії без перенесення речовини.</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b/>
          <w:bCs/>
          <w:i/>
          <w:iCs/>
          <w:sz w:val="24"/>
          <w:szCs w:val="24"/>
          <w:lang w:val="uk-UA"/>
        </w:rPr>
        <w:t xml:space="preserve">Механічні хвилі </w:t>
      </w:r>
      <w:r w:rsidRPr="00223DE1">
        <w:rPr>
          <w:bCs/>
          <w:iCs/>
          <w:sz w:val="24"/>
          <w:szCs w:val="24"/>
          <w:lang w:val="uk-UA"/>
        </w:rPr>
        <w:t>бувають різних видів. Якщо при поширенні хвилі частки середовища здійснюють зміщення в напрямі, перпендикулярному напряму поширення, така хвиля називається поперечною. Прикладом хвилі такого роду можуть служити хвилі, що біжать</w:t>
      </w:r>
      <w:r w:rsidR="00A3434C">
        <w:rPr>
          <w:bCs/>
          <w:iCs/>
          <w:sz w:val="24"/>
          <w:szCs w:val="24"/>
          <w:lang w:val="uk-UA"/>
        </w:rPr>
        <w:t xml:space="preserve"> по натягнутому шнуру (мал. 4.7</w:t>
      </w:r>
      <w:r w:rsidRPr="00223DE1">
        <w:rPr>
          <w:bCs/>
          <w:iCs/>
          <w:sz w:val="24"/>
          <w:szCs w:val="24"/>
          <w:lang w:val="uk-UA"/>
        </w:rPr>
        <w:t>) або по струні.</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Якщо зміщення часток середовища відбувається у напрямі поширення хвилі, така хвиля називається подовжньою. Хвилі в пружному стержні (мал. 4.</w:t>
      </w:r>
      <w:r w:rsidR="00A3434C">
        <w:rPr>
          <w:sz w:val="24"/>
          <w:szCs w:val="24"/>
          <w:lang w:val="uk-UA"/>
        </w:rPr>
        <w:t>8</w:t>
      </w:r>
      <w:r w:rsidRPr="00223DE1">
        <w:rPr>
          <w:sz w:val="24"/>
          <w:szCs w:val="24"/>
          <w:lang w:val="uk-UA"/>
        </w:rPr>
        <w:t>) або звукові хвилі в газі є прикладами таких хвиль.</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2990850" cy="1504950"/>
            <wp:effectExtent l="0" t="0" r="0" b="0"/>
            <wp:docPr id="27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990850" cy="1504950"/>
                    </a:xfrm>
                    <a:prstGeom prst="rect">
                      <a:avLst/>
                    </a:prstGeom>
                    <a:noFill/>
                    <a:ln>
                      <a:noFill/>
                    </a:ln>
                  </pic:spPr>
                </pic:pic>
              </a:graphicData>
            </a:graphic>
          </wp:inline>
        </w:drawing>
      </w:r>
    </w:p>
    <w:p w:rsidR="00A3434C" w:rsidRDefault="00A3434C" w:rsidP="00DE0AEE">
      <w:pPr>
        <w:autoSpaceDE w:val="0"/>
        <w:autoSpaceDN w:val="0"/>
        <w:adjustRightInd w:val="0"/>
        <w:spacing w:before="120"/>
        <w:ind w:right="32" w:firstLine="540"/>
        <w:jc w:val="center"/>
        <w:rPr>
          <w:sz w:val="24"/>
          <w:szCs w:val="24"/>
          <w:lang w:val="uk-UA"/>
        </w:rPr>
      </w:pPr>
      <w:r>
        <w:rPr>
          <w:sz w:val="24"/>
          <w:szCs w:val="24"/>
          <w:lang w:val="uk-UA"/>
        </w:rPr>
        <w:t>Рисунок 4.7</w:t>
      </w:r>
      <w:r w:rsidR="00DE0AEE" w:rsidRPr="00223DE1">
        <w:rPr>
          <w:sz w:val="24"/>
          <w:szCs w:val="24"/>
          <w:lang w:val="uk-UA"/>
        </w:rPr>
        <w:t xml:space="preserve">. </w:t>
      </w:r>
    </w:p>
    <w:p w:rsidR="00DE0AEE" w:rsidRPr="00A3434C" w:rsidRDefault="00DE0AEE" w:rsidP="00DE0AEE">
      <w:pPr>
        <w:autoSpaceDE w:val="0"/>
        <w:autoSpaceDN w:val="0"/>
        <w:adjustRightInd w:val="0"/>
        <w:spacing w:before="120"/>
        <w:ind w:right="32" w:firstLine="540"/>
        <w:jc w:val="center"/>
        <w:rPr>
          <w:i/>
          <w:sz w:val="24"/>
          <w:szCs w:val="24"/>
          <w:lang w:val="uk-UA"/>
        </w:rPr>
      </w:pPr>
      <w:r w:rsidRPr="00A3434C">
        <w:rPr>
          <w:i/>
          <w:sz w:val="24"/>
          <w:szCs w:val="24"/>
          <w:lang w:val="uk-UA"/>
        </w:rPr>
        <w:t>Поширення поперечної хвилі по натягнутому шнуру.</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2981325" cy="1590675"/>
            <wp:effectExtent l="0" t="0" r="0" b="0"/>
            <wp:docPr id="27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981325" cy="1590675"/>
                    </a:xfrm>
                    <a:prstGeom prst="rect">
                      <a:avLst/>
                    </a:prstGeom>
                    <a:noFill/>
                    <a:ln>
                      <a:noFill/>
                    </a:ln>
                  </pic:spPr>
                </pic:pic>
              </a:graphicData>
            </a:graphic>
          </wp:inline>
        </w:drawing>
      </w:r>
    </w:p>
    <w:p w:rsidR="00A3434C"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Рисунок</w:t>
      </w:r>
      <w:r w:rsidR="00A3434C">
        <w:rPr>
          <w:sz w:val="24"/>
          <w:szCs w:val="24"/>
          <w:lang w:val="uk-UA"/>
        </w:rPr>
        <w:t xml:space="preserve"> 4.8</w:t>
      </w:r>
      <w:r w:rsidRPr="00223DE1">
        <w:rPr>
          <w:sz w:val="24"/>
          <w:szCs w:val="24"/>
          <w:lang w:val="uk-UA"/>
        </w:rPr>
        <w:t>.</w:t>
      </w:r>
    </w:p>
    <w:p w:rsidR="00DE0AEE" w:rsidRPr="00A3434C" w:rsidRDefault="00DE0AEE" w:rsidP="00DE0AEE">
      <w:pPr>
        <w:autoSpaceDE w:val="0"/>
        <w:autoSpaceDN w:val="0"/>
        <w:adjustRightInd w:val="0"/>
        <w:spacing w:before="120"/>
        <w:ind w:right="32" w:firstLine="540"/>
        <w:jc w:val="center"/>
        <w:rPr>
          <w:i/>
          <w:sz w:val="24"/>
          <w:szCs w:val="24"/>
          <w:lang w:val="uk-UA"/>
        </w:rPr>
      </w:pPr>
      <w:r w:rsidRPr="00A3434C">
        <w:rPr>
          <w:i/>
          <w:sz w:val="24"/>
          <w:szCs w:val="24"/>
          <w:lang w:val="uk-UA"/>
        </w:rPr>
        <w:t xml:space="preserve">Поширення подовжньої  хвилі по пружному стержню.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Характерною особливістю механічних хвиль є те, що вони поширюються в матеріальних середовищах (твердих, рідких або газоподібних). Для механічних хвиль обов'язково потрібне середовище, що має інертні і пружні властивості. У реальних середовищах ці властивості розподілені  в об’ємі середовища. Так, наприклад, будь-який </w:t>
      </w:r>
      <w:r w:rsidRPr="00223DE1">
        <w:rPr>
          <w:sz w:val="24"/>
          <w:szCs w:val="24"/>
          <w:lang w:val="uk-UA"/>
        </w:rPr>
        <w:lastRenderedPageBreak/>
        <w:t>малий елемент твердого тіла має масу і пружність. У простій одномірній моделі тверде тіло можна представити як сукупн</w:t>
      </w:r>
      <w:r w:rsidR="00A3434C">
        <w:rPr>
          <w:sz w:val="24"/>
          <w:szCs w:val="24"/>
          <w:lang w:val="uk-UA"/>
        </w:rPr>
        <w:t>ість кульок і пружинок (мал. 4.9</w:t>
      </w:r>
      <w:r w:rsidRPr="00223DE1">
        <w:rPr>
          <w:sz w:val="24"/>
          <w:szCs w:val="24"/>
          <w:lang w:val="uk-UA"/>
        </w:rPr>
        <w:t>).</w:t>
      </w:r>
    </w:p>
    <w:p w:rsidR="00DE0AEE" w:rsidRPr="00223DE1" w:rsidRDefault="00755B46" w:rsidP="00DE0AEE">
      <w:pPr>
        <w:autoSpaceDE w:val="0"/>
        <w:autoSpaceDN w:val="0"/>
        <w:adjustRightInd w:val="0"/>
        <w:spacing w:before="120"/>
        <w:ind w:right="32" w:firstLine="540"/>
        <w:jc w:val="center"/>
        <w:rPr>
          <w:sz w:val="24"/>
          <w:szCs w:val="24"/>
          <w:lang w:val="uk-UA"/>
        </w:rPr>
      </w:pPr>
      <w:r w:rsidRPr="00223DE1">
        <w:rPr>
          <w:noProof/>
          <w:sz w:val="24"/>
          <w:szCs w:val="24"/>
          <w:lang w:val="uk-UA" w:eastAsia="uk-UA"/>
        </w:rPr>
        <w:drawing>
          <wp:inline distT="0" distB="0" distL="0" distR="0">
            <wp:extent cx="4010025" cy="742950"/>
            <wp:effectExtent l="0" t="0" r="0" b="0"/>
            <wp:docPr id="27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010025" cy="742950"/>
                    </a:xfrm>
                    <a:prstGeom prst="rect">
                      <a:avLst/>
                    </a:prstGeom>
                    <a:noFill/>
                    <a:ln>
                      <a:noFill/>
                    </a:ln>
                  </pic:spPr>
                </pic:pic>
              </a:graphicData>
            </a:graphic>
          </wp:inline>
        </w:drawing>
      </w:r>
    </w:p>
    <w:p w:rsidR="00DE0AEE" w:rsidRPr="00223DE1" w:rsidRDefault="00A3434C" w:rsidP="00DE0AEE">
      <w:pPr>
        <w:autoSpaceDE w:val="0"/>
        <w:autoSpaceDN w:val="0"/>
        <w:adjustRightInd w:val="0"/>
        <w:spacing w:before="120"/>
        <w:ind w:right="32" w:firstLine="540"/>
        <w:jc w:val="center"/>
        <w:rPr>
          <w:sz w:val="24"/>
          <w:szCs w:val="24"/>
          <w:lang w:val="uk-UA"/>
        </w:rPr>
      </w:pPr>
      <w:r>
        <w:rPr>
          <w:sz w:val="24"/>
          <w:szCs w:val="24"/>
          <w:lang w:val="uk-UA"/>
        </w:rPr>
        <w:t>Рисунок 4.9</w:t>
      </w:r>
      <w:r w:rsidR="00DE0AEE"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У цій моделі інертні і пружні властивості розділені. Кульки мають масу </w:t>
      </w:r>
      <w:r w:rsidRPr="00223DE1">
        <w:rPr>
          <w:b/>
          <w:sz w:val="24"/>
          <w:szCs w:val="24"/>
          <w:lang w:val="uk-UA"/>
        </w:rPr>
        <w:t>m</w:t>
      </w:r>
      <w:r w:rsidRPr="00223DE1">
        <w:rPr>
          <w:sz w:val="24"/>
          <w:szCs w:val="24"/>
          <w:lang w:val="uk-UA"/>
        </w:rPr>
        <w:t xml:space="preserve">, а пружинки - жорсткістю </w:t>
      </w:r>
      <w:r w:rsidRPr="00223DE1">
        <w:rPr>
          <w:b/>
          <w:sz w:val="24"/>
          <w:szCs w:val="24"/>
          <w:lang w:val="uk-UA"/>
        </w:rPr>
        <w:t>k</w:t>
      </w:r>
      <w:r w:rsidRPr="00223DE1">
        <w:rPr>
          <w:sz w:val="24"/>
          <w:szCs w:val="24"/>
          <w:lang w:val="uk-UA"/>
        </w:rPr>
        <w:t>. За допомогою такої простої моделі можна описати поширення подовжніх і поперечних хвиль в твердому тілі. У подовжніх хвилях кульки випробовують зміщення уздовж ланцюжка, а пружинки розтягуються або стискуються. Така деформація називається деформацією розтягування або стискування. У рідинах або газах деформація такого роду супроводжується ущільненням або розрідженням.</w:t>
      </w:r>
    </w:p>
    <w:p w:rsidR="00DE0AEE" w:rsidRPr="00223DE1" w:rsidRDefault="00DE0AEE" w:rsidP="00DE0AEE">
      <w:pPr>
        <w:autoSpaceDE w:val="0"/>
        <w:autoSpaceDN w:val="0"/>
        <w:adjustRightInd w:val="0"/>
        <w:spacing w:before="120"/>
        <w:ind w:right="32" w:firstLine="540"/>
        <w:rPr>
          <w:sz w:val="24"/>
          <w:szCs w:val="24"/>
          <w:lang w:val="uk-UA"/>
        </w:rPr>
      </w:pPr>
      <w:r w:rsidRPr="00223DE1">
        <w:rPr>
          <w:b/>
          <w:bCs/>
          <w:sz w:val="24"/>
          <w:szCs w:val="24"/>
          <w:lang w:val="uk-UA"/>
        </w:rPr>
        <w:t>Подовжні механічні хвилі можуть поширюватися в будь-яких середовищах - твердих, рідких і газоподібних.</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Якщо в одномірній моделі твердого тіла один або декілька кульок змістити в напрямі, перпендикулярному ланцюжку, то виникне деформація зсуву. Деформовані при такому зміщенні пружини прагнутимуть повернути зміщені частки в положення рівноваги. При цьому на найближчі незміщені частки діятимуть пружні сили, прагнучі відхилити їх від положення рівноваги. В результаті уздовж ланцюжка побіжить поперечна хвиля.</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У рідинах і газах пружна деформація зсуву не виникає. Отже, поперечні хвилі не можуть існувати в рідкій або газоподібній середовищах.</w:t>
      </w:r>
    </w:p>
    <w:p w:rsidR="00DE0AEE" w:rsidRPr="00223DE1" w:rsidRDefault="00755B46" w:rsidP="00DE0AEE">
      <w:pPr>
        <w:autoSpaceDE w:val="0"/>
        <w:autoSpaceDN w:val="0"/>
        <w:adjustRightInd w:val="0"/>
        <w:spacing w:before="120"/>
        <w:ind w:right="32" w:firstLine="540"/>
        <w:jc w:val="both"/>
        <w:rPr>
          <w:sz w:val="24"/>
          <w:szCs w:val="24"/>
          <w:lang w:val="uk-UA"/>
        </w:rPr>
      </w:pPr>
      <w:r w:rsidRPr="00223DE1">
        <w:rPr>
          <w:noProof/>
          <w:lang w:val="uk-UA" w:eastAsia="uk-UA"/>
        </w:rPr>
        <w:drawing>
          <wp:anchor distT="0" distB="0" distL="114300" distR="114300" simplePos="0" relativeHeight="251740160" behindDoc="1" locked="0" layoutInCell="1" allowOverlap="1">
            <wp:simplePos x="0" y="0"/>
            <wp:positionH relativeFrom="column">
              <wp:posOffset>1574165</wp:posOffset>
            </wp:positionH>
            <wp:positionV relativeFrom="paragraph">
              <wp:posOffset>722630</wp:posOffset>
            </wp:positionV>
            <wp:extent cx="2861945" cy="1528445"/>
            <wp:effectExtent l="0" t="0" r="0" b="0"/>
            <wp:wrapNone/>
            <wp:docPr id="6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861945" cy="1528445"/>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Значний інтерес для практики представляють прості гармонійні або синусоїдальні хвилі. Вони характеризуються амплітудою </w:t>
      </w:r>
      <w:r w:rsidR="00DE0AEE" w:rsidRPr="00223DE1">
        <w:rPr>
          <w:b/>
          <w:sz w:val="24"/>
          <w:szCs w:val="24"/>
          <w:lang w:val="uk-UA"/>
        </w:rPr>
        <w:t>A</w:t>
      </w:r>
      <w:r w:rsidR="00DE0AEE" w:rsidRPr="00223DE1">
        <w:rPr>
          <w:sz w:val="24"/>
          <w:szCs w:val="24"/>
          <w:lang w:val="uk-UA"/>
        </w:rPr>
        <w:t xml:space="preserve">, частотою </w:t>
      </w:r>
      <w:r w:rsidR="00DE0AEE" w:rsidRPr="00223DE1">
        <w:rPr>
          <w:b/>
          <w:sz w:val="24"/>
          <w:szCs w:val="24"/>
          <w:lang w:val="uk-UA"/>
        </w:rPr>
        <w:t>ν</w:t>
      </w:r>
      <w:r w:rsidR="00DE0AEE" w:rsidRPr="00223DE1">
        <w:rPr>
          <w:sz w:val="24"/>
          <w:szCs w:val="24"/>
          <w:lang w:val="uk-UA"/>
        </w:rPr>
        <w:t xml:space="preserve"> і довжиною хвилі </w:t>
      </w:r>
      <w:r w:rsidR="00DE0AEE" w:rsidRPr="00223DE1">
        <w:rPr>
          <w:b/>
          <w:sz w:val="24"/>
          <w:szCs w:val="24"/>
          <w:lang w:val="uk-UA"/>
        </w:rPr>
        <w:t>λ</w:t>
      </w:r>
      <w:r w:rsidR="00DE0AEE" w:rsidRPr="00223DE1">
        <w:rPr>
          <w:sz w:val="24"/>
          <w:szCs w:val="24"/>
          <w:lang w:val="uk-UA"/>
        </w:rPr>
        <w:t>. Синусоїдальні хвилі поширюються в однорідних середовищах з деякою постійною швидкістю v.</w:t>
      </w: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p>
    <w:p w:rsidR="009F3EED" w:rsidRPr="00223DE1" w:rsidRDefault="009F3EED" w:rsidP="00DE0AEE">
      <w:pPr>
        <w:autoSpaceDE w:val="0"/>
        <w:autoSpaceDN w:val="0"/>
        <w:adjustRightInd w:val="0"/>
        <w:spacing w:before="120"/>
        <w:ind w:right="32" w:firstLine="540"/>
        <w:jc w:val="center"/>
        <w:rPr>
          <w:sz w:val="24"/>
          <w:szCs w:val="24"/>
          <w:lang w:val="uk-UA"/>
        </w:rPr>
      </w:pPr>
    </w:p>
    <w:p w:rsidR="009F3EED" w:rsidRPr="00223DE1" w:rsidRDefault="009F3EED" w:rsidP="00DE0AEE">
      <w:pPr>
        <w:autoSpaceDE w:val="0"/>
        <w:autoSpaceDN w:val="0"/>
        <w:adjustRightInd w:val="0"/>
        <w:spacing w:before="120"/>
        <w:ind w:right="32" w:firstLine="540"/>
        <w:jc w:val="center"/>
        <w:rPr>
          <w:sz w:val="24"/>
          <w:szCs w:val="24"/>
          <w:lang w:val="uk-UA"/>
        </w:rPr>
      </w:pPr>
    </w:p>
    <w:p w:rsidR="009F3EED" w:rsidRPr="00223DE1" w:rsidRDefault="009F3EED" w:rsidP="00DE0AEE">
      <w:pPr>
        <w:autoSpaceDE w:val="0"/>
        <w:autoSpaceDN w:val="0"/>
        <w:adjustRightInd w:val="0"/>
        <w:spacing w:before="120"/>
        <w:ind w:right="32" w:firstLine="540"/>
        <w:jc w:val="center"/>
        <w:rPr>
          <w:sz w:val="24"/>
          <w:szCs w:val="24"/>
          <w:lang w:val="uk-UA"/>
        </w:rPr>
      </w:pPr>
    </w:p>
    <w:p w:rsidR="009F3EED" w:rsidRPr="00223DE1" w:rsidRDefault="009F3EED" w:rsidP="00DE0AEE">
      <w:pPr>
        <w:autoSpaceDE w:val="0"/>
        <w:autoSpaceDN w:val="0"/>
        <w:adjustRightInd w:val="0"/>
        <w:spacing w:before="120"/>
        <w:ind w:right="32" w:firstLine="540"/>
        <w:jc w:val="center"/>
        <w:rPr>
          <w:sz w:val="24"/>
          <w:szCs w:val="24"/>
          <w:lang w:val="uk-UA"/>
        </w:rPr>
      </w:pP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sz w:val="24"/>
          <w:szCs w:val="24"/>
          <w:lang w:val="uk-UA"/>
        </w:rPr>
        <w:t>Рисунок 4.1</w:t>
      </w:r>
      <w:r w:rsidR="00356F42">
        <w:rPr>
          <w:sz w:val="24"/>
          <w:szCs w:val="24"/>
          <w:lang w:val="uk-UA"/>
        </w:rPr>
        <w:t>0</w:t>
      </w:r>
      <w:r w:rsidRPr="00223DE1">
        <w:rPr>
          <w:sz w:val="24"/>
          <w:szCs w:val="24"/>
          <w:lang w:val="uk-UA"/>
        </w:rPr>
        <w:t xml:space="preserve">. </w:t>
      </w:r>
    </w:p>
    <w:p w:rsidR="00DE0AEE" w:rsidRPr="00223DE1" w:rsidRDefault="00DE0AEE" w:rsidP="00DE0AEE">
      <w:pPr>
        <w:autoSpaceDE w:val="0"/>
        <w:autoSpaceDN w:val="0"/>
        <w:adjustRightInd w:val="0"/>
        <w:spacing w:before="120"/>
        <w:ind w:right="32" w:firstLine="540"/>
        <w:jc w:val="center"/>
        <w:rPr>
          <w:i/>
          <w:sz w:val="24"/>
          <w:szCs w:val="24"/>
          <w:lang w:val="uk-UA"/>
        </w:rPr>
      </w:pPr>
      <w:r w:rsidRPr="00223DE1">
        <w:rPr>
          <w:i/>
          <w:sz w:val="24"/>
          <w:szCs w:val="24"/>
          <w:lang w:val="uk-UA"/>
        </w:rPr>
        <w:t xml:space="preserve">"Моментальні фотографії" синусоїдальної хвилі, що біжить, у момент часу t і t + Δt. </w:t>
      </w:r>
    </w:p>
    <w:p w:rsidR="00DE0AEE" w:rsidRPr="00223DE1" w:rsidRDefault="00DE0AEE" w:rsidP="00DE0AEE">
      <w:pPr>
        <w:rPr>
          <w:sz w:val="24"/>
          <w:szCs w:val="24"/>
          <w:lang w:val="uk-UA"/>
        </w:rPr>
      </w:pP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На рисунку 4.1</w:t>
      </w:r>
      <w:r w:rsidR="00356F42">
        <w:rPr>
          <w:sz w:val="24"/>
          <w:szCs w:val="24"/>
          <w:lang w:val="uk-UA"/>
        </w:rPr>
        <w:t>0</w:t>
      </w:r>
      <w:r w:rsidRPr="00223DE1">
        <w:rPr>
          <w:sz w:val="24"/>
          <w:szCs w:val="24"/>
          <w:lang w:val="uk-UA"/>
        </w:rPr>
        <w:t xml:space="preserve"> зображені "моментальні фотографії" поперечної хвилі в два моменти часу : t і t + Δt. За час Δt хвиля перемістилася уздовж осі OX на відстань vΔt. Хвилі, усі точки яких переміщаються з однією і тією ж швидкістю, прийнято називати такими, що біжать.</w:t>
      </w:r>
    </w:p>
    <w:p w:rsidR="00DE0AEE" w:rsidRPr="00223DE1" w:rsidRDefault="00DE0AEE" w:rsidP="00DE0AEE">
      <w:pPr>
        <w:autoSpaceDE w:val="0"/>
        <w:autoSpaceDN w:val="0"/>
        <w:adjustRightInd w:val="0"/>
        <w:spacing w:before="120"/>
        <w:ind w:right="32" w:firstLine="540"/>
        <w:rPr>
          <w:sz w:val="24"/>
          <w:szCs w:val="24"/>
          <w:lang w:val="uk-UA"/>
        </w:rPr>
      </w:pPr>
      <w:r w:rsidRPr="00223DE1">
        <w:rPr>
          <w:b/>
          <w:bCs/>
          <w:i/>
          <w:iCs/>
          <w:sz w:val="24"/>
          <w:szCs w:val="24"/>
          <w:lang w:val="uk-UA"/>
        </w:rPr>
        <w:t>Довжиною хвилі λ</w:t>
      </w:r>
      <w:r w:rsidRPr="00223DE1">
        <w:rPr>
          <w:bCs/>
          <w:iCs/>
          <w:sz w:val="24"/>
          <w:szCs w:val="24"/>
          <w:lang w:val="uk-UA"/>
        </w:rPr>
        <w:t xml:space="preserve"> називають відстань між двома сусідніми точками на осі OX, що коливаються в однакових фазах</w:t>
      </w:r>
      <w:r w:rsidRPr="00223DE1">
        <w:rPr>
          <w:b/>
          <w:bCs/>
          <w:i/>
          <w:iCs/>
          <w:sz w:val="24"/>
          <w:szCs w:val="24"/>
          <w:lang w:val="uk-UA"/>
        </w:rPr>
        <w:t xml:space="preserve">. </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Відстань, рівну довжині хвилі </w:t>
      </w:r>
      <w:r w:rsidRPr="00223DE1">
        <w:rPr>
          <w:b/>
          <w:sz w:val="24"/>
          <w:szCs w:val="24"/>
          <w:lang w:val="uk-UA"/>
        </w:rPr>
        <w:t>λ</w:t>
      </w:r>
      <w:r w:rsidRPr="00223DE1">
        <w:rPr>
          <w:sz w:val="24"/>
          <w:szCs w:val="24"/>
          <w:lang w:val="uk-UA"/>
        </w:rPr>
        <w:t xml:space="preserve">, хвиля пробігає за період </w:t>
      </w:r>
      <w:r w:rsidRPr="00223DE1">
        <w:rPr>
          <w:b/>
          <w:sz w:val="24"/>
          <w:szCs w:val="24"/>
          <w:lang w:val="uk-UA"/>
        </w:rPr>
        <w:t>Т</w:t>
      </w:r>
      <w:r w:rsidRPr="00223DE1">
        <w:rPr>
          <w:sz w:val="24"/>
          <w:szCs w:val="24"/>
          <w:lang w:val="uk-UA"/>
        </w:rPr>
        <w:t xml:space="preserve">, отже, </w:t>
      </w:r>
    </w:p>
    <w:p w:rsidR="00DE0AEE" w:rsidRPr="00223DE1" w:rsidRDefault="00DE0AEE" w:rsidP="00DE0AEE">
      <w:pPr>
        <w:autoSpaceDE w:val="0"/>
        <w:autoSpaceDN w:val="0"/>
        <w:adjustRightInd w:val="0"/>
        <w:spacing w:before="120"/>
        <w:ind w:right="32" w:firstLine="540"/>
        <w:jc w:val="center"/>
        <w:rPr>
          <w:sz w:val="24"/>
          <w:szCs w:val="24"/>
          <w:lang w:val="uk-UA"/>
        </w:rPr>
      </w:pPr>
      <w:r w:rsidRPr="00223DE1">
        <w:rPr>
          <w:b/>
          <w:bCs/>
          <w:sz w:val="24"/>
          <w:szCs w:val="24"/>
          <w:lang w:val="uk-UA"/>
        </w:rPr>
        <w:t>λ = vT</w:t>
      </w:r>
    </w:p>
    <w:p w:rsidR="00DE0AEE" w:rsidRPr="00223DE1" w:rsidRDefault="00DE0AEE" w:rsidP="00DE0AEE">
      <w:pPr>
        <w:autoSpaceDE w:val="0"/>
        <w:autoSpaceDN w:val="0"/>
        <w:adjustRightInd w:val="0"/>
        <w:spacing w:before="120"/>
        <w:ind w:right="32" w:firstLine="540"/>
        <w:rPr>
          <w:sz w:val="24"/>
          <w:szCs w:val="24"/>
          <w:lang w:val="uk-UA"/>
        </w:rPr>
      </w:pPr>
      <w:r w:rsidRPr="00223DE1">
        <w:rPr>
          <w:sz w:val="24"/>
          <w:szCs w:val="24"/>
          <w:lang w:val="uk-UA"/>
        </w:rPr>
        <w:t xml:space="preserve">де </w:t>
      </w:r>
      <w:r w:rsidRPr="00223DE1">
        <w:rPr>
          <w:b/>
          <w:sz w:val="24"/>
          <w:szCs w:val="24"/>
          <w:lang w:val="uk-UA"/>
        </w:rPr>
        <w:t>v</w:t>
      </w:r>
      <w:r w:rsidRPr="00223DE1">
        <w:rPr>
          <w:sz w:val="24"/>
          <w:szCs w:val="24"/>
          <w:lang w:val="uk-UA"/>
        </w:rPr>
        <w:t xml:space="preserve"> - швидкість поширення хвилі.</w:t>
      </w:r>
    </w:p>
    <w:p w:rsidR="00DE0AEE" w:rsidRPr="00223DE1" w:rsidRDefault="00983BC9" w:rsidP="00DE0AEE">
      <w:pPr>
        <w:autoSpaceDE w:val="0"/>
        <w:autoSpaceDN w:val="0"/>
        <w:adjustRightInd w:val="0"/>
        <w:spacing w:before="120"/>
        <w:ind w:right="34" w:firstLine="540"/>
        <w:jc w:val="center"/>
        <w:rPr>
          <w:b/>
          <w:bCs/>
          <w:sz w:val="24"/>
          <w:szCs w:val="24"/>
          <w:lang w:val="uk-UA"/>
        </w:rPr>
      </w:pPr>
      <w:r>
        <w:rPr>
          <w:b/>
          <w:bCs/>
          <w:sz w:val="24"/>
          <w:szCs w:val="24"/>
          <w:lang w:val="uk-UA"/>
        </w:rPr>
        <w:br w:type="page"/>
      </w:r>
      <w:r w:rsidR="00DE0AEE" w:rsidRPr="00223DE1">
        <w:rPr>
          <w:b/>
          <w:bCs/>
          <w:sz w:val="24"/>
          <w:szCs w:val="24"/>
          <w:lang w:val="uk-UA"/>
        </w:rPr>
        <w:lastRenderedPageBreak/>
        <w:t>Рівняння хвилі</w:t>
      </w:r>
      <w:r>
        <w:rPr>
          <w:b/>
          <w:bCs/>
          <w:sz w:val="24"/>
          <w:szCs w:val="24"/>
          <w:lang w:val="uk-UA"/>
        </w:rPr>
        <w:t>.</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object w:dxaOrig="194" w:dyaOrig="372">
          <v:shape id="_x0000_i1303" type="#_x0000_t75" style="width:9pt;height:19.5pt" o:ole="">
            <v:imagedata r:id="rId817" o:title=""/>
          </v:shape>
          <o:OLEObject Type="Embed" ProgID="Equation.3" ShapeID="_x0000_i1303" DrawAspect="Content" ObjectID="_1641488933" r:id="rId818"/>
        </w:object>
      </w:r>
      <w:r w:rsidRPr="00223DE1">
        <w:rPr>
          <w:sz w:val="24"/>
          <w:szCs w:val="24"/>
          <w:lang w:val="uk-UA"/>
        </w:rPr>
        <w:t>Для виведення рівняння хвилі, що біжить, - залежності зміщення точки від координат і часу, розглянемо плоску хвилю, припускаючи, що частки здійснюють гармонійні коливання, а вісь ОХ співпадає з напрямом поширення хвилі.</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Для точки, яка коливається на початку координат.</w:t>
      </w:r>
    </w:p>
    <w:p w:rsidR="00DE0AEE" w:rsidRPr="00223DE1" w:rsidRDefault="00DE0AEE" w:rsidP="00DE0AEE">
      <w:pPr>
        <w:autoSpaceDE w:val="0"/>
        <w:autoSpaceDN w:val="0"/>
        <w:adjustRightInd w:val="0"/>
        <w:spacing w:before="120"/>
        <w:ind w:right="34" w:firstLine="540"/>
        <w:jc w:val="center"/>
        <w:rPr>
          <w:b/>
          <w:bCs/>
          <w:sz w:val="24"/>
          <w:szCs w:val="24"/>
          <w:lang w:val="uk-UA"/>
        </w:rPr>
      </w:pPr>
      <w:r w:rsidRPr="00223DE1">
        <w:rPr>
          <w:b/>
          <w:bCs/>
          <w:sz w:val="24"/>
          <w:szCs w:val="24"/>
          <w:lang w:val="uk-UA"/>
        </w:rPr>
        <w:t>y(0, t)=Acosωt</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Для будь-якої вибраної точки на графіці хвилевого процесу (наприк</w:t>
      </w:r>
      <w:r w:rsidR="00356F42">
        <w:rPr>
          <w:sz w:val="24"/>
          <w:szCs w:val="24"/>
          <w:lang w:val="uk-UA"/>
        </w:rPr>
        <w:t>лад, для точки A на рисунку 4.10</w:t>
      </w:r>
      <w:r w:rsidRPr="00223DE1">
        <w:rPr>
          <w:sz w:val="24"/>
          <w:szCs w:val="24"/>
          <w:lang w:val="uk-UA"/>
        </w:rPr>
        <w:t>)</w:t>
      </w:r>
    </w:p>
    <w:p w:rsidR="00DE0AEE" w:rsidRPr="00223DE1" w:rsidRDefault="00DE0AEE" w:rsidP="00DE0AEE">
      <w:pPr>
        <w:autoSpaceDE w:val="0"/>
        <w:autoSpaceDN w:val="0"/>
        <w:adjustRightInd w:val="0"/>
        <w:spacing w:before="120"/>
        <w:ind w:right="34" w:firstLine="540"/>
        <w:jc w:val="center"/>
        <w:rPr>
          <w:b/>
          <w:bCs/>
          <w:sz w:val="24"/>
          <w:szCs w:val="24"/>
          <w:lang w:val="uk-UA"/>
        </w:rPr>
      </w:pPr>
      <w:r w:rsidRPr="00223DE1">
        <w:rPr>
          <w:b/>
          <w:bCs/>
          <w:sz w:val="24"/>
          <w:szCs w:val="24"/>
          <w:lang w:val="uk-UA"/>
        </w:rPr>
        <w:t>y(x, t)=Acosω(t - x/v)</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 xml:space="preserve">частка коливається за тим же законом, але коливання відставатимуть на якийсь час Δt=х/v. </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 xml:space="preserve">Для характеристики хвиль використовується хвилеве число </w:t>
      </w:r>
    </w:p>
    <w:p w:rsidR="00DE0AEE" w:rsidRPr="00223DE1" w:rsidRDefault="00DE0AEE" w:rsidP="00DE0AEE">
      <w:pPr>
        <w:autoSpaceDE w:val="0"/>
        <w:autoSpaceDN w:val="0"/>
        <w:adjustRightInd w:val="0"/>
        <w:spacing w:before="120"/>
        <w:ind w:right="34" w:firstLine="540"/>
        <w:jc w:val="center"/>
        <w:rPr>
          <w:b/>
          <w:bCs/>
          <w:sz w:val="24"/>
          <w:szCs w:val="24"/>
          <w:lang w:val="uk-UA"/>
        </w:rPr>
      </w:pPr>
      <w:r w:rsidRPr="00223DE1">
        <w:rPr>
          <w:b/>
          <w:bCs/>
          <w:sz w:val="24"/>
          <w:szCs w:val="24"/>
          <w:lang w:val="uk-UA"/>
        </w:rPr>
        <w:t>k=2π/λ = 2π/vT =ω/v</w:t>
      </w:r>
    </w:p>
    <w:p w:rsidR="00DE0AEE" w:rsidRPr="00223DE1" w:rsidRDefault="00DE0AEE" w:rsidP="00DE0AEE">
      <w:pPr>
        <w:autoSpaceDE w:val="0"/>
        <w:autoSpaceDN w:val="0"/>
        <w:adjustRightInd w:val="0"/>
        <w:spacing w:before="120"/>
        <w:ind w:right="34" w:firstLine="540"/>
        <w:jc w:val="both"/>
        <w:rPr>
          <w:sz w:val="24"/>
          <w:szCs w:val="24"/>
          <w:lang w:val="uk-UA"/>
        </w:rPr>
      </w:pPr>
      <w:r w:rsidRPr="00223DE1">
        <w:rPr>
          <w:sz w:val="24"/>
          <w:szCs w:val="24"/>
          <w:lang w:val="uk-UA"/>
        </w:rPr>
        <w:t>тоді рівняння хвилі, що біжить, запишеться так</w:t>
      </w:r>
    </w:p>
    <w:p w:rsidR="00DE0AEE" w:rsidRPr="00223DE1" w:rsidRDefault="00DE0AEE" w:rsidP="00DE0AEE">
      <w:pPr>
        <w:autoSpaceDE w:val="0"/>
        <w:autoSpaceDN w:val="0"/>
        <w:adjustRightInd w:val="0"/>
        <w:spacing w:before="120"/>
        <w:ind w:right="34"/>
        <w:rPr>
          <w:bCs/>
          <w:sz w:val="24"/>
          <w:szCs w:val="24"/>
          <w:lang w:val="uk-UA"/>
        </w:rPr>
      </w:pPr>
      <w:r w:rsidRPr="00223DE1">
        <w:rPr>
          <w:b/>
          <w:bCs/>
          <w:sz w:val="24"/>
          <w:szCs w:val="24"/>
          <w:lang w:val="uk-UA"/>
        </w:rPr>
        <w:t xml:space="preserve">                                                                  y(x, t)=Acos(ωt - kx).                                           </w:t>
      </w:r>
      <w:r w:rsidRPr="00223DE1">
        <w:rPr>
          <w:bCs/>
          <w:sz w:val="24"/>
          <w:szCs w:val="24"/>
          <w:lang w:val="uk-UA"/>
        </w:rPr>
        <w:t>(4.30)</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 xml:space="preserve">Таким чином, синусоїдальна хвиля, що біжить, має подвійну періодичність - в часі і просторі. Часовий період дорівнює періоду коливань T часток середовища, просторовий період дорівнює довжині хвилі λ. Хвилеве число є просторовим аналогом кругової частоти.  Звернемо увагу на те, що рівняння </w:t>
      </w:r>
    </w:p>
    <w:p w:rsidR="00DE0AEE" w:rsidRPr="00223DE1" w:rsidRDefault="00DE0AEE" w:rsidP="00DE0AEE">
      <w:pPr>
        <w:tabs>
          <w:tab w:val="left" w:pos="2565"/>
        </w:tabs>
        <w:autoSpaceDE w:val="0"/>
        <w:autoSpaceDN w:val="0"/>
        <w:adjustRightInd w:val="0"/>
        <w:spacing w:before="120"/>
        <w:ind w:left="98" w:right="32" w:firstLine="540"/>
        <w:jc w:val="center"/>
        <w:rPr>
          <w:b/>
          <w:bCs/>
          <w:i/>
          <w:iCs/>
          <w:sz w:val="24"/>
          <w:szCs w:val="24"/>
          <w:lang w:val="uk-UA"/>
        </w:rPr>
      </w:pPr>
      <w:r w:rsidRPr="00223DE1">
        <w:rPr>
          <w:b/>
          <w:bCs/>
          <w:sz w:val="24"/>
          <w:szCs w:val="24"/>
          <w:lang w:val="uk-UA"/>
        </w:rPr>
        <w:t>y(x, t) =Acos (ωt+kx)</w:t>
      </w:r>
    </w:p>
    <w:p w:rsidR="00DE0AEE" w:rsidRPr="00223DE1" w:rsidRDefault="00DE0AEE" w:rsidP="00DE0AEE">
      <w:pPr>
        <w:autoSpaceDE w:val="0"/>
        <w:autoSpaceDN w:val="0"/>
        <w:adjustRightInd w:val="0"/>
        <w:spacing w:before="120"/>
        <w:ind w:right="32"/>
        <w:jc w:val="both"/>
        <w:rPr>
          <w:sz w:val="24"/>
          <w:szCs w:val="24"/>
          <w:lang w:val="uk-UA"/>
        </w:rPr>
      </w:pPr>
      <w:r w:rsidRPr="00223DE1">
        <w:rPr>
          <w:sz w:val="24"/>
          <w:szCs w:val="24"/>
          <w:lang w:val="uk-UA"/>
        </w:rPr>
        <w:t xml:space="preserve">описує синусоїдальну хвилю, що поширюється протилежному до осі OX напряму. </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sz w:val="24"/>
          <w:szCs w:val="24"/>
          <w:lang w:val="uk-UA"/>
        </w:rPr>
        <w:t>У синусоїдальній хвилі, що біжить, кожна частка середовища здійснює гармонійні коливання з деякою частотою ω. Тому, як і у разі простого коливального процесу, середня потенційна енергія, запасена в деякому об'ємі середовища, дорівнює середній кінетичній енергії в тому ж об'ємі.</w:t>
      </w:r>
    </w:p>
    <w:p w:rsidR="00DE0AEE" w:rsidRPr="00223DE1" w:rsidRDefault="00DE0AEE" w:rsidP="00DE0AEE">
      <w:pPr>
        <w:autoSpaceDE w:val="0"/>
        <w:autoSpaceDN w:val="0"/>
        <w:adjustRightInd w:val="0"/>
        <w:spacing w:before="120"/>
        <w:ind w:right="32" w:firstLine="540"/>
        <w:jc w:val="both"/>
        <w:rPr>
          <w:sz w:val="24"/>
          <w:szCs w:val="24"/>
          <w:lang w:val="uk-UA"/>
        </w:rPr>
      </w:pPr>
      <w:r w:rsidRPr="00223DE1">
        <w:rPr>
          <w:b/>
          <w:bCs/>
          <w:sz w:val="24"/>
          <w:szCs w:val="24"/>
          <w:lang w:val="uk-UA"/>
        </w:rPr>
        <w:t>При поширенні хвилі, що біжить, виникає потік енергії, пропорційний швидкості хвилі і квадрату її амплітуди.</w:t>
      </w:r>
    </w:p>
    <w:p w:rsidR="00DE0AEE" w:rsidRPr="00223DE1" w:rsidRDefault="00DE0AEE" w:rsidP="00983BC9">
      <w:pPr>
        <w:tabs>
          <w:tab w:val="left" w:pos="8280"/>
        </w:tabs>
        <w:autoSpaceDE w:val="0"/>
        <w:autoSpaceDN w:val="0"/>
        <w:adjustRightInd w:val="0"/>
        <w:spacing w:before="120"/>
        <w:ind w:firstLine="573"/>
        <w:jc w:val="both"/>
        <w:rPr>
          <w:i/>
          <w:iCs/>
          <w:sz w:val="24"/>
          <w:szCs w:val="24"/>
          <w:lang w:val="uk-UA"/>
        </w:rPr>
      </w:pPr>
      <w:r w:rsidRPr="00223DE1">
        <w:rPr>
          <w:i/>
          <w:sz w:val="24"/>
          <w:szCs w:val="24"/>
          <w:lang w:val="uk-UA"/>
        </w:rPr>
        <w:t>Приклад роз</w:t>
      </w:r>
      <w:r w:rsidR="009F3EED" w:rsidRPr="00223DE1">
        <w:rPr>
          <w:i/>
          <w:sz w:val="24"/>
          <w:szCs w:val="24"/>
          <w:lang w:val="uk-UA"/>
        </w:rPr>
        <w:t>в</w:t>
      </w:r>
      <w:r w:rsidRPr="00223DE1">
        <w:rPr>
          <w:i/>
          <w:sz w:val="24"/>
          <w:szCs w:val="24"/>
          <w:lang w:val="uk-UA"/>
        </w:rPr>
        <w:t xml:space="preserve">’язку задачі :Плоска хвиля поширюється уздовж прямої із швидкістю 20 м/с. Дві точки, що знаходяться на цій прямій на відстанях х1= 12м і х2= </w:t>
      </w:r>
      <w:smartTag w:uri="urn:schemas-microsoft-com:office:smarttags" w:element="metricconverter">
        <w:smartTagPr>
          <w:attr w:name="ProductID" w:val="15 м"/>
        </w:smartTagPr>
        <w:r w:rsidRPr="00223DE1">
          <w:rPr>
            <w:i/>
            <w:sz w:val="24"/>
            <w:szCs w:val="24"/>
            <w:lang w:val="uk-UA"/>
          </w:rPr>
          <w:t>15 м</w:t>
        </w:r>
      </w:smartTag>
      <w:r w:rsidRPr="00223DE1">
        <w:rPr>
          <w:i/>
          <w:sz w:val="24"/>
          <w:szCs w:val="24"/>
          <w:lang w:val="uk-UA"/>
        </w:rPr>
        <w:t xml:space="preserve"> від джерела хвиль, коливаються з різницею фаз Δφ =0,75 π. Знайти довжину хвилі, записати рівняння хвилі і знайти зміщення вказаних точок у момент часу 1.2 з, якщо амплітуда коливань </w:t>
      </w:r>
      <w:smartTag w:uri="urn:schemas-microsoft-com:office:smarttags" w:element="metricconverter">
        <w:smartTagPr>
          <w:attr w:name="ProductID" w:val="10 см"/>
        </w:smartTagPr>
        <w:r w:rsidRPr="00223DE1">
          <w:rPr>
            <w:i/>
            <w:sz w:val="24"/>
            <w:szCs w:val="24"/>
            <w:lang w:val="uk-UA"/>
          </w:rPr>
          <w:t>10 см</w:t>
        </w:r>
      </w:smartTag>
    </w:p>
    <w:p w:rsidR="00DE0AEE" w:rsidRPr="00223DE1" w:rsidRDefault="00DE0AEE" w:rsidP="00DE0AEE">
      <w:pPr>
        <w:autoSpaceDE w:val="0"/>
        <w:autoSpaceDN w:val="0"/>
        <w:adjustRightInd w:val="0"/>
        <w:spacing w:before="120"/>
        <w:ind w:left="360" w:firstLine="567"/>
        <w:jc w:val="both"/>
        <w:rPr>
          <w:i/>
          <w:iCs/>
          <w:sz w:val="24"/>
          <w:szCs w:val="24"/>
          <w:lang w:val="uk-UA"/>
        </w:rPr>
      </w:pPr>
      <w:r w:rsidRPr="00223DE1">
        <w:rPr>
          <w:i/>
          <w:iCs/>
          <w:sz w:val="24"/>
          <w:szCs w:val="24"/>
          <w:lang w:val="uk-UA"/>
        </w:rPr>
        <w:t>Розв’</w:t>
      </w:r>
      <w:r w:rsidR="009F3EED" w:rsidRPr="00223DE1">
        <w:rPr>
          <w:i/>
          <w:iCs/>
          <w:sz w:val="24"/>
          <w:szCs w:val="24"/>
          <w:lang w:val="uk-UA"/>
        </w:rPr>
        <w:t>я</w:t>
      </w:r>
      <w:r w:rsidRPr="00223DE1">
        <w:rPr>
          <w:i/>
          <w:iCs/>
          <w:sz w:val="24"/>
          <w:szCs w:val="24"/>
          <w:lang w:val="uk-UA"/>
        </w:rPr>
        <w:t>з</w:t>
      </w:r>
      <w:r w:rsidR="009F3EED" w:rsidRPr="00223DE1">
        <w:rPr>
          <w:i/>
          <w:iCs/>
          <w:sz w:val="24"/>
          <w:szCs w:val="24"/>
          <w:lang w:val="uk-UA"/>
        </w:rPr>
        <w:t>о</w:t>
      </w:r>
      <w:r w:rsidRPr="00223DE1">
        <w:rPr>
          <w:i/>
          <w:iCs/>
          <w:sz w:val="24"/>
          <w:szCs w:val="24"/>
          <w:lang w:val="uk-UA"/>
        </w:rPr>
        <w:t>к. Точки, що знаходяться один від одного на відстані  рівному довжині хвилі коливаються з різницею фаз 2π, а точки знаходяться один від одного на будь-якій  відстані, коливаються з різницею фаз, рівною</w:t>
      </w:r>
    </w:p>
    <w:p w:rsidR="00DE0AEE" w:rsidRPr="00223DE1" w:rsidRDefault="00DE0AEE" w:rsidP="00DE0AEE">
      <w:pPr>
        <w:autoSpaceDE w:val="0"/>
        <w:autoSpaceDN w:val="0"/>
        <w:adjustRightInd w:val="0"/>
        <w:spacing w:before="120"/>
        <w:ind w:left="360" w:firstLine="567"/>
        <w:jc w:val="both"/>
        <w:rPr>
          <w:i/>
          <w:iCs/>
          <w:sz w:val="24"/>
          <w:szCs w:val="24"/>
          <w:lang w:val="uk-UA"/>
        </w:rPr>
      </w:pPr>
      <w:r w:rsidRPr="00223DE1">
        <w:rPr>
          <w:b/>
          <w:iCs/>
          <w:sz w:val="24"/>
          <w:szCs w:val="24"/>
          <w:lang w:val="uk-UA"/>
        </w:rPr>
        <w:t>Δφ=Δх·2π/λ =(х2-х1)· 2π/λ,  тоді  λ= Δх·2π /Δφ = 3·2π/0,75π=8 м.</w:t>
      </w:r>
    </w:p>
    <w:p w:rsidR="00DE0AEE" w:rsidRPr="00223DE1" w:rsidRDefault="00DE0AEE" w:rsidP="00DE0AEE">
      <w:pPr>
        <w:autoSpaceDE w:val="0"/>
        <w:autoSpaceDN w:val="0"/>
        <w:adjustRightInd w:val="0"/>
        <w:spacing w:before="120"/>
        <w:ind w:left="360" w:firstLine="567"/>
        <w:jc w:val="both"/>
        <w:rPr>
          <w:i/>
          <w:iCs/>
          <w:sz w:val="24"/>
          <w:szCs w:val="24"/>
          <w:lang w:val="uk-UA"/>
        </w:rPr>
      </w:pPr>
      <w:r w:rsidRPr="00223DE1">
        <w:rPr>
          <w:i/>
          <w:iCs/>
          <w:sz w:val="24"/>
          <w:szCs w:val="24"/>
          <w:lang w:val="uk-UA"/>
        </w:rPr>
        <w:t>Для того, щоб написати рівняння хвилі треба знайти циклічну частоту</w:t>
      </w:r>
    </w:p>
    <w:p w:rsidR="00DE0AEE" w:rsidRPr="00223DE1" w:rsidRDefault="00DE0AEE" w:rsidP="00DE0AEE">
      <w:pPr>
        <w:autoSpaceDE w:val="0"/>
        <w:autoSpaceDN w:val="0"/>
        <w:adjustRightInd w:val="0"/>
        <w:spacing w:before="120"/>
        <w:ind w:left="360" w:firstLine="567"/>
        <w:jc w:val="both"/>
        <w:rPr>
          <w:b/>
          <w:iCs/>
          <w:sz w:val="24"/>
          <w:szCs w:val="24"/>
          <w:lang w:val="uk-UA"/>
        </w:rPr>
      </w:pPr>
      <w:r w:rsidRPr="00223DE1">
        <w:rPr>
          <w:b/>
          <w:iCs/>
          <w:sz w:val="24"/>
          <w:szCs w:val="24"/>
          <w:lang w:val="uk-UA"/>
        </w:rPr>
        <w:t>ω=2πν, де ν частота коливань, ν=v/λ        тоді    ω=2πv/λ=2π·20/8=5π з-1.</w:t>
      </w:r>
    </w:p>
    <w:p w:rsidR="00DE0AEE" w:rsidRPr="00223DE1" w:rsidRDefault="00DE0AEE" w:rsidP="00983BC9">
      <w:pPr>
        <w:autoSpaceDE w:val="0"/>
        <w:autoSpaceDN w:val="0"/>
        <w:adjustRightInd w:val="0"/>
        <w:spacing w:before="120"/>
        <w:ind w:right="34" w:firstLine="540"/>
        <w:jc w:val="both"/>
        <w:rPr>
          <w:bCs/>
          <w:sz w:val="24"/>
          <w:szCs w:val="24"/>
          <w:lang w:val="uk-UA"/>
        </w:rPr>
      </w:pPr>
      <w:r w:rsidRPr="00223DE1">
        <w:rPr>
          <w:i/>
          <w:sz w:val="24"/>
          <w:szCs w:val="24"/>
          <w:lang w:val="uk-UA"/>
        </w:rPr>
        <w:t>Тоді рівняння хвилі так</w:t>
      </w:r>
      <w:r w:rsidRPr="00223DE1">
        <w:rPr>
          <w:b/>
          <w:bCs/>
          <w:sz w:val="24"/>
          <w:szCs w:val="24"/>
          <w:lang w:val="uk-UA"/>
        </w:rPr>
        <w:t xml:space="preserve"> </w:t>
      </w:r>
      <w:r w:rsidR="00983BC9">
        <w:rPr>
          <w:b/>
          <w:bCs/>
          <w:sz w:val="24"/>
          <w:szCs w:val="24"/>
          <w:lang w:val="uk-UA"/>
        </w:rPr>
        <w:t xml:space="preserve"> </w:t>
      </w:r>
      <w:r w:rsidRPr="00223DE1">
        <w:rPr>
          <w:b/>
          <w:bCs/>
          <w:sz w:val="24"/>
          <w:szCs w:val="24"/>
          <w:lang w:val="uk-UA"/>
        </w:rPr>
        <w:t>y=Acosω(t - x/v)=0,1cos5π(t - x/20) м/с.</w:t>
      </w:r>
    </w:p>
    <w:p w:rsidR="00DE0AEE" w:rsidRPr="00223DE1" w:rsidRDefault="00DE0AEE" w:rsidP="00DE0AEE">
      <w:pPr>
        <w:autoSpaceDE w:val="0"/>
        <w:autoSpaceDN w:val="0"/>
        <w:adjustRightInd w:val="0"/>
        <w:spacing w:before="120"/>
        <w:ind w:left="360" w:firstLine="567"/>
        <w:jc w:val="both"/>
        <w:rPr>
          <w:i/>
          <w:iCs/>
          <w:sz w:val="24"/>
          <w:szCs w:val="24"/>
          <w:lang w:val="uk-UA"/>
        </w:rPr>
      </w:pPr>
      <w:r w:rsidRPr="00223DE1">
        <w:rPr>
          <w:i/>
          <w:iCs/>
          <w:sz w:val="24"/>
          <w:szCs w:val="24"/>
          <w:lang w:val="uk-UA"/>
        </w:rPr>
        <w:t>Зміщення точок у момент часу 1,2 з рівно</w:t>
      </w:r>
    </w:p>
    <w:p w:rsidR="00DE0AEE" w:rsidRPr="00223DE1" w:rsidRDefault="00DE0AEE" w:rsidP="00DE0AEE">
      <w:pPr>
        <w:autoSpaceDE w:val="0"/>
        <w:autoSpaceDN w:val="0"/>
        <w:adjustRightInd w:val="0"/>
        <w:spacing w:before="120"/>
        <w:ind w:left="360" w:firstLine="567"/>
        <w:jc w:val="both"/>
        <w:rPr>
          <w:i/>
          <w:iCs/>
          <w:sz w:val="24"/>
          <w:szCs w:val="24"/>
          <w:lang w:val="uk-UA"/>
        </w:rPr>
      </w:pPr>
      <w:r w:rsidRPr="00223DE1">
        <w:rPr>
          <w:b/>
          <w:bCs/>
          <w:sz w:val="24"/>
          <w:szCs w:val="24"/>
          <w:lang w:val="uk-UA"/>
        </w:rPr>
        <w:t>у</w:t>
      </w:r>
      <w:r w:rsidRPr="00223DE1">
        <w:rPr>
          <w:b/>
          <w:bCs/>
          <w:sz w:val="24"/>
          <w:szCs w:val="24"/>
          <w:vertAlign w:val="subscript"/>
          <w:lang w:val="uk-UA"/>
        </w:rPr>
        <w:t>1</w:t>
      </w:r>
      <w:r w:rsidRPr="00223DE1">
        <w:rPr>
          <w:b/>
          <w:bCs/>
          <w:sz w:val="24"/>
          <w:szCs w:val="24"/>
          <w:lang w:val="uk-UA"/>
        </w:rPr>
        <w:t xml:space="preserve"> =0,1cos5π(1,2-12/20) =-</w:t>
      </w:r>
      <w:smartTag w:uri="urn:schemas-microsoft-com:office:smarttags" w:element="metricconverter">
        <w:smartTagPr>
          <w:attr w:name="ProductID" w:val="0,1 м"/>
        </w:smartTagPr>
        <w:r w:rsidRPr="00223DE1">
          <w:rPr>
            <w:b/>
            <w:bCs/>
            <w:sz w:val="24"/>
            <w:szCs w:val="24"/>
            <w:lang w:val="uk-UA"/>
          </w:rPr>
          <w:t>0,1 м</w:t>
        </w:r>
      </w:smartTag>
      <w:r w:rsidRPr="00223DE1">
        <w:rPr>
          <w:b/>
          <w:bCs/>
          <w:sz w:val="24"/>
          <w:szCs w:val="24"/>
          <w:lang w:val="uk-UA"/>
        </w:rPr>
        <w:t>,             у</w:t>
      </w:r>
      <w:r w:rsidRPr="00223DE1">
        <w:rPr>
          <w:b/>
          <w:bCs/>
          <w:sz w:val="24"/>
          <w:szCs w:val="24"/>
          <w:vertAlign w:val="subscript"/>
          <w:lang w:val="uk-UA"/>
        </w:rPr>
        <w:t>2</w:t>
      </w:r>
      <w:r w:rsidRPr="00223DE1">
        <w:rPr>
          <w:b/>
          <w:bCs/>
          <w:sz w:val="24"/>
          <w:szCs w:val="24"/>
          <w:lang w:val="uk-UA"/>
        </w:rPr>
        <w:t xml:space="preserve"> =0,1cos5π(1,2-15/20)=0,071 м.</w:t>
      </w:r>
    </w:p>
    <w:p w:rsidR="00DE0AEE" w:rsidRPr="00223DE1" w:rsidRDefault="00DE0AEE" w:rsidP="00DE0AEE">
      <w:pPr>
        <w:keepNext/>
        <w:tabs>
          <w:tab w:val="left" w:pos="8280"/>
        </w:tabs>
        <w:autoSpaceDE w:val="0"/>
        <w:autoSpaceDN w:val="0"/>
        <w:adjustRightInd w:val="0"/>
        <w:spacing w:before="120"/>
        <w:ind w:right="26" w:firstLine="567"/>
        <w:jc w:val="center"/>
        <w:rPr>
          <w:b/>
          <w:bCs/>
          <w:sz w:val="24"/>
          <w:szCs w:val="24"/>
          <w:lang w:val="uk-UA"/>
        </w:rPr>
      </w:pPr>
      <w:r w:rsidRPr="00223DE1">
        <w:rPr>
          <w:b/>
          <w:bCs/>
          <w:sz w:val="24"/>
          <w:szCs w:val="24"/>
          <w:lang w:val="uk-UA"/>
        </w:rPr>
        <w:lastRenderedPageBreak/>
        <w:t>Глава 14</w:t>
      </w:r>
    </w:p>
    <w:p w:rsidR="00DE0AEE" w:rsidRPr="00223DE1" w:rsidRDefault="00DE0AEE" w:rsidP="00DE0AEE">
      <w:pPr>
        <w:keepNext/>
        <w:tabs>
          <w:tab w:val="left" w:pos="8280"/>
        </w:tabs>
        <w:autoSpaceDE w:val="0"/>
        <w:autoSpaceDN w:val="0"/>
        <w:adjustRightInd w:val="0"/>
        <w:spacing w:before="120"/>
        <w:ind w:right="26" w:firstLine="567"/>
        <w:jc w:val="center"/>
        <w:rPr>
          <w:b/>
          <w:bCs/>
          <w:sz w:val="24"/>
          <w:szCs w:val="24"/>
          <w:lang w:val="uk-UA"/>
        </w:rPr>
      </w:pPr>
      <w:r w:rsidRPr="00223DE1">
        <w:rPr>
          <w:b/>
          <w:bCs/>
          <w:sz w:val="24"/>
          <w:szCs w:val="24"/>
          <w:lang w:val="uk-UA"/>
        </w:rPr>
        <w:t>Електромагнітні коливання і хвилі</w:t>
      </w:r>
    </w:p>
    <w:p w:rsidR="00DE0AEE" w:rsidRPr="00223DE1" w:rsidRDefault="00DE0AEE" w:rsidP="00DE0AEE">
      <w:pPr>
        <w:keepNext/>
        <w:tabs>
          <w:tab w:val="left" w:pos="8280"/>
        </w:tabs>
        <w:autoSpaceDE w:val="0"/>
        <w:autoSpaceDN w:val="0"/>
        <w:adjustRightInd w:val="0"/>
        <w:spacing w:before="120"/>
        <w:ind w:firstLine="540"/>
        <w:jc w:val="center"/>
        <w:rPr>
          <w:b/>
          <w:bCs/>
          <w:sz w:val="24"/>
          <w:szCs w:val="24"/>
          <w:lang w:val="uk-UA"/>
        </w:rPr>
      </w:pPr>
      <w:r w:rsidRPr="00223DE1">
        <w:rPr>
          <w:b/>
          <w:bCs/>
          <w:sz w:val="24"/>
          <w:szCs w:val="24"/>
          <w:lang w:val="uk-UA"/>
        </w:rPr>
        <w:t xml:space="preserve">§ </w:t>
      </w:r>
      <w:r w:rsidR="00983BC9">
        <w:rPr>
          <w:b/>
          <w:bCs/>
          <w:sz w:val="24"/>
          <w:szCs w:val="24"/>
          <w:lang w:val="uk-UA"/>
        </w:rPr>
        <w:t>52</w:t>
      </w:r>
      <w:r w:rsidRPr="00223DE1">
        <w:rPr>
          <w:b/>
          <w:bCs/>
          <w:sz w:val="24"/>
          <w:szCs w:val="24"/>
          <w:lang w:val="uk-UA"/>
        </w:rPr>
        <w:t>. Вільні електромагнітні коливання</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sz w:val="24"/>
          <w:szCs w:val="24"/>
          <w:lang w:val="uk-UA"/>
        </w:rPr>
        <w:t>У електричних колах, так само як і в механічних системах, таких як вантаж на пружині або маятник, можуть виникати вільні коливання. Простою електричною системою, здатною здійснювати вільні коливання, є п</w:t>
      </w:r>
      <w:r w:rsidR="004F693E" w:rsidRPr="00223DE1">
        <w:rPr>
          <w:sz w:val="24"/>
          <w:szCs w:val="24"/>
          <w:lang w:val="uk-UA"/>
        </w:rPr>
        <w:t>ослідовний RLC -контур (</w:t>
      </w:r>
      <w:r w:rsidR="00356F42">
        <w:rPr>
          <w:sz w:val="24"/>
          <w:szCs w:val="24"/>
          <w:lang w:val="uk-UA"/>
        </w:rPr>
        <w:t>рис</w:t>
      </w:r>
      <w:r w:rsidR="004F693E" w:rsidRPr="00223DE1">
        <w:rPr>
          <w:sz w:val="24"/>
          <w:szCs w:val="24"/>
          <w:lang w:val="uk-UA"/>
        </w:rPr>
        <w:t>. 4.1</w:t>
      </w:r>
      <w:r w:rsidR="00356F42">
        <w:rPr>
          <w:sz w:val="24"/>
          <w:szCs w:val="24"/>
          <w:lang w:val="uk-UA"/>
        </w:rPr>
        <w:t>1</w:t>
      </w:r>
      <w:r w:rsidRPr="00223DE1">
        <w:rPr>
          <w:sz w:val="24"/>
          <w:szCs w:val="24"/>
          <w:lang w:val="uk-UA"/>
        </w:rPr>
        <w:t>).</w:t>
      </w:r>
    </w:p>
    <w:p w:rsidR="00DE0AEE" w:rsidRPr="00223DE1" w:rsidRDefault="00755B46" w:rsidP="00DE0AEE">
      <w:pPr>
        <w:tabs>
          <w:tab w:val="left" w:pos="8280"/>
        </w:tabs>
        <w:autoSpaceDE w:val="0"/>
        <w:autoSpaceDN w:val="0"/>
        <w:adjustRightInd w:val="0"/>
        <w:spacing w:before="120"/>
        <w:ind w:right="26" w:firstLine="540"/>
        <w:jc w:val="center"/>
        <w:rPr>
          <w:sz w:val="24"/>
          <w:szCs w:val="24"/>
          <w:lang w:val="uk-UA"/>
        </w:rPr>
      </w:pPr>
      <w:r w:rsidRPr="00223DE1">
        <w:rPr>
          <w:noProof/>
          <w:sz w:val="24"/>
          <w:szCs w:val="24"/>
          <w:lang w:val="uk-UA" w:eastAsia="uk-UA"/>
        </w:rPr>
        <w:drawing>
          <wp:inline distT="0" distB="0" distL="0" distR="0">
            <wp:extent cx="1428750" cy="1504950"/>
            <wp:effectExtent l="0" t="0" r="0" b="0"/>
            <wp:docPr id="28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p w:rsidR="00DE0AEE" w:rsidRPr="00223DE1" w:rsidRDefault="00DE0AEE" w:rsidP="00DE0AEE">
      <w:pPr>
        <w:tabs>
          <w:tab w:val="left" w:pos="8280"/>
        </w:tabs>
        <w:autoSpaceDE w:val="0"/>
        <w:autoSpaceDN w:val="0"/>
        <w:adjustRightInd w:val="0"/>
        <w:spacing w:before="120"/>
        <w:ind w:right="26" w:firstLine="540"/>
        <w:jc w:val="center"/>
        <w:rPr>
          <w:sz w:val="24"/>
          <w:szCs w:val="24"/>
          <w:lang w:val="uk-UA"/>
        </w:rPr>
      </w:pPr>
      <w:r w:rsidRPr="00223DE1">
        <w:rPr>
          <w:sz w:val="24"/>
          <w:szCs w:val="24"/>
          <w:lang w:val="uk-UA"/>
        </w:rPr>
        <w:t>Рисунок 4.</w:t>
      </w:r>
      <w:r w:rsidR="004F693E" w:rsidRPr="00223DE1">
        <w:rPr>
          <w:sz w:val="24"/>
          <w:szCs w:val="24"/>
          <w:lang w:val="uk-UA"/>
        </w:rPr>
        <w:t>1</w:t>
      </w:r>
      <w:r w:rsidR="00356F42">
        <w:rPr>
          <w:sz w:val="24"/>
          <w:szCs w:val="24"/>
          <w:lang w:val="uk-UA"/>
        </w:rPr>
        <w:t>1</w:t>
      </w:r>
      <w:r w:rsidRPr="00223DE1">
        <w:rPr>
          <w:sz w:val="24"/>
          <w:szCs w:val="24"/>
          <w:lang w:val="uk-UA"/>
        </w:rPr>
        <w:t xml:space="preserve">. </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sz w:val="24"/>
          <w:szCs w:val="24"/>
          <w:lang w:val="uk-UA"/>
        </w:rPr>
        <w:t>Коли ключ K знаходиться в положенні 1, конденсатор заряджається до напруги U=ε. Після перемикання ключа в положення 2 починається процес розрядки конденсатора через резистор R і котушку індуктивності L. За певних умов цей процес може мати коливальний характер.</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noProof/>
          <w:sz w:val="24"/>
          <w:szCs w:val="24"/>
          <w:lang w:val="uk-UA"/>
        </w:rPr>
        <w:t xml:space="preserve">Закон Ома для замкнутої RLC -цепи, що не містить зовнішнього джерела струму, записується у виді </w:t>
      </w:r>
    </w:p>
    <w:p w:rsidR="00DE0AEE" w:rsidRPr="00223DE1" w:rsidRDefault="00DE0AEE" w:rsidP="00DE0AEE">
      <w:pPr>
        <w:tabs>
          <w:tab w:val="left" w:pos="8280"/>
        </w:tabs>
        <w:autoSpaceDE w:val="0"/>
        <w:autoSpaceDN w:val="0"/>
        <w:adjustRightInd w:val="0"/>
        <w:spacing w:before="120"/>
        <w:ind w:right="26" w:firstLine="540"/>
        <w:rPr>
          <w:sz w:val="24"/>
          <w:szCs w:val="24"/>
          <w:lang w:val="uk-UA"/>
        </w:rPr>
      </w:pPr>
      <w:r w:rsidRPr="00223DE1">
        <w:rPr>
          <w:sz w:val="24"/>
          <w:szCs w:val="24"/>
          <w:lang w:val="uk-UA"/>
        </w:rPr>
        <w:t xml:space="preserve">                                             </w:t>
      </w:r>
      <w:r w:rsidR="00755B46" w:rsidRPr="00223DE1">
        <w:rPr>
          <w:noProof/>
          <w:lang w:val="uk-UA" w:eastAsia="uk-UA"/>
        </w:rPr>
        <w:drawing>
          <wp:inline distT="0" distB="0" distL="0" distR="0">
            <wp:extent cx="1457325" cy="438150"/>
            <wp:effectExtent l="0" t="0" r="0" b="0"/>
            <wp:docPr id="281" name="Рисунок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r w:rsidRPr="00223DE1">
        <w:rPr>
          <w:sz w:val="24"/>
          <w:szCs w:val="24"/>
          <w:lang w:val="uk-UA"/>
        </w:rPr>
        <w:t xml:space="preserve">            .                                       </w:t>
      </w:r>
      <w:r w:rsidRPr="00223DE1">
        <w:rPr>
          <w:bCs/>
          <w:sz w:val="24"/>
          <w:szCs w:val="24"/>
          <w:lang w:val="uk-UA"/>
        </w:rPr>
        <w:t>(4.33)</w:t>
      </w:r>
    </w:p>
    <w:p w:rsidR="00DE0AEE" w:rsidRPr="00223DE1" w:rsidRDefault="00DE0AEE" w:rsidP="00DE0AEE">
      <w:pPr>
        <w:tabs>
          <w:tab w:val="left" w:pos="681"/>
          <w:tab w:val="left" w:pos="8280"/>
        </w:tabs>
        <w:autoSpaceDE w:val="0"/>
        <w:autoSpaceDN w:val="0"/>
        <w:adjustRightInd w:val="0"/>
        <w:spacing w:before="120"/>
        <w:ind w:right="26" w:firstLine="540"/>
        <w:rPr>
          <w:sz w:val="24"/>
          <w:szCs w:val="24"/>
          <w:lang w:val="uk-UA"/>
        </w:rPr>
      </w:pPr>
      <w:r w:rsidRPr="00223DE1">
        <w:rPr>
          <w:sz w:val="24"/>
          <w:szCs w:val="24"/>
          <w:lang w:val="uk-UA"/>
        </w:rPr>
        <w:t xml:space="preserve">З урахуванням того, що </w:t>
      </w:r>
      <w:r w:rsidRPr="00223DE1">
        <w:rPr>
          <w:b/>
          <w:sz w:val="24"/>
          <w:szCs w:val="24"/>
          <w:lang w:val="uk-UA"/>
        </w:rPr>
        <w:t>U=q/C</w:t>
      </w:r>
      <w:r w:rsidRPr="00223DE1">
        <w:rPr>
          <w:sz w:val="24"/>
          <w:szCs w:val="24"/>
          <w:lang w:val="uk-UA"/>
        </w:rPr>
        <w:t xml:space="preserve">, а струм є першою похідною від заряду </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noProof/>
          <w:sz w:val="24"/>
          <w:szCs w:val="24"/>
          <w:lang w:val="uk-UA"/>
        </w:rPr>
        <w:t xml:space="preserve">Рівняння, що описує вільні коливання в RLC -контуре, може бути приведене до наступного виду, якщо в якості змінної величини вибрати заряд конденсатора </w:t>
      </w:r>
      <w:r w:rsidRPr="00223DE1">
        <w:rPr>
          <w:b/>
          <w:noProof/>
          <w:sz w:val="24"/>
          <w:szCs w:val="24"/>
          <w:lang w:val="uk-UA"/>
        </w:rPr>
        <w:t>q(t)</w:t>
      </w:r>
      <w:r w:rsidRPr="00223DE1">
        <w:rPr>
          <w:noProof/>
          <w:sz w:val="24"/>
          <w:szCs w:val="24"/>
          <w:lang w:val="uk-UA"/>
        </w:rPr>
        <w:t xml:space="preserve"> : </w:t>
      </w:r>
    </w:p>
    <w:p w:rsidR="00DE0AEE" w:rsidRPr="00223DE1" w:rsidRDefault="00DE0AEE" w:rsidP="00DE0AEE">
      <w:pPr>
        <w:tabs>
          <w:tab w:val="left" w:pos="8280"/>
        </w:tabs>
        <w:autoSpaceDE w:val="0"/>
        <w:autoSpaceDN w:val="0"/>
        <w:adjustRightInd w:val="0"/>
        <w:spacing w:before="120"/>
        <w:ind w:right="26" w:firstLine="540"/>
        <w:rPr>
          <w:sz w:val="24"/>
          <w:szCs w:val="24"/>
          <w:lang w:val="uk-UA"/>
        </w:rPr>
      </w:pPr>
      <w:r w:rsidRPr="00223DE1">
        <w:rPr>
          <w:sz w:val="24"/>
          <w:szCs w:val="24"/>
          <w:lang w:val="uk-UA"/>
        </w:rPr>
        <w:t xml:space="preserve">                                        </w:t>
      </w:r>
      <w:r w:rsidR="00755B46" w:rsidRPr="00223DE1">
        <w:rPr>
          <w:noProof/>
          <w:lang w:val="uk-UA" w:eastAsia="uk-UA"/>
        </w:rPr>
        <w:drawing>
          <wp:inline distT="0" distB="0" distL="0" distR="0">
            <wp:extent cx="1438275" cy="438150"/>
            <wp:effectExtent l="0" t="0" r="0" b="0"/>
            <wp:docPr id="282" name="Рисунок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r w:rsidRPr="00223DE1">
        <w:rPr>
          <w:sz w:val="24"/>
          <w:szCs w:val="24"/>
          <w:lang w:val="uk-UA"/>
        </w:rPr>
        <w:t xml:space="preserve">   .                                          </w:t>
      </w:r>
    </w:p>
    <w:p w:rsidR="00DE0AEE" w:rsidRPr="00223DE1" w:rsidRDefault="00DE0AEE" w:rsidP="005848EB">
      <w:pPr>
        <w:tabs>
          <w:tab w:val="left" w:pos="8280"/>
        </w:tabs>
        <w:autoSpaceDE w:val="0"/>
        <w:autoSpaceDN w:val="0"/>
        <w:adjustRightInd w:val="0"/>
        <w:spacing w:before="120"/>
        <w:rPr>
          <w:sz w:val="24"/>
          <w:szCs w:val="24"/>
          <w:lang w:val="uk-UA"/>
        </w:rPr>
      </w:pPr>
      <w:r w:rsidRPr="00223DE1">
        <w:rPr>
          <w:noProof/>
          <w:sz w:val="24"/>
          <w:szCs w:val="24"/>
          <w:lang w:val="uk-UA"/>
        </w:rPr>
        <w:t xml:space="preserve">Розглянемо спочатку випадок, коли в контурі немає втрат електромагнітної енергії (R = 0). і </w:t>
      </w:r>
    </w:p>
    <w:p w:rsidR="00DE0AEE" w:rsidRPr="00223DE1" w:rsidRDefault="00DE0AEE" w:rsidP="00DE0AEE">
      <w:pPr>
        <w:tabs>
          <w:tab w:val="left" w:pos="8280"/>
        </w:tabs>
        <w:autoSpaceDE w:val="0"/>
        <w:autoSpaceDN w:val="0"/>
        <w:adjustRightInd w:val="0"/>
        <w:spacing w:before="120"/>
        <w:ind w:right="26" w:firstLine="540"/>
        <w:rPr>
          <w:sz w:val="24"/>
          <w:szCs w:val="24"/>
          <w:lang w:val="uk-UA"/>
        </w:rPr>
      </w:pPr>
      <w:r w:rsidRPr="00223DE1">
        <w:rPr>
          <w:sz w:val="24"/>
          <w:szCs w:val="24"/>
          <w:lang w:val="uk-UA"/>
        </w:rPr>
        <w:t xml:space="preserve">                                                      </w:t>
      </w:r>
      <w:r w:rsidR="00755B46" w:rsidRPr="00223DE1">
        <w:rPr>
          <w:noProof/>
          <w:lang w:val="uk-UA" w:eastAsia="uk-UA"/>
        </w:rPr>
        <w:drawing>
          <wp:inline distT="0" distB="0" distL="0" distR="0">
            <wp:extent cx="971550" cy="438150"/>
            <wp:effectExtent l="0" t="0" r="0" b="0"/>
            <wp:docPr id="283"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223DE1">
        <w:rPr>
          <w:sz w:val="24"/>
          <w:szCs w:val="24"/>
          <w:lang w:val="uk-UA"/>
        </w:rPr>
        <w:t xml:space="preserve">      .                                                 (4.34) </w:t>
      </w:r>
    </w:p>
    <w:p w:rsidR="00DE0AEE" w:rsidRPr="00223DE1" w:rsidRDefault="00356F42" w:rsidP="00DE0AEE">
      <w:pPr>
        <w:tabs>
          <w:tab w:val="left" w:pos="8280"/>
        </w:tabs>
        <w:autoSpaceDE w:val="0"/>
        <w:autoSpaceDN w:val="0"/>
        <w:adjustRightInd w:val="0"/>
        <w:spacing w:before="120"/>
        <w:ind w:firstLine="540"/>
        <w:jc w:val="both"/>
        <w:rPr>
          <w:sz w:val="24"/>
          <w:szCs w:val="24"/>
          <w:lang w:val="uk-UA"/>
        </w:rPr>
      </w:pPr>
      <w:r>
        <w:rPr>
          <w:sz w:val="24"/>
          <w:szCs w:val="24"/>
          <w:lang w:val="uk-UA"/>
        </w:rPr>
        <w:t xml:space="preserve">Рівняння </w:t>
      </w:r>
      <w:r w:rsidR="00DE0AEE" w:rsidRPr="00223DE1">
        <w:rPr>
          <w:sz w:val="24"/>
          <w:szCs w:val="24"/>
          <w:lang w:val="uk-UA"/>
        </w:rPr>
        <w:t>4.34 описує вільні коливання в LC -контура у відсутність загасання. Воно в точності співпадає по виду з рівнянням вільних коливань вантажу на пружині у відсутність сил тертя, і є рівнянням гармонійного осцилятора. Тоді це рівняння можна представити у виді:</w:t>
      </w:r>
    </w:p>
    <w:p w:rsidR="00DE0AEE" w:rsidRPr="00223DE1" w:rsidRDefault="00755B46" w:rsidP="00DE0AEE">
      <w:pPr>
        <w:tabs>
          <w:tab w:val="left" w:pos="8280"/>
        </w:tabs>
        <w:autoSpaceDE w:val="0"/>
        <w:autoSpaceDN w:val="0"/>
        <w:adjustRightInd w:val="0"/>
        <w:spacing w:before="120"/>
        <w:ind w:firstLine="540"/>
        <w:jc w:val="both"/>
        <w:rPr>
          <w:sz w:val="24"/>
          <w:szCs w:val="24"/>
          <w:lang w:val="uk-UA"/>
        </w:rPr>
      </w:pPr>
      <w:r w:rsidRPr="00223DE1">
        <w:rPr>
          <w:noProof/>
          <w:lang w:val="uk-UA"/>
        </w:rPr>
        <w:drawing>
          <wp:anchor distT="0" distB="0" distL="114300" distR="114300" simplePos="0" relativeHeight="251783168" behindDoc="0" locked="0" layoutInCell="1" allowOverlap="1">
            <wp:simplePos x="0" y="0"/>
            <wp:positionH relativeFrom="column">
              <wp:posOffset>2568575</wp:posOffset>
            </wp:positionH>
            <wp:positionV relativeFrom="paragraph">
              <wp:posOffset>158115</wp:posOffset>
            </wp:positionV>
            <wp:extent cx="832485" cy="465455"/>
            <wp:effectExtent l="0" t="0" r="0" b="0"/>
            <wp:wrapNone/>
            <wp:docPr id="114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3248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DE1">
        <w:rPr>
          <w:noProof/>
          <w:lang w:val="uk-UA" w:eastAsia="uk-UA"/>
        </w:rPr>
        <w:drawing>
          <wp:anchor distT="0" distB="0" distL="114300" distR="114300" simplePos="0" relativeHeight="251723776" behindDoc="0" locked="0" layoutInCell="1" allowOverlap="1">
            <wp:simplePos x="0" y="0"/>
            <wp:positionH relativeFrom="column">
              <wp:posOffset>2528570</wp:posOffset>
            </wp:positionH>
            <wp:positionV relativeFrom="paragraph">
              <wp:posOffset>-34290</wp:posOffset>
            </wp:positionV>
            <wp:extent cx="865505" cy="236855"/>
            <wp:effectExtent l="0" t="0" r="0" b="0"/>
            <wp:wrapNone/>
            <wp:docPr id="613" name="Рисунок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2"/>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865505" cy="236855"/>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                                                                              ,                                               </w:t>
      </w:r>
    </w:p>
    <w:p w:rsidR="00DE0AEE" w:rsidRPr="00223DE1" w:rsidRDefault="00DE0AEE" w:rsidP="00DE0AEE">
      <w:pPr>
        <w:tabs>
          <w:tab w:val="left" w:pos="8280"/>
        </w:tabs>
        <w:autoSpaceDE w:val="0"/>
        <w:autoSpaceDN w:val="0"/>
        <w:adjustRightInd w:val="0"/>
        <w:spacing w:before="120"/>
        <w:ind w:firstLine="540"/>
        <w:jc w:val="both"/>
        <w:rPr>
          <w:rFonts w:ascii="Times New Roman CYR" w:hAnsi="Times New Roman CYR" w:cs="Times New Roman CYR"/>
          <w:sz w:val="24"/>
          <w:szCs w:val="24"/>
          <w:lang w:val="uk-UA"/>
        </w:rPr>
      </w:pPr>
      <w:r w:rsidRPr="00223DE1">
        <w:rPr>
          <w:noProof/>
          <w:sz w:val="24"/>
          <w:szCs w:val="24"/>
          <w:lang w:val="uk-UA"/>
        </w:rPr>
        <w:t xml:space="preserve">де   </w:t>
      </w:r>
      <w:r w:rsidRPr="00223DE1">
        <w:rPr>
          <w:rFonts w:ascii="Times New Roman CYR" w:hAnsi="Times New Roman CYR" w:cs="Times New Roman CYR"/>
          <w:sz w:val="24"/>
          <w:szCs w:val="24"/>
          <w:lang w:val="uk-UA"/>
        </w:rPr>
        <w:t xml:space="preserve">                                                                         .                                                     </w:t>
      </w:r>
      <w:r w:rsidRPr="00223DE1">
        <w:rPr>
          <w:bCs/>
          <w:sz w:val="24"/>
          <w:szCs w:val="24"/>
          <w:lang w:val="uk-UA"/>
        </w:rPr>
        <w:t>(4.35)</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noProof/>
          <w:sz w:val="24"/>
          <w:szCs w:val="24"/>
          <w:lang w:val="uk-UA"/>
        </w:rPr>
        <w:t xml:space="preserve">  </w:t>
      </w:r>
      <w:r w:rsidRPr="00223DE1">
        <w:rPr>
          <w:sz w:val="24"/>
          <w:szCs w:val="24"/>
          <w:lang w:val="uk-UA"/>
        </w:rPr>
        <w:t xml:space="preserve">власна частота контура.   Тоді  період коливань рівний:                                         </w:t>
      </w:r>
    </w:p>
    <w:p w:rsidR="00DE0AEE" w:rsidRPr="00223DE1" w:rsidRDefault="00755B46" w:rsidP="00DE0AEE">
      <w:pPr>
        <w:tabs>
          <w:tab w:val="left" w:pos="8280"/>
        </w:tabs>
        <w:autoSpaceDE w:val="0"/>
        <w:autoSpaceDN w:val="0"/>
        <w:adjustRightInd w:val="0"/>
        <w:spacing w:before="120"/>
        <w:ind w:firstLine="540"/>
        <w:jc w:val="both"/>
        <w:rPr>
          <w:sz w:val="24"/>
          <w:szCs w:val="24"/>
          <w:lang w:val="uk-UA"/>
        </w:rPr>
      </w:pPr>
      <w:r w:rsidRPr="00223DE1">
        <w:rPr>
          <w:noProof/>
          <w:lang w:val="uk-UA" w:eastAsia="uk-UA"/>
        </w:rPr>
        <w:drawing>
          <wp:anchor distT="0" distB="0" distL="114300" distR="114300" simplePos="0" relativeHeight="251724800" behindDoc="0" locked="0" layoutInCell="1" allowOverlap="1">
            <wp:simplePos x="0" y="0"/>
            <wp:positionH relativeFrom="column">
              <wp:posOffset>2632710</wp:posOffset>
            </wp:positionH>
            <wp:positionV relativeFrom="paragraph">
              <wp:posOffset>-67310</wp:posOffset>
            </wp:positionV>
            <wp:extent cx="922655" cy="253365"/>
            <wp:effectExtent l="0" t="0" r="0" b="0"/>
            <wp:wrapNone/>
            <wp:docPr id="614" name="Рисунок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22655" cy="253365"/>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                                                                                 .                                                    (4.36)</w:t>
      </w:r>
    </w:p>
    <w:p w:rsidR="00DE0AEE" w:rsidRPr="00223DE1" w:rsidRDefault="00DE0AEE" w:rsidP="00DE0AEE">
      <w:pPr>
        <w:autoSpaceDE w:val="0"/>
        <w:autoSpaceDN w:val="0"/>
        <w:adjustRightInd w:val="0"/>
        <w:spacing w:before="120"/>
        <w:ind w:firstLine="540"/>
        <w:rPr>
          <w:sz w:val="24"/>
          <w:szCs w:val="24"/>
          <w:lang w:val="uk-UA"/>
        </w:rPr>
      </w:pPr>
      <w:r w:rsidRPr="00223DE1">
        <w:rPr>
          <w:sz w:val="24"/>
          <w:szCs w:val="24"/>
          <w:lang w:val="uk-UA"/>
        </w:rPr>
        <w:t>Параметри</w:t>
      </w:r>
      <w:r w:rsidRPr="00223DE1">
        <w:rPr>
          <w:b/>
          <w:sz w:val="24"/>
          <w:szCs w:val="24"/>
          <w:lang w:val="uk-UA"/>
        </w:rPr>
        <w:t xml:space="preserve"> L</w:t>
      </w:r>
      <w:r w:rsidRPr="00223DE1">
        <w:rPr>
          <w:sz w:val="24"/>
          <w:szCs w:val="24"/>
          <w:lang w:val="uk-UA"/>
        </w:rPr>
        <w:t xml:space="preserve"> і </w:t>
      </w:r>
      <w:r w:rsidRPr="00223DE1">
        <w:rPr>
          <w:b/>
          <w:sz w:val="24"/>
          <w:szCs w:val="24"/>
          <w:lang w:val="uk-UA"/>
        </w:rPr>
        <w:t>C</w:t>
      </w:r>
      <w:r w:rsidRPr="00223DE1">
        <w:rPr>
          <w:sz w:val="24"/>
          <w:szCs w:val="24"/>
          <w:lang w:val="uk-UA"/>
        </w:rPr>
        <w:t xml:space="preserve"> коливального контур</w:t>
      </w:r>
      <w:r w:rsidR="004F693E" w:rsidRPr="00223DE1">
        <w:rPr>
          <w:sz w:val="24"/>
          <w:szCs w:val="24"/>
          <w:lang w:val="uk-UA"/>
        </w:rPr>
        <w:t>у</w:t>
      </w:r>
      <w:r w:rsidRPr="00223DE1">
        <w:rPr>
          <w:sz w:val="24"/>
          <w:szCs w:val="24"/>
          <w:lang w:val="uk-UA"/>
        </w:rPr>
        <w:t xml:space="preserve"> визначають тільки власну частоту вільних коливань. Рівняння (4.36) називається формулою Томпсона. </w:t>
      </w:r>
    </w:p>
    <w:p w:rsidR="00DE0AEE" w:rsidRPr="00223DE1" w:rsidRDefault="00DE0AEE" w:rsidP="00DE0AEE">
      <w:pPr>
        <w:autoSpaceDE w:val="0"/>
        <w:autoSpaceDN w:val="0"/>
        <w:adjustRightInd w:val="0"/>
        <w:spacing w:before="120"/>
        <w:ind w:firstLine="540"/>
        <w:rPr>
          <w:sz w:val="24"/>
          <w:szCs w:val="24"/>
          <w:lang w:val="uk-UA"/>
        </w:rPr>
      </w:pPr>
      <w:r w:rsidRPr="00223DE1">
        <w:rPr>
          <w:sz w:val="24"/>
          <w:szCs w:val="24"/>
          <w:lang w:val="uk-UA"/>
        </w:rPr>
        <w:lastRenderedPageBreak/>
        <w:t xml:space="preserve">У відсутність загасання вільні коливання в електричному контурі є гармонійними, тобто відбуваються згідно із законом </w:t>
      </w:r>
    </w:p>
    <w:p w:rsidR="00DE0AEE" w:rsidRPr="00223DE1" w:rsidRDefault="00DE0AEE" w:rsidP="00DE0AEE">
      <w:pPr>
        <w:autoSpaceDE w:val="0"/>
        <w:autoSpaceDN w:val="0"/>
        <w:adjustRightInd w:val="0"/>
        <w:spacing w:before="120"/>
        <w:ind w:right="-154" w:firstLine="540"/>
        <w:rPr>
          <w:bCs/>
          <w:sz w:val="24"/>
          <w:szCs w:val="24"/>
          <w:lang w:val="uk-UA"/>
        </w:rPr>
      </w:pPr>
      <w:r w:rsidRPr="00223DE1">
        <w:rPr>
          <w:b/>
          <w:bCs/>
          <w:sz w:val="24"/>
          <w:szCs w:val="24"/>
          <w:lang w:val="uk-UA"/>
        </w:rPr>
        <w:t xml:space="preserve">                                               q(t) = q</w:t>
      </w:r>
      <w:r w:rsidRPr="00223DE1">
        <w:rPr>
          <w:b/>
          <w:bCs/>
          <w:sz w:val="24"/>
          <w:szCs w:val="24"/>
          <w:vertAlign w:val="subscript"/>
          <w:lang w:val="uk-UA"/>
        </w:rPr>
        <w:t>0</w:t>
      </w:r>
      <w:r w:rsidRPr="00223DE1">
        <w:rPr>
          <w:b/>
          <w:bCs/>
          <w:sz w:val="24"/>
          <w:szCs w:val="24"/>
          <w:lang w:val="uk-UA"/>
        </w:rPr>
        <w:t>cos(ω</w:t>
      </w:r>
      <w:r w:rsidRPr="00223DE1">
        <w:rPr>
          <w:b/>
          <w:bCs/>
          <w:sz w:val="24"/>
          <w:szCs w:val="24"/>
          <w:vertAlign w:val="subscript"/>
          <w:lang w:val="uk-UA"/>
        </w:rPr>
        <w:t>0</w:t>
      </w:r>
      <w:r w:rsidRPr="00223DE1">
        <w:rPr>
          <w:b/>
          <w:bCs/>
          <w:sz w:val="24"/>
          <w:szCs w:val="24"/>
          <w:lang w:val="uk-UA"/>
        </w:rPr>
        <w:t>t + φ</w:t>
      </w:r>
      <w:r w:rsidRPr="00223DE1">
        <w:rPr>
          <w:b/>
          <w:bCs/>
          <w:sz w:val="24"/>
          <w:szCs w:val="24"/>
          <w:vertAlign w:val="subscript"/>
          <w:lang w:val="uk-UA"/>
        </w:rPr>
        <w:t>0</w:t>
      </w:r>
      <w:r w:rsidRPr="00223DE1">
        <w:rPr>
          <w:b/>
          <w:bCs/>
          <w:sz w:val="24"/>
          <w:szCs w:val="24"/>
          <w:lang w:val="uk-UA"/>
        </w:rPr>
        <w:t xml:space="preserve">).                                             </w:t>
      </w:r>
      <w:r w:rsidR="004F693E" w:rsidRPr="00223DE1">
        <w:rPr>
          <w:b/>
          <w:bCs/>
          <w:sz w:val="24"/>
          <w:szCs w:val="24"/>
          <w:lang w:val="uk-UA"/>
        </w:rPr>
        <w:t xml:space="preserve">    </w:t>
      </w:r>
      <w:r w:rsidRPr="00223DE1">
        <w:rPr>
          <w:b/>
          <w:bCs/>
          <w:sz w:val="24"/>
          <w:szCs w:val="24"/>
          <w:lang w:val="uk-UA"/>
        </w:rPr>
        <w:t xml:space="preserve">        </w:t>
      </w:r>
      <w:r w:rsidRPr="00223DE1">
        <w:rPr>
          <w:bCs/>
          <w:sz w:val="24"/>
          <w:szCs w:val="24"/>
          <w:lang w:val="uk-UA"/>
        </w:rPr>
        <w:t>(4.37)</w:t>
      </w:r>
    </w:p>
    <w:p w:rsidR="00DE0AEE" w:rsidRPr="00223DE1" w:rsidRDefault="00DE0AEE" w:rsidP="00DE0AEE">
      <w:pPr>
        <w:autoSpaceDE w:val="0"/>
        <w:autoSpaceDN w:val="0"/>
        <w:adjustRightInd w:val="0"/>
        <w:spacing w:before="120"/>
        <w:ind w:firstLine="540"/>
        <w:jc w:val="both"/>
        <w:rPr>
          <w:sz w:val="24"/>
          <w:szCs w:val="24"/>
          <w:lang w:val="uk-UA"/>
        </w:rPr>
      </w:pPr>
      <w:r w:rsidRPr="00223DE1">
        <w:rPr>
          <w:sz w:val="24"/>
          <w:szCs w:val="24"/>
          <w:lang w:val="uk-UA"/>
        </w:rPr>
        <w:t xml:space="preserve">Амплітуда </w:t>
      </w:r>
      <w:r w:rsidRPr="00223DE1">
        <w:rPr>
          <w:b/>
          <w:sz w:val="24"/>
          <w:szCs w:val="24"/>
          <w:lang w:val="uk-UA"/>
        </w:rPr>
        <w:t>q</w:t>
      </w:r>
      <w:r w:rsidRPr="00223DE1">
        <w:rPr>
          <w:b/>
          <w:sz w:val="24"/>
          <w:szCs w:val="24"/>
          <w:vertAlign w:val="subscript"/>
          <w:lang w:val="uk-UA"/>
        </w:rPr>
        <w:t>0</w:t>
      </w:r>
      <w:r w:rsidRPr="00223DE1">
        <w:rPr>
          <w:sz w:val="24"/>
          <w:szCs w:val="24"/>
          <w:lang w:val="uk-UA"/>
        </w:rPr>
        <w:t xml:space="preserve"> і початкова фаза </w:t>
      </w:r>
      <w:r w:rsidRPr="00223DE1">
        <w:rPr>
          <w:b/>
          <w:sz w:val="24"/>
          <w:szCs w:val="24"/>
          <w:lang w:val="uk-UA"/>
        </w:rPr>
        <w:t>φ</w:t>
      </w:r>
      <w:r w:rsidRPr="00223DE1">
        <w:rPr>
          <w:b/>
          <w:sz w:val="24"/>
          <w:szCs w:val="24"/>
          <w:vertAlign w:val="subscript"/>
          <w:lang w:val="uk-UA"/>
        </w:rPr>
        <w:t>0</w:t>
      </w:r>
      <w:r w:rsidRPr="00223DE1">
        <w:rPr>
          <w:sz w:val="24"/>
          <w:szCs w:val="24"/>
          <w:lang w:val="uk-UA"/>
        </w:rPr>
        <w:t xml:space="preserve"> визначаються початковими умовами, тобто тим способом, за допомогою якого система була виведена із стану рівноваги. Зокрема, для процесу коливань, який почнеться в контурі (мал. 4.</w:t>
      </w:r>
      <w:r w:rsidR="004F693E" w:rsidRPr="00223DE1">
        <w:rPr>
          <w:sz w:val="24"/>
          <w:szCs w:val="24"/>
          <w:lang w:val="uk-UA"/>
        </w:rPr>
        <w:t>15</w:t>
      </w:r>
      <w:r w:rsidRPr="00223DE1">
        <w:rPr>
          <w:sz w:val="24"/>
          <w:szCs w:val="24"/>
          <w:lang w:val="uk-UA"/>
        </w:rPr>
        <w:t xml:space="preserve">) після перемикання ключа K в положення 2, </w:t>
      </w:r>
      <w:r w:rsidRPr="00223DE1">
        <w:rPr>
          <w:b/>
          <w:sz w:val="24"/>
          <w:szCs w:val="24"/>
          <w:lang w:val="uk-UA"/>
        </w:rPr>
        <w:t>q</w:t>
      </w:r>
      <w:r w:rsidRPr="00223DE1">
        <w:rPr>
          <w:b/>
          <w:sz w:val="24"/>
          <w:szCs w:val="24"/>
          <w:vertAlign w:val="subscript"/>
          <w:lang w:val="uk-UA"/>
        </w:rPr>
        <w:t>0</w:t>
      </w:r>
      <w:r w:rsidRPr="00223DE1">
        <w:rPr>
          <w:sz w:val="24"/>
          <w:szCs w:val="24"/>
          <w:lang w:val="uk-UA"/>
        </w:rPr>
        <w:t xml:space="preserve"> = </w:t>
      </w:r>
      <w:r w:rsidRPr="00223DE1">
        <w:rPr>
          <w:b/>
          <w:sz w:val="24"/>
          <w:szCs w:val="24"/>
          <w:lang w:val="uk-UA"/>
        </w:rPr>
        <w:t>Cε, φ</w:t>
      </w:r>
      <w:r w:rsidRPr="00223DE1">
        <w:rPr>
          <w:b/>
          <w:sz w:val="24"/>
          <w:szCs w:val="24"/>
          <w:vertAlign w:val="subscript"/>
          <w:lang w:val="uk-UA"/>
        </w:rPr>
        <w:t>0</w:t>
      </w:r>
      <w:r w:rsidRPr="00223DE1">
        <w:rPr>
          <w:b/>
          <w:sz w:val="24"/>
          <w:szCs w:val="24"/>
          <w:lang w:val="uk-UA"/>
        </w:rPr>
        <w:t xml:space="preserve"> = 0</w:t>
      </w:r>
      <w:r w:rsidRPr="00223DE1">
        <w:rPr>
          <w:sz w:val="24"/>
          <w:szCs w:val="24"/>
          <w:lang w:val="uk-UA"/>
        </w:rPr>
        <w:t>.</w:t>
      </w:r>
    </w:p>
    <w:p w:rsidR="00DE0AEE" w:rsidRPr="00223DE1" w:rsidRDefault="00755B46" w:rsidP="00DE0AEE">
      <w:pPr>
        <w:autoSpaceDE w:val="0"/>
        <w:autoSpaceDN w:val="0"/>
        <w:adjustRightInd w:val="0"/>
        <w:spacing w:before="120"/>
        <w:ind w:firstLine="540"/>
        <w:rPr>
          <w:sz w:val="24"/>
          <w:szCs w:val="24"/>
          <w:lang w:val="uk-UA"/>
        </w:rPr>
      </w:pPr>
      <w:r w:rsidRPr="00223DE1">
        <w:rPr>
          <w:noProof/>
          <w:lang w:val="uk-UA" w:eastAsia="uk-UA"/>
        </w:rPr>
        <w:drawing>
          <wp:anchor distT="0" distB="0" distL="114300" distR="114300" simplePos="0" relativeHeight="251725824" behindDoc="0" locked="0" layoutInCell="1" allowOverlap="1">
            <wp:simplePos x="0" y="0"/>
            <wp:positionH relativeFrom="column">
              <wp:posOffset>865505</wp:posOffset>
            </wp:positionH>
            <wp:positionV relativeFrom="paragraph">
              <wp:posOffset>568325</wp:posOffset>
            </wp:positionV>
            <wp:extent cx="3861435" cy="514350"/>
            <wp:effectExtent l="0" t="0" r="0" b="0"/>
            <wp:wrapNone/>
            <wp:docPr id="615" name="Рисунок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5"/>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861435" cy="514350"/>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sz w:val="24"/>
          <w:szCs w:val="24"/>
          <w:lang w:val="uk-UA"/>
        </w:rPr>
        <w:t xml:space="preserve">При вільних коливаннях відбувається періодичне перетворення електричної енергії </w:t>
      </w:r>
      <w:r w:rsidR="00DE0AEE" w:rsidRPr="00223DE1">
        <w:rPr>
          <w:b/>
          <w:sz w:val="24"/>
          <w:szCs w:val="24"/>
          <w:lang w:val="uk-UA"/>
        </w:rPr>
        <w:t>W</w:t>
      </w:r>
      <w:r w:rsidR="00DE0AEE" w:rsidRPr="00223DE1">
        <w:rPr>
          <w:b/>
          <w:sz w:val="24"/>
          <w:szCs w:val="24"/>
          <w:vertAlign w:val="subscript"/>
          <w:lang w:val="uk-UA"/>
        </w:rPr>
        <w:t>э</w:t>
      </w:r>
      <w:r w:rsidR="00DE0AEE" w:rsidRPr="00223DE1">
        <w:rPr>
          <w:sz w:val="24"/>
          <w:szCs w:val="24"/>
          <w:lang w:val="uk-UA"/>
        </w:rPr>
        <w:t xml:space="preserve">, запасеної в конденсаторі, в магнітну енергію </w:t>
      </w:r>
      <w:r w:rsidR="00DE0AEE" w:rsidRPr="00223DE1">
        <w:rPr>
          <w:b/>
          <w:sz w:val="24"/>
          <w:szCs w:val="24"/>
          <w:lang w:val="uk-UA"/>
        </w:rPr>
        <w:t>W</w:t>
      </w:r>
      <w:r w:rsidR="00DE0AEE" w:rsidRPr="00223DE1">
        <w:rPr>
          <w:b/>
          <w:sz w:val="24"/>
          <w:szCs w:val="24"/>
          <w:vertAlign w:val="subscript"/>
          <w:lang w:val="uk-UA"/>
        </w:rPr>
        <w:t>м</w:t>
      </w:r>
      <w:r w:rsidR="00DE0AEE" w:rsidRPr="00223DE1">
        <w:rPr>
          <w:sz w:val="24"/>
          <w:szCs w:val="24"/>
          <w:lang w:val="uk-UA"/>
        </w:rPr>
        <w:t xml:space="preserve"> котушки і навпаки. Якщо в коливальному контурі немає втрат енергії, то повна електромагнітна енергія системи залишається незмінною: </w:t>
      </w:r>
    </w:p>
    <w:p w:rsidR="00DE0AEE" w:rsidRPr="00223DE1" w:rsidRDefault="00DE0AEE" w:rsidP="00DE0AEE">
      <w:pPr>
        <w:autoSpaceDE w:val="0"/>
        <w:autoSpaceDN w:val="0"/>
        <w:adjustRightInd w:val="0"/>
        <w:spacing w:before="120"/>
        <w:ind w:firstLine="540"/>
        <w:rPr>
          <w:sz w:val="24"/>
          <w:szCs w:val="24"/>
          <w:lang w:val="uk-UA"/>
        </w:rPr>
      </w:pPr>
      <w:r w:rsidRPr="00223DE1">
        <w:rPr>
          <w:sz w:val="24"/>
          <w:szCs w:val="24"/>
          <w:lang w:val="uk-UA"/>
        </w:rPr>
        <w:t xml:space="preserve">                                                                                                                   .                   (4.38)</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sz w:val="24"/>
          <w:szCs w:val="24"/>
          <w:lang w:val="uk-UA"/>
        </w:rPr>
        <w:t>Рисунок 4.</w:t>
      </w:r>
      <w:r w:rsidR="00356F42">
        <w:rPr>
          <w:sz w:val="24"/>
          <w:szCs w:val="24"/>
          <w:lang w:val="uk-UA"/>
        </w:rPr>
        <w:t>12</w:t>
      </w:r>
      <w:r w:rsidRPr="00223DE1">
        <w:rPr>
          <w:sz w:val="24"/>
          <w:szCs w:val="24"/>
          <w:lang w:val="uk-UA"/>
        </w:rPr>
        <w:t xml:space="preserve"> ілюструє аналогію процесів вільних електричних і механічних коливань. На рисунку приведені графіки зміни заряду </w:t>
      </w:r>
      <w:r w:rsidRPr="00223DE1">
        <w:rPr>
          <w:b/>
          <w:sz w:val="24"/>
          <w:szCs w:val="24"/>
          <w:lang w:val="uk-UA"/>
        </w:rPr>
        <w:t>q(t)</w:t>
      </w:r>
      <w:r w:rsidRPr="00223DE1">
        <w:rPr>
          <w:sz w:val="24"/>
          <w:szCs w:val="24"/>
          <w:lang w:val="uk-UA"/>
        </w:rPr>
        <w:t xml:space="preserve"> конденсатора і зміщення </w:t>
      </w:r>
      <w:r w:rsidRPr="00223DE1">
        <w:rPr>
          <w:b/>
          <w:sz w:val="24"/>
          <w:szCs w:val="24"/>
          <w:lang w:val="uk-UA"/>
        </w:rPr>
        <w:t>x(t)</w:t>
      </w:r>
      <w:r w:rsidRPr="00223DE1">
        <w:rPr>
          <w:sz w:val="24"/>
          <w:szCs w:val="24"/>
          <w:lang w:val="uk-UA"/>
        </w:rPr>
        <w:t xml:space="preserve"> вантажу від положення рівноваги, а також графіки швидкості вантажу </w:t>
      </w:r>
      <w:r w:rsidRPr="00223DE1">
        <w:rPr>
          <w:b/>
          <w:sz w:val="24"/>
          <w:szCs w:val="24"/>
          <w:lang w:val="uk-UA"/>
        </w:rPr>
        <w:t>v(t)</w:t>
      </w:r>
      <w:r w:rsidRPr="00223DE1">
        <w:rPr>
          <w:sz w:val="24"/>
          <w:szCs w:val="24"/>
          <w:lang w:val="uk-UA"/>
        </w:rPr>
        <w:t xml:space="preserve"> і струму </w:t>
      </w:r>
      <w:r w:rsidRPr="00223DE1">
        <w:rPr>
          <w:b/>
          <w:sz w:val="24"/>
          <w:szCs w:val="24"/>
          <w:lang w:val="uk-UA"/>
        </w:rPr>
        <w:t>I(t)</w:t>
      </w:r>
      <w:r w:rsidRPr="00223DE1">
        <w:rPr>
          <w:sz w:val="24"/>
          <w:szCs w:val="24"/>
          <w:lang w:val="uk-UA"/>
        </w:rPr>
        <w:t xml:space="preserve"> за один період коливань. </w:t>
      </w:r>
    </w:p>
    <w:p w:rsidR="00DE0AEE" w:rsidRPr="00223DE1" w:rsidRDefault="00755B46" w:rsidP="00DE0AEE">
      <w:pPr>
        <w:tabs>
          <w:tab w:val="left" w:pos="8280"/>
        </w:tabs>
        <w:autoSpaceDE w:val="0"/>
        <w:autoSpaceDN w:val="0"/>
        <w:adjustRightInd w:val="0"/>
        <w:spacing w:before="120"/>
        <w:ind w:right="26" w:firstLine="540"/>
        <w:jc w:val="center"/>
        <w:rPr>
          <w:sz w:val="24"/>
          <w:szCs w:val="24"/>
          <w:lang w:val="uk-UA"/>
        </w:rPr>
      </w:pPr>
      <w:r w:rsidRPr="00223DE1">
        <w:rPr>
          <w:noProof/>
          <w:sz w:val="24"/>
          <w:szCs w:val="24"/>
          <w:lang w:val="uk-UA" w:eastAsia="uk-UA"/>
        </w:rPr>
        <w:drawing>
          <wp:inline distT="0" distB="0" distL="0" distR="0">
            <wp:extent cx="2333625" cy="1400175"/>
            <wp:effectExtent l="0" t="0" r="0" b="0"/>
            <wp:docPr id="28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rsidR="00DE0AEE" w:rsidRPr="00223DE1" w:rsidRDefault="00DE0AEE" w:rsidP="00DE0AEE">
      <w:pPr>
        <w:tabs>
          <w:tab w:val="left" w:pos="8280"/>
        </w:tabs>
        <w:autoSpaceDE w:val="0"/>
        <w:autoSpaceDN w:val="0"/>
        <w:adjustRightInd w:val="0"/>
        <w:spacing w:before="120"/>
        <w:ind w:right="26" w:firstLine="540"/>
        <w:jc w:val="center"/>
        <w:rPr>
          <w:sz w:val="24"/>
          <w:szCs w:val="24"/>
          <w:lang w:val="uk-UA"/>
        </w:rPr>
      </w:pPr>
      <w:r w:rsidRPr="00223DE1">
        <w:rPr>
          <w:sz w:val="24"/>
          <w:szCs w:val="24"/>
          <w:lang w:val="uk-UA"/>
        </w:rPr>
        <w:t>Рисунок 4.</w:t>
      </w:r>
      <w:r w:rsidR="004F693E" w:rsidRPr="00223DE1">
        <w:rPr>
          <w:sz w:val="24"/>
          <w:szCs w:val="24"/>
          <w:lang w:val="uk-UA"/>
        </w:rPr>
        <w:t>1</w:t>
      </w:r>
      <w:r w:rsidR="00356F42">
        <w:rPr>
          <w:sz w:val="24"/>
          <w:szCs w:val="24"/>
          <w:lang w:val="uk-UA"/>
        </w:rPr>
        <w:t>2</w:t>
      </w:r>
      <w:r w:rsidRPr="00223DE1">
        <w:rPr>
          <w:sz w:val="24"/>
          <w:szCs w:val="24"/>
          <w:lang w:val="uk-UA"/>
        </w:rPr>
        <w:t>.</w:t>
      </w:r>
    </w:p>
    <w:p w:rsidR="00DE0AEE" w:rsidRPr="00223DE1" w:rsidRDefault="00DE0AEE" w:rsidP="00DE0AEE">
      <w:pPr>
        <w:tabs>
          <w:tab w:val="left" w:pos="8280"/>
        </w:tabs>
        <w:autoSpaceDE w:val="0"/>
        <w:autoSpaceDN w:val="0"/>
        <w:adjustRightInd w:val="0"/>
        <w:spacing w:before="120"/>
        <w:ind w:firstLine="540"/>
        <w:jc w:val="both"/>
        <w:rPr>
          <w:sz w:val="24"/>
          <w:szCs w:val="24"/>
          <w:lang w:val="uk-UA"/>
        </w:rPr>
      </w:pPr>
      <w:r w:rsidRPr="00223DE1">
        <w:rPr>
          <w:sz w:val="24"/>
          <w:szCs w:val="24"/>
          <w:lang w:val="uk-UA"/>
        </w:rPr>
        <w:t>Порівняння вільних коливань вантажу на пружині і процесів в електричному коливальному контурі дозволяє зробити ув'язнення про аналогію між електричними і механічними величинами. Ці аналогії представлені в таблиці .</w:t>
      </w:r>
    </w:p>
    <w:tbl>
      <w:tblPr>
        <w:tblW w:w="0" w:type="auto"/>
        <w:tblLayout w:type="fixed"/>
        <w:tblLook w:val="0000" w:firstRow="0" w:lastRow="0" w:firstColumn="0" w:lastColumn="0" w:noHBand="0" w:noVBand="0"/>
      </w:tblPr>
      <w:tblGrid>
        <w:gridCol w:w="2518"/>
        <w:gridCol w:w="1701"/>
        <w:gridCol w:w="3119"/>
        <w:gridCol w:w="1417"/>
      </w:tblGrid>
      <w:tr w:rsidR="00DE0AEE" w:rsidRPr="00983BC9">
        <w:trPr>
          <w:trHeight w:val="642"/>
        </w:trPr>
        <w:tc>
          <w:tcPr>
            <w:tcW w:w="4219" w:type="dxa"/>
            <w:gridSpan w:val="2"/>
            <w:tcBorders>
              <w:top w:val="single" w:sz="6" w:space="0" w:color="auto"/>
              <w:left w:val="single" w:sz="6" w:space="0" w:color="auto"/>
              <w:bottom w:val="single" w:sz="6" w:space="0" w:color="auto"/>
              <w:right w:val="single" w:sz="6" w:space="0" w:color="auto"/>
            </w:tcBorders>
          </w:tcPr>
          <w:p w:rsidR="00DE0AEE" w:rsidRPr="00983BC9" w:rsidRDefault="00DE0AEE" w:rsidP="002676A8">
            <w:pPr>
              <w:tabs>
                <w:tab w:val="left" w:pos="8280"/>
              </w:tabs>
              <w:autoSpaceDE w:val="0"/>
              <w:autoSpaceDN w:val="0"/>
              <w:adjustRightInd w:val="0"/>
              <w:spacing w:before="120"/>
              <w:ind w:firstLine="540"/>
              <w:jc w:val="center"/>
              <w:rPr>
                <w:i/>
                <w:iCs/>
                <w:sz w:val="22"/>
                <w:szCs w:val="22"/>
                <w:lang w:val="uk-UA"/>
              </w:rPr>
            </w:pPr>
            <w:r w:rsidRPr="00983BC9">
              <w:rPr>
                <w:sz w:val="22"/>
                <w:szCs w:val="22"/>
                <w:lang w:val="uk-UA"/>
              </w:rPr>
              <w:t>Електричні величини</w:t>
            </w:r>
          </w:p>
        </w:tc>
        <w:tc>
          <w:tcPr>
            <w:tcW w:w="4536" w:type="dxa"/>
            <w:gridSpan w:val="2"/>
            <w:tcBorders>
              <w:top w:val="single" w:sz="6" w:space="0" w:color="auto"/>
              <w:left w:val="single" w:sz="6" w:space="0" w:color="auto"/>
              <w:bottom w:val="single" w:sz="6" w:space="0" w:color="auto"/>
              <w:right w:val="single" w:sz="6" w:space="0" w:color="auto"/>
            </w:tcBorders>
          </w:tcPr>
          <w:p w:rsidR="00DE0AEE" w:rsidRPr="00983BC9" w:rsidRDefault="00DE0AEE" w:rsidP="002676A8">
            <w:pPr>
              <w:tabs>
                <w:tab w:val="left" w:pos="8280"/>
              </w:tabs>
              <w:autoSpaceDE w:val="0"/>
              <w:autoSpaceDN w:val="0"/>
              <w:adjustRightInd w:val="0"/>
              <w:spacing w:before="120"/>
              <w:ind w:firstLine="540"/>
              <w:jc w:val="center"/>
              <w:rPr>
                <w:i/>
                <w:iCs/>
                <w:sz w:val="22"/>
                <w:szCs w:val="22"/>
                <w:lang w:val="uk-UA"/>
              </w:rPr>
            </w:pPr>
            <w:r w:rsidRPr="00983BC9">
              <w:rPr>
                <w:sz w:val="22"/>
                <w:szCs w:val="22"/>
                <w:lang w:val="uk-UA"/>
              </w:rPr>
              <w:t>Механічні величини</w: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Заряд конденсатора</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b/>
                <w:bCs/>
                <w:sz w:val="22"/>
                <w:szCs w:val="22"/>
                <w:lang w:val="uk-UA"/>
              </w:rPr>
            </w:pPr>
            <w:r w:rsidRPr="00983BC9">
              <w:rPr>
                <w:b/>
                <w:bCs/>
                <w:sz w:val="22"/>
                <w:szCs w:val="22"/>
                <w:lang w:val="uk-UA"/>
              </w:rPr>
              <w:t>q(t)</w: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sz w:val="22"/>
                <w:szCs w:val="22"/>
                <w:lang w:val="uk-UA"/>
              </w:rPr>
            </w:pPr>
            <w:r w:rsidRPr="00983BC9">
              <w:rPr>
                <w:sz w:val="22"/>
                <w:szCs w:val="22"/>
                <w:lang w:val="uk-UA"/>
              </w:rPr>
              <w:t>Координата</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b/>
                <w:bCs/>
                <w:sz w:val="22"/>
                <w:szCs w:val="22"/>
                <w:lang w:val="uk-UA"/>
              </w:rPr>
            </w:pPr>
            <w:r w:rsidRPr="00983BC9">
              <w:rPr>
                <w:b/>
                <w:bCs/>
                <w:sz w:val="22"/>
                <w:szCs w:val="22"/>
                <w:lang w:val="uk-UA"/>
              </w:rPr>
              <w:t>x(t)</w:t>
            </w:r>
          </w:p>
        </w:tc>
      </w:tr>
      <w:tr w:rsidR="00DE0AEE" w:rsidRPr="00983BC9">
        <w:trPr>
          <w:trHeight w:val="729"/>
        </w:trPr>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Струм в ланцюзі</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sz w:val="22"/>
                <w:szCs w:val="22"/>
                <w:lang w:val="uk-UA"/>
              </w:rPr>
            </w:pPr>
            <w:r w:rsidRPr="00983BC9">
              <w:rPr>
                <w:position w:val="-26"/>
                <w:sz w:val="22"/>
                <w:szCs w:val="22"/>
                <w:lang w:val="uk-UA"/>
              </w:rPr>
              <w:object w:dxaOrig="820" w:dyaOrig="700">
                <v:shape id="_x0000_i1309" type="#_x0000_t75" style="width:41.25pt;height:34.5pt" o:ole="">
                  <v:imagedata r:id="rId828" o:title=""/>
                </v:shape>
                <o:OLEObject Type="Embed" ProgID="Equation.3" ShapeID="_x0000_i1309" DrawAspect="Content" ObjectID="_1641488934" r:id="rId829"/>
              </w:objec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Швидкість</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object w:dxaOrig="851" w:dyaOrig="700">
                <v:shape id="_x0000_i1310" type="#_x0000_t75" style="width:42.75pt;height:34.5pt" o:ole="">
                  <v:imagedata r:id="rId830" o:title=""/>
                </v:shape>
                <o:OLEObject Type="Embed" ProgID="Equation.3" ShapeID="_x0000_i1310" DrawAspect="Content" ObjectID="_1641488935" r:id="rId831"/>
              </w:objec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Індуктивність</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keepNext/>
              <w:tabs>
                <w:tab w:val="left" w:pos="8280"/>
              </w:tabs>
              <w:autoSpaceDE w:val="0"/>
              <w:autoSpaceDN w:val="0"/>
              <w:adjustRightInd w:val="0"/>
              <w:spacing w:before="120"/>
              <w:ind w:firstLine="540"/>
              <w:jc w:val="center"/>
              <w:rPr>
                <w:b/>
                <w:iCs/>
                <w:sz w:val="22"/>
                <w:szCs w:val="22"/>
                <w:lang w:val="uk-UA"/>
              </w:rPr>
            </w:pPr>
            <w:r w:rsidRPr="00983BC9">
              <w:rPr>
                <w:b/>
                <w:iCs/>
                <w:sz w:val="22"/>
                <w:szCs w:val="22"/>
                <w:lang w:val="uk-UA"/>
              </w:rPr>
              <w:t>L</w: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Маса</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4F693E" w:rsidP="004F693E">
            <w:pPr>
              <w:tabs>
                <w:tab w:val="left" w:pos="8280"/>
              </w:tabs>
              <w:autoSpaceDE w:val="0"/>
              <w:autoSpaceDN w:val="0"/>
              <w:adjustRightInd w:val="0"/>
              <w:spacing w:before="120"/>
              <w:ind w:firstLine="540"/>
              <w:jc w:val="center"/>
              <w:rPr>
                <w:b/>
                <w:bCs/>
                <w:i/>
                <w:iCs/>
                <w:sz w:val="22"/>
                <w:szCs w:val="22"/>
                <w:lang w:val="uk-UA"/>
              </w:rPr>
            </w:pPr>
            <w:r w:rsidRPr="00983BC9">
              <w:rPr>
                <w:b/>
                <w:bCs/>
                <w:sz w:val="22"/>
                <w:szCs w:val="22"/>
                <w:lang w:val="uk-UA"/>
              </w:rPr>
              <w:t>M</w: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Величина, зворотна електроємності</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sz w:val="22"/>
                <w:szCs w:val="22"/>
                <w:lang w:val="uk-UA"/>
              </w:rPr>
            </w:pPr>
            <w:r w:rsidRPr="00983BC9">
              <w:rPr>
                <w:position w:val="-24"/>
                <w:sz w:val="22"/>
                <w:szCs w:val="22"/>
                <w:lang w:val="uk-UA"/>
              </w:rPr>
              <w:object w:dxaOrig="279" w:dyaOrig="639">
                <v:shape id="_x0000_i1311" type="#_x0000_t75" style="width:14.25pt;height:31.5pt" o:ole="">
                  <v:imagedata r:id="rId832" o:title=""/>
                </v:shape>
                <o:OLEObject Type="Embed" ProgID="Equation.3" ShapeID="_x0000_i1311" DrawAspect="Content" ObjectID="_1641488936" r:id="rId833"/>
              </w:objec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Жорсткість пружини</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ind w:firstLine="540"/>
              <w:jc w:val="center"/>
              <w:rPr>
                <w:b/>
                <w:bCs/>
                <w:i/>
                <w:iCs/>
                <w:sz w:val="22"/>
                <w:szCs w:val="22"/>
                <w:lang w:val="uk-UA"/>
              </w:rPr>
            </w:pPr>
            <w:r w:rsidRPr="00983BC9">
              <w:rPr>
                <w:b/>
                <w:bCs/>
                <w:sz w:val="22"/>
                <w:szCs w:val="22"/>
                <w:lang w:val="uk-UA"/>
              </w:rPr>
              <w:t>K</w: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Напруга на конденсаторі</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position w:val="-24"/>
                <w:sz w:val="22"/>
                <w:szCs w:val="22"/>
                <w:lang w:val="uk-UA"/>
              </w:rPr>
              <w:object w:dxaOrig="700" w:dyaOrig="639">
                <v:shape id="_x0000_i1312" type="#_x0000_t75" style="width:34.5pt;height:31.5pt" o:ole="">
                  <v:imagedata r:id="rId834" o:title=""/>
                </v:shape>
                <o:OLEObject Type="Embed" ProgID="Equation.3" ShapeID="_x0000_i1312" DrawAspect="Content" ObjectID="_1641488937" r:id="rId835"/>
              </w:objec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Пружна сила</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b/>
                <w:bCs/>
                <w:i/>
                <w:iCs/>
                <w:sz w:val="22"/>
                <w:szCs w:val="22"/>
                <w:lang w:val="uk-UA"/>
              </w:rPr>
            </w:pPr>
            <w:r w:rsidRPr="00983BC9">
              <w:rPr>
                <w:b/>
                <w:bCs/>
                <w:sz w:val="22"/>
                <w:szCs w:val="22"/>
                <w:lang w:val="uk-UA"/>
              </w:rPr>
              <w:t>F=kx</w: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Енергія електричного поля конденсатора</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position w:val="-24"/>
                <w:sz w:val="22"/>
                <w:szCs w:val="22"/>
                <w:lang w:val="uk-UA"/>
              </w:rPr>
              <w:object w:dxaOrig="960" w:dyaOrig="660">
                <v:shape id="_x0000_i1313" type="#_x0000_t75" style="width:48.75pt;height:33.75pt" o:ole="">
                  <v:imagedata r:id="rId836" o:title=""/>
                </v:shape>
                <o:OLEObject Type="Embed" ProgID="Equation.3" ShapeID="_x0000_i1313" DrawAspect="Content" ObjectID="_1641488938" r:id="rId837"/>
              </w:objec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Потенційна енергія пружини</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position w:val="-24"/>
                <w:sz w:val="22"/>
                <w:szCs w:val="22"/>
                <w:lang w:val="uk-UA"/>
              </w:rPr>
              <w:object w:dxaOrig="999" w:dyaOrig="660">
                <v:shape id="_x0000_i1314" type="#_x0000_t75" style="width:50.25pt;height:33.75pt" o:ole="">
                  <v:imagedata r:id="rId838" o:title=""/>
                </v:shape>
                <o:OLEObject Type="Embed" ProgID="Equation.3" ShapeID="_x0000_i1314" DrawAspect="Content" ObjectID="_1641488939" r:id="rId839"/>
              </w:objec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Магнітна енергія котушки</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position w:val="-24"/>
                <w:sz w:val="22"/>
                <w:szCs w:val="22"/>
                <w:lang w:val="uk-UA"/>
              </w:rPr>
              <w:object w:dxaOrig="1080" w:dyaOrig="660">
                <v:shape id="_x0000_i1315" type="#_x0000_t75" style="width:52.5pt;height:33.75pt" o:ole="">
                  <v:imagedata r:id="rId840" o:title=""/>
                </v:shape>
                <o:OLEObject Type="Embed" ProgID="Equation.3" ShapeID="_x0000_i1315" DrawAspect="Content" ObjectID="_1641488940" r:id="rId841"/>
              </w:objec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Кінетична енергія</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position w:val="-24"/>
                <w:sz w:val="22"/>
                <w:szCs w:val="22"/>
                <w:lang w:val="uk-UA"/>
              </w:rPr>
              <w:object w:dxaOrig="1080" w:dyaOrig="660">
                <v:shape id="_x0000_i1316" type="#_x0000_t75" style="width:52.5pt;height:33.75pt" o:ole="">
                  <v:imagedata r:id="rId842" o:title=""/>
                </v:shape>
                <o:OLEObject Type="Embed" ProgID="Equation.3" ShapeID="_x0000_i1316" DrawAspect="Content" ObjectID="_1641488941" r:id="rId843"/>
              </w:object>
            </w:r>
          </w:p>
        </w:tc>
      </w:tr>
      <w:tr w:rsidR="00DE0AEE" w:rsidRPr="00983BC9">
        <w:tc>
          <w:tcPr>
            <w:tcW w:w="2518"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Магнітний потік</w:t>
            </w:r>
          </w:p>
        </w:tc>
        <w:tc>
          <w:tcPr>
            <w:tcW w:w="1701"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keepNext/>
              <w:autoSpaceDE w:val="0"/>
              <w:autoSpaceDN w:val="0"/>
              <w:adjustRightInd w:val="0"/>
              <w:spacing w:before="120"/>
              <w:ind w:firstLine="540"/>
              <w:jc w:val="center"/>
              <w:rPr>
                <w:b/>
                <w:i/>
                <w:iCs/>
                <w:sz w:val="22"/>
                <w:szCs w:val="22"/>
                <w:lang w:val="uk-UA"/>
              </w:rPr>
            </w:pPr>
            <w:r w:rsidRPr="00983BC9">
              <w:rPr>
                <w:b/>
                <w:sz w:val="22"/>
                <w:szCs w:val="22"/>
                <w:lang w:val="uk-UA"/>
              </w:rPr>
              <w:t>Ф</w:t>
            </w:r>
            <w:r w:rsidRPr="00983BC9">
              <w:rPr>
                <w:b/>
                <w:sz w:val="22"/>
                <w:szCs w:val="22"/>
                <w:vertAlign w:val="subscript"/>
                <w:lang w:val="uk-UA"/>
              </w:rPr>
              <w:t>м</w:t>
            </w:r>
            <w:r w:rsidRPr="00983BC9">
              <w:rPr>
                <w:b/>
                <w:sz w:val="22"/>
                <w:szCs w:val="22"/>
                <w:lang w:val="uk-UA"/>
              </w:rPr>
              <w:t xml:space="preserve"> =LI</w:t>
            </w:r>
          </w:p>
        </w:tc>
        <w:tc>
          <w:tcPr>
            <w:tcW w:w="3119"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sz w:val="22"/>
                <w:szCs w:val="22"/>
                <w:lang w:val="uk-UA"/>
              </w:rPr>
            </w:pPr>
            <w:r w:rsidRPr="00983BC9">
              <w:rPr>
                <w:sz w:val="22"/>
                <w:szCs w:val="22"/>
                <w:lang w:val="uk-UA"/>
              </w:rPr>
              <w:t>Імпульс</w:t>
            </w:r>
          </w:p>
        </w:tc>
        <w:tc>
          <w:tcPr>
            <w:tcW w:w="1417" w:type="dxa"/>
            <w:tcBorders>
              <w:top w:val="single" w:sz="6" w:space="0" w:color="auto"/>
              <w:left w:val="single" w:sz="6" w:space="0" w:color="auto"/>
              <w:bottom w:val="single" w:sz="6" w:space="0" w:color="auto"/>
              <w:right w:val="single" w:sz="6" w:space="0" w:color="auto"/>
            </w:tcBorders>
          </w:tcPr>
          <w:p w:rsidR="00DE0AEE" w:rsidRPr="00983BC9" w:rsidRDefault="00DE0AEE" w:rsidP="004F693E">
            <w:pPr>
              <w:tabs>
                <w:tab w:val="left" w:pos="8280"/>
              </w:tabs>
              <w:autoSpaceDE w:val="0"/>
              <w:autoSpaceDN w:val="0"/>
              <w:adjustRightInd w:val="0"/>
              <w:spacing w:before="120"/>
              <w:jc w:val="center"/>
              <w:rPr>
                <w:b/>
                <w:bCs/>
                <w:sz w:val="22"/>
                <w:szCs w:val="22"/>
                <w:lang w:val="uk-UA"/>
              </w:rPr>
            </w:pPr>
            <w:r w:rsidRPr="00983BC9">
              <w:rPr>
                <w:b/>
                <w:bCs/>
                <w:sz w:val="22"/>
                <w:szCs w:val="22"/>
                <w:lang w:val="uk-UA"/>
              </w:rPr>
              <w:t>р=mv</w:t>
            </w:r>
          </w:p>
        </w:tc>
      </w:tr>
    </w:tbl>
    <w:p w:rsidR="00DE0AEE" w:rsidRPr="00223DE1" w:rsidRDefault="00C42049" w:rsidP="00DE0AEE">
      <w:pPr>
        <w:keepNext/>
        <w:autoSpaceDE w:val="0"/>
        <w:autoSpaceDN w:val="0"/>
        <w:adjustRightInd w:val="0"/>
        <w:spacing w:before="120"/>
        <w:ind w:firstLine="540"/>
        <w:jc w:val="center"/>
        <w:rPr>
          <w:b/>
          <w:bCs/>
          <w:sz w:val="24"/>
          <w:szCs w:val="24"/>
          <w:lang w:val="uk-UA"/>
        </w:rPr>
      </w:pPr>
      <w:r>
        <w:rPr>
          <w:b/>
          <w:bCs/>
          <w:sz w:val="24"/>
          <w:szCs w:val="24"/>
          <w:lang w:val="uk-UA"/>
        </w:rPr>
        <w:lastRenderedPageBreak/>
        <w:t>§ 5</w:t>
      </w:r>
      <w:r w:rsidR="00DE0AEE" w:rsidRPr="00223DE1">
        <w:rPr>
          <w:b/>
          <w:bCs/>
          <w:sz w:val="24"/>
          <w:szCs w:val="24"/>
          <w:lang w:val="uk-UA"/>
        </w:rPr>
        <w:t>3. Електромагнітні хвилі</w:t>
      </w:r>
    </w:p>
    <w:p w:rsidR="00DE0AEE" w:rsidRPr="00223DE1" w:rsidRDefault="00DE0AEE" w:rsidP="00DE0AEE">
      <w:pPr>
        <w:autoSpaceDE w:val="0"/>
        <w:autoSpaceDN w:val="0"/>
        <w:adjustRightInd w:val="0"/>
        <w:spacing w:before="120"/>
        <w:ind w:firstLine="540"/>
        <w:jc w:val="both"/>
        <w:rPr>
          <w:sz w:val="24"/>
          <w:szCs w:val="24"/>
          <w:lang w:val="uk-UA"/>
        </w:rPr>
      </w:pPr>
      <w:r w:rsidRPr="00223DE1">
        <w:rPr>
          <w:sz w:val="24"/>
          <w:szCs w:val="24"/>
          <w:lang w:val="uk-UA"/>
        </w:rPr>
        <w:t>Існування електромагнітних хвиль було теоретично передбачене великим англійським фізиком Дж. Максвеллом в 1864 році. Максвелл проаналізував усі відомі на той час закони електродинаміки і зробив спробу застосувати їх до електричного і магнітного полів, що змінюються в часі. Він звернув увагу на асиметрію взаємозв'язку між електричними і магнітними явищами. Максвелл ввів у фізику поняття вихрового електричного поля і запропонував нове трактування закону електромагнітної індукції, відкритої Фарадеем в 1831р.:</w:t>
      </w:r>
    </w:p>
    <w:p w:rsidR="00DE0AEE" w:rsidRPr="00223DE1" w:rsidRDefault="00DE0AEE" w:rsidP="00DE0AEE">
      <w:pPr>
        <w:autoSpaceDE w:val="0"/>
        <w:autoSpaceDN w:val="0"/>
        <w:adjustRightInd w:val="0"/>
        <w:spacing w:before="120"/>
        <w:ind w:firstLine="539"/>
        <w:jc w:val="center"/>
        <w:rPr>
          <w:sz w:val="24"/>
          <w:szCs w:val="24"/>
          <w:lang w:val="uk-UA"/>
        </w:rPr>
      </w:pPr>
      <w:r w:rsidRPr="00223DE1">
        <w:rPr>
          <w:b/>
          <w:bCs/>
          <w:sz w:val="24"/>
          <w:szCs w:val="24"/>
          <w:lang w:val="uk-UA"/>
        </w:rPr>
        <w:t>Всяка зміна магнітного поля породжує в навколишньому просторі вихрове електричне поле, силові лінії якого замкнуті.</w:t>
      </w:r>
    </w:p>
    <w:p w:rsidR="00DE0AEE" w:rsidRPr="00223DE1" w:rsidRDefault="00DE0AEE" w:rsidP="00DE0AEE">
      <w:pPr>
        <w:autoSpaceDE w:val="0"/>
        <w:autoSpaceDN w:val="0"/>
        <w:adjustRightInd w:val="0"/>
        <w:spacing w:before="120"/>
        <w:ind w:firstLine="539"/>
        <w:rPr>
          <w:sz w:val="24"/>
          <w:szCs w:val="24"/>
          <w:lang w:val="uk-UA"/>
        </w:rPr>
      </w:pPr>
      <w:r w:rsidRPr="00223DE1">
        <w:rPr>
          <w:sz w:val="24"/>
          <w:szCs w:val="24"/>
          <w:lang w:val="uk-UA"/>
        </w:rPr>
        <w:t>Максвелл висловив гіпотезу про існування і зворотного процесу:</w:t>
      </w:r>
    </w:p>
    <w:p w:rsidR="00DE0AEE" w:rsidRPr="00223DE1" w:rsidRDefault="00DE0AEE" w:rsidP="00DE0AEE">
      <w:pPr>
        <w:autoSpaceDE w:val="0"/>
        <w:autoSpaceDN w:val="0"/>
        <w:adjustRightInd w:val="0"/>
        <w:spacing w:before="120"/>
        <w:ind w:firstLine="539"/>
        <w:jc w:val="center"/>
        <w:rPr>
          <w:sz w:val="24"/>
          <w:szCs w:val="24"/>
          <w:lang w:val="uk-UA"/>
        </w:rPr>
      </w:pPr>
      <w:r w:rsidRPr="00223DE1">
        <w:rPr>
          <w:b/>
          <w:bCs/>
          <w:sz w:val="24"/>
          <w:szCs w:val="24"/>
          <w:lang w:val="uk-UA"/>
        </w:rPr>
        <w:t xml:space="preserve">Електричне поле, що змінюється в часі, породжує в навколишньому просторі магнітне поле.  </w:t>
      </w:r>
    </w:p>
    <w:p w:rsidR="00DE0AEE" w:rsidRPr="00223DE1" w:rsidRDefault="00DE0AEE" w:rsidP="00DE0AEE">
      <w:pPr>
        <w:pStyle w:val="a5"/>
        <w:spacing w:before="120" w:beforeAutospacing="0" w:after="0" w:afterAutospacing="0"/>
        <w:ind w:firstLine="567"/>
        <w:jc w:val="both"/>
        <w:rPr>
          <w:lang w:val="uk-UA"/>
        </w:rPr>
      </w:pPr>
      <w:r w:rsidRPr="00223DE1">
        <w:rPr>
          <w:lang w:val="uk-UA"/>
        </w:rPr>
        <w:t>Малюнки 4.</w:t>
      </w:r>
      <w:r w:rsidR="00571706" w:rsidRPr="00223DE1">
        <w:rPr>
          <w:lang w:val="uk-UA"/>
        </w:rPr>
        <w:t>1</w:t>
      </w:r>
      <w:r w:rsidR="00356F42">
        <w:rPr>
          <w:lang w:val="uk-UA"/>
        </w:rPr>
        <w:t>3</w:t>
      </w:r>
      <w:r w:rsidRPr="00223DE1">
        <w:rPr>
          <w:lang w:val="uk-UA"/>
        </w:rPr>
        <w:t xml:space="preserve"> і 4.</w:t>
      </w:r>
      <w:r w:rsidR="00356F42">
        <w:rPr>
          <w:lang w:val="uk-UA"/>
        </w:rPr>
        <w:t>14</w:t>
      </w:r>
      <w:r w:rsidRPr="00223DE1">
        <w:rPr>
          <w:lang w:val="uk-UA"/>
        </w:rPr>
        <w:t xml:space="preserve"> ілюструють взаємне перетворення електричного і магнітного полів.</w:t>
      </w:r>
    </w:p>
    <w:p w:rsidR="00DE0AEE" w:rsidRPr="00223DE1" w:rsidRDefault="00755B46" w:rsidP="00DE0AEE">
      <w:pPr>
        <w:autoSpaceDE w:val="0"/>
        <w:autoSpaceDN w:val="0"/>
        <w:adjustRightInd w:val="0"/>
        <w:spacing w:before="120"/>
        <w:ind w:firstLine="540"/>
        <w:jc w:val="both"/>
        <w:rPr>
          <w:sz w:val="24"/>
          <w:szCs w:val="24"/>
          <w:lang w:val="uk-UA"/>
        </w:rPr>
      </w:pPr>
      <w:r w:rsidRPr="00223DE1">
        <w:rPr>
          <w:noProof/>
          <w:lang w:val="uk-UA" w:eastAsia="uk-UA"/>
        </w:rPr>
        <w:drawing>
          <wp:anchor distT="0" distB="0" distL="114300" distR="114300" simplePos="0" relativeHeight="251728896" behindDoc="0" locked="0" layoutInCell="1" allowOverlap="1">
            <wp:simplePos x="0" y="0"/>
            <wp:positionH relativeFrom="column">
              <wp:posOffset>601345</wp:posOffset>
            </wp:positionH>
            <wp:positionV relativeFrom="paragraph">
              <wp:posOffset>173355</wp:posOffset>
            </wp:positionV>
            <wp:extent cx="1407160" cy="2141220"/>
            <wp:effectExtent l="0" t="0" r="0" b="0"/>
            <wp:wrapNone/>
            <wp:docPr id="621" name="Рисунок 2855" descr="Описание: http://college.ru/physics/courses/op25part2/content/chapter2/section/paragraph6/images/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5" descr="Описание: http://college.ru/physics/courses/op25part2/content/chapter2/section/paragraph6/images/2-6-1.gif"/>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407160" cy="2141220"/>
                    </a:xfrm>
                    <a:prstGeom prst="rect">
                      <a:avLst/>
                    </a:prstGeom>
                    <a:noFill/>
                  </pic:spPr>
                </pic:pic>
              </a:graphicData>
            </a:graphic>
            <wp14:sizeRelH relativeFrom="page">
              <wp14:pctWidth>0</wp14:pctWidth>
            </wp14:sizeRelH>
            <wp14:sizeRelV relativeFrom="page">
              <wp14:pctHeight>0</wp14:pctHeight>
            </wp14:sizeRelV>
          </wp:anchor>
        </w:drawing>
      </w:r>
      <w:r w:rsidRPr="00223DE1">
        <w:rPr>
          <w:noProof/>
          <w:lang w:val="uk-UA" w:eastAsia="uk-UA"/>
        </w:rPr>
        <w:drawing>
          <wp:anchor distT="0" distB="0" distL="114300" distR="114300" simplePos="0" relativeHeight="251727872" behindDoc="0" locked="0" layoutInCell="1" allowOverlap="1">
            <wp:simplePos x="0" y="0"/>
            <wp:positionH relativeFrom="column">
              <wp:posOffset>3810635</wp:posOffset>
            </wp:positionH>
            <wp:positionV relativeFrom="paragraph">
              <wp:posOffset>202565</wp:posOffset>
            </wp:positionV>
            <wp:extent cx="1337310" cy="2179955"/>
            <wp:effectExtent l="0" t="0" r="0" b="0"/>
            <wp:wrapNone/>
            <wp:docPr id="620" name="Рисунок 2854" descr="Описание: http://college.ru/physics/courses/op25part2/content/chapter2/section/paragraph6/images/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4" descr="Описание: http://college.ru/physics/courses/op25part2/content/chapter2/section/paragraph6/images/2-6-2.gif"/>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337310" cy="2179955"/>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571706" w:rsidRPr="00223DE1" w:rsidRDefault="00571706" w:rsidP="00DE0AEE">
      <w:pPr>
        <w:autoSpaceDE w:val="0"/>
        <w:autoSpaceDN w:val="0"/>
        <w:adjustRightInd w:val="0"/>
        <w:spacing w:before="120"/>
        <w:ind w:firstLine="540"/>
        <w:jc w:val="both"/>
        <w:rPr>
          <w:sz w:val="24"/>
          <w:szCs w:val="24"/>
          <w:lang w:val="uk-UA"/>
        </w:rPr>
      </w:pPr>
    </w:p>
    <w:p w:rsidR="00571706" w:rsidRPr="00223DE1" w:rsidRDefault="00571706" w:rsidP="00DE0AEE">
      <w:pPr>
        <w:autoSpaceDE w:val="0"/>
        <w:autoSpaceDN w:val="0"/>
        <w:adjustRightInd w:val="0"/>
        <w:spacing w:before="120"/>
        <w:ind w:firstLine="540"/>
        <w:jc w:val="both"/>
        <w:rPr>
          <w:sz w:val="24"/>
          <w:szCs w:val="24"/>
          <w:lang w:val="uk-UA"/>
        </w:rPr>
      </w:pPr>
    </w:p>
    <w:p w:rsidR="00DE0AEE" w:rsidRPr="00223DE1" w:rsidRDefault="00DE0AEE" w:rsidP="00DE0AEE">
      <w:pPr>
        <w:autoSpaceDE w:val="0"/>
        <w:autoSpaceDN w:val="0"/>
        <w:adjustRightInd w:val="0"/>
        <w:spacing w:before="120"/>
        <w:ind w:firstLine="540"/>
        <w:jc w:val="both"/>
        <w:rPr>
          <w:sz w:val="24"/>
          <w:szCs w:val="24"/>
          <w:lang w:val="uk-UA"/>
        </w:rPr>
      </w:pPr>
    </w:p>
    <w:p w:rsidR="00DE0AEE" w:rsidRPr="00223DE1" w:rsidRDefault="00DE0AEE" w:rsidP="00DE0AEE">
      <w:pPr>
        <w:spacing w:before="120"/>
        <w:ind w:right="-154"/>
        <w:jc w:val="both"/>
        <w:rPr>
          <w:rStyle w:val="number1"/>
          <w:sz w:val="24"/>
          <w:szCs w:val="24"/>
          <w:lang w:val="uk-UA"/>
        </w:rPr>
      </w:pPr>
      <w:r w:rsidRPr="00223DE1">
        <w:rPr>
          <w:rStyle w:val="number1"/>
          <w:sz w:val="24"/>
          <w:szCs w:val="24"/>
          <w:lang w:val="uk-UA"/>
        </w:rPr>
        <w:t xml:space="preserve">                       Рисунок 4.</w:t>
      </w:r>
      <w:r w:rsidR="00356F42">
        <w:rPr>
          <w:rStyle w:val="number1"/>
          <w:sz w:val="24"/>
          <w:szCs w:val="24"/>
          <w:lang w:val="uk-UA"/>
        </w:rPr>
        <w:t>13</w:t>
      </w:r>
      <w:r w:rsidRPr="00223DE1">
        <w:rPr>
          <w:rStyle w:val="number1"/>
          <w:sz w:val="24"/>
          <w:szCs w:val="24"/>
          <w:lang w:val="uk-UA"/>
        </w:rPr>
        <w:t>.                                                        Рисунок 4.</w:t>
      </w:r>
      <w:r w:rsidR="00571706" w:rsidRPr="00223DE1">
        <w:rPr>
          <w:rStyle w:val="number1"/>
          <w:sz w:val="24"/>
          <w:szCs w:val="24"/>
          <w:lang w:val="uk-UA"/>
        </w:rPr>
        <w:t>1</w:t>
      </w:r>
      <w:r w:rsidR="00356F42">
        <w:rPr>
          <w:rStyle w:val="number1"/>
          <w:sz w:val="24"/>
          <w:szCs w:val="24"/>
          <w:lang w:val="uk-UA"/>
        </w:rPr>
        <w:t>4</w:t>
      </w:r>
      <w:r w:rsidRPr="00223DE1">
        <w:rPr>
          <w:rStyle w:val="number1"/>
          <w:sz w:val="24"/>
          <w:szCs w:val="24"/>
          <w:lang w:val="uk-UA"/>
        </w:rPr>
        <w:t xml:space="preserve">. </w:t>
      </w:r>
    </w:p>
    <w:p w:rsidR="00DE0AEE" w:rsidRPr="00223DE1" w:rsidRDefault="00DE0AEE" w:rsidP="00DE0AEE">
      <w:pPr>
        <w:autoSpaceDE w:val="0"/>
        <w:autoSpaceDN w:val="0"/>
        <w:adjustRightInd w:val="0"/>
        <w:spacing w:before="120"/>
        <w:ind w:firstLine="540"/>
        <w:jc w:val="both"/>
        <w:rPr>
          <w:sz w:val="24"/>
          <w:szCs w:val="24"/>
          <w:lang w:val="uk-UA"/>
        </w:rPr>
      </w:pPr>
      <w:r w:rsidRPr="00223DE1">
        <w:rPr>
          <w:sz w:val="24"/>
          <w:szCs w:val="24"/>
          <w:lang w:val="uk-UA"/>
        </w:rPr>
        <w:t>Розглянемо коливальний контур. При електромагнітних коливаннях заряд на пластинах конденсатора періодично то збільшується, то зменшується. Отже, електричне поле, існуюче між пластинами, теж періодично змінюється: посилюється і слабшає. З таким же періодом, як і зміна заряду на пластинах конденсатора, змінюється і магнітне поле, що створюється котушкою індуктивності.</w:t>
      </w:r>
    </w:p>
    <w:p w:rsidR="00DE0AEE" w:rsidRPr="00223DE1" w:rsidRDefault="00DE0AEE" w:rsidP="00DE0AEE">
      <w:pPr>
        <w:autoSpaceDE w:val="0"/>
        <w:autoSpaceDN w:val="0"/>
        <w:adjustRightInd w:val="0"/>
        <w:spacing w:before="120" w:after="120"/>
        <w:ind w:firstLine="54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rPr>
        <w:t xml:space="preserve">Але не слід думати, що між пластинами конденсатора існує </w:t>
      </w:r>
      <w:r w:rsidRPr="00223DE1">
        <w:rPr>
          <w:rFonts w:ascii="Times New Roman CYR" w:hAnsi="Times New Roman CYR" w:cs="Times New Roman CYR"/>
          <w:sz w:val="24"/>
          <w:szCs w:val="24"/>
          <w:lang w:val="uk-UA" w:eastAsia="uk-UA"/>
        </w:rPr>
        <w:t xml:space="preserve">тільки електричне поле, а навколо котушки індуктивності – тільки магнітне. Згідно теорії Максвела </w:t>
      </w:r>
      <w:r w:rsidRPr="00223DE1">
        <w:rPr>
          <w:rFonts w:ascii="Times New Roman CYR" w:hAnsi="Times New Roman CYR" w:cs="Times New Roman CYR"/>
          <w:i/>
          <w:iCs/>
          <w:sz w:val="24"/>
          <w:szCs w:val="24"/>
          <w:lang w:val="uk-UA" w:eastAsia="uk-UA"/>
        </w:rPr>
        <w:t>електричне поле і магнітне поле – лише приватні прояви єдиного електромагнітного поля.</w:t>
      </w:r>
      <w:r w:rsidRPr="00223DE1">
        <w:rPr>
          <w:rFonts w:ascii="Times New Roman CYR" w:hAnsi="Times New Roman CYR" w:cs="Times New Roman CYR"/>
          <w:sz w:val="24"/>
          <w:szCs w:val="24"/>
          <w:lang w:val="uk-UA" w:eastAsia="uk-UA"/>
        </w:rPr>
        <w:t xml:space="preserve"> Вони спостерігаються "поодинці" лише в тому випадку, якщо кожне з них не змінюється з часом. А оскільки електричне поле між пластинами конденсатора непостійне, як непостійне і магнітне поле навколо котушки індуктивності, то в </w:t>
      </w:r>
      <w:r w:rsidRPr="00223DE1">
        <w:rPr>
          <w:rFonts w:ascii="Times New Roman CYR" w:hAnsi="Times New Roman CYR" w:cs="Times New Roman CYR"/>
          <w:i/>
          <w:iCs/>
          <w:sz w:val="24"/>
          <w:szCs w:val="24"/>
          <w:lang w:val="uk-UA" w:eastAsia="uk-UA"/>
        </w:rPr>
        <w:t>просторі навколо коливального контуру обов'язково існує змінне електромагнітне поле.</w:t>
      </w:r>
      <w:r w:rsidRPr="00223DE1">
        <w:rPr>
          <w:rFonts w:ascii="Times New Roman CYR" w:hAnsi="Times New Roman CYR" w:cs="Times New Roman CYR"/>
          <w:sz w:val="24"/>
          <w:szCs w:val="24"/>
          <w:lang w:val="uk-UA" w:eastAsia="uk-UA"/>
        </w:rPr>
        <w:t xml:space="preserve"> </w:t>
      </w:r>
    </w:p>
    <w:p w:rsidR="00DE0AEE" w:rsidRPr="00223DE1" w:rsidRDefault="00755B46" w:rsidP="00DE0AEE">
      <w:pPr>
        <w:autoSpaceDE w:val="0"/>
        <w:autoSpaceDN w:val="0"/>
        <w:adjustRightInd w:val="0"/>
        <w:spacing w:before="120" w:after="120"/>
        <w:ind w:firstLine="540"/>
        <w:jc w:val="center"/>
        <w:rPr>
          <w:rFonts w:ascii="Times New Roman CYR" w:hAnsi="Times New Roman CYR" w:cs="Times New Roman CYR"/>
          <w:sz w:val="24"/>
          <w:szCs w:val="24"/>
          <w:lang w:val="uk-UA"/>
        </w:rPr>
      </w:pPr>
      <w:r w:rsidRPr="00223DE1">
        <w:rPr>
          <w:rFonts w:ascii="Arial CYR" w:hAnsi="Arial CYR" w:cs="Arial CYR"/>
          <w:noProof/>
          <w:sz w:val="24"/>
          <w:szCs w:val="24"/>
          <w:lang w:val="uk-UA" w:eastAsia="uk-UA"/>
        </w:rPr>
        <w:drawing>
          <wp:inline distT="0" distB="0" distL="0" distR="0">
            <wp:extent cx="3143250" cy="981075"/>
            <wp:effectExtent l="0" t="0" r="0" b="0"/>
            <wp:docPr id="293"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143250" cy="981075"/>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after="120"/>
        <w:ind w:firstLine="540"/>
        <w:jc w:val="center"/>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rPr>
        <w:t>Рисунок 4.</w:t>
      </w:r>
      <w:r w:rsidR="00571706" w:rsidRPr="00223DE1">
        <w:rPr>
          <w:rFonts w:ascii="Times New Roman CYR" w:hAnsi="Times New Roman CYR" w:cs="Times New Roman CYR"/>
          <w:sz w:val="24"/>
          <w:szCs w:val="24"/>
          <w:lang w:val="uk-UA"/>
        </w:rPr>
        <w:t>1</w:t>
      </w:r>
      <w:r w:rsidR="00356F42">
        <w:rPr>
          <w:rFonts w:ascii="Times New Roman CYR" w:hAnsi="Times New Roman CYR" w:cs="Times New Roman CYR"/>
          <w:sz w:val="24"/>
          <w:szCs w:val="24"/>
          <w:lang w:val="uk-UA"/>
        </w:rPr>
        <w:t>5</w:t>
      </w:r>
      <w:r w:rsidRPr="00223DE1">
        <w:rPr>
          <w:rFonts w:ascii="Times New Roman CYR" w:hAnsi="Times New Roman CYR" w:cs="Times New Roman CYR"/>
          <w:sz w:val="24"/>
          <w:szCs w:val="24"/>
          <w:lang w:val="uk-UA"/>
        </w:rPr>
        <w:t>.</w:t>
      </w:r>
    </w:p>
    <w:p w:rsidR="00DE0AEE" w:rsidRPr="00223DE1" w:rsidRDefault="00DE0AEE" w:rsidP="00DE0AEE">
      <w:pPr>
        <w:autoSpaceDE w:val="0"/>
        <w:autoSpaceDN w:val="0"/>
        <w:adjustRightInd w:val="0"/>
        <w:spacing w:before="120" w:after="120"/>
        <w:ind w:firstLine="540"/>
        <w:jc w:val="both"/>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eastAsia="uk-UA"/>
        </w:rPr>
        <w:lastRenderedPageBreak/>
        <w:t>Уявимо, що пластини конденсатора поступово відсовують одна від одної (див. Рисунок 4.</w:t>
      </w:r>
      <w:r w:rsidR="00356F42">
        <w:rPr>
          <w:rFonts w:ascii="Times New Roman CYR" w:hAnsi="Times New Roman CYR" w:cs="Times New Roman CYR"/>
          <w:sz w:val="24"/>
          <w:szCs w:val="24"/>
          <w:lang w:val="uk-UA" w:eastAsia="uk-UA"/>
        </w:rPr>
        <w:t>15</w:t>
      </w:r>
      <w:r w:rsidRPr="00223DE1">
        <w:rPr>
          <w:rFonts w:ascii="Times New Roman CYR" w:hAnsi="Times New Roman CYR" w:cs="Times New Roman CYR"/>
          <w:sz w:val="24"/>
          <w:szCs w:val="24"/>
          <w:lang w:val="uk-UA" w:eastAsia="uk-UA"/>
        </w:rPr>
        <w:t xml:space="preserve">). При цьому електромагнітне поле, що існувало між пластинами, "виходить" в навколишній простір. Не дивлячись на те, що поле як і раніше створюється електронами, які рухаються від пластини до пластини, їх наявність є вже необов'язковою. Тому проводи, що відходять від котушки, перетворюються на </w:t>
      </w:r>
      <w:r w:rsidRPr="00223DE1">
        <w:rPr>
          <w:rFonts w:ascii="Times New Roman CYR" w:hAnsi="Times New Roman CYR" w:cs="Times New Roman CYR"/>
          <w:b/>
          <w:bCs/>
          <w:i/>
          <w:iCs/>
          <w:sz w:val="24"/>
          <w:szCs w:val="24"/>
          <w:lang w:val="uk-UA" w:eastAsia="uk-UA"/>
        </w:rPr>
        <w:t>антену.</w:t>
      </w:r>
      <w:r w:rsidRPr="00223DE1">
        <w:rPr>
          <w:rFonts w:ascii="Times New Roman CYR" w:hAnsi="Times New Roman CYR" w:cs="Times New Roman CYR"/>
          <w:i/>
          <w:iCs/>
          <w:sz w:val="24"/>
          <w:szCs w:val="24"/>
          <w:lang w:val="uk-UA" w:eastAsia="uk-UA"/>
        </w:rPr>
        <w:t xml:space="preserve"> </w:t>
      </w:r>
    </w:p>
    <w:p w:rsidR="00DE0AEE" w:rsidRPr="00223DE1" w:rsidRDefault="00DE0AEE" w:rsidP="00DE0AEE">
      <w:pPr>
        <w:autoSpaceDE w:val="0"/>
        <w:autoSpaceDN w:val="0"/>
        <w:adjustRightInd w:val="0"/>
        <w:spacing w:before="120" w:after="120"/>
        <w:ind w:firstLine="54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rPr>
        <w:t xml:space="preserve">Гіпотеза Максвела була лише теоретичним припущенням, що не мала експериментального </w:t>
      </w:r>
      <w:r w:rsidRPr="00223DE1">
        <w:rPr>
          <w:rFonts w:ascii="Times New Roman CYR" w:hAnsi="Times New Roman CYR" w:cs="Times New Roman CYR"/>
          <w:sz w:val="24"/>
          <w:szCs w:val="24"/>
          <w:lang w:val="uk-UA" w:eastAsia="uk-UA"/>
        </w:rPr>
        <w:t xml:space="preserve">підтвердження, проте на її основі Максвелу вдалося записати несуперечливу систему рівнянь, що описують взаємні перетворення електричного і магнітного полів, систему рівнянь </w:t>
      </w:r>
      <w:r w:rsidRPr="00223DE1">
        <w:rPr>
          <w:rFonts w:ascii="Times New Roman CYR" w:hAnsi="Times New Roman CYR" w:cs="Times New Roman CYR"/>
          <w:b/>
          <w:bCs/>
          <w:sz w:val="24"/>
          <w:szCs w:val="24"/>
          <w:lang w:val="uk-UA" w:eastAsia="uk-UA"/>
        </w:rPr>
        <w:t>електромагнітного поля</w:t>
      </w:r>
      <w:r w:rsidRPr="00223DE1">
        <w:rPr>
          <w:rFonts w:ascii="Times New Roman CYR" w:hAnsi="Times New Roman CYR" w:cs="Times New Roman CYR"/>
          <w:sz w:val="24"/>
          <w:szCs w:val="24"/>
          <w:lang w:val="uk-UA" w:eastAsia="uk-UA"/>
        </w:rPr>
        <w:t xml:space="preserve"> (рівнянь Максвела). З теорії Максвела витікає ряд важливих висновків:</w:t>
      </w:r>
    </w:p>
    <w:p w:rsidR="00DE0AEE" w:rsidRPr="00223DE1" w:rsidRDefault="00755B46" w:rsidP="00DE0AEE">
      <w:pPr>
        <w:autoSpaceDE w:val="0"/>
        <w:autoSpaceDN w:val="0"/>
        <w:adjustRightInd w:val="0"/>
        <w:spacing w:before="120" w:after="120"/>
        <w:ind w:right="-154" w:firstLine="540"/>
        <w:jc w:val="center"/>
        <w:rPr>
          <w:rFonts w:ascii="Times New Roman CYR" w:hAnsi="Times New Roman CYR" w:cs="Times New Roman CYR"/>
          <w:sz w:val="24"/>
          <w:szCs w:val="24"/>
          <w:lang w:val="uk-UA"/>
        </w:rPr>
      </w:pPr>
      <w:r w:rsidRPr="00223DE1">
        <w:rPr>
          <w:rFonts w:ascii="Arial CYR" w:hAnsi="Arial CYR" w:cs="Arial CYR"/>
          <w:noProof/>
          <w:sz w:val="24"/>
          <w:szCs w:val="24"/>
          <w:lang w:val="uk-UA" w:eastAsia="uk-UA"/>
        </w:rPr>
        <w:drawing>
          <wp:inline distT="0" distB="0" distL="0" distR="0">
            <wp:extent cx="2905125" cy="1600200"/>
            <wp:effectExtent l="0" t="0" r="0" b="0"/>
            <wp:docPr id="294"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5"/>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905125" cy="1600200"/>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after="120"/>
        <w:ind w:right="-154" w:firstLine="540"/>
        <w:jc w:val="center"/>
        <w:rPr>
          <w:rFonts w:ascii="Times" w:hAnsi="Times" w:cs="Times"/>
          <w:sz w:val="24"/>
          <w:szCs w:val="24"/>
          <w:lang w:val="uk-UA" w:eastAsia="uk-UA"/>
        </w:rPr>
      </w:pPr>
      <w:r w:rsidRPr="00223DE1">
        <w:rPr>
          <w:rFonts w:ascii="Times" w:hAnsi="Times" w:cs="Times"/>
          <w:sz w:val="24"/>
          <w:szCs w:val="24"/>
          <w:lang w:val="uk-UA" w:eastAsia="uk-UA"/>
        </w:rPr>
        <w:t>Рисунок 4.</w:t>
      </w:r>
      <w:r w:rsidR="00356F42">
        <w:rPr>
          <w:rFonts w:ascii="Times" w:hAnsi="Times" w:cs="Times"/>
          <w:sz w:val="24"/>
          <w:szCs w:val="24"/>
          <w:lang w:val="uk-UA" w:eastAsia="uk-UA"/>
        </w:rPr>
        <w:t>16</w:t>
      </w:r>
      <w:r w:rsidRPr="00223DE1">
        <w:rPr>
          <w:rFonts w:ascii="Times" w:hAnsi="Times" w:cs="Times"/>
          <w:sz w:val="24"/>
          <w:szCs w:val="24"/>
          <w:lang w:val="uk-UA" w:eastAsia="uk-UA"/>
        </w:rPr>
        <w:t xml:space="preserve">. </w:t>
      </w:r>
    </w:p>
    <w:p w:rsidR="00DE0AEE" w:rsidRPr="00223DE1" w:rsidRDefault="00DE0AEE" w:rsidP="00905E7D">
      <w:pPr>
        <w:numPr>
          <w:ilvl w:val="0"/>
          <w:numId w:val="18"/>
        </w:numPr>
        <w:autoSpaceDE w:val="0"/>
        <w:autoSpaceDN w:val="0"/>
        <w:adjustRightInd w:val="0"/>
        <w:spacing w:before="120" w:after="12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Існують електромагнітні хвилі, тобто електромагнітне поле що розповсюджується в просторі і в часі. Електромагнітні хвилі поперечні – вектори </w:t>
      </w:r>
      <w:r w:rsidRPr="00223DE1">
        <w:rPr>
          <w:rFonts w:ascii="Times New Roman CYR" w:hAnsi="Times New Roman CYR" w:cs="Times New Roman CYR"/>
          <w:b/>
          <w:sz w:val="24"/>
          <w:szCs w:val="24"/>
          <w:lang w:val="uk-UA" w:eastAsia="uk-UA"/>
        </w:rPr>
        <w:t>Е</w:t>
      </w:r>
      <w:r w:rsidRPr="00223DE1">
        <w:rPr>
          <w:rFonts w:ascii="Times New Roman CYR" w:hAnsi="Times New Roman CYR" w:cs="Times New Roman CYR"/>
          <w:sz w:val="24"/>
          <w:szCs w:val="24"/>
          <w:lang w:val="uk-UA" w:eastAsia="uk-UA"/>
        </w:rPr>
        <w:t xml:space="preserve"> і </w:t>
      </w:r>
      <w:r w:rsidRPr="00223DE1">
        <w:rPr>
          <w:rFonts w:ascii="Times New Roman CYR" w:hAnsi="Times New Roman CYR" w:cs="Times New Roman CYR"/>
          <w:b/>
          <w:sz w:val="24"/>
          <w:szCs w:val="24"/>
          <w:lang w:val="uk-UA" w:eastAsia="uk-UA"/>
        </w:rPr>
        <w:t>В</w:t>
      </w:r>
      <w:r w:rsidRPr="00223DE1">
        <w:rPr>
          <w:rFonts w:ascii="Times New Roman CYR" w:hAnsi="Times New Roman CYR" w:cs="Times New Roman CYR"/>
          <w:sz w:val="24"/>
          <w:szCs w:val="24"/>
          <w:lang w:val="uk-UA" w:eastAsia="uk-UA"/>
        </w:rPr>
        <w:t xml:space="preserve"> </w:t>
      </w:r>
      <w:r w:rsidRPr="00223DE1">
        <w:rPr>
          <w:rFonts w:ascii="Times New Roman CYR" w:hAnsi="Times New Roman CYR" w:cs="Times New Roman CYR"/>
          <w:bCs/>
          <w:sz w:val="24"/>
          <w:szCs w:val="24"/>
          <w:lang w:val="uk-UA" w:eastAsia="uk-UA"/>
        </w:rPr>
        <w:t>перпендикулярні</w:t>
      </w:r>
      <w:r w:rsidRPr="00223DE1">
        <w:rPr>
          <w:rFonts w:ascii="Times New Roman CYR" w:hAnsi="Times New Roman CYR" w:cs="Times New Roman CYR"/>
          <w:b/>
          <w:bCs/>
          <w:sz w:val="24"/>
          <w:szCs w:val="24"/>
          <w:lang w:val="uk-UA" w:eastAsia="uk-UA"/>
        </w:rPr>
        <w:t xml:space="preserve"> </w:t>
      </w:r>
      <w:r w:rsidRPr="00223DE1">
        <w:rPr>
          <w:rFonts w:ascii="Times New Roman CYR" w:hAnsi="Times New Roman CYR" w:cs="Times New Roman CYR"/>
          <w:sz w:val="24"/>
          <w:szCs w:val="24"/>
          <w:lang w:val="uk-UA" w:eastAsia="uk-UA"/>
        </w:rPr>
        <w:t>один одному і лежать в площині, перпендикулярній напряму розповсюдження хвилі (мал.  4.</w:t>
      </w:r>
      <w:r w:rsidR="00356F42">
        <w:rPr>
          <w:rFonts w:ascii="Times New Roman CYR" w:hAnsi="Times New Roman CYR" w:cs="Times New Roman CYR"/>
          <w:sz w:val="24"/>
          <w:szCs w:val="24"/>
          <w:lang w:val="uk-UA" w:eastAsia="uk-UA"/>
        </w:rPr>
        <w:t>16</w:t>
      </w:r>
      <w:r w:rsidRPr="00223DE1">
        <w:rPr>
          <w:rFonts w:ascii="Times New Roman CYR" w:hAnsi="Times New Roman CYR" w:cs="Times New Roman CYR"/>
          <w:sz w:val="24"/>
          <w:szCs w:val="24"/>
          <w:lang w:val="uk-UA" w:eastAsia="uk-UA"/>
        </w:rPr>
        <w:t>).</w:t>
      </w:r>
    </w:p>
    <w:p w:rsidR="00DE0AEE" w:rsidRPr="00223DE1" w:rsidRDefault="00571706" w:rsidP="00905E7D">
      <w:pPr>
        <w:numPr>
          <w:ilvl w:val="0"/>
          <w:numId w:val="18"/>
        </w:numPr>
        <w:autoSpaceDE w:val="0"/>
        <w:autoSpaceDN w:val="0"/>
        <w:adjustRightInd w:val="0"/>
        <w:spacing w:before="120" w:after="120"/>
        <w:rPr>
          <w:rFonts w:ascii="Times New Roman CYR" w:hAnsi="Times New Roman CYR" w:cs="Times New Roman CYR"/>
          <w:sz w:val="24"/>
          <w:szCs w:val="24"/>
          <w:lang w:val="uk-UA"/>
        </w:rPr>
      </w:pPr>
      <w:r w:rsidRPr="00223DE1">
        <w:rPr>
          <w:noProof/>
          <w:sz w:val="24"/>
          <w:szCs w:val="24"/>
          <w:lang w:val="uk-UA"/>
        </w:rPr>
        <w:object w:dxaOrig="1440" w:dyaOrig="1440">
          <v:shape id="_x0000_s1746" type="#_x0000_t75" style="position:absolute;left:0;text-align:left;margin-left:202.35pt;margin-top:5.5pt;width:77.15pt;height:39.85pt;z-index:251784192">
            <v:imagedata r:id="rId848" o:title=""/>
          </v:shape>
          <o:OLEObject Type="Embed" ProgID="Equation.3" ShapeID="_x0000_s1746" DrawAspect="Content" ObjectID="_1641489112" r:id="rId849"/>
        </w:object>
      </w:r>
      <w:r w:rsidR="00DE0AEE" w:rsidRPr="00223DE1">
        <w:rPr>
          <w:rFonts w:ascii="Times New Roman CYR" w:hAnsi="Times New Roman CYR" w:cs="Times New Roman CYR"/>
          <w:sz w:val="24"/>
          <w:szCs w:val="24"/>
          <w:lang w:val="uk-UA" w:eastAsia="uk-UA"/>
        </w:rPr>
        <w:t xml:space="preserve">Електромагнітні хвилі розповсюджуються в речовині з </w:t>
      </w:r>
      <w:r w:rsidR="00DE0AEE" w:rsidRPr="00223DE1">
        <w:rPr>
          <w:rFonts w:ascii="Times New Roman CYR" w:hAnsi="Times New Roman CYR" w:cs="Times New Roman CYR"/>
          <w:b/>
          <w:bCs/>
          <w:sz w:val="24"/>
          <w:szCs w:val="24"/>
          <w:lang w:val="uk-UA" w:eastAsia="uk-UA"/>
        </w:rPr>
        <w:t>кінцевою швидкістю</w:t>
      </w:r>
    </w:p>
    <w:p w:rsidR="00DE0AEE" w:rsidRPr="00223DE1" w:rsidRDefault="00DE0AEE" w:rsidP="00DE0AEE">
      <w:pPr>
        <w:autoSpaceDE w:val="0"/>
        <w:autoSpaceDN w:val="0"/>
        <w:adjustRightInd w:val="0"/>
        <w:spacing w:before="120" w:after="120"/>
        <w:ind w:right="-154"/>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                                                                                               .                                            </w:t>
      </w:r>
      <w:r w:rsidR="00883A88">
        <w:rPr>
          <w:rFonts w:ascii="Times New Roman CYR" w:hAnsi="Times New Roman CYR" w:cs="Times New Roman CYR"/>
          <w:sz w:val="24"/>
          <w:szCs w:val="24"/>
          <w:lang w:val="uk-UA" w:eastAsia="uk-UA"/>
        </w:rPr>
        <w:t xml:space="preserve">         </w:t>
      </w:r>
      <w:r w:rsidRPr="00223DE1">
        <w:rPr>
          <w:rFonts w:ascii="Times New Roman CYR" w:hAnsi="Times New Roman CYR" w:cs="Times New Roman CYR"/>
          <w:sz w:val="24"/>
          <w:szCs w:val="24"/>
          <w:lang w:val="uk-UA" w:eastAsia="uk-UA"/>
        </w:rPr>
        <w:t xml:space="preserve">  </w:t>
      </w:r>
      <w:r w:rsidRPr="00223DE1">
        <w:rPr>
          <w:sz w:val="24"/>
          <w:szCs w:val="24"/>
          <w:lang w:val="uk-UA"/>
        </w:rPr>
        <w:t>(4.55)</w:t>
      </w:r>
      <w:r w:rsidRPr="00223DE1">
        <w:rPr>
          <w:rFonts w:ascii="Times New Roman CYR" w:hAnsi="Times New Roman CYR" w:cs="Times New Roman CYR"/>
          <w:sz w:val="24"/>
          <w:szCs w:val="24"/>
          <w:lang w:val="uk-UA" w:eastAsia="uk-UA"/>
        </w:rPr>
        <w:t xml:space="preserve"> </w:t>
      </w:r>
    </w:p>
    <w:p w:rsidR="00DE0AEE" w:rsidRPr="00223DE1" w:rsidRDefault="00DE0AEE" w:rsidP="00DE0AEE">
      <w:pPr>
        <w:autoSpaceDE w:val="0"/>
        <w:autoSpaceDN w:val="0"/>
        <w:adjustRightInd w:val="0"/>
        <w:spacing w:before="120" w:after="120"/>
        <w:ind w:left="36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Швидкість електромагнітних хвиль у вакуумі (</w:t>
      </w:r>
      <w:r w:rsidRPr="00223DE1">
        <w:rPr>
          <w:rFonts w:ascii="Times New Roman CYR" w:hAnsi="Times New Roman CYR" w:cs="Times New Roman CYR"/>
          <w:b/>
          <w:bCs/>
          <w:sz w:val="24"/>
          <w:szCs w:val="24"/>
          <w:lang w:val="uk-UA" w:eastAsia="uk-UA"/>
        </w:rPr>
        <w:t>ε</w:t>
      </w:r>
      <w:r w:rsidRPr="00223DE1">
        <w:rPr>
          <w:rFonts w:ascii="Times New Roman CYR" w:hAnsi="Times New Roman CYR" w:cs="Times New Roman CYR"/>
          <w:sz w:val="24"/>
          <w:szCs w:val="24"/>
          <w:lang w:val="uk-UA" w:eastAsia="uk-UA"/>
        </w:rPr>
        <w:t xml:space="preserve">  =  </w:t>
      </w:r>
      <w:r w:rsidRPr="00223DE1">
        <w:rPr>
          <w:rFonts w:ascii="Times New Roman CYR" w:hAnsi="Times New Roman CYR" w:cs="Times New Roman CYR"/>
          <w:b/>
          <w:bCs/>
          <w:sz w:val="24"/>
          <w:szCs w:val="24"/>
          <w:lang w:val="uk-UA" w:eastAsia="uk-UA"/>
        </w:rPr>
        <w:t>μ</w:t>
      </w:r>
      <w:r w:rsidRPr="00223DE1">
        <w:rPr>
          <w:rFonts w:ascii="Times New Roman CYR" w:hAnsi="Times New Roman CYR" w:cs="Times New Roman CYR"/>
          <w:sz w:val="24"/>
          <w:szCs w:val="24"/>
          <w:lang w:val="uk-UA" w:eastAsia="uk-UA"/>
        </w:rPr>
        <w:t xml:space="preserve">  =  1): </w:t>
      </w:r>
    </w:p>
    <w:p w:rsidR="00571706" w:rsidRPr="00223DE1" w:rsidRDefault="00DE0AEE" w:rsidP="00DE0AEE">
      <w:pPr>
        <w:autoSpaceDE w:val="0"/>
        <w:autoSpaceDN w:val="0"/>
        <w:adjustRightInd w:val="0"/>
        <w:spacing w:before="120" w:after="120"/>
        <w:ind w:left="360" w:right="-154" w:firstLine="491"/>
        <w:rPr>
          <w:rFonts w:ascii="Arial CYR" w:hAnsi="Arial CYR" w:cs="Arial CYR"/>
          <w:position w:val="-38"/>
          <w:sz w:val="24"/>
          <w:szCs w:val="24"/>
          <w:lang w:val="uk-UA" w:eastAsia="uk-UA"/>
        </w:rPr>
      </w:pPr>
      <w:r w:rsidRPr="00223DE1">
        <w:rPr>
          <w:rFonts w:ascii="Arial CYR" w:hAnsi="Arial CYR" w:cs="Arial CYR"/>
          <w:sz w:val="24"/>
          <w:szCs w:val="24"/>
          <w:lang w:val="uk-UA" w:eastAsia="uk-UA"/>
        </w:rPr>
        <w:t xml:space="preserve">                        </w:t>
      </w:r>
      <w:r w:rsidR="00571706" w:rsidRPr="00223DE1">
        <w:rPr>
          <w:rFonts w:ascii="Arial CYR" w:hAnsi="Arial CYR" w:cs="Arial CYR"/>
          <w:position w:val="-38"/>
          <w:sz w:val="24"/>
          <w:szCs w:val="24"/>
          <w:lang w:val="uk-UA" w:eastAsia="uk-UA"/>
        </w:rPr>
        <w:object w:dxaOrig="5380" w:dyaOrig="820">
          <v:shape id="_x0000_i1319" type="#_x0000_t75" style="width:234.75pt;height:36pt" o:ole="">
            <v:imagedata r:id="rId850" o:title=""/>
          </v:shape>
          <o:OLEObject Type="Embed" ProgID="Equation.3" ShapeID="_x0000_i1319" DrawAspect="Content" ObjectID="_1641488942" r:id="rId851"/>
        </w:object>
      </w:r>
    </w:p>
    <w:p w:rsidR="00DE0AEE" w:rsidRPr="00223DE1" w:rsidRDefault="00DE0AEE" w:rsidP="00DE0AEE">
      <w:pPr>
        <w:autoSpaceDE w:val="0"/>
        <w:autoSpaceDN w:val="0"/>
        <w:adjustRightInd w:val="0"/>
        <w:spacing w:before="120" w:after="120"/>
        <w:ind w:left="360" w:firstLine="491"/>
        <w:jc w:val="both"/>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rPr>
        <w:t>Плоскі монохроматичні електромагнітні хвилі можна описати рівнянням:</w:t>
      </w:r>
      <w:r w:rsidRPr="00223DE1">
        <w:rPr>
          <w:rFonts w:ascii="Times New Roman CYR" w:hAnsi="Times New Roman CYR" w:cs="Times New Roman CYR"/>
          <w:sz w:val="24"/>
          <w:szCs w:val="24"/>
          <w:lang w:val="uk-UA"/>
        </w:rPr>
        <w:br/>
        <w:t xml:space="preserve">                            </w:t>
      </w:r>
      <w:r w:rsidRPr="00223DE1">
        <w:rPr>
          <w:b/>
          <w:bCs/>
          <w:sz w:val="24"/>
          <w:szCs w:val="24"/>
          <w:lang w:val="uk-UA"/>
        </w:rPr>
        <w:t>Е =Е</w:t>
      </w:r>
      <w:r w:rsidRPr="00223DE1">
        <w:rPr>
          <w:b/>
          <w:bCs/>
          <w:sz w:val="24"/>
          <w:szCs w:val="24"/>
          <w:vertAlign w:val="subscript"/>
          <w:lang w:val="uk-UA"/>
        </w:rPr>
        <w:t>0</w:t>
      </w:r>
      <w:r w:rsidRPr="00223DE1">
        <w:rPr>
          <w:b/>
          <w:bCs/>
          <w:sz w:val="24"/>
          <w:szCs w:val="24"/>
          <w:lang w:val="uk-UA"/>
        </w:rPr>
        <w:t xml:space="preserve">cos(ωt-kx)     </w:t>
      </w:r>
      <w:r w:rsidRPr="00223DE1">
        <w:rPr>
          <w:sz w:val="24"/>
          <w:szCs w:val="24"/>
          <w:lang w:val="uk-UA"/>
        </w:rPr>
        <w:t>и</w:t>
      </w:r>
      <w:r w:rsidRPr="00223DE1">
        <w:rPr>
          <w:b/>
          <w:bCs/>
          <w:sz w:val="24"/>
          <w:szCs w:val="24"/>
          <w:lang w:val="uk-UA"/>
        </w:rPr>
        <w:t xml:space="preserve">     B=B</w:t>
      </w:r>
      <w:r w:rsidRPr="00223DE1">
        <w:rPr>
          <w:b/>
          <w:bCs/>
          <w:sz w:val="24"/>
          <w:szCs w:val="24"/>
          <w:vertAlign w:val="subscript"/>
          <w:lang w:val="uk-UA"/>
        </w:rPr>
        <w:t>0</w:t>
      </w:r>
      <w:r w:rsidRPr="00223DE1">
        <w:rPr>
          <w:b/>
          <w:bCs/>
          <w:sz w:val="24"/>
          <w:szCs w:val="24"/>
          <w:lang w:val="uk-UA"/>
        </w:rPr>
        <w:t xml:space="preserve"> cos(ωt-kx).                                             </w:t>
      </w:r>
      <w:r w:rsidRPr="00223DE1">
        <w:rPr>
          <w:rFonts w:ascii="Times New Roman CYR" w:hAnsi="Times New Roman CYR" w:cs="Times New Roman CYR"/>
          <w:sz w:val="24"/>
          <w:szCs w:val="24"/>
          <w:lang w:val="uk-UA"/>
        </w:rPr>
        <w:t xml:space="preserve"> </w:t>
      </w:r>
      <w:r w:rsidRPr="00223DE1">
        <w:rPr>
          <w:sz w:val="24"/>
          <w:szCs w:val="24"/>
          <w:lang w:val="uk-UA"/>
        </w:rPr>
        <w:t>(4.56)</w:t>
      </w:r>
    </w:p>
    <w:p w:rsidR="00DE0AEE" w:rsidRPr="00223DE1" w:rsidRDefault="006A68A7" w:rsidP="00DE0AEE">
      <w:pPr>
        <w:autoSpaceDE w:val="0"/>
        <w:autoSpaceDN w:val="0"/>
        <w:adjustRightInd w:val="0"/>
        <w:spacing w:before="120" w:after="120"/>
        <w:ind w:left="360" w:firstLine="491"/>
        <w:jc w:val="both"/>
        <w:rPr>
          <w:rFonts w:ascii="Times New Roman CYR" w:hAnsi="Times New Roman CYR" w:cs="Times New Roman CYR"/>
          <w:sz w:val="24"/>
          <w:szCs w:val="24"/>
          <w:lang w:val="uk-UA" w:eastAsia="uk-UA"/>
        </w:rPr>
      </w:pPr>
      <w:r w:rsidRPr="00223DE1">
        <w:rPr>
          <w:noProof/>
          <w:sz w:val="24"/>
          <w:szCs w:val="24"/>
          <w:lang w:val="uk-UA"/>
        </w:rPr>
        <w:object w:dxaOrig="1440" w:dyaOrig="1440">
          <v:shape id="_x0000_s1747" type="#_x0000_t75" style="position:absolute;left:0;text-align:left;margin-left:182.45pt;margin-top:47.1pt;width:88.6pt;height:39.85pt;z-index:251785216">
            <v:imagedata r:id="rId852" o:title=""/>
          </v:shape>
          <o:OLEObject Type="Embed" ProgID="Equation.3" ShapeID="_x0000_s1747" DrawAspect="Content" ObjectID="_1641489113" r:id="rId853"/>
        </w:object>
      </w:r>
      <w:r w:rsidR="00DE0AEE" w:rsidRPr="00223DE1">
        <w:rPr>
          <w:rFonts w:ascii="Times New Roman CYR" w:hAnsi="Times New Roman CYR" w:cs="Times New Roman CYR"/>
          <w:sz w:val="24"/>
          <w:szCs w:val="24"/>
          <w:lang w:val="uk-UA" w:eastAsia="uk-UA"/>
        </w:rPr>
        <w:t xml:space="preserve">У електромагнітній хвилі відбуваються взаємні перетворення електричного і магнітного полів. Ці процеси йдуть одночасно, і електричне і магнітне поля виступають як рівноправні «партнери». Тому об'ємна густина електричної і магнітної енергії рівна один одному: </w:t>
      </w:r>
      <w:r w:rsidR="00DE0AEE" w:rsidRPr="00223DE1">
        <w:rPr>
          <w:rFonts w:ascii="Times New Roman CYR" w:hAnsi="Times New Roman CYR" w:cs="Times New Roman CYR"/>
          <w:b/>
          <w:bCs/>
          <w:sz w:val="24"/>
          <w:szCs w:val="24"/>
          <w:lang w:val="uk-UA" w:eastAsia="uk-UA"/>
        </w:rPr>
        <w:t>ω</w:t>
      </w:r>
      <w:r w:rsidR="00DE0AEE" w:rsidRPr="00223DE1">
        <w:rPr>
          <w:rFonts w:ascii="Times New Roman CYR" w:hAnsi="Times New Roman CYR" w:cs="Times New Roman CYR"/>
          <w:b/>
          <w:bCs/>
          <w:sz w:val="24"/>
          <w:szCs w:val="24"/>
          <w:vertAlign w:val="subscript"/>
          <w:lang w:val="uk-UA" w:eastAsia="uk-UA"/>
        </w:rPr>
        <w:t>ε</w:t>
      </w:r>
      <w:r w:rsidR="00DE0AEE" w:rsidRPr="00223DE1">
        <w:rPr>
          <w:rFonts w:ascii="Times New Roman CYR" w:hAnsi="Times New Roman CYR" w:cs="Times New Roman CYR"/>
          <w:b/>
          <w:bCs/>
          <w:sz w:val="24"/>
          <w:szCs w:val="24"/>
          <w:lang w:val="uk-UA" w:eastAsia="uk-UA"/>
        </w:rPr>
        <w:t>  =  ω</w:t>
      </w:r>
      <w:r w:rsidR="00DE0AEE" w:rsidRPr="00223DE1">
        <w:rPr>
          <w:rFonts w:ascii="Times New Roman CYR" w:hAnsi="Times New Roman CYR" w:cs="Times New Roman CYR"/>
          <w:b/>
          <w:bCs/>
          <w:sz w:val="24"/>
          <w:szCs w:val="24"/>
          <w:vertAlign w:val="subscript"/>
          <w:lang w:val="uk-UA" w:eastAsia="uk-UA"/>
        </w:rPr>
        <w:t>μ</w:t>
      </w:r>
      <w:r w:rsidR="00DE0AEE" w:rsidRPr="00223DE1">
        <w:rPr>
          <w:rFonts w:ascii="Times New Roman CYR" w:hAnsi="Times New Roman CYR" w:cs="Times New Roman CYR"/>
          <w:sz w:val="24"/>
          <w:szCs w:val="24"/>
          <w:lang w:val="uk-UA" w:eastAsia="uk-UA"/>
        </w:rPr>
        <w:t xml:space="preserve">. </w:t>
      </w:r>
    </w:p>
    <w:p w:rsidR="00DE0AEE" w:rsidRPr="00223DE1" w:rsidRDefault="00DE0AEE" w:rsidP="00DE0AEE">
      <w:pPr>
        <w:autoSpaceDE w:val="0"/>
        <w:autoSpaceDN w:val="0"/>
        <w:adjustRightInd w:val="0"/>
        <w:spacing w:before="120" w:after="120"/>
        <w:ind w:left="360"/>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                                                                                                             </w:t>
      </w:r>
      <w:r w:rsidR="00883A88">
        <w:rPr>
          <w:rFonts w:ascii="Times New Roman CYR" w:hAnsi="Times New Roman CYR" w:cs="Times New Roman CYR"/>
          <w:sz w:val="24"/>
          <w:szCs w:val="24"/>
          <w:lang w:val="uk-UA" w:eastAsia="uk-UA"/>
        </w:rPr>
        <w:t xml:space="preserve">        </w:t>
      </w:r>
      <w:r w:rsidRPr="00223DE1">
        <w:rPr>
          <w:rFonts w:ascii="Times New Roman CYR" w:hAnsi="Times New Roman CYR" w:cs="Times New Roman CYR"/>
          <w:sz w:val="24"/>
          <w:szCs w:val="24"/>
          <w:lang w:val="uk-UA" w:eastAsia="uk-UA"/>
        </w:rPr>
        <w:t xml:space="preserve">                           </w:t>
      </w:r>
      <w:r w:rsidRPr="00223DE1">
        <w:rPr>
          <w:sz w:val="24"/>
          <w:szCs w:val="24"/>
          <w:lang w:val="uk-UA"/>
        </w:rPr>
        <w:t>(4.57)</w:t>
      </w:r>
    </w:p>
    <w:p w:rsidR="00DE0AEE" w:rsidRPr="00223DE1" w:rsidRDefault="00DE0AEE" w:rsidP="00905E7D">
      <w:pPr>
        <w:numPr>
          <w:ilvl w:val="0"/>
          <w:numId w:val="18"/>
        </w:numPr>
        <w:autoSpaceDE w:val="0"/>
        <w:autoSpaceDN w:val="0"/>
        <w:adjustRightInd w:val="0"/>
        <w:spacing w:before="120" w:after="120"/>
        <w:jc w:val="both"/>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eastAsia="uk-UA"/>
        </w:rPr>
        <w:t xml:space="preserve">Електромагнітні хвилі переносять енергію. При розповсюдженні хвиль виникає потік електромагнітної енергії. Якщо виділити майданчик </w:t>
      </w:r>
      <w:r w:rsidRPr="00223DE1">
        <w:rPr>
          <w:rFonts w:ascii="Times New Roman CYR" w:hAnsi="Times New Roman CYR" w:cs="Times New Roman CYR"/>
          <w:b/>
          <w:bCs/>
          <w:i/>
          <w:iCs/>
          <w:sz w:val="24"/>
          <w:szCs w:val="24"/>
          <w:lang w:val="uk-UA" w:eastAsia="uk-UA"/>
        </w:rPr>
        <w:t>S</w:t>
      </w:r>
      <w:r w:rsidRPr="00223DE1">
        <w:rPr>
          <w:rFonts w:ascii="Times New Roman CYR" w:hAnsi="Times New Roman CYR" w:cs="Times New Roman CYR"/>
          <w:sz w:val="24"/>
          <w:szCs w:val="24"/>
          <w:lang w:val="uk-UA" w:eastAsia="uk-UA"/>
        </w:rPr>
        <w:t xml:space="preserve"> (мал.  4.</w:t>
      </w:r>
      <w:r w:rsidR="00BF032E" w:rsidRPr="00223DE1">
        <w:rPr>
          <w:rFonts w:ascii="Times New Roman CYR" w:hAnsi="Times New Roman CYR" w:cs="Times New Roman CYR"/>
          <w:sz w:val="24"/>
          <w:szCs w:val="24"/>
          <w:lang w:val="uk-UA" w:eastAsia="uk-UA"/>
        </w:rPr>
        <w:t>20</w:t>
      </w:r>
      <w:r w:rsidRPr="00223DE1">
        <w:rPr>
          <w:rFonts w:ascii="Times New Roman CYR" w:hAnsi="Times New Roman CYR" w:cs="Times New Roman CYR"/>
          <w:sz w:val="24"/>
          <w:szCs w:val="24"/>
          <w:lang w:val="uk-UA" w:eastAsia="uk-UA"/>
        </w:rPr>
        <w:t xml:space="preserve">), орієнтований перпендикулярно напряму розповсюдження хвилі, то за малий час </w:t>
      </w:r>
      <w:r w:rsidRPr="00223DE1">
        <w:rPr>
          <w:rFonts w:ascii="Times New Roman CYR" w:hAnsi="Times New Roman CYR" w:cs="Times New Roman CYR"/>
          <w:b/>
          <w:bCs/>
          <w:sz w:val="24"/>
          <w:szCs w:val="24"/>
          <w:lang w:val="uk-UA" w:eastAsia="uk-UA"/>
        </w:rPr>
        <w:t xml:space="preserve">Δt </w:t>
      </w:r>
      <w:r w:rsidRPr="00223DE1">
        <w:rPr>
          <w:rFonts w:ascii="Times New Roman CYR" w:hAnsi="Times New Roman CYR" w:cs="Times New Roman CYR"/>
          <w:sz w:val="24"/>
          <w:szCs w:val="24"/>
          <w:lang w:val="uk-UA" w:eastAsia="uk-UA"/>
        </w:rPr>
        <w:t xml:space="preserve">через майданчик протече енергія </w:t>
      </w:r>
      <w:r w:rsidRPr="00223DE1">
        <w:rPr>
          <w:rFonts w:ascii="Times New Roman CYR" w:hAnsi="Times New Roman CYR" w:cs="Times New Roman CYR"/>
          <w:sz w:val="24"/>
          <w:szCs w:val="24"/>
          <w:lang w:val="uk-UA"/>
        </w:rPr>
        <w:t>Δ</w:t>
      </w:r>
      <w:r w:rsidRPr="00223DE1">
        <w:rPr>
          <w:rFonts w:ascii="Times New Roman CYR" w:hAnsi="Times New Roman CYR" w:cs="Times New Roman CYR"/>
          <w:b/>
          <w:bCs/>
          <w:sz w:val="24"/>
          <w:szCs w:val="24"/>
          <w:lang w:val="uk-UA"/>
        </w:rPr>
        <w:t>W</w:t>
      </w:r>
      <w:r w:rsidRPr="00223DE1">
        <w:rPr>
          <w:rFonts w:ascii="Times New Roman CYR" w:hAnsi="Times New Roman CYR" w:cs="Times New Roman CYR"/>
          <w:b/>
          <w:bCs/>
          <w:i/>
          <w:iCs/>
          <w:sz w:val="24"/>
          <w:szCs w:val="24"/>
          <w:vertAlign w:val="subscript"/>
          <w:lang w:val="uk-UA"/>
        </w:rPr>
        <w:t>ем</w:t>
      </w:r>
      <w:r w:rsidRPr="00223DE1">
        <w:rPr>
          <w:rFonts w:ascii="Times New Roman CYR" w:hAnsi="Times New Roman CYR" w:cs="Times New Roman CYR"/>
          <w:sz w:val="24"/>
          <w:szCs w:val="24"/>
          <w:lang w:val="uk-UA"/>
        </w:rPr>
        <w:t xml:space="preserve">, рівна </w:t>
      </w:r>
    </w:p>
    <w:p w:rsidR="00DE0AEE" w:rsidRPr="00223DE1" w:rsidRDefault="00DE0AEE" w:rsidP="00DE0AEE">
      <w:pPr>
        <w:autoSpaceDE w:val="0"/>
        <w:autoSpaceDN w:val="0"/>
        <w:adjustRightInd w:val="0"/>
        <w:spacing w:before="120" w:after="120"/>
        <w:ind w:left="360" w:right="-154"/>
        <w:rPr>
          <w:rFonts w:ascii="Times New Roman CYR" w:hAnsi="Times New Roman CYR" w:cs="Times New Roman CYR"/>
          <w:b/>
          <w:bCs/>
          <w:i/>
          <w:iCs/>
          <w:sz w:val="24"/>
          <w:szCs w:val="24"/>
          <w:lang w:val="uk-UA"/>
        </w:rPr>
      </w:pPr>
      <w:r w:rsidRPr="00223DE1">
        <w:rPr>
          <w:rFonts w:ascii="Times New Roman CYR" w:hAnsi="Times New Roman CYR" w:cs="Times New Roman CYR"/>
          <w:b/>
          <w:bCs/>
          <w:sz w:val="24"/>
          <w:szCs w:val="24"/>
          <w:lang w:val="uk-UA"/>
        </w:rPr>
        <w:t xml:space="preserve">                                                      ΔW</w:t>
      </w:r>
      <w:r w:rsidRPr="00223DE1">
        <w:rPr>
          <w:rFonts w:ascii="Times New Roman CYR" w:hAnsi="Times New Roman CYR" w:cs="Times New Roman CYR"/>
          <w:b/>
          <w:bCs/>
          <w:i/>
          <w:iCs/>
          <w:sz w:val="24"/>
          <w:szCs w:val="24"/>
          <w:vertAlign w:val="subscript"/>
          <w:lang w:val="uk-UA"/>
        </w:rPr>
        <w:t>эм</w:t>
      </w:r>
      <w:r w:rsidRPr="00223DE1">
        <w:rPr>
          <w:rFonts w:ascii="Times New Roman CYR" w:hAnsi="Times New Roman CYR" w:cs="Times New Roman CYR"/>
          <w:b/>
          <w:bCs/>
          <w:i/>
          <w:iCs/>
          <w:sz w:val="24"/>
          <w:szCs w:val="24"/>
          <w:lang w:val="uk-UA"/>
        </w:rPr>
        <w:t xml:space="preserve"> = </w:t>
      </w:r>
      <w:r w:rsidRPr="00223DE1">
        <w:rPr>
          <w:rFonts w:ascii="Times New Roman CYR" w:hAnsi="Times New Roman CYR" w:cs="Times New Roman CYR"/>
          <w:b/>
          <w:bCs/>
          <w:sz w:val="24"/>
          <w:szCs w:val="24"/>
          <w:lang w:val="uk-UA"/>
        </w:rPr>
        <w:t>(ω</w:t>
      </w:r>
      <w:r w:rsidRPr="00223DE1">
        <w:rPr>
          <w:rFonts w:ascii="Times New Roman CYR" w:hAnsi="Times New Roman CYR" w:cs="Times New Roman CYR"/>
          <w:b/>
          <w:bCs/>
          <w:i/>
          <w:iCs/>
          <w:sz w:val="24"/>
          <w:szCs w:val="24"/>
          <w:vertAlign w:val="subscript"/>
          <w:lang w:val="uk-UA"/>
        </w:rPr>
        <w:t>е</w:t>
      </w:r>
      <w:r w:rsidRPr="00223DE1">
        <w:rPr>
          <w:rFonts w:ascii="Times New Roman CYR" w:hAnsi="Times New Roman CYR" w:cs="Times New Roman CYR"/>
          <w:b/>
          <w:bCs/>
          <w:i/>
          <w:iCs/>
          <w:sz w:val="24"/>
          <w:szCs w:val="24"/>
          <w:lang w:val="uk-UA"/>
        </w:rPr>
        <w:t xml:space="preserve"> + </w:t>
      </w:r>
      <w:r w:rsidRPr="00223DE1">
        <w:rPr>
          <w:rFonts w:ascii="Times New Roman CYR" w:hAnsi="Times New Roman CYR" w:cs="Times New Roman CYR"/>
          <w:b/>
          <w:bCs/>
          <w:sz w:val="24"/>
          <w:szCs w:val="24"/>
          <w:lang w:val="uk-UA"/>
        </w:rPr>
        <w:t>ω</w:t>
      </w:r>
      <w:r w:rsidRPr="00223DE1">
        <w:rPr>
          <w:rFonts w:ascii="Times New Roman CYR" w:hAnsi="Times New Roman CYR" w:cs="Times New Roman CYR"/>
          <w:b/>
          <w:bCs/>
          <w:i/>
          <w:iCs/>
          <w:sz w:val="24"/>
          <w:szCs w:val="24"/>
          <w:vertAlign w:val="subscript"/>
          <w:lang w:val="uk-UA"/>
        </w:rPr>
        <w:t>м</w:t>
      </w:r>
      <w:r w:rsidRPr="00223DE1">
        <w:rPr>
          <w:rFonts w:ascii="Times New Roman CYR" w:hAnsi="Times New Roman CYR" w:cs="Times New Roman CYR"/>
          <w:b/>
          <w:bCs/>
          <w:sz w:val="24"/>
          <w:szCs w:val="24"/>
          <w:lang w:val="uk-UA"/>
        </w:rPr>
        <w:t>)vSΔt</w:t>
      </w:r>
      <w:r w:rsidRPr="00223DE1">
        <w:rPr>
          <w:rFonts w:ascii="Times New Roman CYR" w:hAnsi="Times New Roman CYR" w:cs="Times New Roman CYR"/>
          <w:b/>
          <w:bCs/>
          <w:i/>
          <w:iCs/>
          <w:sz w:val="24"/>
          <w:szCs w:val="24"/>
          <w:lang w:val="uk-UA"/>
        </w:rPr>
        <w:t>.</w:t>
      </w:r>
    </w:p>
    <w:p w:rsidR="00DE0AEE" w:rsidRPr="00223DE1" w:rsidRDefault="00755B46" w:rsidP="00DE0AEE">
      <w:pPr>
        <w:autoSpaceDE w:val="0"/>
        <w:autoSpaceDN w:val="0"/>
        <w:adjustRightInd w:val="0"/>
        <w:spacing w:before="120" w:after="120"/>
        <w:ind w:left="360"/>
        <w:rPr>
          <w:rFonts w:ascii="Times New Roman CYR" w:hAnsi="Times New Roman CYR" w:cs="Times New Roman CYR"/>
          <w:sz w:val="24"/>
          <w:szCs w:val="24"/>
          <w:lang w:val="uk-UA" w:eastAsia="uk-UA"/>
        </w:rPr>
      </w:pPr>
      <w:r w:rsidRPr="00223DE1">
        <w:rPr>
          <w:noProof/>
          <w:lang w:val="uk-UA"/>
        </w:rPr>
        <w:drawing>
          <wp:anchor distT="0" distB="0" distL="114300" distR="114300" simplePos="0" relativeHeight="251786240" behindDoc="0" locked="0" layoutInCell="1" allowOverlap="1">
            <wp:simplePos x="0" y="0"/>
            <wp:positionH relativeFrom="column">
              <wp:posOffset>2465705</wp:posOffset>
            </wp:positionH>
            <wp:positionV relativeFrom="paragraph">
              <wp:posOffset>361950</wp:posOffset>
            </wp:positionV>
            <wp:extent cx="1502410" cy="489585"/>
            <wp:effectExtent l="0" t="0" r="0" b="0"/>
            <wp:wrapNone/>
            <wp:docPr id="114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0241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EE" w:rsidRPr="00223DE1">
        <w:rPr>
          <w:rFonts w:ascii="Times New Roman CYR" w:hAnsi="Times New Roman CYR" w:cs="Times New Roman CYR"/>
          <w:b/>
          <w:bCs/>
          <w:i/>
          <w:iCs/>
          <w:sz w:val="24"/>
          <w:szCs w:val="24"/>
          <w:lang w:val="uk-UA" w:eastAsia="uk-UA"/>
        </w:rPr>
        <w:t xml:space="preserve">Густиною потоку </w:t>
      </w:r>
      <w:r w:rsidR="00DE0AEE" w:rsidRPr="00223DE1">
        <w:rPr>
          <w:rFonts w:ascii="Times New Roman CYR" w:hAnsi="Times New Roman CYR" w:cs="Times New Roman CYR"/>
          <w:sz w:val="24"/>
          <w:szCs w:val="24"/>
          <w:lang w:val="uk-UA" w:eastAsia="uk-UA"/>
        </w:rPr>
        <w:t xml:space="preserve">називають електромагнітну енергію, що переноситься хвилею за одиницю часу через поверхню одиничної площі: </w:t>
      </w:r>
    </w:p>
    <w:p w:rsidR="00DE0AEE" w:rsidRPr="00223DE1" w:rsidRDefault="006A68A7" w:rsidP="006A68A7">
      <w:pPr>
        <w:autoSpaceDE w:val="0"/>
        <w:autoSpaceDN w:val="0"/>
        <w:adjustRightInd w:val="0"/>
        <w:spacing w:before="120" w:after="120"/>
        <w:ind w:left="360" w:right="-154"/>
        <w:rPr>
          <w:rFonts w:ascii="Times New Roman CYR" w:hAnsi="Times New Roman CYR" w:cs="Times New Roman CYR"/>
          <w:sz w:val="24"/>
          <w:szCs w:val="24"/>
          <w:lang w:val="uk-UA" w:eastAsia="uk-UA"/>
        </w:rPr>
      </w:pPr>
      <w:r w:rsidRPr="00223DE1">
        <w:rPr>
          <w:rFonts w:ascii="Arial CYR" w:hAnsi="Arial CYR" w:cs="Arial CYR"/>
          <w:sz w:val="24"/>
          <w:szCs w:val="24"/>
          <w:lang w:val="uk-UA"/>
        </w:rPr>
        <w:t xml:space="preserve">             </w:t>
      </w:r>
      <w:r w:rsidR="00DE0AEE" w:rsidRPr="00223DE1">
        <w:rPr>
          <w:rFonts w:ascii="Arial CYR" w:hAnsi="Arial CYR" w:cs="Arial CYR"/>
          <w:sz w:val="24"/>
          <w:szCs w:val="24"/>
          <w:lang w:val="uk-UA"/>
        </w:rPr>
        <w:object w:dxaOrig="1900" w:dyaOrig="372">
          <v:shape id="_x0000_i1320" type="#_x0000_t75" style="width:95.25pt;height:19.5pt" o:ole="">
            <v:imagedata r:id="rId855" o:title=""/>
          </v:shape>
          <o:OLEObject Type="Embed" ProgID="Equation.3" ShapeID="_x0000_i1320" DrawAspect="Content" ObjectID="_1641488943" r:id="rId856"/>
        </w:object>
      </w:r>
      <w:r w:rsidRPr="00223DE1">
        <w:rPr>
          <w:sz w:val="24"/>
          <w:szCs w:val="24"/>
          <w:lang w:val="uk-UA"/>
        </w:rPr>
        <w:t>або</w:t>
      </w:r>
      <w:r w:rsidRPr="00223DE1">
        <w:rPr>
          <w:rFonts w:ascii="Arial CYR" w:hAnsi="Arial CYR" w:cs="Arial CYR"/>
          <w:sz w:val="24"/>
          <w:szCs w:val="24"/>
          <w:lang w:val="uk-UA"/>
        </w:rPr>
        <w:t xml:space="preserve">                                 </w:t>
      </w:r>
      <w:r w:rsidR="00DE0AEE" w:rsidRPr="00223DE1">
        <w:rPr>
          <w:rFonts w:ascii="Times New Roman CYR" w:hAnsi="Times New Roman CYR" w:cs="Times New Roman CYR"/>
          <w:sz w:val="24"/>
          <w:szCs w:val="24"/>
          <w:lang w:val="uk-UA" w:eastAsia="uk-UA"/>
        </w:rPr>
        <w:t>.                                        (4.58)</w:t>
      </w:r>
    </w:p>
    <w:p w:rsidR="00DE0AEE" w:rsidRPr="00223DE1" w:rsidRDefault="00755B46" w:rsidP="00DE0AEE">
      <w:pPr>
        <w:autoSpaceDE w:val="0"/>
        <w:autoSpaceDN w:val="0"/>
        <w:adjustRightInd w:val="0"/>
        <w:spacing w:before="120" w:after="120"/>
        <w:ind w:left="360" w:right="-154"/>
        <w:jc w:val="both"/>
        <w:rPr>
          <w:rFonts w:ascii="Times New Roman CYR" w:hAnsi="Times New Roman CYR" w:cs="Times New Roman CYR"/>
          <w:sz w:val="24"/>
          <w:szCs w:val="24"/>
          <w:lang w:val="uk-UA" w:eastAsia="uk-UA"/>
        </w:rPr>
      </w:pPr>
      <w:r w:rsidRPr="00223DE1">
        <w:rPr>
          <w:noProof/>
          <w:lang w:val="uk-UA"/>
        </w:rPr>
        <w:lastRenderedPageBreak/>
        <w:drawing>
          <wp:anchor distT="0" distB="0" distL="114300" distR="114300" simplePos="0" relativeHeight="251787264" behindDoc="0" locked="0" layoutInCell="1" allowOverlap="1">
            <wp:simplePos x="0" y="0"/>
            <wp:positionH relativeFrom="column">
              <wp:posOffset>2606040</wp:posOffset>
            </wp:positionH>
            <wp:positionV relativeFrom="paragraph">
              <wp:posOffset>487680</wp:posOffset>
            </wp:positionV>
            <wp:extent cx="710565" cy="367665"/>
            <wp:effectExtent l="0" t="0" r="0" b="0"/>
            <wp:wrapNone/>
            <wp:docPr id="113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9"/>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1056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EE" w:rsidRPr="00223DE1">
        <w:rPr>
          <w:rFonts w:ascii="Times New Roman CYR" w:hAnsi="Times New Roman CYR" w:cs="Times New Roman CYR"/>
          <w:sz w:val="24"/>
          <w:szCs w:val="24"/>
          <w:lang w:val="uk-UA" w:eastAsia="uk-UA"/>
        </w:rPr>
        <w:t xml:space="preserve">Потік енергії в електромагнітній хвилі можна задавати за допомогою вектора напрям якого співпадає з напрямом розповсюдження хвилі, а модуль рівний </w:t>
      </w:r>
      <w:r w:rsidR="00DE0AEE" w:rsidRPr="00223DE1">
        <w:rPr>
          <w:rFonts w:ascii="Times New Roman CYR" w:hAnsi="Times New Roman CYR" w:cs="Times New Roman CYR"/>
          <w:b/>
          <w:sz w:val="24"/>
          <w:szCs w:val="24"/>
          <w:lang w:val="uk-UA" w:eastAsia="uk-UA"/>
        </w:rPr>
        <w:t xml:space="preserve">EB / </w:t>
      </w:r>
      <w:r w:rsidR="00DE0AEE" w:rsidRPr="00223DE1">
        <w:rPr>
          <w:b/>
          <w:sz w:val="24"/>
          <w:szCs w:val="24"/>
          <w:lang w:val="uk-UA" w:eastAsia="uk-UA"/>
        </w:rPr>
        <w:t>μμ</w:t>
      </w:r>
      <w:r w:rsidR="00DE0AEE" w:rsidRPr="00223DE1">
        <w:rPr>
          <w:b/>
          <w:sz w:val="24"/>
          <w:szCs w:val="24"/>
          <w:vertAlign w:val="subscript"/>
          <w:lang w:val="uk-UA" w:eastAsia="uk-UA"/>
        </w:rPr>
        <w:t>0</w:t>
      </w:r>
      <w:r w:rsidR="00DE0AEE" w:rsidRPr="00223DE1">
        <w:rPr>
          <w:rFonts w:ascii="Times New Roman CYR" w:hAnsi="Times New Roman CYR" w:cs="Times New Roman CYR"/>
          <w:sz w:val="24"/>
          <w:szCs w:val="24"/>
          <w:lang w:val="uk-UA" w:eastAsia="uk-UA"/>
        </w:rPr>
        <w:t xml:space="preserve">. Цей вектор називають </w:t>
      </w:r>
      <w:r w:rsidR="00DE0AEE" w:rsidRPr="00223DE1">
        <w:rPr>
          <w:rFonts w:ascii="Times New Roman CYR" w:hAnsi="Times New Roman CYR" w:cs="Times New Roman CYR"/>
          <w:b/>
          <w:bCs/>
          <w:i/>
          <w:iCs/>
          <w:sz w:val="24"/>
          <w:szCs w:val="24"/>
          <w:lang w:val="uk-UA" w:eastAsia="uk-UA"/>
        </w:rPr>
        <w:t>вектором Умова- Пойнтінга</w:t>
      </w:r>
      <w:r w:rsidR="00DE0AEE" w:rsidRPr="00223DE1">
        <w:rPr>
          <w:rFonts w:ascii="Times New Roman CYR" w:hAnsi="Times New Roman CYR" w:cs="Times New Roman CYR"/>
          <w:sz w:val="24"/>
          <w:szCs w:val="24"/>
          <w:lang w:val="uk-UA" w:eastAsia="uk-UA"/>
        </w:rPr>
        <w:t>.</w:t>
      </w:r>
    </w:p>
    <w:p w:rsidR="00DE0AEE" w:rsidRPr="00223DE1" w:rsidRDefault="00DE0AEE" w:rsidP="00DE0AEE">
      <w:pPr>
        <w:autoSpaceDE w:val="0"/>
        <w:autoSpaceDN w:val="0"/>
        <w:adjustRightInd w:val="0"/>
        <w:spacing w:before="120" w:after="120"/>
        <w:ind w:left="360"/>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                                                                                                                                           (4.59)</w:t>
      </w:r>
    </w:p>
    <w:p w:rsidR="00DE0AEE" w:rsidRPr="00223DE1" w:rsidRDefault="00DE0AEE" w:rsidP="00DE0AEE">
      <w:pPr>
        <w:autoSpaceDE w:val="0"/>
        <w:autoSpaceDN w:val="0"/>
        <w:adjustRightInd w:val="0"/>
        <w:spacing w:before="120" w:after="120"/>
        <w:ind w:left="36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Густина потоку енергії в СІ вимірюється в </w:t>
      </w:r>
      <w:r w:rsidRPr="00223DE1">
        <w:rPr>
          <w:rFonts w:ascii="Times New Roman CYR" w:hAnsi="Times New Roman CYR" w:cs="Times New Roman CYR"/>
          <w:b/>
          <w:bCs/>
          <w:sz w:val="24"/>
          <w:szCs w:val="24"/>
          <w:lang w:val="uk-UA" w:eastAsia="uk-UA"/>
        </w:rPr>
        <w:t>(Вт/м</w:t>
      </w:r>
      <w:r w:rsidRPr="00223DE1">
        <w:rPr>
          <w:rFonts w:ascii="Times New Roman CYR" w:hAnsi="Times New Roman CYR" w:cs="Times New Roman CYR"/>
          <w:b/>
          <w:bCs/>
          <w:sz w:val="24"/>
          <w:szCs w:val="24"/>
          <w:vertAlign w:val="superscript"/>
          <w:lang w:val="uk-UA" w:eastAsia="uk-UA"/>
        </w:rPr>
        <w:t>2</w:t>
      </w:r>
      <w:r w:rsidRPr="00223DE1">
        <w:rPr>
          <w:rFonts w:ascii="Times New Roman CYR" w:hAnsi="Times New Roman CYR" w:cs="Times New Roman CYR"/>
          <w:b/>
          <w:bCs/>
          <w:sz w:val="24"/>
          <w:szCs w:val="24"/>
          <w:lang w:val="uk-UA" w:eastAsia="uk-UA"/>
        </w:rPr>
        <w:t>).</w:t>
      </w:r>
      <w:r w:rsidRPr="00223DE1">
        <w:rPr>
          <w:rFonts w:ascii="Times New Roman CYR" w:hAnsi="Times New Roman CYR" w:cs="Times New Roman CYR"/>
          <w:sz w:val="24"/>
          <w:szCs w:val="24"/>
          <w:lang w:val="uk-UA" w:eastAsia="uk-UA"/>
        </w:rPr>
        <w:t xml:space="preserve"> </w:t>
      </w:r>
    </w:p>
    <w:p w:rsidR="00DE0AEE" w:rsidRPr="00223DE1" w:rsidRDefault="00DE0AEE" w:rsidP="00905E7D">
      <w:pPr>
        <w:numPr>
          <w:ilvl w:val="0"/>
          <w:numId w:val="18"/>
        </w:numPr>
        <w:autoSpaceDE w:val="0"/>
        <w:autoSpaceDN w:val="0"/>
        <w:adjustRightInd w:val="0"/>
        <w:spacing w:before="120" w:after="12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З теорії Максвела виходило, що електромагнітні хвилі повинні чинити тиск на поглинаюче або відбиваюче тіло. Перші експерименти за ви</w:t>
      </w:r>
      <w:r w:rsidR="005848EB" w:rsidRPr="00223DE1">
        <w:rPr>
          <w:rFonts w:ascii="Times New Roman CYR" w:hAnsi="Times New Roman CYR" w:cs="Times New Roman CYR"/>
          <w:sz w:val="24"/>
          <w:szCs w:val="24"/>
          <w:lang w:val="uk-UA" w:eastAsia="uk-UA"/>
        </w:rPr>
        <w:t>значенням тиску випромінювання</w:t>
      </w:r>
      <w:r w:rsidRPr="00223DE1">
        <w:rPr>
          <w:rFonts w:ascii="Times New Roman CYR" w:hAnsi="Times New Roman CYR" w:cs="Times New Roman CYR"/>
          <w:sz w:val="24"/>
          <w:szCs w:val="24"/>
          <w:lang w:val="uk-UA" w:eastAsia="uk-UA"/>
        </w:rPr>
        <w:t xml:space="preserve"> були виконані П.  Н.  Лебедєвим (1900  р.). </w:t>
      </w:r>
    </w:p>
    <w:p w:rsidR="00DE0AEE" w:rsidRPr="00223DE1" w:rsidRDefault="00DE0AEE" w:rsidP="00905E7D">
      <w:pPr>
        <w:numPr>
          <w:ilvl w:val="0"/>
          <w:numId w:val="18"/>
        </w:numPr>
        <w:tabs>
          <w:tab w:val="left" w:pos="720"/>
        </w:tabs>
        <w:autoSpaceDE w:val="0"/>
        <w:autoSpaceDN w:val="0"/>
        <w:adjustRightInd w:val="0"/>
        <w:spacing w:before="120" w:after="120"/>
        <w:jc w:val="both"/>
        <w:rPr>
          <w:rFonts w:ascii="Times New Roman CYR" w:hAnsi="Times New Roman CYR" w:cs="Times New Roman CYR"/>
          <w:sz w:val="24"/>
          <w:szCs w:val="24"/>
          <w:lang w:val="uk-UA"/>
        </w:rPr>
      </w:pPr>
      <w:r w:rsidRPr="00223DE1">
        <w:rPr>
          <w:rFonts w:ascii="Times New Roman CYR" w:hAnsi="Times New Roman CYR" w:cs="Times New Roman CYR"/>
          <w:sz w:val="24"/>
          <w:szCs w:val="24"/>
          <w:lang w:val="uk-UA"/>
        </w:rPr>
        <w:t xml:space="preserve">Електромагнітні хвилі можуть збуджуватися тільки прискорено рухомими зарядами. Кола постійного струму, в яких носії заряду рухаються з незмінною швидкістю, не являються джерелом електромагнітних хвиль. </w:t>
      </w:r>
    </w:p>
    <w:p w:rsidR="00DE0AEE" w:rsidRPr="00223DE1" w:rsidRDefault="00DE0AEE" w:rsidP="00DE0AEE">
      <w:pPr>
        <w:autoSpaceDE w:val="0"/>
        <w:autoSpaceDN w:val="0"/>
        <w:adjustRightInd w:val="0"/>
        <w:ind w:firstLine="539"/>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Перше експериментальне підтвердження електромагнітної теорії Максвела було надане  в дослідах Г.  Герца (1888  р.). Георг Герц не тільки експериментально довів існування електромагнітних хвиль, але вперше почав вивчати їх властивості – поглинання і заломлення в різних середовищах, відбиття від металевих поверхонь і т.  п. </w:t>
      </w:r>
    </w:p>
    <w:p w:rsidR="00DE0AEE" w:rsidRPr="00223DE1" w:rsidRDefault="00DE0AEE" w:rsidP="00DE0AEE">
      <w:pPr>
        <w:autoSpaceDE w:val="0"/>
        <w:autoSpaceDN w:val="0"/>
        <w:adjustRightInd w:val="0"/>
        <w:spacing w:before="120" w:after="120"/>
        <w:ind w:firstLine="540"/>
        <w:jc w:val="both"/>
        <w:rPr>
          <w:rFonts w:ascii="Times New Roman CYR" w:hAnsi="Times New Roman CYR" w:cs="Times New Roman CYR"/>
          <w:sz w:val="24"/>
          <w:szCs w:val="24"/>
          <w:lang w:val="uk-UA" w:eastAsia="uk-UA"/>
        </w:rPr>
      </w:pPr>
      <w:r w:rsidRPr="00223DE1">
        <w:rPr>
          <w:rFonts w:ascii="Times New Roman CYR" w:hAnsi="Times New Roman CYR" w:cs="Times New Roman CYR"/>
          <w:sz w:val="24"/>
          <w:szCs w:val="24"/>
          <w:lang w:val="uk-UA" w:eastAsia="uk-UA"/>
        </w:rPr>
        <w:t xml:space="preserve">За своїми фізичними властивостями світло принципово не відрізняється від електромагнітного випромінювання інших діапазонів – різні ділянки спектру відрізняються один від одного тільки </w:t>
      </w:r>
      <w:r w:rsidRPr="00223DE1">
        <w:rPr>
          <w:b/>
          <w:bCs/>
          <w:sz w:val="24"/>
          <w:szCs w:val="24"/>
          <w:lang w:val="uk-UA" w:eastAsia="uk-UA"/>
        </w:rPr>
        <w:t xml:space="preserve">довжиною хвилі λ </w:t>
      </w:r>
      <w:r w:rsidRPr="00223DE1">
        <w:rPr>
          <w:sz w:val="24"/>
          <w:szCs w:val="24"/>
          <w:lang w:val="uk-UA" w:eastAsia="uk-UA"/>
        </w:rPr>
        <w:t xml:space="preserve">і </w:t>
      </w:r>
      <w:r w:rsidRPr="00223DE1">
        <w:rPr>
          <w:b/>
          <w:bCs/>
          <w:sz w:val="24"/>
          <w:szCs w:val="24"/>
          <w:lang w:val="uk-UA" w:eastAsia="uk-UA"/>
        </w:rPr>
        <w:t>частотою ν</w:t>
      </w:r>
      <w:r w:rsidRPr="00223DE1">
        <w:rPr>
          <w:sz w:val="24"/>
          <w:szCs w:val="24"/>
          <w:lang w:val="uk-UA" w:eastAsia="uk-UA"/>
        </w:rPr>
        <w:t>. На рисунку 4.</w:t>
      </w:r>
      <w:r w:rsidR="00883A88">
        <w:rPr>
          <w:sz w:val="24"/>
          <w:szCs w:val="24"/>
          <w:lang w:val="uk-UA" w:eastAsia="uk-UA"/>
        </w:rPr>
        <w:t>17</w:t>
      </w:r>
      <w:r w:rsidRPr="00223DE1">
        <w:rPr>
          <w:sz w:val="24"/>
          <w:szCs w:val="24"/>
          <w:lang w:val="uk-UA" w:eastAsia="uk-UA"/>
        </w:rPr>
        <w:t xml:space="preserve">   представлена шкала електромагнітн</w:t>
      </w:r>
      <w:r w:rsidRPr="00223DE1">
        <w:rPr>
          <w:rFonts w:ascii="Times New Roman CYR" w:hAnsi="Times New Roman CYR" w:cs="Times New Roman CYR"/>
          <w:sz w:val="24"/>
          <w:szCs w:val="24"/>
          <w:lang w:val="uk-UA" w:eastAsia="uk-UA"/>
        </w:rPr>
        <w:t>их хвиль.</w:t>
      </w:r>
    </w:p>
    <w:p w:rsidR="00DE0AEE" w:rsidRPr="00223DE1" w:rsidRDefault="00755B46" w:rsidP="00DE0AEE">
      <w:pPr>
        <w:autoSpaceDE w:val="0"/>
        <w:autoSpaceDN w:val="0"/>
        <w:adjustRightInd w:val="0"/>
        <w:spacing w:before="120" w:after="120"/>
        <w:ind w:right="-154"/>
        <w:jc w:val="center"/>
        <w:rPr>
          <w:rFonts w:ascii="Times New Roman CYR" w:hAnsi="Times New Roman CYR" w:cs="Times New Roman CYR"/>
          <w:sz w:val="24"/>
          <w:szCs w:val="24"/>
          <w:lang w:val="uk-UA"/>
        </w:rPr>
      </w:pPr>
      <w:r w:rsidRPr="00223DE1">
        <w:rPr>
          <w:rFonts w:ascii="Arial CYR" w:hAnsi="Arial CYR" w:cs="Arial CYR"/>
          <w:noProof/>
          <w:sz w:val="24"/>
          <w:szCs w:val="24"/>
          <w:lang w:val="uk-UA" w:eastAsia="uk-UA"/>
        </w:rPr>
        <w:drawing>
          <wp:inline distT="0" distB="0" distL="0" distR="0">
            <wp:extent cx="5553075" cy="2105025"/>
            <wp:effectExtent l="0" t="0" r="0" b="0"/>
            <wp:docPr id="297"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4"/>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553075" cy="2105025"/>
                    </a:xfrm>
                    <a:prstGeom prst="rect">
                      <a:avLst/>
                    </a:prstGeom>
                    <a:noFill/>
                    <a:ln>
                      <a:noFill/>
                    </a:ln>
                  </pic:spPr>
                </pic:pic>
              </a:graphicData>
            </a:graphic>
          </wp:inline>
        </w:drawing>
      </w:r>
    </w:p>
    <w:p w:rsidR="00DE0AEE" w:rsidRPr="00223DE1" w:rsidRDefault="00DE0AEE" w:rsidP="00DE0AEE">
      <w:pPr>
        <w:autoSpaceDE w:val="0"/>
        <w:autoSpaceDN w:val="0"/>
        <w:adjustRightInd w:val="0"/>
        <w:spacing w:before="120" w:after="120"/>
        <w:ind w:right="-154" w:firstLine="540"/>
        <w:jc w:val="center"/>
        <w:rPr>
          <w:rFonts w:ascii="Times" w:hAnsi="Times" w:cs="Times"/>
          <w:sz w:val="24"/>
          <w:szCs w:val="24"/>
          <w:lang w:val="uk-UA" w:eastAsia="uk-UA"/>
        </w:rPr>
      </w:pPr>
      <w:r w:rsidRPr="00223DE1">
        <w:rPr>
          <w:rFonts w:ascii="Times" w:hAnsi="Times" w:cs="Times"/>
          <w:sz w:val="24"/>
          <w:szCs w:val="24"/>
          <w:lang w:val="uk-UA" w:eastAsia="uk-UA"/>
        </w:rPr>
        <w:t>Рисунок 4.</w:t>
      </w:r>
      <w:r w:rsidR="00883A88">
        <w:rPr>
          <w:rFonts w:ascii="Times" w:hAnsi="Times" w:cs="Times"/>
          <w:sz w:val="24"/>
          <w:szCs w:val="24"/>
          <w:lang w:val="uk-UA" w:eastAsia="uk-UA"/>
        </w:rPr>
        <w:t>17</w:t>
      </w:r>
      <w:r w:rsidRPr="00223DE1">
        <w:rPr>
          <w:rFonts w:ascii="Times" w:hAnsi="Times" w:cs="Times"/>
          <w:sz w:val="24"/>
          <w:szCs w:val="24"/>
          <w:lang w:val="uk-UA" w:eastAsia="uk-UA"/>
        </w:rPr>
        <w:t xml:space="preserve">. </w:t>
      </w:r>
    </w:p>
    <w:p w:rsidR="00DE0AEE" w:rsidRPr="00223DE1" w:rsidRDefault="00DE0AEE" w:rsidP="00DE0AEE">
      <w:pPr>
        <w:tabs>
          <w:tab w:val="left" w:pos="8364"/>
        </w:tabs>
        <w:autoSpaceDE w:val="0"/>
        <w:autoSpaceDN w:val="0"/>
        <w:adjustRightInd w:val="0"/>
        <w:spacing w:before="120"/>
        <w:jc w:val="center"/>
        <w:rPr>
          <w:b/>
          <w:sz w:val="24"/>
          <w:szCs w:val="24"/>
          <w:lang w:val="uk-UA"/>
        </w:rPr>
      </w:pPr>
      <w:r w:rsidRPr="00223DE1">
        <w:rPr>
          <w:sz w:val="24"/>
          <w:szCs w:val="24"/>
          <w:lang w:val="uk-UA"/>
        </w:rPr>
        <w:br w:type="page"/>
      </w:r>
      <w:r w:rsidRPr="00223DE1">
        <w:rPr>
          <w:b/>
          <w:sz w:val="24"/>
          <w:szCs w:val="24"/>
          <w:lang w:val="uk-UA"/>
        </w:rPr>
        <w:lastRenderedPageBreak/>
        <w:t>РОЗДІЛ 5</w:t>
      </w:r>
    </w:p>
    <w:p w:rsidR="00DE0AEE" w:rsidRPr="00223DE1" w:rsidRDefault="00DE0AEE" w:rsidP="00DE0AEE">
      <w:pPr>
        <w:tabs>
          <w:tab w:val="left" w:pos="8364"/>
        </w:tabs>
        <w:autoSpaceDE w:val="0"/>
        <w:autoSpaceDN w:val="0"/>
        <w:adjustRightInd w:val="0"/>
        <w:spacing w:before="120"/>
        <w:jc w:val="center"/>
        <w:rPr>
          <w:b/>
          <w:sz w:val="24"/>
          <w:szCs w:val="24"/>
          <w:lang w:val="uk-UA"/>
        </w:rPr>
      </w:pPr>
      <w:r w:rsidRPr="00223DE1">
        <w:rPr>
          <w:b/>
          <w:sz w:val="24"/>
          <w:szCs w:val="24"/>
          <w:lang w:val="uk-UA"/>
        </w:rPr>
        <w:t>ОПТИКА</w:t>
      </w:r>
    </w:p>
    <w:p w:rsidR="00DE0AEE" w:rsidRPr="00223DE1" w:rsidRDefault="00DE0AEE" w:rsidP="00DE0AEE">
      <w:pPr>
        <w:pStyle w:val="a5"/>
        <w:spacing w:before="120" w:beforeAutospacing="0" w:after="0" w:afterAutospacing="0"/>
        <w:ind w:firstLine="540"/>
        <w:jc w:val="both"/>
        <w:rPr>
          <w:lang w:val="uk-UA"/>
        </w:rPr>
      </w:pPr>
      <w:r w:rsidRPr="00223DE1">
        <w:rPr>
          <w:rStyle w:val="term1"/>
          <w:bCs w:val="0"/>
          <w:iCs w:val="0"/>
          <w:color w:val="auto"/>
          <w:lang w:val="uk-UA"/>
        </w:rPr>
        <w:t>Оптика - розділ фізики, що вивчає властивості і фізичну природу світла, а також його взаємодію з речовиною. Вчення про світло прийнято ділити на три частини:</w:t>
      </w:r>
    </w:p>
    <w:p w:rsidR="00DE0AEE" w:rsidRPr="00223DE1" w:rsidRDefault="00DE0AEE" w:rsidP="00905E7D">
      <w:pPr>
        <w:numPr>
          <w:ilvl w:val="0"/>
          <w:numId w:val="19"/>
        </w:numPr>
        <w:spacing w:before="120"/>
        <w:ind w:left="0" w:firstLine="540"/>
        <w:jc w:val="both"/>
        <w:rPr>
          <w:sz w:val="24"/>
          <w:szCs w:val="24"/>
          <w:lang w:val="uk-UA"/>
        </w:rPr>
      </w:pPr>
      <w:r w:rsidRPr="00223DE1">
        <w:rPr>
          <w:rStyle w:val="term1"/>
          <w:bCs w:val="0"/>
          <w:iCs w:val="0"/>
          <w:color w:val="auto"/>
          <w:sz w:val="24"/>
          <w:szCs w:val="24"/>
          <w:lang w:val="uk-UA"/>
        </w:rPr>
        <w:t xml:space="preserve">геометрична або променева оптика, в основі якої лежить уявлення про світлові промені; </w:t>
      </w:r>
    </w:p>
    <w:p w:rsidR="00DE0AEE" w:rsidRPr="00223DE1" w:rsidRDefault="00DE0AEE" w:rsidP="00905E7D">
      <w:pPr>
        <w:numPr>
          <w:ilvl w:val="0"/>
          <w:numId w:val="19"/>
        </w:numPr>
        <w:spacing w:before="120"/>
        <w:ind w:left="0" w:firstLine="540"/>
        <w:jc w:val="both"/>
        <w:rPr>
          <w:sz w:val="24"/>
          <w:szCs w:val="24"/>
          <w:lang w:val="uk-UA"/>
        </w:rPr>
      </w:pPr>
      <w:r w:rsidRPr="00223DE1">
        <w:rPr>
          <w:rStyle w:val="term1"/>
          <w:bCs w:val="0"/>
          <w:iCs w:val="0"/>
          <w:color w:val="auto"/>
          <w:sz w:val="24"/>
          <w:szCs w:val="24"/>
          <w:lang w:val="uk-UA"/>
        </w:rPr>
        <w:t>хвил</w:t>
      </w:r>
      <w:r w:rsidR="006A68A7" w:rsidRPr="00223DE1">
        <w:rPr>
          <w:rStyle w:val="term1"/>
          <w:bCs w:val="0"/>
          <w:iCs w:val="0"/>
          <w:color w:val="auto"/>
          <w:sz w:val="24"/>
          <w:szCs w:val="24"/>
          <w:lang w:val="uk-UA"/>
        </w:rPr>
        <w:t>ьо</w:t>
      </w:r>
      <w:r w:rsidRPr="00223DE1">
        <w:rPr>
          <w:rStyle w:val="term1"/>
          <w:bCs w:val="0"/>
          <w:iCs w:val="0"/>
          <w:color w:val="auto"/>
          <w:sz w:val="24"/>
          <w:szCs w:val="24"/>
          <w:lang w:val="uk-UA"/>
        </w:rPr>
        <w:t xml:space="preserve">ва оптика, що вивчає явища, в яких проявляються хвилеві властивості світла; </w:t>
      </w:r>
    </w:p>
    <w:p w:rsidR="00DE0AEE" w:rsidRPr="00223DE1" w:rsidRDefault="00DE0AEE" w:rsidP="00905E7D">
      <w:pPr>
        <w:numPr>
          <w:ilvl w:val="0"/>
          <w:numId w:val="19"/>
        </w:numPr>
        <w:spacing w:before="120"/>
        <w:ind w:left="0" w:firstLine="540"/>
        <w:jc w:val="both"/>
        <w:rPr>
          <w:sz w:val="24"/>
          <w:szCs w:val="24"/>
          <w:lang w:val="uk-UA"/>
        </w:rPr>
      </w:pPr>
      <w:r w:rsidRPr="00223DE1">
        <w:rPr>
          <w:rStyle w:val="term1"/>
          <w:bCs w:val="0"/>
          <w:iCs w:val="0"/>
          <w:color w:val="auto"/>
          <w:sz w:val="24"/>
          <w:szCs w:val="24"/>
          <w:lang w:val="uk-UA"/>
        </w:rPr>
        <w:t xml:space="preserve">квантова оптика, що вивчає взаємодію світла з речовиною, при якій проявляються корпускулярні властивості світла. </w:t>
      </w:r>
    </w:p>
    <w:p w:rsidR="00BF032E" w:rsidRPr="00B70E49" w:rsidRDefault="00B70E49" w:rsidP="00B70E49">
      <w:pPr>
        <w:pStyle w:val="2"/>
        <w:spacing w:before="120"/>
        <w:ind w:firstLine="540"/>
        <w:rPr>
          <w:sz w:val="24"/>
          <w:szCs w:val="24"/>
          <w:lang w:val="uk-UA"/>
        </w:rPr>
      </w:pPr>
      <w:r>
        <w:rPr>
          <w:sz w:val="24"/>
          <w:szCs w:val="24"/>
          <w:lang w:val="uk-UA"/>
        </w:rPr>
        <w:t>Глава 16</w:t>
      </w:r>
    </w:p>
    <w:p w:rsidR="00DE0AEE" w:rsidRPr="00223DE1" w:rsidRDefault="00DE0AEE" w:rsidP="00DE0AEE">
      <w:pPr>
        <w:pStyle w:val="a5"/>
        <w:spacing w:before="120" w:beforeAutospacing="0" w:after="0" w:afterAutospacing="0"/>
        <w:ind w:firstLine="540"/>
        <w:jc w:val="center"/>
        <w:rPr>
          <w:b/>
          <w:bCs/>
          <w:lang w:val="uk-UA"/>
        </w:rPr>
      </w:pPr>
      <w:r w:rsidRPr="00223DE1">
        <w:rPr>
          <w:b/>
          <w:bCs/>
          <w:lang w:val="uk-UA"/>
        </w:rPr>
        <w:t>ХВИЛЬОВА ОПТИКА</w:t>
      </w:r>
    </w:p>
    <w:p w:rsidR="00DE0AEE" w:rsidRPr="00223DE1" w:rsidRDefault="00DE0AEE" w:rsidP="00DE0AEE">
      <w:pPr>
        <w:pStyle w:val="a5"/>
        <w:spacing w:before="120" w:beforeAutospacing="0" w:after="0" w:afterAutospacing="0"/>
        <w:ind w:firstLine="540"/>
        <w:jc w:val="both"/>
        <w:rPr>
          <w:lang w:val="uk-UA"/>
        </w:rPr>
      </w:pPr>
      <w:r w:rsidRPr="00223DE1">
        <w:rPr>
          <w:lang w:val="uk-UA"/>
        </w:rPr>
        <w:t>На початок XVIII століття існували два протилежні підходи до пояснення природи світла : корпускулярна теорія Ньютона і хвилева теорія Гюйгенса. Обидві теорії пояснювали прямолінійне поширення світла, закони відбивання і заломлення. Усе XVIII століття стало століттям боротьби цих теорій. Проте на початку XIX століття ситуація докорінно змінилася. Корпускулярна теорія була відкинута і восторжествувала хвильова теорія. Велика заслуга в цьому належить англійському фізикові Т. Юнгу і французькому фізикові О. Френелю, які досліджували явища інтерференції і дифракції. Вичерпне пояснення цих явищ могло бути дане тільки на основі хвильової теорії. Важливе експериментальне підтвердження справедливості хвильової теорії було отримане в 1851 році, коли Ж. Фуко (і незалежно від нього А. Физо) виміряв швидкість поширення світла у воді і набув значення υ &lt; c.</w:t>
      </w:r>
    </w:p>
    <w:p w:rsidR="00DE0AEE" w:rsidRPr="00223DE1" w:rsidRDefault="00DE0AEE" w:rsidP="00DE0AEE">
      <w:pPr>
        <w:pStyle w:val="a5"/>
        <w:spacing w:before="120" w:beforeAutospacing="0" w:after="0" w:afterAutospacing="0"/>
        <w:ind w:firstLine="540"/>
        <w:jc w:val="both"/>
        <w:rPr>
          <w:lang w:val="uk-UA"/>
        </w:rPr>
      </w:pPr>
      <w:r w:rsidRPr="00223DE1">
        <w:rPr>
          <w:lang w:val="uk-UA"/>
        </w:rPr>
        <w:t>Електромагнітна природа світла отримала визнання після дослідів Г. Герца (1887-1888 рр.) по дослідженню електромагнітних хвиль. На початку XX віки після дослідів П. Н. Лебедєва по виміру світлового тиску (1901 р.) електромагнітна теорія світла перетворилася на твердо встановлений факт.</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Сучасна лазерна техніка дозволяє вимірювати швидкість світла з дуже високою точністю на основі незалежних вимірів довжини хвилі λ і частоти світла ν (c = λ · ν). Таким шляхом було знайдено значення     </w:t>
      </w:r>
      <w:r w:rsidRPr="00223DE1">
        <w:rPr>
          <w:b/>
          <w:lang w:val="uk-UA"/>
        </w:rPr>
        <w:t>с</w:t>
      </w:r>
      <w:r w:rsidRPr="00223DE1">
        <w:rPr>
          <w:lang w:val="uk-UA"/>
        </w:rPr>
        <w:t>=299792458±1,2 м/с,  що перевершує по точності все раніше набутих значень більш ніж на два порядки.</w:t>
      </w:r>
    </w:p>
    <w:p w:rsidR="00DE0AEE" w:rsidRPr="00223DE1" w:rsidRDefault="00BF032E" w:rsidP="00DE0AEE">
      <w:pPr>
        <w:pStyle w:val="a5"/>
        <w:spacing w:before="120" w:beforeAutospacing="0" w:after="0" w:afterAutospacing="0"/>
        <w:ind w:firstLine="540"/>
        <w:jc w:val="both"/>
        <w:rPr>
          <w:lang w:val="uk-UA"/>
        </w:rPr>
      </w:pPr>
      <w:r w:rsidRPr="00223DE1">
        <w:rPr>
          <w:lang w:val="uk-UA"/>
        </w:rPr>
        <w:t>В</w:t>
      </w:r>
      <w:r w:rsidR="00DE0AEE" w:rsidRPr="00223DE1">
        <w:rPr>
          <w:lang w:val="uk-UA"/>
        </w:rPr>
        <w:t xml:space="preserve"> оптиці як розділі фізиці під світлом розуміють не лише видиме світло, але і широкі діапазони спектру електромагнітного випромінювання, що примикають до нього, - інфрачервоне </w:t>
      </w:r>
      <w:r w:rsidR="00DE0AEE" w:rsidRPr="00223DE1">
        <w:rPr>
          <w:b/>
          <w:lang w:val="uk-UA"/>
        </w:rPr>
        <w:t>ІЧ</w:t>
      </w:r>
      <w:r w:rsidR="00DE0AEE" w:rsidRPr="00223DE1">
        <w:rPr>
          <w:lang w:val="uk-UA"/>
        </w:rPr>
        <w:t xml:space="preserve"> і ультрафіолетовий </w:t>
      </w:r>
      <w:r w:rsidR="00DE0AEE" w:rsidRPr="00223DE1">
        <w:rPr>
          <w:b/>
          <w:lang w:val="uk-UA"/>
        </w:rPr>
        <w:t>УФ</w:t>
      </w:r>
      <w:r w:rsidR="00DE0AEE" w:rsidRPr="00223DE1">
        <w:rPr>
          <w:lang w:val="uk-UA"/>
        </w:rPr>
        <w:t xml:space="preserve">. За своєю фізичною властивістю світло принципово не відрізняється від електромагнітного випромінювання інших діапазонів - різні ділянки спектру відрізняються один від одного тільки довжиною  хвилі </w:t>
      </w:r>
      <w:r w:rsidR="00DE0AEE" w:rsidRPr="00223DE1">
        <w:rPr>
          <w:b/>
          <w:lang w:val="uk-UA"/>
        </w:rPr>
        <w:t>λ</w:t>
      </w:r>
      <w:r w:rsidR="00DE0AEE" w:rsidRPr="00223DE1">
        <w:rPr>
          <w:lang w:val="uk-UA"/>
        </w:rPr>
        <w:t xml:space="preserve"> і частотою </w:t>
      </w:r>
      <w:r w:rsidR="00DE0AEE" w:rsidRPr="00223DE1">
        <w:rPr>
          <w:b/>
          <w:lang w:val="uk-UA"/>
        </w:rPr>
        <w:t>ν</w:t>
      </w:r>
      <w:r w:rsidR="00DE0AEE" w:rsidRPr="00223DE1">
        <w:rPr>
          <w:lang w:val="uk-UA"/>
        </w:rPr>
        <w:t>.</w:t>
      </w:r>
    </w:p>
    <w:p w:rsidR="00DE0AEE" w:rsidRPr="00223DE1" w:rsidRDefault="00DE0AEE" w:rsidP="00DE0AEE">
      <w:pPr>
        <w:pStyle w:val="a5"/>
        <w:spacing w:before="120" w:beforeAutospacing="0" w:after="0" w:afterAutospacing="0"/>
        <w:ind w:firstLine="540"/>
        <w:jc w:val="both"/>
        <w:rPr>
          <w:lang w:val="uk-UA"/>
        </w:rPr>
      </w:pPr>
      <w:r w:rsidRPr="00223DE1">
        <w:rPr>
          <w:lang w:val="uk-UA"/>
        </w:rPr>
        <w:t>Видиме світло займає діапазон приблизно від 400 нм до 780 нм або від 4·10</w:t>
      </w:r>
      <w:r w:rsidRPr="00223DE1">
        <w:rPr>
          <w:vertAlign w:val="superscript"/>
          <w:lang w:val="uk-UA"/>
        </w:rPr>
        <w:t>-7</w:t>
      </w:r>
      <w:r w:rsidRPr="00223DE1">
        <w:rPr>
          <w:lang w:val="uk-UA"/>
        </w:rPr>
        <w:t>м до 7,8·10-7м.</w:t>
      </w:r>
    </w:p>
    <w:p w:rsidR="00DE0AEE" w:rsidRPr="00223DE1" w:rsidRDefault="00DE0AEE" w:rsidP="00DE0AEE">
      <w:pPr>
        <w:pStyle w:val="a5"/>
        <w:spacing w:before="120" w:beforeAutospacing="0" w:after="0" w:afterAutospacing="0"/>
        <w:ind w:firstLine="540"/>
        <w:jc w:val="both"/>
        <w:rPr>
          <w:b/>
          <w:i/>
          <w:lang w:val="uk-UA"/>
        </w:rPr>
      </w:pPr>
      <w:r w:rsidRPr="00223DE1">
        <w:rPr>
          <w:lang w:val="uk-UA"/>
        </w:rPr>
        <w:t xml:space="preserve">Електромагнітна теорія світла дозволила пояснити багато оптичних явищ, такі як інтерференція, дифракція, поляризація. Проте, ця теорія не завершила розуміння природи світла. Вже на початку XX століття з'ясувалося, що ця теорія недостатня для тлумачення явищ атомного масштабу, що виникають при взаємодії світла з речовиною. Для пояснення таких явищ, як випромінювання чорного тіла, фотоефект, ефект Комптона та ін. знадобилося введення квантових представлень. Наука знову повернулася до ідеї корпускул - світлових квантів. Той факт, що світло в одних дослідах виявляє хвилеві властивості, а в інших - корпускулярні, означає, що світло має складну подвійну природу, яку прийнято характеризувати терміном </w:t>
      </w:r>
      <w:r w:rsidRPr="00223DE1">
        <w:rPr>
          <w:b/>
          <w:i/>
          <w:lang w:val="uk-UA"/>
        </w:rPr>
        <w:t>корпускулярно-хвильовий дуалізм.</w:t>
      </w:r>
    </w:p>
    <w:p w:rsidR="00DE0AEE" w:rsidRPr="00223DE1" w:rsidRDefault="00C42049" w:rsidP="00DE0AEE">
      <w:pPr>
        <w:pStyle w:val="2"/>
        <w:spacing w:before="120"/>
        <w:ind w:firstLine="540"/>
        <w:rPr>
          <w:sz w:val="24"/>
          <w:szCs w:val="24"/>
          <w:lang w:val="uk-UA"/>
        </w:rPr>
      </w:pPr>
      <w:r>
        <w:rPr>
          <w:sz w:val="24"/>
          <w:szCs w:val="24"/>
          <w:lang w:val="uk-UA"/>
        </w:rPr>
        <w:lastRenderedPageBreak/>
        <w:t>§ 54</w:t>
      </w:r>
      <w:r w:rsidR="00DE0AEE" w:rsidRPr="00223DE1">
        <w:rPr>
          <w:sz w:val="24"/>
          <w:szCs w:val="24"/>
          <w:lang w:val="uk-UA"/>
        </w:rPr>
        <w:t xml:space="preserve">. Інтерференція світлових хвиль </w:t>
      </w:r>
    </w:p>
    <w:p w:rsidR="00F339ED" w:rsidRPr="00223DE1" w:rsidRDefault="00DE0AEE" w:rsidP="00F339ED">
      <w:pPr>
        <w:pStyle w:val="a5"/>
        <w:spacing w:before="120" w:beforeAutospacing="0" w:after="0" w:afterAutospacing="0"/>
        <w:ind w:firstLine="540"/>
        <w:jc w:val="both"/>
        <w:rPr>
          <w:rStyle w:val="term1"/>
          <w:b w:val="0"/>
          <w:bCs w:val="0"/>
          <w:i w:val="0"/>
          <w:iCs w:val="0"/>
          <w:color w:val="auto"/>
          <w:lang w:val="uk-UA"/>
        </w:rPr>
      </w:pPr>
      <w:r w:rsidRPr="00223DE1">
        <w:rPr>
          <w:rStyle w:val="term1"/>
          <w:bCs w:val="0"/>
          <w:iCs w:val="0"/>
          <w:color w:val="auto"/>
          <w:lang w:val="uk-UA"/>
        </w:rPr>
        <w:t xml:space="preserve">Інтерференція - </w:t>
      </w:r>
      <w:r w:rsidRPr="00223DE1">
        <w:rPr>
          <w:rStyle w:val="term1"/>
          <w:b w:val="0"/>
          <w:bCs w:val="0"/>
          <w:i w:val="0"/>
          <w:iCs w:val="0"/>
          <w:color w:val="auto"/>
          <w:lang w:val="uk-UA"/>
        </w:rPr>
        <w:t>один з яскравих проявів хвильової природи світла. Це цікаве і красиве явище спостерігається за певних умов при накладенні двох або декількох когерентних світлових пучків.</w:t>
      </w:r>
    </w:p>
    <w:p w:rsidR="00F339ED" w:rsidRPr="00223DE1" w:rsidRDefault="00DE0AEE" w:rsidP="00F339ED">
      <w:pPr>
        <w:pStyle w:val="a5"/>
        <w:spacing w:before="120" w:beforeAutospacing="0" w:after="0" w:afterAutospacing="0"/>
        <w:ind w:firstLine="540"/>
        <w:jc w:val="both"/>
        <w:rPr>
          <w:b/>
          <w:i/>
          <w:lang w:val="uk-UA"/>
        </w:rPr>
      </w:pPr>
      <w:r w:rsidRPr="00223DE1">
        <w:rPr>
          <w:b/>
          <w:i/>
          <w:lang w:val="uk-UA"/>
        </w:rPr>
        <w:t>Інтерференцією називається перерозподіл інтенсивності світлового потоку і як наслідок утворення стійкої картини максимумів і мінімумів інтенсивності при накладенн</w:t>
      </w:r>
      <w:r w:rsidR="00F339ED" w:rsidRPr="00223DE1">
        <w:rPr>
          <w:b/>
          <w:i/>
          <w:lang w:val="uk-UA"/>
        </w:rPr>
        <w:t>і когерентних світлових пучків.</w:t>
      </w:r>
    </w:p>
    <w:p w:rsidR="00DE0AEE" w:rsidRPr="00223DE1" w:rsidRDefault="00DE0AEE" w:rsidP="00F339ED">
      <w:pPr>
        <w:pStyle w:val="a5"/>
        <w:spacing w:before="120" w:beforeAutospacing="0" w:after="0" w:afterAutospacing="0"/>
        <w:ind w:firstLine="540"/>
        <w:jc w:val="both"/>
        <w:rPr>
          <w:b/>
          <w:i/>
          <w:lang w:val="uk-UA"/>
        </w:rPr>
      </w:pPr>
      <w:r w:rsidRPr="00223DE1">
        <w:rPr>
          <w:b/>
          <w:i/>
          <w:lang w:val="uk-UA"/>
        </w:rPr>
        <w:t xml:space="preserve">Когерентними </w:t>
      </w:r>
      <w:r w:rsidRPr="00223DE1">
        <w:rPr>
          <w:lang w:val="uk-UA"/>
        </w:rPr>
        <w:t xml:space="preserve">називаються хвилі, що мають однакову частоту і однакову </w:t>
      </w:r>
      <w:r w:rsidR="00F339ED" w:rsidRPr="00223DE1">
        <w:rPr>
          <w:lang w:val="uk-UA"/>
        </w:rPr>
        <w:t>різницю фаз</w:t>
      </w:r>
      <w:r w:rsidRPr="00223DE1">
        <w:rPr>
          <w:lang w:val="uk-UA"/>
        </w:rPr>
        <w:t>, що не змінюється з часом. При використанні білого світу інтерференційні смуги виявляються забарвленими в різні кольори спектру. З інтерференційними явищами ми стикаємося досить часто: кольори масляних плям на асфальті, забарвлення замерзаючих шибок, химерні кольорові малюнки на крилах деяких метеликів і жуків - усе це прояв інтерференції світла.</w:t>
      </w:r>
    </w:p>
    <w:p w:rsidR="00DE0AEE" w:rsidRPr="00223DE1" w:rsidRDefault="00DE0AEE" w:rsidP="00DE0AEE">
      <w:pPr>
        <w:pStyle w:val="a5"/>
        <w:spacing w:before="120" w:beforeAutospacing="0" w:after="0" w:afterAutospacing="0"/>
        <w:ind w:firstLine="540"/>
        <w:jc w:val="center"/>
        <w:rPr>
          <w:lang w:val="uk-UA"/>
        </w:rPr>
      </w:pPr>
      <w:r w:rsidRPr="00223DE1">
        <w:rPr>
          <w:lang w:val="uk-UA"/>
        </w:rPr>
        <w:t>Розглянемо механізм перерозподілу інтенсивності.</w:t>
      </w:r>
    </w:p>
    <w:p w:rsidR="00DE0AEE" w:rsidRPr="00223DE1" w:rsidRDefault="00DE0AEE" w:rsidP="00DE0AEE">
      <w:pPr>
        <w:pStyle w:val="a5"/>
        <w:spacing w:before="120" w:beforeAutospacing="0" w:after="0" w:afterAutospacing="0"/>
        <w:ind w:firstLine="540"/>
        <w:jc w:val="both"/>
        <w:rPr>
          <w:lang w:val="uk-UA"/>
        </w:rPr>
      </w:pPr>
      <w:r w:rsidRPr="00223DE1">
        <w:rPr>
          <w:rStyle w:val="term1"/>
          <w:b w:val="0"/>
          <w:bCs w:val="0"/>
          <w:i w:val="0"/>
          <w:iCs w:val="0"/>
          <w:color w:val="auto"/>
          <w:lang w:val="uk-UA"/>
        </w:rPr>
        <w:t xml:space="preserve">Монохроматична хвиля, що поширюється у напрямі радіус-вектора r, записується у виді </w:t>
      </w:r>
    </w:p>
    <w:p w:rsidR="00DE0AEE" w:rsidRPr="00223DE1" w:rsidRDefault="00DE0AEE" w:rsidP="00DE0AEE">
      <w:pPr>
        <w:spacing w:before="120"/>
        <w:ind w:right="26" w:firstLine="540"/>
        <w:rPr>
          <w:sz w:val="24"/>
          <w:szCs w:val="24"/>
          <w:lang w:val="uk-UA"/>
        </w:rPr>
      </w:pPr>
      <w:r w:rsidRPr="00223DE1">
        <w:rPr>
          <w:rStyle w:val="m1"/>
          <w:b/>
          <w:i w:val="0"/>
          <w:iCs w:val="0"/>
          <w:sz w:val="24"/>
          <w:szCs w:val="24"/>
          <w:lang w:val="uk-UA"/>
        </w:rPr>
        <w:t xml:space="preserve">                                                      E=Аcos (ωt - kr),                                                    </w:t>
      </w:r>
      <w:r w:rsidRPr="00223DE1">
        <w:rPr>
          <w:rStyle w:val="m1"/>
          <w:i w:val="0"/>
          <w:iCs w:val="0"/>
          <w:sz w:val="24"/>
          <w:szCs w:val="24"/>
          <w:lang w:val="uk-UA"/>
        </w:rPr>
        <w:t>(5.10)</w:t>
      </w:r>
    </w:p>
    <w:p w:rsidR="00DE0AEE" w:rsidRPr="00223DE1" w:rsidRDefault="00DE0AEE" w:rsidP="00DE0AEE">
      <w:pPr>
        <w:pStyle w:val="a5"/>
        <w:spacing w:before="120" w:beforeAutospacing="0" w:after="0" w:afterAutospacing="0"/>
        <w:jc w:val="both"/>
        <w:rPr>
          <w:lang w:val="uk-UA"/>
        </w:rPr>
      </w:pPr>
      <w:r w:rsidRPr="00223DE1">
        <w:rPr>
          <w:lang w:val="uk-UA"/>
        </w:rPr>
        <w:t xml:space="preserve">де </w:t>
      </w:r>
      <w:r w:rsidRPr="00223DE1">
        <w:rPr>
          <w:b/>
          <w:lang w:val="uk-UA"/>
        </w:rPr>
        <w:t>А</w:t>
      </w:r>
      <w:r w:rsidRPr="00223DE1">
        <w:rPr>
          <w:lang w:val="uk-UA"/>
        </w:rPr>
        <w:t xml:space="preserve"> - амплітуда хвилі, </w:t>
      </w:r>
      <w:r w:rsidRPr="00223DE1">
        <w:rPr>
          <w:b/>
          <w:lang w:val="uk-UA"/>
        </w:rPr>
        <w:t>k=2π/λ</w:t>
      </w:r>
      <w:r w:rsidRPr="00223DE1">
        <w:rPr>
          <w:lang w:val="uk-UA"/>
        </w:rPr>
        <w:t xml:space="preserve"> - хвильове число. У оптичних завданнях під </w:t>
      </w:r>
      <w:r w:rsidRPr="00223DE1">
        <w:rPr>
          <w:b/>
          <w:lang w:val="uk-UA"/>
        </w:rPr>
        <w:t>E</w:t>
      </w:r>
      <w:r w:rsidRPr="00223DE1">
        <w:rPr>
          <w:lang w:val="uk-UA"/>
        </w:rPr>
        <w:t xml:space="preserve"> слід розуміти модуль вектору напруженості електричного поля хвилі. При складанні двох хвиль в точці P результуюче коливання також відбувається на частоті </w:t>
      </w:r>
      <w:r w:rsidRPr="00223DE1">
        <w:rPr>
          <w:b/>
          <w:lang w:val="uk-UA"/>
        </w:rPr>
        <w:t>ω</w:t>
      </w:r>
      <w:r w:rsidRPr="00223DE1">
        <w:rPr>
          <w:lang w:val="uk-UA"/>
        </w:rPr>
        <w:t xml:space="preserve"> і має деяку амплітуду </w:t>
      </w:r>
      <w:r w:rsidRPr="00223DE1">
        <w:rPr>
          <w:b/>
          <w:lang w:val="uk-UA"/>
        </w:rPr>
        <w:t>A</w:t>
      </w:r>
      <w:r w:rsidRPr="00223DE1">
        <w:rPr>
          <w:lang w:val="uk-UA"/>
        </w:rPr>
        <w:t xml:space="preserve"> і фазу </w:t>
      </w:r>
      <w:r w:rsidRPr="00223DE1">
        <w:rPr>
          <w:b/>
          <w:lang w:val="uk-UA"/>
        </w:rPr>
        <w:t>φ</w:t>
      </w:r>
    </w:p>
    <w:p w:rsidR="00DE0AEE" w:rsidRPr="00223DE1" w:rsidRDefault="00DE0AEE" w:rsidP="00DE0AEE">
      <w:pPr>
        <w:pStyle w:val="a5"/>
        <w:spacing w:before="120" w:beforeAutospacing="0" w:after="0" w:afterAutospacing="0"/>
        <w:jc w:val="both"/>
        <w:rPr>
          <w:lang w:val="uk-UA"/>
        </w:rPr>
      </w:pPr>
      <w:r w:rsidRPr="00223DE1">
        <w:rPr>
          <w:rStyle w:val="m1"/>
          <w:b/>
          <w:i w:val="0"/>
          <w:iCs w:val="0"/>
          <w:lang w:val="uk-UA"/>
        </w:rPr>
        <w:t xml:space="preserve">                                  E=А</w:t>
      </w:r>
      <w:r w:rsidRPr="00223DE1">
        <w:rPr>
          <w:rStyle w:val="m1"/>
          <w:b/>
          <w:i w:val="0"/>
          <w:iCs w:val="0"/>
          <w:vertAlign w:val="subscript"/>
          <w:lang w:val="uk-UA"/>
        </w:rPr>
        <w:t>1</w:t>
      </w:r>
      <w:r w:rsidRPr="00223DE1">
        <w:rPr>
          <w:rStyle w:val="m1"/>
          <w:b/>
          <w:i w:val="0"/>
          <w:iCs w:val="0"/>
          <w:lang w:val="uk-UA"/>
        </w:rPr>
        <w:t>·cos(ωt - kr</w:t>
      </w:r>
      <w:r w:rsidRPr="00223DE1">
        <w:rPr>
          <w:rStyle w:val="m1"/>
          <w:b/>
          <w:i w:val="0"/>
          <w:iCs w:val="0"/>
          <w:vertAlign w:val="subscript"/>
          <w:lang w:val="uk-UA"/>
        </w:rPr>
        <w:t>1</w:t>
      </w:r>
      <w:r w:rsidRPr="00223DE1">
        <w:rPr>
          <w:rStyle w:val="m1"/>
          <w:b/>
          <w:i w:val="0"/>
          <w:iCs w:val="0"/>
          <w:lang w:val="uk-UA"/>
        </w:rPr>
        <w:t>)+А</w:t>
      </w:r>
      <w:r w:rsidRPr="00223DE1">
        <w:rPr>
          <w:rStyle w:val="m1"/>
          <w:b/>
          <w:i w:val="0"/>
          <w:iCs w:val="0"/>
          <w:vertAlign w:val="subscript"/>
          <w:lang w:val="uk-UA"/>
        </w:rPr>
        <w:t>2</w:t>
      </w:r>
      <w:r w:rsidRPr="00223DE1">
        <w:rPr>
          <w:rStyle w:val="m1"/>
          <w:b/>
          <w:i w:val="0"/>
          <w:iCs w:val="0"/>
          <w:lang w:val="uk-UA"/>
        </w:rPr>
        <w:t>·cos(ωt - kr</w:t>
      </w:r>
      <w:r w:rsidRPr="00223DE1">
        <w:rPr>
          <w:rStyle w:val="m1"/>
          <w:b/>
          <w:i w:val="0"/>
          <w:iCs w:val="0"/>
          <w:vertAlign w:val="subscript"/>
          <w:lang w:val="uk-UA"/>
        </w:rPr>
        <w:t>2</w:t>
      </w:r>
      <w:r w:rsidRPr="00223DE1">
        <w:rPr>
          <w:rStyle w:val="m1"/>
          <w:b/>
          <w:i w:val="0"/>
          <w:iCs w:val="0"/>
          <w:lang w:val="uk-UA"/>
        </w:rPr>
        <w:t xml:space="preserve">)=A·cos(ωt -φ).                      </w:t>
      </w:r>
      <w:r w:rsidRPr="00223DE1">
        <w:rPr>
          <w:rStyle w:val="m1"/>
          <w:i w:val="0"/>
          <w:iCs w:val="0"/>
          <w:lang w:val="uk-UA"/>
        </w:rPr>
        <w:t>(5.11)</w:t>
      </w:r>
    </w:p>
    <w:p w:rsidR="00DE0AEE" w:rsidRPr="00223DE1" w:rsidRDefault="00DE0AEE" w:rsidP="00DE0AEE">
      <w:pPr>
        <w:pStyle w:val="a5"/>
        <w:spacing w:before="120" w:beforeAutospacing="0" w:after="0" w:afterAutospacing="0"/>
        <w:ind w:firstLine="540"/>
        <w:jc w:val="both"/>
        <w:rPr>
          <w:b/>
          <w:bCs/>
          <w:i/>
          <w:iCs/>
          <w:lang w:val="uk-UA"/>
        </w:rPr>
      </w:pPr>
      <w:r w:rsidRPr="00223DE1">
        <w:rPr>
          <w:lang w:val="uk-UA"/>
        </w:rPr>
        <w:t>Не існує приладів, які здатні були б фіксувати зміну поля світлової хвилі в оптичному діапазоні. Спостерігати можна потік енергії, який прямо пропорційний квадрату амплітуди електричного поля хвилі. Фізичну величину, рівну квадрату амплітуди електричного поля хвилі, прийнято називати інтенсивністю: I=A</w:t>
      </w:r>
      <w:r w:rsidRPr="00223DE1">
        <w:rPr>
          <w:vertAlign w:val="superscript"/>
          <w:lang w:val="uk-UA"/>
        </w:rPr>
        <w:t>2</w:t>
      </w:r>
      <w:r w:rsidRPr="00223DE1">
        <w:rPr>
          <w:lang w:val="uk-UA"/>
        </w:rPr>
        <w:t>.</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Амплітуду результуючого коливання в цій точці знайдемо як результат складання двох коливань однакової частоти і однакового напряму. Це призводить до наступного виразу для інтенсивності результуючого коливання в точці P : </w:t>
      </w:r>
    </w:p>
    <w:p w:rsidR="00DE0AEE" w:rsidRPr="00223DE1" w:rsidRDefault="00DE0AEE" w:rsidP="00DE0AEE">
      <w:pPr>
        <w:spacing w:before="120"/>
        <w:ind w:right="26" w:firstLine="540"/>
        <w:jc w:val="both"/>
        <w:rPr>
          <w:sz w:val="24"/>
          <w:szCs w:val="24"/>
          <w:lang w:val="uk-UA"/>
        </w:rPr>
      </w:pPr>
      <w:r w:rsidRPr="00223DE1">
        <w:rPr>
          <w:sz w:val="24"/>
          <w:szCs w:val="24"/>
          <w:lang w:val="uk-UA"/>
        </w:rPr>
        <w:t xml:space="preserve">                </w:t>
      </w:r>
      <w:r w:rsidRPr="00223DE1">
        <w:rPr>
          <w:position w:val="-14"/>
          <w:sz w:val="24"/>
          <w:szCs w:val="24"/>
          <w:lang w:val="uk-UA"/>
        </w:rPr>
        <w:object w:dxaOrig="6820" w:dyaOrig="460">
          <v:shape id="_x0000_i1322" type="#_x0000_t75" style="width:342pt;height:23.25pt" o:ole="">
            <v:imagedata r:id="rId859" o:title=""/>
          </v:shape>
          <o:OLEObject Type="Embed" ProgID="Equation.3" ShapeID="_x0000_i1322" DrawAspect="Content" ObjectID="_1641488944" r:id="rId860"/>
        </w:object>
      </w:r>
      <w:r w:rsidRPr="00223DE1">
        <w:rPr>
          <w:sz w:val="24"/>
          <w:szCs w:val="24"/>
          <w:lang w:val="uk-UA"/>
        </w:rPr>
        <w:t>,      (5.12)</w:t>
      </w:r>
    </w:p>
    <w:p w:rsidR="00DE0AEE" w:rsidRPr="00223DE1" w:rsidRDefault="00DE0AEE" w:rsidP="00DE0AEE">
      <w:pPr>
        <w:pStyle w:val="a5"/>
        <w:spacing w:before="120" w:beforeAutospacing="0" w:after="0" w:afterAutospacing="0"/>
        <w:jc w:val="both"/>
        <w:rPr>
          <w:lang w:val="uk-UA"/>
        </w:rPr>
      </w:pPr>
      <w:r w:rsidRPr="00223DE1">
        <w:rPr>
          <w:lang w:val="uk-UA"/>
        </w:rPr>
        <w:t>де Δ= r</w:t>
      </w:r>
      <w:r w:rsidRPr="00223DE1">
        <w:rPr>
          <w:vertAlign w:val="subscript"/>
          <w:lang w:val="uk-UA"/>
        </w:rPr>
        <w:t>2</w:t>
      </w:r>
      <w:r w:rsidRPr="00223DE1">
        <w:rPr>
          <w:lang w:val="uk-UA"/>
        </w:rPr>
        <w:t xml:space="preserve"> - r</w:t>
      </w:r>
      <w:r w:rsidRPr="00223DE1">
        <w:rPr>
          <w:vertAlign w:val="subscript"/>
          <w:lang w:val="uk-UA"/>
        </w:rPr>
        <w:t>1</w:t>
      </w:r>
      <w:r w:rsidRPr="00223DE1">
        <w:rPr>
          <w:lang w:val="uk-UA"/>
        </w:rPr>
        <w:t xml:space="preserve"> - так звана різниця ходу.</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З цього виразу виходить, що інтерференційний максимум (світла смуга) досягається в тих точках простору, в яких </w:t>
      </w:r>
    </w:p>
    <w:p w:rsidR="00DE0AEE" w:rsidRPr="00223DE1" w:rsidRDefault="00DE0AEE" w:rsidP="00DE0AEE">
      <w:pPr>
        <w:pStyle w:val="a5"/>
        <w:spacing w:before="120" w:beforeAutospacing="0" w:after="0" w:afterAutospacing="0"/>
        <w:ind w:firstLine="540"/>
        <w:jc w:val="both"/>
        <w:rPr>
          <w:lang w:val="uk-UA"/>
        </w:rPr>
      </w:pPr>
      <w:r w:rsidRPr="00223DE1">
        <w:rPr>
          <w:b/>
          <w:bCs/>
          <w:lang w:val="uk-UA"/>
        </w:rPr>
        <w:t xml:space="preserve">Δ=mλ       </w:t>
      </w:r>
      <w:r w:rsidRPr="00223DE1">
        <w:rPr>
          <w:bCs/>
          <w:lang w:val="uk-UA"/>
        </w:rPr>
        <w:t>(m=0,±1,±2,..).   Умова максимуму інтерференції.</w:t>
      </w:r>
      <w:r w:rsidRPr="00223DE1">
        <w:rPr>
          <w:b/>
          <w:bCs/>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При цьому  </w:t>
      </w:r>
      <w:r w:rsidRPr="00223DE1">
        <w:rPr>
          <w:b/>
          <w:lang w:val="uk-UA"/>
        </w:rPr>
        <w:t>I</w:t>
      </w:r>
      <w:r w:rsidRPr="00223DE1">
        <w:rPr>
          <w:b/>
          <w:vertAlign w:val="subscript"/>
          <w:lang w:val="uk-UA"/>
        </w:rPr>
        <w:t>max</w:t>
      </w:r>
      <w:r w:rsidRPr="00223DE1">
        <w:rPr>
          <w:b/>
          <w:lang w:val="uk-UA"/>
        </w:rPr>
        <w:t xml:space="preserve"> &gt; I</w:t>
      </w:r>
      <w:r w:rsidRPr="00223DE1">
        <w:rPr>
          <w:b/>
          <w:vertAlign w:val="subscript"/>
          <w:lang w:val="uk-UA"/>
        </w:rPr>
        <w:t>1</w:t>
      </w:r>
      <w:r w:rsidRPr="00223DE1">
        <w:rPr>
          <w:b/>
          <w:lang w:val="uk-UA"/>
        </w:rPr>
        <w:t>+I</w:t>
      </w:r>
      <w:r w:rsidRPr="00223DE1">
        <w:rPr>
          <w:b/>
          <w:vertAlign w:val="subscript"/>
          <w:lang w:val="uk-UA"/>
        </w:rPr>
        <w:t>2</w:t>
      </w:r>
      <w:r w:rsidRPr="00223DE1">
        <w:rPr>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Інтерференційний мінімум (темна смуга) досягається при </w:t>
      </w:r>
    </w:p>
    <w:p w:rsidR="00DE0AEE" w:rsidRPr="00223DE1" w:rsidRDefault="00DE0AEE" w:rsidP="00DE0AEE">
      <w:pPr>
        <w:pStyle w:val="a5"/>
        <w:spacing w:before="120" w:beforeAutospacing="0" w:after="0" w:afterAutospacing="0"/>
        <w:ind w:firstLine="540"/>
        <w:jc w:val="both"/>
        <w:rPr>
          <w:bCs/>
          <w:lang w:val="uk-UA"/>
        </w:rPr>
      </w:pPr>
      <w:r w:rsidRPr="00223DE1">
        <w:rPr>
          <w:b/>
          <w:bCs/>
          <w:lang w:val="uk-UA"/>
        </w:rPr>
        <w:t xml:space="preserve">Δ=(2m+1) λ/2 (m= 0,±1,±2,..). </w:t>
      </w:r>
      <w:r w:rsidRPr="00223DE1">
        <w:rPr>
          <w:bCs/>
          <w:lang w:val="uk-UA"/>
        </w:rPr>
        <w:t>Умова мінімуму інтерференції</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Мінімальне значення інтенсивності  </w:t>
      </w:r>
      <w:r w:rsidRPr="00223DE1">
        <w:rPr>
          <w:b/>
          <w:lang w:val="uk-UA"/>
        </w:rPr>
        <w:t>I</w:t>
      </w:r>
      <w:r w:rsidRPr="00223DE1">
        <w:rPr>
          <w:b/>
          <w:vertAlign w:val="subscript"/>
          <w:lang w:val="uk-UA"/>
        </w:rPr>
        <w:t>min</w:t>
      </w:r>
      <w:r w:rsidRPr="00223DE1">
        <w:rPr>
          <w:b/>
          <w:lang w:val="uk-UA"/>
        </w:rPr>
        <w:t>&lt;I</w:t>
      </w:r>
      <w:r w:rsidRPr="00223DE1">
        <w:rPr>
          <w:b/>
          <w:vertAlign w:val="subscript"/>
          <w:lang w:val="uk-UA"/>
        </w:rPr>
        <w:t>1</w:t>
      </w:r>
      <w:r w:rsidRPr="00223DE1">
        <w:rPr>
          <w:b/>
          <w:lang w:val="uk-UA"/>
        </w:rPr>
        <w:t>-I</w:t>
      </w:r>
      <w:r w:rsidRPr="00223DE1">
        <w:rPr>
          <w:b/>
          <w:vertAlign w:val="subscript"/>
          <w:lang w:val="uk-UA"/>
        </w:rPr>
        <w:t>2</w:t>
      </w:r>
      <w:r w:rsidRPr="00223DE1">
        <w:rPr>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На рисунку 5.1 показаний розподіл інтенсивності світла в інтерференційній картині залежно від різниці ходу Δ.</w:t>
      </w:r>
    </w:p>
    <w:p w:rsidR="00DE0AEE" w:rsidRPr="00223DE1" w:rsidRDefault="00755B46" w:rsidP="00DE0AEE">
      <w:pPr>
        <w:spacing w:before="120"/>
        <w:ind w:right="26" w:firstLine="540"/>
        <w:jc w:val="center"/>
        <w:rPr>
          <w:sz w:val="24"/>
          <w:szCs w:val="24"/>
          <w:lang w:val="uk-UA"/>
        </w:rPr>
      </w:pPr>
      <w:r w:rsidRPr="00223DE1">
        <w:rPr>
          <w:b/>
          <w:noProof/>
          <w:sz w:val="24"/>
          <w:szCs w:val="24"/>
          <w:lang w:val="uk-UA" w:eastAsia="uk-UA"/>
        </w:rPr>
        <w:lastRenderedPageBreak/>
        <w:drawing>
          <wp:inline distT="0" distB="0" distL="0" distR="0">
            <wp:extent cx="4762500" cy="1543050"/>
            <wp:effectExtent l="0" t="0" r="0" b="0"/>
            <wp:docPr id="29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4762500" cy="1543050"/>
                    </a:xfrm>
                    <a:prstGeom prst="rect">
                      <a:avLst/>
                    </a:prstGeom>
                    <a:noFill/>
                    <a:ln>
                      <a:noFill/>
                    </a:ln>
                  </pic:spPr>
                </pic:pic>
              </a:graphicData>
            </a:graphic>
          </wp:inline>
        </w:drawing>
      </w:r>
    </w:p>
    <w:p w:rsidR="00DE0AEE" w:rsidRPr="00223DE1" w:rsidRDefault="00DE0AEE" w:rsidP="00DE0AEE">
      <w:pPr>
        <w:spacing w:before="120"/>
        <w:ind w:right="28" w:firstLine="539"/>
        <w:jc w:val="center"/>
        <w:rPr>
          <w:rStyle w:val="number1"/>
          <w:sz w:val="24"/>
          <w:szCs w:val="24"/>
          <w:lang w:val="uk-UA"/>
        </w:rPr>
      </w:pPr>
      <w:r w:rsidRPr="00223DE1">
        <w:rPr>
          <w:rStyle w:val="number1"/>
          <w:sz w:val="24"/>
          <w:szCs w:val="24"/>
          <w:lang w:val="uk-UA"/>
        </w:rPr>
        <w:t>Рисунок</w:t>
      </w:r>
      <w:r w:rsidR="00F339ED" w:rsidRPr="00223DE1">
        <w:rPr>
          <w:rStyle w:val="number1"/>
          <w:sz w:val="24"/>
          <w:szCs w:val="24"/>
          <w:lang w:val="uk-UA"/>
        </w:rPr>
        <w:t xml:space="preserve"> 5.1</w:t>
      </w:r>
      <w:r w:rsidRPr="00223DE1">
        <w:rPr>
          <w:rStyle w:val="number1"/>
          <w:sz w:val="24"/>
          <w:szCs w:val="24"/>
          <w:lang w:val="uk-UA"/>
        </w:rPr>
        <w:t>.</w:t>
      </w:r>
    </w:p>
    <w:p w:rsidR="00DE0AEE" w:rsidRPr="00223DE1" w:rsidRDefault="00DE0AEE" w:rsidP="00DE0AEE">
      <w:pPr>
        <w:spacing w:before="120"/>
        <w:ind w:right="28" w:firstLine="539"/>
        <w:jc w:val="center"/>
        <w:rPr>
          <w:i/>
          <w:sz w:val="24"/>
          <w:szCs w:val="24"/>
          <w:lang w:val="uk-UA"/>
        </w:rPr>
      </w:pPr>
      <w:r w:rsidRPr="00223DE1">
        <w:rPr>
          <w:i/>
          <w:sz w:val="24"/>
          <w:szCs w:val="24"/>
          <w:lang w:val="uk-UA"/>
        </w:rPr>
        <w:t>Розподіл інтенсивності в інтерференційній картині. Ціле число m - порядок інтерференційного максимуму.</w:t>
      </w:r>
    </w:p>
    <w:p w:rsidR="00DE0AEE" w:rsidRPr="00223DE1" w:rsidRDefault="00DE0AEE" w:rsidP="00DE0AEE">
      <w:pPr>
        <w:pStyle w:val="a5"/>
        <w:spacing w:before="120" w:beforeAutospacing="0" w:after="0" w:afterAutospacing="0"/>
        <w:ind w:firstLine="540"/>
        <w:jc w:val="both"/>
        <w:rPr>
          <w:lang w:val="uk-UA"/>
        </w:rPr>
      </w:pPr>
      <w:r w:rsidRPr="00223DE1">
        <w:rPr>
          <w:lang w:val="uk-UA"/>
        </w:rPr>
        <w:t>Зокрема, якщо I</w:t>
      </w:r>
      <w:r w:rsidRPr="00223DE1">
        <w:rPr>
          <w:vertAlign w:val="subscript"/>
          <w:lang w:val="uk-UA"/>
        </w:rPr>
        <w:t>1</w:t>
      </w:r>
      <w:r w:rsidRPr="00223DE1">
        <w:rPr>
          <w:lang w:val="uk-UA"/>
        </w:rPr>
        <w:t>=I</w:t>
      </w:r>
      <w:r w:rsidRPr="00223DE1">
        <w:rPr>
          <w:vertAlign w:val="subscript"/>
          <w:lang w:val="uk-UA"/>
        </w:rPr>
        <w:t>2</w:t>
      </w:r>
      <w:r w:rsidRPr="00223DE1">
        <w:rPr>
          <w:lang w:val="uk-UA"/>
        </w:rPr>
        <w:t>=I</w:t>
      </w:r>
      <w:r w:rsidRPr="00223DE1">
        <w:rPr>
          <w:vertAlign w:val="subscript"/>
          <w:lang w:val="uk-UA"/>
        </w:rPr>
        <w:t>0</w:t>
      </w:r>
      <w:r w:rsidRPr="00223DE1">
        <w:rPr>
          <w:lang w:val="uk-UA"/>
        </w:rPr>
        <w:t xml:space="preserve">, т. е. інтенсивності обох хвиль, що інтерферують, однакові, вираження (5.12) набуває вигляду: </w:t>
      </w:r>
    </w:p>
    <w:p w:rsidR="00DE0AEE" w:rsidRPr="00223DE1" w:rsidRDefault="00DE0AEE" w:rsidP="00DE0AEE">
      <w:pPr>
        <w:spacing w:before="120"/>
        <w:ind w:right="26"/>
        <w:jc w:val="both"/>
        <w:rPr>
          <w:sz w:val="24"/>
          <w:szCs w:val="24"/>
          <w:lang w:val="uk-UA"/>
        </w:rPr>
      </w:pPr>
      <w:r w:rsidRPr="00223DE1">
        <w:rPr>
          <w:rStyle w:val="m1"/>
          <w:b/>
          <w:bCs/>
          <w:i w:val="0"/>
          <w:sz w:val="24"/>
          <w:szCs w:val="24"/>
          <w:lang w:val="uk-UA"/>
        </w:rPr>
        <w:t xml:space="preserve">                                                                        I=2I</w:t>
      </w:r>
      <w:r w:rsidRPr="00223DE1">
        <w:rPr>
          <w:rStyle w:val="m1"/>
          <w:b/>
          <w:bCs/>
          <w:i w:val="0"/>
          <w:sz w:val="24"/>
          <w:szCs w:val="24"/>
          <w:vertAlign w:val="subscript"/>
          <w:lang w:val="uk-UA"/>
        </w:rPr>
        <w:t>0</w:t>
      </w:r>
      <w:r w:rsidRPr="00223DE1">
        <w:rPr>
          <w:rStyle w:val="m1"/>
          <w:b/>
          <w:bCs/>
          <w:i w:val="0"/>
          <w:sz w:val="24"/>
          <w:szCs w:val="24"/>
          <w:lang w:val="uk-UA"/>
        </w:rPr>
        <w:t xml:space="preserve">(1+coskΔ).                                              </w:t>
      </w:r>
      <w:r w:rsidRPr="00223DE1">
        <w:rPr>
          <w:rStyle w:val="m1"/>
          <w:bCs/>
          <w:i w:val="0"/>
          <w:sz w:val="24"/>
          <w:szCs w:val="24"/>
          <w:lang w:val="uk-UA"/>
        </w:rPr>
        <w:t>(5.13)</w:t>
      </w:r>
    </w:p>
    <w:p w:rsidR="00DE0AEE" w:rsidRPr="00223DE1" w:rsidRDefault="00DE0AEE" w:rsidP="00DE0AEE">
      <w:pPr>
        <w:pStyle w:val="a5"/>
        <w:spacing w:before="120" w:beforeAutospacing="0" w:after="0" w:afterAutospacing="0"/>
        <w:ind w:firstLine="540"/>
        <w:jc w:val="both"/>
        <w:rPr>
          <w:b/>
          <w:bCs/>
          <w:lang w:val="uk-UA"/>
        </w:rPr>
      </w:pPr>
      <w:r w:rsidRPr="00223DE1">
        <w:rPr>
          <w:lang w:val="uk-UA"/>
        </w:rPr>
        <w:t xml:space="preserve">В цьому випадку                              </w:t>
      </w:r>
      <w:r w:rsidRPr="00223DE1">
        <w:rPr>
          <w:b/>
          <w:lang w:val="uk-UA"/>
        </w:rPr>
        <w:t>I</w:t>
      </w:r>
      <w:r w:rsidRPr="00223DE1">
        <w:rPr>
          <w:b/>
          <w:vertAlign w:val="subscript"/>
          <w:lang w:val="uk-UA"/>
        </w:rPr>
        <w:t>max</w:t>
      </w:r>
      <w:r w:rsidRPr="00223DE1">
        <w:rPr>
          <w:b/>
          <w:lang w:val="uk-UA"/>
        </w:rPr>
        <w:t>=4I</w:t>
      </w:r>
      <w:r w:rsidRPr="00223DE1">
        <w:rPr>
          <w:b/>
          <w:vertAlign w:val="subscript"/>
          <w:lang w:val="uk-UA"/>
        </w:rPr>
        <w:t>0</w:t>
      </w:r>
      <w:r w:rsidRPr="00223DE1">
        <w:rPr>
          <w:b/>
          <w:lang w:val="uk-UA"/>
        </w:rPr>
        <w:t>,    I</w:t>
      </w:r>
      <w:r w:rsidRPr="00223DE1">
        <w:rPr>
          <w:b/>
          <w:vertAlign w:val="subscript"/>
          <w:lang w:val="uk-UA"/>
        </w:rPr>
        <w:t>min</w:t>
      </w:r>
      <w:r w:rsidRPr="00223DE1">
        <w:rPr>
          <w:b/>
          <w:lang w:val="uk-UA"/>
        </w:rPr>
        <w:t>=0.</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Формули (5.12) і (5.13) є універсальними. Вони застосовані до будь-якої інтерференційної схеми, в якій відбувається складання двох монохроматичних хвиль однієї і тієї ж частоти. Відмінність проявляються тільки в тому, як залежить різниця ходу Δ від положення точки спостереження P. </w:t>
      </w:r>
    </w:p>
    <w:p w:rsidR="00DE0AEE" w:rsidRPr="00223DE1" w:rsidRDefault="00DE0AEE" w:rsidP="00DE0AEE">
      <w:pPr>
        <w:pStyle w:val="a5"/>
        <w:spacing w:before="120" w:beforeAutospacing="0" w:after="0" w:afterAutospacing="0"/>
        <w:ind w:firstLine="540"/>
        <w:jc w:val="both"/>
        <w:rPr>
          <w:lang w:val="uk-UA"/>
        </w:rPr>
      </w:pPr>
      <w:r w:rsidRPr="00223DE1">
        <w:rPr>
          <w:rStyle w:val="term1"/>
          <w:bCs w:val="0"/>
          <w:iCs w:val="0"/>
          <w:color w:val="auto"/>
          <w:lang w:val="uk-UA"/>
        </w:rPr>
        <w:t xml:space="preserve">Проблема когерентності хвиль. </w:t>
      </w:r>
      <w:r w:rsidRPr="00223DE1">
        <w:rPr>
          <w:rStyle w:val="term1"/>
          <w:b w:val="0"/>
          <w:bCs w:val="0"/>
          <w:i w:val="0"/>
          <w:iCs w:val="0"/>
          <w:color w:val="auto"/>
          <w:lang w:val="uk-UA"/>
        </w:rPr>
        <w:t xml:space="preserve">Експериментально встановлено, що інтерференцію світла насправді спостерігати не просто. Якщо в кімнаті горять дві однакові лампочки, то в будь-якій точці складаються інтенсивності світла і ніякої інтерференції не спостерігається. </w:t>
      </w:r>
    </w:p>
    <w:p w:rsidR="00DE0AEE" w:rsidRPr="00223DE1" w:rsidRDefault="00DE0AEE" w:rsidP="00F339ED">
      <w:pPr>
        <w:pStyle w:val="a5"/>
        <w:spacing w:before="120" w:beforeAutospacing="0" w:after="0" w:afterAutospacing="0"/>
        <w:ind w:firstLine="540"/>
        <w:jc w:val="both"/>
        <w:rPr>
          <w:lang w:val="uk-UA"/>
        </w:rPr>
      </w:pPr>
      <w:r w:rsidRPr="00223DE1">
        <w:rPr>
          <w:lang w:val="uk-UA"/>
        </w:rPr>
        <w:t>Реальні світлові хвилі не являються строго монохроматичними. Через фундаментальні фізичні причини випромінювання завжди має статистичний характер.</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Хвилі від двох незалежних джерел некогерентні і не можуть дати інтерференції. Т. Юнг інтуїтивно вгадав, що для отримання інтерференції світла треба хвилю від джерела розділити на дві когерентні хвилі і потім спостерігати на екрані результат їх складання.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Для розрахунку різниці ходу двох променів треба враховувати що світло може поширяться в різних оптичних середовищах з різними показниками заломлення </w:t>
      </w:r>
      <w:r w:rsidRPr="00223DE1">
        <w:rPr>
          <w:b/>
          <w:lang w:val="uk-UA"/>
        </w:rPr>
        <w:t>n</w:t>
      </w:r>
      <w:r w:rsidRPr="00223DE1">
        <w:rPr>
          <w:lang w:val="uk-UA"/>
        </w:rPr>
        <w:t xml:space="preserve">. Швидкість поширення світла в цих середовищах буде різною. Тому розрізняють геометричну довжину шляху променя </w:t>
      </w:r>
      <w:r w:rsidRPr="00223DE1">
        <w:rPr>
          <w:b/>
          <w:i/>
          <w:lang w:val="uk-UA"/>
        </w:rPr>
        <w:t>l</w:t>
      </w:r>
      <w:r w:rsidRPr="00223DE1">
        <w:rPr>
          <w:lang w:val="uk-UA"/>
        </w:rPr>
        <w:t xml:space="preserve">  і оптичну довжину шляху променя </w:t>
      </w:r>
      <w:r w:rsidRPr="00223DE1">
        <w:rPr>
          <w:b/>
          <w:lang w:val="uk-UA"/>
        </w:rPr>
        <w:t>L</w:t>
      </w:r>
      <w:r w:rsidRPr="00223DE1">
        <w:rPr>
          <w:lang w:val="uk-UA"/>
        </w:rPr>
        <w:t xml:space="preserve">. Причому </w:t>
      </w:r>
    </w:p>
    <w:p w:rsidR="00DE0AEE" w:rsidRPr="00223DE1" w:rsidRDefault="00DE0AEE" w:rsidP="00DE0AEE">
      <w:pPr>
        <w:pStyle w:val="af2"/>
        <w:spacing w:before="120"/>
        <w:jc w:val="center"/>
        <w:rPr>
          <w:sz w:val="24"/>
          <w:szCs w:val="24"/>
          <w:lang w:val="uk-UA"/>
        </w:rPr>
      </w:pPr>
      <w:r w:rsidRPr="00223DE1">
        <w:rPr>
          <w:b/>
          <w:sz w:val="24"/>
          <w:szCs w:val="24"/>
          <w:lang w:val="uk-UA"/>
        </w:rPr>
        <w:t>L=n·</w:t>
      </w:r>
      <w:r w:rsidRPr="00223DE1">
        <w:rPr>
          <w:b/>
          <w:i/>
          <w:sz w:val="24"/>
          <w:szCs w:val="24"/>
          <w:lang w:val="uk-UA"/>
        </w:rPr>
        <w:t>l</w:t>
      </w:r>
      <w:r w:rsidRPr="00223DE1">
        <w:rPr>
          <w:b/>
          <w:sz w:val="24"/>
          <w:szCs w:val="24"/>
          <w:lang w:val="uk-UA"/>
        </w:rPr>
        <w:t xml:space="preserve"> .</w:t>
      </w:r>
    </w:p>
    <w:p w:rsidR="00DE0AEE" w:rsidRPr="00223DE1" w:rsidRDefault="00DE0AEE" w:rsidP="00DE0AEE">
      <w:pPr>
        <w:pStyle w:val="af2"/>
        <w:spacing w:before="120"/>
        <w:jc w:val="both"/>
        <w:rPr>
          <w:sz w:val="24"/>
          <w:szCs w:val="24"/>
          <w:lang w:val="uk-UA"/>
        </w:rPr>
      </w:pPr>
      <w:r w:rsidRPr="00223DE1">
        <w:rPr>
          <w:sz w:val="24"/>
          <w:szCs w:val="24"/>
          <w:lang w:val="uk-UA"/>
        </w:rPr>
        <w:t xml:space="preserve">  Оптична різниця ходу двох променів рівна:</w:t>
      </w:r>
    </w:p>
    <w:p w:rsidR="00DE0AEE" w:rsidRPr="00223DE1" w:rsidRDefault="00DE0AEE" w:rsidP="00DE0AEE">
      <w:pPr>
        <w:pStyle w:val="af2"/>
        <w:spacing w:before="120"/>
        <w:jc w:val="center"/>
        <w:rPr>
          <w:b/>
          <w:sz w:val="24"/>
          <w:szCs w:val="24"/>
          <w:lang w:val="uk-UA"/>
        </w:rPr>
      </w:pPr>
      <w:r w:rsidRPr="00223DE1">
        <w:rPr>
          <w:b/>
          <w:sz w:val="24"/>
          <w:szCs w:val="24"/>
          <w:lang w:val="uk-UA"/>
        </w:rPr>
        <w:t>Δ= L</w:t>
      </w:r>
      <w:r w:rsidRPr="00223DE1">
        <w:rPr>
          <w:b/>
          <w:sz w:val="24"/>
          <w:szCs w:val="24"/>
          <w:vertAlign w:val="subscript"/>
          <w:lang w:val="uk-UA"/>
        </w:rPr>
        <w:t>2</w:t>
      </w:r>
      <w:r w:rsidRPr="00223DE1">
        <w:rPr>
          <w:b/>
          <w:sz w:val="24"/>
          <w:szCs w:val="24"/>
          <w:lang w:val="uk-UA"/>
        </w:rPr>
        <w:t xml:space="preserve"> - L</w:t>
      </w:r>
      <w:r w:rsidRPr="00223DE1">
        <w:rPr>
          <w:b/>
          <w:sz w:val="24"/>
          <w:szCs w:val="24"/>
          <w:vertAlign w:val="subscript"/>
          <w:lang w:val="uk-UA"/>
        </w:rPr>
        <w:t>1</w:t>
      </w:r>
    </w:p>
    <w:p w:rsidR="00DE0AEE" w:rsidRPr="00223DE1" w:rsidRDefault="00DE0AEE" w:rsidP="00DE0AEE">
      <w:pPr>
        <w:pStyle w:val="af2"/>
        <w:spacing w:before="120"/>
        <w:rPr>
          <w:sz w:val="24"/>
          <w:szCs w:val="24"/>
          <w:lang w:val="uk-UA"/>
        </w:rPr>
      </w:pPr>
      <w:r w:rsidRPr="00223DE1">
        <w:rPr>
          <w:sz w:val="24"/>
          <w:szCs w:val="24"/>
          <w:lang w:val="uk-UA"/>
        </w:rPr>
        <w:t xml:space="preserve">де </w:t>
      </w:r>
      <w:r w:rsidRPr="00223DE1">
        <w:rPr>
          <w:b/>
          <w:sz w:val="24"/>
          <w:szCs w:val="24"/>
          <w:lang w:val="uk-UA"/>
        </w:rPr>
        <w:t>L</w:t>
      </w:r>
      <w:r w:rsidRPr="00223DE1">
        <w:rPr>
          <w:b/>
          <w:sz w:val="24"/>
          <w:szCs w:val="24"/>
          <w:vertAlign w:val="subscript"/>
          <w:lang w:val="uk-UA"/>
        </w:rPr>
        <w:t>2</w:t>
      </w:r>
      <w:r w:rsidRPr="00223DE1">
        <w:rPr>
          <w:sz w:val="24"/>
          <w:szCs w:val="24"/>
          <w:lang w:val="uk-UA"/>
        </w:rPr>
        <w:t xml:space="preserve"> і </w:t>
      </w:r>
      <w:r w:rsidRPr="00223DE1">
        <w:rPr>
          <w:b/>
          <w:sz w:val="24"/>
          <w:szCs w:val="24"/>
          <w:lang w:val="uk-UA"/>
        </w:rPr>
        <w:t>L</w:t>
      </w:r>
      <w:r w:rsidRPr="00223DE1">
        <w:rPr>
          <w:b/>
          <w:sz w:val="24"/>
          <w:szCs w:val="24"/>
          <w:vertAlign w:val="subscript"/>
          <w:lang w:val="uk-UA"/>
        </w:rPr>
        <w:t>2</w:t>
      </w:r>
      <w:r w:rsidRPr="00223DE1">
        <w:rPr>
          <w:sz w:val="24"/>
          <w:szCs w:val="24"/>
          <w:lang w:val="uk-UA"/>
        </w:rPr>
        <w:t xml:space="preserve"> оптична довжина шляху другого і першого променів. </w:t>
      </w:r>
    </w:p>
    <w:p w:rsidR="00DE0AEE" w:rsidRPr="00223DE1" w:rsidRDefault="00DE0AEE" w:rsidP="00DE0AEE">
      <w:pPr>
        <w:pStyle w:val="af0"/>
        <w:spacing w:before="120"/>
        <w:ind w:firstLine="567"/>
        <w:rPr>
          <w:i/>
          <w:sz w:val="24"/>
          <w:szCs w:val="24"/>
          <w:lang w:val="uk-UA"/>
        </w:rPr>
      </w:pPr>
    </w:p>
    <w:p w:rsidR="00DE0AEE" w:rsidRPr="00223DE1" w:rsidRDefault="00DE0AEE" w:rsidP="00DE0AEE">
      <w:pPr>
        <w:pStyle w:val="af2"/>
        <w:spacing w:before="120"/>
        <w:jc w:val="center"/>
        <w:rPr>
          <w:b/>
          <w:sz w:val="24"/>
          <w:szCs w:val="24"/>
          <w:lang w:val="uk-UA"/>
        </w:rPr>
      </w:pPr>
      <w:r w:rsidRPr="00223DE1">
        <w:rPr>
          <w:b/>
          <w:sz w:val="24"/>
          <w:szCs w:val="24"/>
          <w:lang w:val="uk-UA"/>
        </w:rPr>
        <w:t>Інтерференція від двох джерел.</w:t>
      </w:r>
    </w:p>
    <w:p w:rsidR="00DE0AEE" w:rsidRPr="00223DE1" w:rsidRDefault="00DE0AEE" w:rsidP="00DE0AEE">
      <w:pPr>
        <w:pStyle w:val="a5"/>
        <w:spacing w:before="120" w:beforeAutospacing="0" w:after="0" w:afterAutospacing="0"/>
        <w:ind w:firstLine="540"/>
        <w:jc w:val="both"/>
        <w:rPr>
          <w:lang w:val="uk-UA"/>
        </w:rPr>
      </w:pPr>
      <w:r w:rsidRPr="00223DE1">
        <w:rPr>
          <w:lang w:val="uk-UA"/>
        </w:rPr>
        <w:t>Історично першим інтерференційним дослідом, що отримав пояснення на основі хвильової теорії світла, з'явився дослід Юнга (1802 р.). У досліді Юнга світло від джерела, в якості якого служила вузька щілина S, падало на екран з двома близько розташованими щілинами S</w:t>
      </w:r>
      <w:r w:rsidRPr="00223DE1">
        <w:rPr>
          <w:vertAlign w:val="subscript"/>
          <w:lang w:val="uk-UA"/>
        </w:rPr>
        <w:t>1</w:t>
      </w:r>
      <w:r w:rsidRPr="00223DE1">
        <w:rPr>
          <w:lang w:val="uk-UA"/>
        </w:rPr>
        <w:t xml:space="preserve"> і S</w:t>
      </w:r>
      <w:r w:rsidRPr="00223DE1">
        <w:rPr>
          <w:vertAlign w:val="subscript"/>
          <w:lang w:val="uk-UA"/>
        </w:rPr>
        <w:t>2</w:t>
      </w:r>
      <w:r w:rsidRPr="00223DE1">
        <w:rPr>
          <w:lang w:val="uk-UA"/>
        </w:rPr>
        <w:t xml:space="preserve"> (мал. 5.</w:t>
      </w:r>
      <w:r w:rsidR="00F339ED" w:rsidRPr="00223DE1">
        <w:rPr>
          <w:lang w:val="uk-UA"/>
        </w:rPr>
        <w:t>2</w:t>
      </w:r>
      <w:r w:rsidRPr="00223DE1">
        <w:rPr>
          <w:lang w:val="uk-UA"/>
        </w:rPr>
        <w:t>). Проходячи через кожну з щілин, світловий пучок розширювався внаслідок дифракції, тому на білому екрані Э світлові пучки, що пройшли через щілини S</w:t>
      </w:r>
      <w:r w:rsidRPr="00223DE1">
        <w:rPr>
          <w:vertAlign w:val="subscript"/>
          <w:lang w:val="uk-UA"/>
        </w:rPr>
        <w:t>1</w:t>
      </w:r>
      <w:r w:rsidRPr="00223DE1">
        <w:rPr>
          <w:lang w:val="uk-UA"/>
        </w:rPr>
        <w:t xml:space="preserve"> і S</w:t>
      </w:r>
      <w:r w:rsidRPr="00223DE1">
        <w:rPr>
          <w:vertAlign w:val="subscript"/>
          <w:lang w:val="uk-UA"/>
        </w:rPr>
        <w:t>2</w:t>
      </w:r>
      <w:r w:rsidRPr="00223DE1">
        <w:rPr>
          <w:lang w:val="uk-UA"/>
        </w:rPr>
        <w:t>, перекривалися. У області перекриття світлових пучків спостерігалася інтерференційна картина у вигляді світлих і темних смуг, що чергуються.</w:t>
      </w:r>
    </w:p>
    <w:p w:rsidR="00DE0AEE" w:rsidRPr="00223DE1" w:rsidRDefault="00755B46" w:rsidP="00DE0AEE">
      <w:pPr>
        <w:spacing w:before="120"/>
        <w:ind w:right="26" w:firstLine="540"/>
        <w:jc w:val="center"/>
        <w:rPr>
          <w:sz w:val="24"/>
          <w:szCs w:val="24"/>
          <w:lang w:val="uk-UA"/>
        </w:rPr>
      </w:pPr>
      <w:r w:rsidRPr="00223DE1">
        <w:rPr>
          <w:b/>
          <w:noProof/>
          <w:sz w:val="24"/>
          <w:szCs w:val="24"/>
          <w:lang w:val="uk-UA" w:eastAsia="uk-UA"/>
        </w:rPr>
        <w:lastRenderedPageBreak/>
        <w:drawing>
          <wp:inline distT="0" distB="0" distL="0" distR="0">
            <wp:extent cx="2828925" cy="2047875"/>
            <wp:effectExtent l="0" t="0" r="0" b="0"/>
            <wp:docPr id="30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828925" cy="2047875"/>
                    </a:xfrm>
                    <a:prstGeom prst="rect">
                      <a:avLst/>
                    </a:prstGeom>
                    <a:noFill/>
                    <a:ln>
                      <a:noFill/>
                    </a:ln>
                  </pic:spPr>
                </pic:pic>
              </a:graphicData>
            </a:graphic>
          </wp:inline>
        </w:drawing>
      </w: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F339ED" w:rsidRPr="00223DE1">
        <w:rPr>
          <w:rStyle w:val="number1"/>
          <w:sz w:val="24"/>
          <w:szCs w:val="24"/>
          <w:lang w:val="uk-UA"/>
        </w:rPr>
        <w:t>2</w:t>
      </w:r>
      <w:r w:rsidRPr="00223DE1">
        <w:rPr>
          <w:rStyle w:val="number1"/>
          <w:sz w:val="24"/>
          <w:szCs w:val="24"/>
          <w:lang w:val="uk-UA"/>
        </w:rPr>
        <w:t>.</w:t>
      </w:r>
    </w:p>
    <w:p w:rsidR="00DE0AEE" w:rsidRPr="00223DE1" w:rsidRDefault="003B17E8" w:rsidP="00DE0AEE">
      <w:pPr>
        <w:pStyle w:val="a5"/>
        <w:spacing w:before="120" w:beforeAutospacing="0" w:after="0" w:afterAutospacing="0"/>
        <w:ind w:firstLine="540"/>
        <w:jc w:val="both"/>
        <w:rPr>
          <w:lang w:val="uk-UA"/>
        </w:rPr>
      </w:pPr>
      <w:r w:rsidRPr="00223DE1">
        <w:rPr>
          <w:lang w:val="uk-UA"/>
        </w:rPr>
        <w:t xml:space="preserve">В </w:t>
      </w:r>
      <w:r w:rsidR="00DE0AEE" w:rsidRPr="00223DE1">
        <w:rPr>
          <w:lang w:val="uk-UA"/>
        </w:rPr>
        <w:t>досліді щілини S</w:t>
      </w:r>
      <w:r w:rsidR="00DE0AEE" w:rsidRPr="00223DE1">
        <w:rPr>
          <w:vertAlign w:val="subscript"/>
          <w:lang w:val="uk-UA"/>
        </w:rPr>
        <w:t>1</w:t>
      </w:r>
      <w:r w:rsidR="00DE0AEE" w:rsidRPr="00223DE1">
        <w:rPr>
          <w:lang w:val="uk-UA"/>
        </w:rPr>
        <w:t xml:space="preserve"> і S</w:t>
      </w:r>
      <w:r w:rsidR="00DE0AEE" w:rsidRPr="00223DE1">
        <w:rPr>
          <w:vertAlign w:val="subscript"/>
          <w:lang w:val="uk-UA"/>
        </w:rPr>
        <w:t>2</w:t>
      </w:r>
      <w:r w:rsidR="00DE0AEE" w:rsidRPr="00223DE1">
        <w:rPr>
          <w:lang w:val="uk-UA"/>
        </w:rPr>
        <w:t xml:space="preserve">  освітлювалися світлом одного джерела S. Таким чином, щілини S</w:t>
      </w:r>
      <w:r w:rsidR="00DE0AEE" w:rsidRPr="00223DE1">
        <w:rPr>
          <w:vertAlign w:val="subscript"/>
          <w:lang w:val="uk-UA"/>
        </w:rPr>
        <w:t>1</w:t>
      </w:r>
      <w:r w:rsidR="00DE0AEE" w:rsidRPr="00223DE1">
        <w:rPr>
          <w:lang w:val="uk-UA"/>
        </w:rPr>
        <w:t xml:space="preserve"> і S</w:t>
      </w:r>
      <w:r w:rsidR="00DE0AEE" w:rsidRPr="00223DE1">
        <w:rPr>
          <w:vertAlign w:val="subscript"/>
          <w:lang w:val="uk-UA"/>
        </w:rPr>
        <w:t>2</w:t>
      </w:r>
      <w:r w:rsidR="00DE0AEE" w:rsidRPr="00223DE1">
        <w:rPr>
          <w:lang w:val="uk-UA"/>
        </w:rPr>
        <w:t xml:space="preserve"> грають роль когерентних джерел.</w:t>
      </w:r>
      <w:r w:rsidRPr="00223DE1">
        <w:rPr>
          <w:lang w:val="uk-UA"/>
        </w:rPr>
        <w:t xml:space="preserve">  Д</w:t>
      </w:r>
      <w:r w:rsidR="00DE0AEE" w:rsidRPr="00223DE1">
        <w:rPr>
          <w:lang w:val="uk-UA"/>
        </w:rPr>
        <w:t xml:space="preserve">ля випадку, коли d &lt;&lt; L і </w:t>
      </w:r>
      <w:r w:rsidR="00DE0AEE" w:rsidRPr="00223DE1">
        <w:rPr>
          <w:b/>
          <w:lang w:val="uk-UA"/>
        </w:rPr>
        <w:t>y</w:t>
      </w:r>
      <w:r w:rsidR="00DE0AEE" w:rsidRPr="00223DE1">
        <w:rPr>
          <w:lang w:val="uk-UA"/>
        </w:rPr>
        <w:t xml:space="preserve"> &lt;&lt; L (у оптичних експериментах ці умови зазвичай виконуються), можна приблизно отримати: </w:t>
      </w:r>
    </w:p>
    <w:p w:rsidR="00DE0AEE" w:rsidRPr="00223DE1" w:rsidRDefault="00DE0AEE" w:rsidP="00DE0AEE">
      <w:pPr>
        <w:spacing w:before="120"/>
        <w:ind w:right="26" w:firstLine="540"/>
        <w:rPr>
          <w:sz w:val="24"/>
          <w:szCs w:val="24"/>
          <w:lang w:val="uk-UA"/>
        </w:rPr>
      </w:pPr>
      <w:r w:rsidRPr="00223DE1">
        <w:rPr>
          <w:sz w:val="24"/>
          <w:szCs w:val="24"/>
          <w:lang w:val="uk-UA"/>
        </w:rPr>
        <w:t xml:space="preserve">                               </w:t>
      </w:r>
      <w:r w:rsidRPr="00223DE1">
        <w:rPr>
          <w:position w:val="-50"/>
          <w:sz w:val="24"/>
          <w:szCs w:val="24"/>
          <w:lang w:val="uk-UA"/>
        </w:rPr>
        <w:object w:dxaOrig="4220" w:dyaOrig="1120">
          <v:shape id="_x0000_i1325" type="#_x0000_t75" style="width:194.25pt;height:51.75pt" o:ole="">
            <v:imagedata r:id="rId863" o:title=""/>
          </v:shape>
          <o:OLEObject Type="Embed" ProgID="Equation.3" ShapeID="_x0000_i1325" DrawAspect="Content" ObjectID="_1641488945" r:id="rId864"/>
        </w:object>
      </w:r>
      <w:r w:rsidRPr="00223DE1">
        <w:rPr>
          <w:sz w:val="24"/>
          <w:szCs w:val="24"/>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Використовуючи умови максимуму і мінімуму інтенсивності отримаємо:</w:t>
      </w:r>
    </w:p>
    <w:p w:rsidR="00DE0AEE" w:rsidRPr="00223DE1" w:rsidRDefault="00DE0AEE" w:rsidP="00DE0AEE">
      <w:pPr>
        <w:pStyle w:val="a5"/>
        <w:spacing w:before="120" w:beforeAutospacing="0" w:after="0" w:afterAutospacing="0"/>
        <w:ind w:firstLine="540"/>
        <w:jc w:val="both"/>
        <w:rPr>
          <w:lang w:val="uk-UA"/>
        </w:rPr>
      </w:pPr>
      <w:r w:rsidRPr="00223DE1">
        <w:rPr>
          <w:noProof/>
          <w:lang w:val="uk-UA" w:eastAsia="uk-UA"/>
        </w:rPr>
        <w:object w:dxaOrig="1440" w:dyaOrig="1440">
          <v:shape id="_x0000_s1680" type="#_x0000_t75" style="position:absolute;left:0;text-align:left;margin-left:179.4pt;margin-top:.4pt;width:100.8pt;height:78.05pt;z-index:251751424">
            <v:imagedata r:id="rId865" o:title=""/>
          </v:shape>
          <o:OLEObject Type="Embed" ProgID="Equation.3" ShapeID="_x0000_s1680" DrawAspect="Content" ObjectID="_1641489114" r:id="rId866"/>
        </w:object>
      </w:r>
      <w:r w:rsidRPr="00223DE1">
        <w:rPr>
          <w:lang w:val="uk-UA"/>
        </w:rPr>
        <w:t xml:space="preserve">                                                                                                                                      (5.14)</w:t>
      </w:r>
    </w:p>
    <w:p w:rsidR="00DE0AEE" w:rsidRPr="00223DE1" w:rsidRDefault="00DE0AEE" w:rsidP="00DE0AEE">
      <w:pPr>
        <w:pStyle w:val="a5"/>
        <w:spacing w:before="120" w:beforeAutospacing="0" w:after="0" w:afterAutospacing="0"/>
        <w:ind w:firstLine="540"/>
        <w:jc w:val="center"/>
        <w:rPr>
          <w:lang w:val="uk-UA"/>
        </w:rPr>
      </w:pPr>
    </w:p>
    <w:p w:rsidR="00DE0AEE" w:rsidRPr="00223DE1" w:rsidRDefault="00DE0AEE" w:rsidP="00DE0AEE">
      <w:pPr>
        <w:pStyle w:val="a5"/>
        <w:spacing w:before="120" w:beforeAutospacing="0" w:after="0" w:afterAutospacing="0"/>
        <w:ind w:firstLine="540"/>
        <w:jc w:val="center"/>
        <w:rPr>
          <w:lang w:val="uk-UA"/>
        </w:rPr>
      </w:pPr>
      <w:r w:rsidRPr="00223DE1">
        <w:rPr>
          <w:lang w:val="uk-UA"/>
        </w:rPr>
        <w:t xml:space="preserve">                                                                                                                                       (5.15)</w:t>
      </w: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Відстань між двома сусідніми максимумами або мінімумами називається інтерференційною смугою.    </w:t>
      </w:r>
    </w:p>
    <w:p w:rsidR="00DE0AEE" w:rsidRPr="00223DE1" w:rsidRDefault="00DE0AEE" w:rsidP="00DE0AEE">
      <w:pPr>
        <w:pStyle w:val="a5"/>
        <w:spacing w:before="120" w:beforeAutospacing="0" w:after="0" w:afterAutospacing="0"/>
        <w:ind w:firstLine="540"/>
        <w:rPr>
          <w:lang w:val="uk-UA"/>
        </w:rPr>
      </w:pPr>
      <w:r w:rsidRPr="00223DE1">
        <w:rPr>
          <w:lang w:val="uk-UA"/>
        </w:rPr>
        <w:t xml:space="preserve">                                                    </w:t>
      </w:r>
      <w:r w:rsidRPr="00223DE1">
        <w:rPr>
          <w:position w:val="-26"/>
          <w:lang w:val="uk-UA"/>
        </w:rPr>
        <w:object w:dxaOrig="1120" w:dyaOrig="700">
          <v:shape id="_x0000_i1326" type="#_x0000_t75" style="width:52.5pt;height:33.75pt" o:ole="">
            <v:imagedata r:id="rId867" o:title=""/>
          </v:shape>
          <o:OLEObject Type="Embed" ProgID="Equation.3" ShapeID="_x0000_i1326" DrawAspect="Content" ObjectID="_1641488946" r:id="rId868"/>
        </w:object>
      </w:r>
      <w:r w:rsidRPr="00223DE1">
        <w:rPr>
          <w:lang w:val="uk-UA"/>
        </w:rPr>
        <w:t>.                                                                (5.16)</w:t>
      </w:r>
    </w:p>
    <w:p w:rsidR="00DE0AEE" w:rsidRPr="00223DE1" w:rsidRDefault="00DE0AEE" w:rsidP="00091BB2">
      <w:pPr>
        <w:pStyle w:val="a5"/>
        <w:spacing w:before="120" w:beforeAutospacing="0" w:after="0" w:afterAutospacing="0"/>
        <w:ind w:firstLine="540"/>
        <w:jc w:val="center"/>
        <w:rPr>
          <w:b/>
          <w:bCs/>
          <w:lang w:val="uk-UA"/>
        </w:rPr>
      </w:pPr>
      <w:r w:rsidRPr="00223DE1">
        <w:rPr>
          <w:b/>
          <w:lang w:val="uk-UA"/>
        </w:rPr>
        <w:t>Кільця Ньютона</w:t>
      </w:r>
    </w:p>
    <w:p w:rsidR="00DE0AEE" w:rsidRPr="00223DE1" w:rsidRDefault="00DE0AEE" w:rsidP="00DE0AEE">
      <w:pPr>
        <w:pStyle w:val="a5"/>
        <w:spacing w:before="120" w:beforeAutospacing="0" w:after="0" w:afterAutospacing="0"/>
        <w:ind w:firstLine="540"/>
        <w:jc w:val="both"/>
        <w:rPr>
          <w:lang w:val="uk-UA"/>
        </w:rPr>
      </w:pPr>
      <w:r w:rsidRPr="00223DE1">
        <w:rPr>
          <w:lang w:val="uk-UA"/>
        </w:rPr>
        <w:t>Перший експеримент по спостереження інтерференції світла в лабораторних умовах належить І. Ньютону. Він спостерігав інтерференційну картину, що виникає при віддзеркаленні світла в тонкому повітряному прошарку між плоскою скляною пластиною і плоскоопуклою лінзою великого радіусу кривизни (рис.5.</w:t>
      </w:r>
      <w:r w:rsidR="003B17E8" w:rsidRPr="00223DE1">
        <w:rPr>
          <w:lang w:val="uk-UA"/>
        </w:rPr>
        <w:t>3</w:t>
      </w:r>
      <w:r w:rsidRPr="00223DE1">
        <w:rPr>
          <w:lang w:val="uk-UA"/>
        </w:rPr>
        <w:t>). Інтерференційна картина мала вигляд концентричних кілець (рис 5.</w:t>
      </w:r>
      <w:r w:rsidR="003B17E8" w:rsidRPr="00223DE1">
        <w:rPr>
          <w:lang w:val="uk-UA"/>
        </w:rPr>
        <w:t>4</w:t>
      </w:r>
      <w:r w:rsidRPr="00223DE1">
        <w:rPr>
          <w:lang w:val="uk-UA"/>
        </w:rPr>
        <w:t xml:space="preserve">), що дістали назву кілець Ньютона. </w:t>
      </w:r>
    </w:p>
    <w:p w:rsidR="00DE0AEE" w:rsidRPr="00223DE1" w:rsidRDefault="00755B46" w:rsidP="00DE0AEE">
      <w:pPr>
        <w:spacing w:before="120"/>
        <w:ind w:right="-154" w:firstLine="540"/>
        <w:jc w:val="center"/>
        <w:rPr>
          <w:sz w:val="24"/>
          <w:szCs w:val="24"/>
          <w:lang w:val="uk-UA"/>
        </w:rPr>
      </w:pPr>
      <w:r w:rsidRPr="00223DE1">
        <w:rPr>
          <w:noProof/>
          <w:lang w:val="uk-UA" w:eastAsia="uk-UA"/>
        </w:rPr>
        <w:drawing>
          <wp:anchor distT="0" distB="0" distL="114300" distR="114300" simplePos="0" relativeHeight="251737088" behindDoc="1" locked="0" layoutInCell="1" allowOverlap="1">
            <wp:simplePos x="0" y="0"/>
            <wp:positionH relativeFrom="column">
              <wp:posOffset>761365</wp:posOffset>
            </wp:positionH>
            <wp:positionV relativeFrom="paragraph">
              <wp:posOffset>77470</wp:posOffset>
            </wp:positionV>
            <wp:extent cx="2132965" cy="1830070"/>
            <wp:effectExtent l="0" t="0" r="0" b="0"/>
            <wp:wrapNone/>
            <wp:docPr id="630" name="Рисунок 3752" descr="Описание: http://college.ru/physics/courses/op25part2/content/chapter3/section/paragraph7/images/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2" descr="Описание: http://college.ru/physics/courses/op25part2/content/chapter3/section/paragraph7/images/3-7-1.gif"/>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132965" cy="1830070"/>
                    </a:xfrm>
                    <a:prstGeom prst="rect">
                      <a:avLst/>
                    </a:prstGeom>
                    <a:noFill/>
                  </pic:spPr>
                </pic:pic>
              </a:graphicData>
            </a:graphic>
            <wp14:sizeRelH relativeFrom="page">
              <wp14:pctWidth>0</wp14:pctWidth>
            </wp14:sizeRelH>
            <wp14:sizeRelV relativeFrom="page">
              <wp14:pctHeight>0</wp14:pctHeight>
            </wp14:sizeRelV>
          </wp:anchor>
        </w:drawing>
      </w:r>
      <w:r w:rsidRPr="00223DE1">
        <w:rPr>
          <w:noProof/>
          <w:lang w:val="uk-UA" w:eastAsia="uk-UA"/>
        </w:rPr>
        <w:drawing>
          <wp:anchor distT="0" distB="0" distL="114300" distR="114300" simplePos="0" relativeHeight="251738112" behindDoc="1" locked="0" layoutInCell="1" allowOverlap="1">
            <wp:simplePos x="0" y="0"/>
            <wp:positionH relativeFrom="column">
              <wp:posOffset>3517900</wp:posOffset>
            </wp:positionH>
            <wp:positionV relativeFrom="paragraph">
              <wp:posOffset>94615</wp:posOffset>
            </wp:positionV>
            <wp:extent cx="1925955" cy="1911350"/>
            <wp:effectExtent l="0" t="0" r="0" b="0"/>
            <wp:wrapNone/>
            <wp:docPr id="631" name="Рисунок 3753" descr="Описание: http://college.ru/physics/courses/op25part2/content/chapter3/section/paragraph7/images/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3" descr="Описание: http://college.ru/physics/courses/op25part2/content/chapter3/section/paragraph7/images/3-7-2.gif"/>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25955" cy="1911350"/>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center"/>
        <w:rPr>
          <w:rStyle w:val="number1"/>
          <w:szCs w:val="24"/>
          <w:lang w:val="uk-UA"/>
        </w:rPr>
      </w:pPr>
    </w:p>
    <w:p w:rsidR="00DE0AEE" w:rsidRPr="00223DE1" w:rsidRDefault="00DE0AEE" w:rsidP="00DE0AEE">
      <w:pPr>
        <w:spacing w:before="120"/>
        <w:ind w:right="-154" w:firstLine="540"/>
        <w:jc w:val="both"/>
        <w:rPr>
          <w:rStyle w:val="number1"/>
          <w:sz w:val="24"/>
          <w:szCs w:val="24"/>
          <w:lang w:val="uk-UA"/>
        </w:rPr>
      </w:pPr>
      <w:r w:rsidRPr="00223DE1">
        <w:rPr>
          <w:rStyle w:val="number1"/>
          <w:sz w:val="24"/>
          <w:szCs w:val="24"/>
          <w:lang w:val="uk-UA"/>
        </w:rPr>
        <w:t xml:space="preserve">                            Рисунок 5.</w:t>
      </w:r>
      <w:r w:rsidR="003B17E8" w:rsidRPr="00223DE1">
        <w:rPr>
          <w:rStyle w:val="number1"/>
          <w:sz w:val="24"/>
          <w:szCs w:val="24"/>
          <w:lang w:val="uk-UA"/>
        </w:rPr>
        <w:t>3</w:t>
      </w:r>
      <w:r w:rsidRPr="00223DE1">
        <w:rPr>
          <w:rStyle w:val="number1"/>
          <w:sz w:val="24"/>
          <w:szCs w:val="24"/>
          <w:lang w:val="uk-UA"/>
        </w:rPr>
        <w:t>.                                                Рисунок 5.</w:t>
      </w:r>
      <w:r w:rsidR="003B17E8" w:rsidRPr="00223DE1">
        <w:rPr>
          <w:rStyle w:val="number1"/>
          <w:sz w:val="24"/>
          <w:szCs w:val="24"/>
          <w:lang w:val="uk-UA"/>
        </w:rPr>
        <w:t>4</w:t>
      </w:r>
      <w:r w:rsidRPr="00223DE1">
        <w:rPr>
          <w:rStyle w:val="number1"/>
          <w:sz w:val="24"/>
          <w:szCs w:val="24"/>
          <w:lang w:val="uk-UA"/>
        </w:rPr>
        <w:t>.</w:t>
      </w:r>
    </w:p>
    <w:p w:rsidR="00DE0AEE" w:rsidRPr="00223DE1" w:rsidRDefault="00DE0AEE" w:rsidP="00DE0AEE">
      <w:pPr>
        <w:ind w:right="-154"/>
        <w:jc w:val="center"/>
        <w:rPr>
          <w:sz w:val="24"/>
          <w:szCs w:val="24"/>
          <w:lang w:val="uk-UA"/>
        </w:rPr>
      </w:pPr>
      <w:r w:rsidRPr="00223DE1">
        <w:rPr>
          <w:i/>
          <w:sz w:val="24"/>
          <w:szCs w:val="24"/>
          <w:lang w:val="uk-UA"/>
        </w:rPr>
        <w:t>Кільця Ньютона в зеленому і червоному світлі.</w:t>
      </w:r>
    </w:p>
    <w:p w:rsidR="00DE0AEE" w:rsidRPr="00223DE1" w:rsidRDefault="00DE0AEE" w:rsidP="00DE0AEE">
      <w:pPr>
        <w:pStyle w:val="a5"/>
        <w:spacing w:before="120" w:beforeAutospacing="0" w:after="0" w:afterAutospacing="0"/>
        <w:ind w:firstLine="540"/>
        <w:jc w:val="both"/>
        <w:rPr>
          <w:lang w:val="uk-UA"/>
        </w:rPr>
      </w:pPr>
      <w:r w:rsidRPr="00223DE1">
        <w:rPr>
          <w:lang w:val="uk-UA"/>
        </w:rPr>
        <w:lastRenderedPageBreak/>
        <w:t>Ньютон не зміг пояснити з точки зору корпускулярної теорії, чому виникають кільця, проте він розумів, що це пов'язано з якоюсь періодичністю світлових процесів.</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Радіуси </w:t>
      </w:r>
      <w:r w:rsidRPr="00223DE1">
        <w:rPr>
          <w:b/>
          <w:lang w:val="uk-UA"/>
        </w:rPr>
        <w:t>r</w:t>
      </w:r>
      <w:r w:rsidRPr="00223DE1">
        <w:rPr>
          <w:b/>
          <w:vertAlign w:val="subscript"/>
          <w:lang w:val="uk-UA"/>
        </w:rPr>
        <w:t>m</w:t>
      </w:r>
      <w:r w:rsidRPr="00223DE1">
        <w:rPr>
          <w:lang w:val="uk-UA"/>
        </w:rPr>
        <w:t xml:space="preserve"> темних і світлих кілець  визначаються з умови максимуму і мінімуму інтерференції </w:t>
      </w:r>
    </w:p>
    <w:p w:rsidR="00DE0AEE" w:rsidRPr="00223DE1" w:rsidRDefault="00DE0AEE" w:rsidP="00DE0AEE">
      <w:pPr>
        <w:spacing w:before="120"/>
        <w:ind w:right="26" w:firstLine="540"/>
        <w:jc w:val="both"/>
        <w:rPr>
          <w:sz w:val="24"/>
          <w:szCs w:val="24"/>
          <w:lang w:val="uk-UA"/>
        </w:rPr>
      </w:pPr>
      <w:r w:rsidRPr="00223DE1">
        <w:rPr>
          <w:sz w:val="24"/>
          <w:szCs w:val="24"/>
          <w:lang w:val="uk-UA"/>
        </w:rPr>
        <w:t xml:space="preserve">радіуси світлих кілець у відбитому світлі </w:t>
      </w:r>
    </w:p>
    <w:p w:rsidR="00DE0AEE" w:rsidRPr="00223DE1" w:rsidRDefault="00DE0AEE" w:rsidP="00DE0AEE">
      <w:pPr>
        <w:spacing w:before="120"/>
        <w:ind w:right="26" w:firstLine="540"/>
        <w:jc w:val="both"/>
        <w:rPr>
          <w:sz w:val="24"/>
          <w:szCs w:val="24"/>
          <w:lang w:val="uk-UA"/>
        </w:rPr>
      </w:pPr>
      <w:r w:rsidRPr="00223DE1">
        <w:rPr>
          <w:noProof/>
          <w:lang w:val="uk-UA" w:eastAsia="uk-UA"/>
        </w:rPr>
        <w:object w:dxaOrig="1440" w:dyaOrig="1440">
          <v:shape id="_x0000_s1678" type="#_x0000_t75" style="position:absolute;left:0;text-align:left;margin-left:83.1pt;margin-top:4.7pt;width:238.6pt;height:109.35pt;z-index:251750400">
            <v:imagedata r:id="rId871" o:title=""/>
          </v:shape>
          <o:OLEObject Type="Embed" ProgID="Equation.3" ShapeID="_x0000_s1678" DrawAspect="Content" ObjectID="_1641489115" r:id="rId872"/>
        </w:object>
      </w:r>
      <w:r w:rsidRPr="00223DE1">
        <w:rPr>
          <w:sz w:val="24"/>
          <w:szCs w:val="24"/>
          <w:lang w:val="uk-UA"/>
        </w:rPr>
        <w:t xml:space="preserve">                                                                                        </w:t>
      </w:r>
    </w:p>
    <w:p w:rsidR="00DE0AEE" w:rsidRPr="00223DE1" w:rsidRDefault="00DE0AEE" w:rsidP="00DE0AEE">
      <w:pPr>
        <w:spacing w:before="120"/>
        <w:ind w:right="26" w:firstLine="540"/>
        <w:jc w:val="both"/>
        <w:rPr>
          <w:sz w:val="24"/>
          <w:szCs w:val="24"/>
          <w:lang w:val="uk-UA"/>
        </w:rPr>
      </w:pPr>
      <w:r w:rsidRPr="00223DE1">
        <w:rPr>
          <w:sz w:val="24"/>
          <w:szCs w:val="24"/>
          <w:lang w:val="uk-UA"/>
        </w:rPr>
        <w:t xml:space="preserve">                                                                                                         ,( , (m=1,2,.)           (5.17)</w:t>
      </w:r>
    </w:p>
    <w:p w:rsidR="00DE0AEE" w:rsidRPr="00223DE1" w:rsidRDefault="00DE0AEE" w:rsidP="00DE0AEE">
      <w:pPr>
        <w:pStyle w:val="a5"/>
        <w:spacing w:before="120" w:beforeAutospacing="0" w:after="0" w:afterAutospacing="0"/>
        <w:ind w:firstLine="540"/>
        <w:rPr>
          <w:lang w:val="uk-UA"/>
        </w:rPr>
      </w:pPr>
      <w:r w:rsidRPr="00223DE1">
        <w:rPr>
          <w:lang w:val="uk-UA"/>
        </w:rPr>
        <w:t xml:space="preserve">радіуси темних кілець у відбитому світлі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                                                                                                 . (m=0,1,2,.)                 (5.18)</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Інтерференцію можна спостерігати і світлі, що проходить, тоді не спостерігатимуться втрати півхвилі. Отже оптична різниця ходу для світла, що проходить і відбитого, відрізняються на </w:t>
      </w:r>
      <w:r w:rsidRPr="00223DE1">
        <w:rPr>
          <w:b/>
          <w:lang w:val="uk-UA"/>
        </w:rPr>
        <w:t>λ/2</w:t>
      </w:r>
      <w:r w:rsidRPr="00223DE1">
        <w:rPr>
          <w:lang w:val="uk-UA"/>
        </w:rPr>
        <w:t>, тобто максимум інтерференції у відбитому світлі відповідає мінімуму в тому, що проходить, і навпаки.</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Ці формули дозволяють експериментально визначити довжину хвилі світла </w:t>
      </w:r>
      <w:r w:rsidRPr="00223DE1">
        <w:rPr>
          <w:b/>
          <w:lang w:val="uk-UA"/>
        </w:rPr>
        <w:t>λ</w:t>
      </w:r>
      <w:r w:rsidRPr="00223DE1">
        <w:rPr>
          <w:lang w:val="uk-UA"/>
        </w:rPr>
        <w:t xml:space="preserve">, якщо відомий радіус кривизни </w:t>
      </w:r>
      <w:r w:rsidRPr="00223DE1">
        <w:rPr>
          <w:b/>
          <w:lang w:val="uk-UA"/>
        </w:rPr>
        <w:t>R</w:t>
      </w:r>
      <w:r w:rsidRPr="00223DE1">
        <w:rPr>
          <w:lang w:val="uk-UA"/>
        </w:rPr>
        <w:t xml:space="preserve"> лінзи.</w:t>
      </w:r>
    </w:p>
    <w:p w:rsidR="00C42049" w:rsidRDefault="00C42049" w:rsidP="00DE0AEE">
      <w:pPr>
        <w:pStyle w:val="2"/>
        <w:spacing w:before="120"/>
        <w:ind w:firstLine="540"/>
        <w:rPr>
          <w:sz w:val="24"/>
          <w:szCs w:val="24"/>
          <w:lang w:val="uk-UA"/>
        </w:rPr>
      </w:pPr>
    </w:p>
    <w:p w:rsidR="00DE0AEE" w:rsidRPr="00223DE1" w:rsidRDefault="00C42049" w:rsidP="00DE0AEE">
      <w:pPr>
        <w:pStyle w:val="2"/>
        <w:spacing w:before="120"/>
        <w:ind w:firstLine="540"/>
        <w:rPr>
          <w:sz w:val="24"/>
          <w:szCs w:val="24"/>
          <w:lang w:val="uk-UA"/>
        </w:rPr>
      </w:pPr>
      <w:r>
        <w:rPr>
          <w:sz w:val="24"/>
          <w:szCs w:val="24"/>
          <w:lang w:val="uk-UA"/>
        </w:rPr>
        <w:t xml:space="preserve">§ 55. </w:t>
      </w:r>
      <w:r w:rsidR="00DE0AEE" w:rsidRPr="00223DE1">
        <w:rPr>
          <w:sz w:val="24"/>
          <w:szCs w:val="24"/>
          <w:lang w:val="uk-UA"/>
        </w:rPr>
        <w:t>Дифракція  світла</w:t>
      </w:r>
    </w:p>
    <w:p w:rsidR="00DE0AEE" w:rsidRPr="00223DE1" w:rsidRDefault="00DE0AEE" w:rsidP="00DE0AEE">
      <w:pPr>
        <w:pStyle w:val="a5"/>
        <w:spacing w:before="120" w:beforeAutospacing="0" w:after="0" w:afterAutospacing="0"/>
        <w:ind w:firstLine="540"/>
        <w:jc w:val="both"/>
        <w:rPr>
          <w:b/>
          <w:lang w:val="uk-UA"/>
        </w:rPr>
      </w:pPr>
      <w:r w:rsidRPr="00223DE1">
        <w:rPr>
          <w:rStyle w:val="term1"/>
          <w:bCs w:val="0"/>
          <w:iCs w:val="0"/>
          <w:color w:val="auto"/>
          <w:lang w:val="uk-UA"/>
        </w:rPr>
        <w:t xml:space="preserve">Дифракцією називається </w:t>
      </w:r>
      <w:r w:rsidRPr="00223DE1">
        <w:rPr>
          <w:rStyle w:val="term1"/>
          <w:b w:val="0"/>
          <w:bCs w:val="0"/>
          <w:iCs w:val="0"/>
          <w:color w:val="auto"/>
          <w:lang w:val="uk-UA"/>
        </w:rPr>
        <w:t xml:space="preserve">явище відхилення світла від прямолінійного напряму поширення при проходженні поблизу перешкод. </w:t>
      </w:r>
      <w:r w:rsidRPr="00223DE1">
        <w:rPr>
          <w:rStyle w:val="term1"/>
          <w:b w:val="0"/>
          <w:bCs w:val="0"/>
          <w:i w:val="0"/>
          <w:iCs w:val="0"/>
          <w:color w:val="auto"/>
          <w:lang w:val="uk-UA"/>
        </w:rPr>
        <w:t>Як показує дослід, світло за певних умов може заходити в область геометричної тіні. Якщо на шляху паралельного світлового пучка розташована кругла перешкода (круглий диск, кулька або круглий отвір в непрозорому екрані), то на екрані, розташованому на досить великій відстані від перешкоди, з'являється дифракційна картина - система світлих і темних кілець, що чергуються. Якщо перешкода має лінійний характер (щілина, нитка, край екрану), то на екрані виникає система паралельних дифракційних смуг</w:t>
      </w:r>
      <w:r w:rsidRPr="00223DE1">
        <w:rPr>
          <w:rStyle w:val="term1"/>
          <w:b w:val="0"/>
          <w:bCs w:val="0"/>
          <w:iCs w:val="0"/>
          <w:color w:val="auto"/>
          <w:lang w:val="uk-UA"/>
        </w:rPr>
        <w:t>.</w:t>
      </w:r>
    </w:p>
    <w:p w:rsidR="00DE0AEE" w:rsidRPr="00223DE1" w:rsidRDefault="00091BB2" w:rsidP="00DE0AEE">
      <w:pPr>
        <w:pStyle w:val="a5"/>
        <w:spacing w:before="120" w:beforeAutospacing="0" w:after="0" w:afterAutospacing="0"/>
        <w:ind w:firstLine="540"/>
        <w:jc w:val="both"/>
        <w:rPr>
          <w:i/>
          <w:lang w:val="uk-UA"/>
        </w:rPr>
      </w:pPr>
      <w:r w:rsidRPr="00223DE1">
        <w:rPr>
          <w:lang w:val="uk-UA"/>
        </w:rPr>
        <w:t>Пояснює явище інтерференції  принцип Гюйгенса-</w:t>
      </w:r>
      <w:r w:rsidR="00DE0AEE" w:rsidRPr="00223DE1">
        <w:rPr>
          <w:lang w:val="uk-UA"/>
        </w:rPr>
        <w:t>Френел</w:t>
      </w:r>
      <w:r w:rsidRPr="00223DE1">
        <w:rPr>
          <w:lang w:val="uk-UA"/>
        </w:rPr>
        <w:t xml:space="preserve">я. </w:t>
      </w:r>
      <w:r w:rsidR="00DE0AEE" w:rsidRPr="00223DE1">
        <w:rPr>
          <w:lang w:val="uk-UA"/>
        </w:rPr>
        <w:t>Згідно з</w:t>
      </w:r>
      <w:r w:rsidRPr="00223DE1">
        <w:rPr>
          <w:lang w:val="uk-UA"/>
        </w:rPr>
        <w:t xml:space="preserve"> цим принципом </w:t>
      </w:r>
      <w:r w:rsidR="00DE0AEE" w:rsidRPr="00223DE1">
        <w:rPr>
          <w:lang w:val="uk-UA"/>
        </w:rPr>
        <w:t xml:space="preserve">світлова хвиля, що збуджується джерелом, може бути представлена як результат суперпозиції когерентних вторинних хвиль, які випромінююься фіктивними джерелами ΔS . </w:t>
      </w:r>
    </w:p>
    <w:p w:rsidR="006A68A7" w:rsidRPr="00223DE1" w:rsidRDefault="006A68A7" w:rsidP="006A68A7">
      <w:pPr>
        <w:pStyle w:val="a5"/>
        <w:spacing w:before="120" w:beforeAutospacing="0" w:after="0" w:afterAutospacing="0"/>
        <w:ind w:firstLine="540"/>
        <w:jc w:val="both"/>
        <w:rPr>
          <w:lang w:val="uk-UA"/>
        </w:rPr>
      </w:pPr>
      <w:r w:rsidRPr="00223DE1">
        <w:rPr>
          <w:lang w:val="uk-UA"/>
        </w:rPr>
        <w:t>Нехай поверхня S (Рисунок 5.</w:t>
      </w:r>
      <w:r w:rsidR="00883A88">
        <w:rPr>
          <w:lang w:val="uk-UA"/>
        </w:rPr>
        <w:t>5</w:t>
      </w:r>
      <w:r w:rsidRPr="00223DE1">
        <w:rPr>
          <w:lang w:val="uk-UA"/>
        </w:rPr>
        <w:t>) є положенням хвилевого фронту в деякий момент. Для того, щоб визначити коливання в деякій точці P, викликане хвилею, по Френелю треба спочатку визначити коливання, що викликаються в цій точці окремими вторинними хвилями, що приходять в неї від усіх елементів поверхні S (ΔS</w:t>
      </w:r>
      <w:r w:rsidRPr="00223DE1">
        <w:rPr>
          <w:vertAlign w:val="subscript"/>
          <w:lang w:val="uk-UA"/>
        </w:rPr>
        <w:t>1</w:t>
      </w:r>
      <w:r w:rsidRPr="00223DE1">
        <w:rPr>
          <w:lang w:val="uk-UA"/>
        </w:rPr>
        <w:t>, ΔS</w:t>
      </w:r>
      <w:r w:rsidRPr="00223DE1">
        <w:rPr>
          <w:vertAlign w:val="subscript"/>
          <w:lang w:val="uk-UA"/>
        </w:rPr>
        <w:t>2</w:t>
      </w:r>
      <w:r w:rsidRPr="00223DE1">
        <w:rPr>
          <w:lang w:val="uk-UA"/>
        </w:rPr>
        <w:t xml:space="preserve"> і т. д.), і потім скласти ці коливання з урахуванням їх амплітуд і фаз. При цьому слід враховувати тільки ті елементи хвильової поверхні S, які не загороджуються якою-небудь перешкодою.</w:t>
      </w:r>
    </w:p>
    <w:p w:rsidR="00DE0AEE" w:rsidRPr="00223DE1" w:rsidRDefault="00755B46" w:rsidP="00DE0AEE">
      <w:pPr>
        <w:spacing w:before="120"/>
        <w:ind w:right="26" w:firstLine="540"/>
        <w:jc w:val="center"/>
        <w:rPr>
          <w:sz w:val="24"/>
          <w:szCs w:val="24"/>
          <w:lang w:val="uk-UA"/>
        </w:rPr>
      </w:pPr>
      <w:r w:rsidRPr="00223DE1">
        <w:rPr>
          <w:noProof/>
          <w:sz w:val="24"/>
          <w:szCs w:val="24"/>
          <w:lang w:val="uk-UA" w:eastAsia="uk-UA"/>
        </w:rPr>
        <w:drawing>
          <wp:inline distT="0" distB="0" distL="0" distR="0">
            <wp:extent cx="1714500" cy="1590675"/>
            <wp:effectExtent l="0" t="0" r="0" b="0"/>
            <wp:docPr id="303" name="Рисунок 40" descr="Описание: Описание: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Описание: 3-8-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714500" cy="1590675"/>
                    </a:xfrm>
                    <a:prstGeom prst="rect">
                      <a:avLst/>
                    </a:prstGeom>
                    <a:noFill/>
                    <a:ln>
                      <a:noFill/>
                    </a:ln>
                  </pic:spPr>
                </pic:pic>
              </a:graphicData>
            </a:graphic>
          </wp:inline>
        </w:drawing>
      </w: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091BB2" w:rsidRPr="00223DE1">
        <w:rPr>
          <w:rStyle w:val="number1"/>
          <w:sz w:val="24"/>
          <w:szCs w:val="24"/>
          <w:lang w:val="uk-UA"/>
        </w:rPr>
        <w:t>5</w:t>
      </w:r>
      <w:r w:rsidRPr="00223DE1">
        <w:rPr>
          <w:rStyle w:val="number1"/>
          <w:sz w:val="24"/>
          <w:szCs w:val="24"/>
          <w:lang w:val="uk-UA"/>
        </w:rPr>
        <w:t>.</w:t>
      </w:r>
    </w:p>
    <w:p w:rsidR="00DE0AEE" w:rsidRPr="00223DE1" w:rsidRDefault="00DE0AEE" w:rsidP="00DE0AEE">
      <w:pPr>
        <w:spacing w:before="120"/>
        <w:ind w:right="26" w:firstLine="540"/>
        <w:jc w:val="center"/>
        <w:rPr>
          <w:b/>
          <w:bCs/>
          <w:sz w:val="24"/>
          <w:szCs w:val="24"/>
          <w:lang w:val="uk-UA"/>
        </w:rPr>
      </w:pPr>
      <w:r w:rsidRPr="00223DE1">
        <w:rPr>
          <w:b/>
          <w:sz w:val="24"/>
          <w:szCs w:val="24"/>
          <w:lang w:val="uk-UA"/>
        </w:rPr>
        <w:lastRenderedPageBreak/>
        <w:t>Дифракція Фраунгофера</w:t>
      </w:r>
    </w:p>
    <w:p w:rsidR="00DE0AEE" w:rsidRPr="00223DE1" w:rsidRDefault="00755B46" w:rsidP="00DE0AEE">
      <w:pPr>
        <w:pStyle w:val="a5"/>
        <w:spacing w:before="120" w:beforeAutospacing="0" w:after="0" w:afterAutospacing="0"/>
        <w:ind w:firstLine="540"/>
        <w:jc w:val="both"/>
        <w:rPr>
          <w:lang w:val="uk-UA"/>
        </w:rPr>
      </w:pPr>
      <w:r w:rsidRPr="00223DE1">
        <w:rPr>
          <w:noProof/>
          <w:lang w:val="uk-UA" w:eastAsia="uk-UA"/>
        </w:rPr>
        <w:drawing>
          <wp:anchor distT="0" distB="0" distL="114300" distR="114300" simplePos="0" relativeHeight="251730944" behindDoc="1" locked="0" layoutInCell="1" allowOverlap="1">
            <wp:simplePos x="0" y="0"/>
            <wp:positionH relativeFrom="column">
              <wp:posOffset>1328420</wp:posOffset>
            </wp:positionH>
            <wp:positionV relativeFrom="paragraph">
              <wp:posOffset>1042035</wp:posOffset>
            </wp:positionV>
            <wp:extent cx="3341370" cy="1631315"/>
            <wp:effectExtent l="0" t="0" r="0" b="0"/>
            <wp:wrapNone/>
            <wp:docPr id="625" name="Рисунок 2915" descr="Описание: http://college.ru/physics/courses/op25part2/content/chapter3/section/paragraph9/images/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5" descr="Описание: http://college.ru/physics/courses/op25part2/content/chapter3/section/paragraph9/images/3-9-1.gif"/>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341370" cy="1631315"/>
                    </a:xfrm>
                    <a:prstGeom prst="rect">
                      <a:avLst/>
                    </a:prstGeom>
                    <a:noFill/>
                  </pic:spPr>
                </pic:pic>
              </a:graphicData>
            </a:graphic>
            <wp14:sizeRelH relativeFrom="page">
              <wp14:pctWidth>0</wp14:pctWidth>
            </wp14:sizeRelH>
            <wp14:sizeRelV relativeFrom="page">
              <wp14:pctHeight>0</wp14:pctHeight>
            </wp14:sizeRelV>
          </wp:anchor>
        </w:drawing>
      </w:r>
      <w:r w:rsidR="00DE0AEE" w:rsidRPr="00223DE1">
        <w:rPr>
          <w:lang w:val="uk-UA"/>
        </w:rPr>
        <w:t>Промені проведені в далеку точку спостереження від різних елементів хвилевого фронту, практично можна вважати паралельними. Цей випадок дифракції так і називається - дифракція в паралельних променях або дифракція Фраунгофера - по імені німецького фізика І. Фраунгофера. Якщо на шляху променів за вузькою щілиною поставити збираючу лінзу, то паралельний пучок променів, дифрагуючий на щілині під кутом θ, збереться в деякій точці фокальної площини (мал. 5.</w:t>
      </w:r>
      <w:r w:rsidR="00883A88">
        <w:rPr>
          <w:lang w:val="uk-UA"/>
        </w:rPr>
        <w:t>6</w:t>
      </w:r>
      <w:r w:rsidR="00DE0AEE" w:rsidRPr="00223DE1">
        <w:rPr>
          <w:lang w:val="uk-UA"/>
        </w:rPr>
        <w:t xml:space="preserve">). </w:t>
      </w:r>
    </w:p>
    <w:p w:rsidR="00DE0AEE" w:rsidRPr="00223DE1" w:rsidRDefault="00DE0AEE" w:rsidP="00DE0AEE">
      <w:pPr>
        <w:spacing w:before="120"/>
        <w:ind w:right="26" w:firstLine="540"/>
        <w:jc w:val="center"/>
        <w:rPr>
          <w:sz w:val="24"/>
          <w:szCs w:val="24"/>
          <w:lang w:val="uk-UA"/>
        </w:rPr>
      </w:pPr>
    </w:p>
    <w:p w:rsidR="00DE0AEE" w:rsidRPr="00223DE1" w:rsidRDefault="00DE0AEE" w:rsidP="00DE0AEE">
      <w:pPr>
        <w:spacing w:before="120"/>
        <w:ind w:right="26" w:firstLine="540"/>
        <w:jc w:val="center"/>
        <w:rPr>
          <w:sz w:val="24"/>
          <w:szCs w:val="24"/>
          <w:lang w:val="uk-UA"/>
        </w:rPr>
      </w:pPr>
    </w:p>
    <w:p w:rsidR="00DE0AEE" w:rsidRPr="00223DE1" w:rsidRDefault="00DE0AEE" w:rsidP="00DE0AEE">
      <w:pPr>
        <w:spacing w:before="120"/>
        <w:ind w:right="26" w:firstLine="540"/>
        <w:jc w:val="center"/>
        <w:rPr>
          <w:b/>
          <w:sz w:val="24"/>
          <w:szCs w:val="24"/>
          <w:lang w:val="uk-UA"/>
        </w:rPr>
      </w:pPr>
      <w:r w:rsidRPr="00223DE1">
        <w:rPr>
          <w:sz w:val="24"/>
          <w:szCs w:val="24"/>
          <w:lang w:val="uk-UA"/>
        </w:rPr>
        <w:t xml:space="preserve">                                                                                       </w:t>
      </w:r>
      <w:r w:rsidRPr="00223DE1">
        <w:rPr>
          <w:b/>
          <w:sz w:val="24"/>
          <w:szCs w:val="24"/>
          <w:lang w:val="uk-UA"/>
        </w:rPr>
        <w:t xml:space="preserve">                                                                                                                                              </w:t>
      </w:r>
    </w:p>
    <w:p w:rsidR="00DE0AEE" w:rsidRPr="00223DE1" w:rsidRDefault="00DE0AEE" w:rsidP="00DE0AEE">
      <w:pPr>
        <w:spacing w:before="120"/>
        <w:ind w:right="26" w:firstLine="540"/>
        <w:jc w:val="center"/>
        <w:rPr>
          <w:sz w:val="24"/>
          <w:szCs w:val="24"/>
          <w:lang w:val="uk-UA"/>
        </w:rPr>
      </w:pPr>
    </w:p>
    <w:p w:rsidR="00DE0AEE" w:rsidRPr="00223DE1" w:rsidRDefault="00DE0AEE" w:rsidP="00DE0AEE">
      <w:pPr>
        <w:spacing w:before="120"/>
        <w:ind w:right="26" w:firstLine="540"/>
        <w:jc w:val="center"/>
        <w:rPr>
          <w:sz w:val="24"/>
          <w:szCs w:val="24"/>
          <w:lang w:val="uk-UA"/>
        </w:rPr>
      </w:pPr>
    </w:p>
    <w:p w:rsidR="00D24A9D" w:rsidRPr="00223DE1" w:rsidRDefault="00D24A9D" w:rsidP="00DE0AEE">
      <w:pPr>
        <w:spacing w:before="120"/>
        <w:ind w:right="26" w:firstLine="540"/>
        <w:jc w:val="center"/>
        <w:rPr>
          <w:sz w:val="24"/>
          <w:szCs w:val="24"/>
          <w:lang w:val="uk-UA"/>
        </w:rPr>
      </w:pP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883A88">
        <w:rPr>
          <w:rStyle w:val="number1"/>
          <w:sz w:val="24"/>
          <w:szCs w:val="24"/>
          <w:lang w:val="uk-UA"/>
        </w:rPr>
        <w:t>6</w:t>
      </w:r>
      <w:r w:rsidRPr="00223DE1">
        <w:rPr>
          <w:rStyle w:val="number1"/>
          <w:sz w:val="24"/>
          <w:szCs w:val="24"/>
          <w:lang w:val="uk-UA"/>
        </w:rPr>
        <w:t xml:space="preserve">. </w:t>
      </w:r>
    </w:p>
    <w:p w:rsidR="00DE0AEE" w:rsidRPr="00223DE1" w:rsidRDefault="00DE0AEE" w:rsidP="00DE0AEE">
      <w:pPr>
        <w:pStyle w:val="2"/>
        <w:spacing w:before="120"/>
        <w:ind w:firstLine="540"/>
        <w:jc w:val="left"/>
        <w:rPr>
          <w:b w:val="0"/>
          <w:bCs/>
          <w:sz w:val="24"/>
          <w:szCs w:val="24"/>
          <w:lang w:val="uk-UA"/>
        </w:rPr>
      </w:pPr>
      <w:r w:rsidRPr="00223DE1">
        <w:rPr>
          <w:sz w:val="24"/>
          <w:szCs w:val="24"/>
          <w:lang w:val="uk-UA"/>
        </w:rPr>
        <w:t xml:space="preserve">                                     </w:t>
      </w:r>
      <w:r w:rsidRPr="00223DE1">
        <w:rPr>
          <w:position w:val="-24"/>
          <w:sz w:val="24"/>
          <w:szCs w:val="24"/>
          <w:lang w:val="uk-UA"/>
        </w:rPr>
        <w:object w:dxaOrig="1680" w:dyaOrig="639">
          <v:shape id="_x0000_i1328" type="#_x0000_t75" style="width:84pt;height:31.5pt" o:ole="">
            <v:imagedata r:id="rId875" o:title=""/>
          </v:shape>
          <o:OLEObject Type="Embed" ProgID="Equation.3" ShapeID="_x0000_i1328" DrawAspect="Content" ObjectID="_1641488947" r:id="rId876"/>
        </w:object>
      </w:r>
      <w:r w:rsidRPr="00223DE1">
        <w:rPr>
          <w:sz w:val="24"/>
          <w:szCs w:val="24"/>
          <w:lang w:val="uk-UA"/>
        </w:rPr>
        <w:t xml:space="preserve"> ,</w:t>
      </w:r>
      <w:r w:rsidRPr="00223DE1">
        <w:rPr>
          <w:b w:val="0"/>
          <w:bCs/>
          <w:sz w:val="24"/>
          <w:szCs w:val="24"/>
          <w:lang w:val="uk-UA"/>
        </w:rPr>
        <w:t xml:space="preserve">  (m=1,2,3.)  .                                                (5.29)</w:t>
      </w:r>
    </w:p>
    <w:p w:rsidR="00DE0AEE" w:rsidRPr="00223DE1" w:rsidRDefault="00DE0AEE" w:rsidP="00DE0AEE">
      <w:pPr>
        <w:pStyle w:val="2"/>
        <w:spacing w:before="120"/>
        <w:ind w:firstLine="540"/>
        <w:jc w:val="left"/>
        <w:rPr>
          <w:b w:val="0"/>
          <w:bCs/>
          <w:sz w:val="24"/>
          <w:szCs w:val="24"/>
          <w:lang w:val="uk-UA"/>
        </w:rPr>
      </w:pPr>
      <w:r w:rsidRPr="00223DE1">
        <w:rPr>
          <w:sz w:val="24"/>
          <w:szCs w:val="24"/>
          <w:lang w:val="uk-UA"/>
        </w:rPr>
        <w:t xml:space="preserve">                                     </w:t>
      </w:r>
      <w:r w:rsidRPr="00223DE1">
        <w:rPr>
          <w:position w:val="-24"/>
          <w:sz w:val="24"/>
          <w:szCs w:val="24"/>
          <w:lang w:val="uk-UA"/>
        </w:rPr>
        <w:object w:dxaOrig="2200" w:dyaOrig="639">
          <v:shape id="_x0000_i1329" type="#_x0000_t75" style="width:108.75pt;height:31.5pt" o:ole="">
            <v:imagedata r:id="rId877" o:title=""/>
          </v:shape>
          <o:OLEObject Type="Embed" ProgID="Equation.3" ShapeID="_x0000_i1329" DrawAspect="Content" ObjectID="_1641488948" r:id="rId878"/>
        </w:object>
      </w:r>
      <w:r w:rsidRPr="00223DE1">
        <w:rPr>
          <w:sz w:val="24"/>
          <w:szCs w:val="24"/>
          <w:lang w:val="uk-UA"/>
        </w:rPr>
        <w:t>,</w:t>
      </w:r>
      <w:r w:rsidRPr="00223DE1">
        <w:rPr>
          <w:b w:val="0"/>
          <w:bCs/>
          <w:sz w:val="24"/>
          <w:szCs w:val="24"/>
          <w:lang w:val="uk-UA"/>
        </w:rPr>
        <w:t xml:space="preserve">  (m=1,2,3.).                                          (5.30)</w:t>
      </w:r>
    </w:p>
    <w:p w:rsidR="00D24A9D" w:rsidRPr="00223DE1" w:rsidRDefault="00D24A9D" w:rsidP="00DE0AEE">
      <w:pPr>
        <w:pStyle w:val="a5"/>
        <w:spacing w:before="120" w:beforeAutospacing="0" w:after="0" w:afterAutospacing="0"/>
        <w:ind w:firstLine="540"/>
        <w:jc w:val="both"/>
        <w:rPr>
          <w:rStyle w:val="em1"/>
          <w:b w:val="0"/>
          <w:bCs w:val="0"/>
          <w:lang w:val="uk-UA"/>
        </w:rPr>
      </w:pPr>
      <w:r w:rsidRPr="00223DE1">
        <w:rPr>
          <w:rStyle w:val="em1"/>
          <w:b w:val="0"/>
          <w:bCs w:val="0"/>
          <w:lang w:val="uk-UA"/>
        </w:rPr>
        <w:t>Формули (5.29) і (5. 30) дозволяють визначити напрям на дифракцій ний мінімум і максимум.</w:t>
      </w:r>
    </w:p>
    <w:p w:rsidR="00DE0AEE" w:rsidRPr="00223DE1" w:rsidRDefault="00DE0AEE" w:rsidP="00DE0AEE">
      <w:pPr>
        <w:pStyle w:val="a5"/>
        <w:spacing w:before="120" w:beforeAutospacing="0" w:after="0" w:afterAutospacing="0"/>
        <w:ind w:firstLine="540"/>
        <w:jc w:val="both"/>
        <w:rPr>
          <w:b/>
          <w:lang w:val="uk-UA"/>
        </w:rPr>
      </w:pPr>
      <w:r w:rsidRPr="00223DE1">
        <w:rPr>
          <w:rStyle w:val="em1"/>
          <w:b w:val="0"/>
          <w:bCs w:val="0"/>
          <w:lang w:val="uk-UA"/>
        </w:rPr>
        <w:t>Ніяка оптична система не може дати точкового зображення. У разі дифракції Фраунгофера на круглому отворі діаметру D дифракційне зображення складається з центральної світлої плями (диск Эйр</w:t>
      </w:r>
      <w:r w:rsidR="00D24A9D" w:rsidRPr="00223DE1">
        <w:rPr>
          <w:rStyle w:val="em1"/>
          <w:b w:val="0"/>
          <w:bCs w:val="0"/>
          <w:lang w:val="uk-UA"/>
        </w:rPr>
        <w:t>і</w:t>
      </w:r>
      <w:r w:rsidRPr="00223DE1">
        <w:rPr>
          <w:rStyle w:val="em1"/>
          <w:b w:val="0"/>
          <w:bCs w:val="0"/>
          <w:lang w:val="uk-UA"/>
        </w:rPr>
        <w:t>), на яку доводиться приблизно 85 % енергій світла, і світлих і темних кілець, які її о</w:t>
      </w:r>
      <w:r w:rsidR="00D24A9D" w:rsidRPr="00223DE1">
        <w:rPr>
          <w:rStyle w:val="em1"/>
          <w:b w:val="0"/>
          <w:bCs w:val="0"/>
          <w:lang w:val="uk-UA"/>
        </w:rPr>
        <w:t>т</w:t>
      </w:r>
      <w:r w:rsidRPr="00223DE1">
        <w:rPr>
          <w:rStyle w:val="em1"/>
          <w:b w:val="0"/>
          <w:bCs w:val="0"/>
          <w:lang w:val="uk-UA"/>
        </w:rPr>
        <w:t>очують. (мал. 5.</w:t>
      </w:r>
      <w:r w:rsidR="00883A88">
        <w:rPr>
          <w:rStyle w:val="em1"/>
          <w:b w:val="0"/>
          <w:bCs w:val="0"/>
          <w:lang w:val="uk-UA"/>
        </w:rPr>
        <w:t>7</w:t>
      </w:r>
      <w:r w:rsidRPr="00223DE1">
        <w:rPr>
          <w:rStyle w:val="em1"/>
          <w:b w:val="0"/>
          <w:bCs w:val="0"/>
          <w:lang w:val="uk-UA"/>
        </w:rPr>
        <w:t xml:space="preserve">). Ця дифракційна пляма і береться за зображення точкового джерела. Радіус центральної плями у фокальній площині лінзи рівний </w:t>
      </w:r>
    </w:p>
    <w:p w:rsidR="00DE0AEE" w:rsidRPr="00223DE1" w:rsidRDefault="00DE0AEE" w:rsidP="00DE0AEE">
      <w:pPr>
        <w:spacing w:before="120"/>
        <w:ind w:right="26"/>
        <w:jc w:val="center"/>
        <w:rPr>
          <w:sz w:val="24"/>
          <w:szCs w:val="24"/>
          <w:lang w:val="uk-UA"/>
        </w:rPr>
      </w:pPr>
      <w:r w:rsidRPr="00223DE1">
        <w:rPr>
          <w:position w:val="-26"/>
          <w:sz w:val="24"/>
          <w:szCs w:val="24"/>
          <w:lang w:val="uk-UA"/>
        </w:rPr>
        <w:object w:dxaOrig="1420" w:dyaOrig="700">
          <v:shape id="_x0000_i1330" type="#_x0000_t75" style="width:70.5pt;height:34.5pt" o:ole="">
            <v:imagedata r:id="rId879" o:title=""/>
          </v:shape>
          <o:OLEObject Type="Embed" ProgID="Equation.3" ShapeID="_x0000_i1330" DrawAspect="Content" ObjectID="_1641488949" r:id="rId880"/>
        </w:object>
      </w:r>
      <w:r w:rsidRPr="00223DE1">
        <w:rPr>
          <w:sz w:val="24"/>
          <w:szCs w:val="24"/>
          <w:lang w:val="uk-UA"/>
        </w:rPr>
        <w:t>.</w:t>
      </w:r>
    </w:p>
    <w:p w:rsidR="00DE0AEE" w:rsidRPr="00223DE1" w:rsidRDefault="00755B46" w:rsidP="00DE0AEE">
      <w:pPr>
        <w:spacing w:before="120"/>
        <w:ind w:right="26"/>
        <w:jc w:val="center"/>
        <w:rPr>
          <w:sz w:val="24"/>
          <w:szCs w:val="24"/>
          <w:lang w:val="uk-UA"/>
        </w:rPr>
      </w:pPr>
      <w:r w:rsidRPr="00223DE1">
        <w:rPr>
          <w:noProof/>
          <w:lang w:val="uk-UA" w:eastAsia="uk-UA"/>
        </w:rPr>
        <w:drawing>
          <wp:anchor distT="0" distB="0" distL="114300" distR="114300" simplePos="0" relativeHeight="251736064" behindDoc="1" locked="0" layoutInCell="1" allowOverlap="1">
            <wp:simplePos x="0" y="0"/>
            <wp:positionH relativeFrom="column">
              <wp:posOffset>2517140</wp:posOffset>
            </wp:positionH>
            <wp:positionV relativeFrom="paragraph">
              <wp:posOffset>127000</wp:posOffset>
            </wp:positionV>
            <wp:extent cx="1337310" cy="1280160"/>
            <wp:effectExtent l="0" t="0" r="0" b="0"/>
            <wp:wrapNone/>
            <wp:docPr id="629" name="Рисунок 3584" descr="Описание: http://college.ru/physics/courses/op25part2/content/chapter3/section/paragraph9/images/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 descr="Описание: http://college.ru/physics/courses/op25part2/content/chapter3/section/paragraph9/images/3-9-2.gif"/>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337310" cy="1280160"/>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spacing w:before="120"/>
        <w:ind w:right="26"/>
        <w:jc w:val="center"/>
        <w:rPr>
          <w:sz w:val="24"/>
          <w:szCs w:val="24"/>
          <w:lang w:val="uk-UA"/>
        </w:rPr>
      </w:pPr>
    </w:p>
    <w:p w:rsidR="00DE0AEE" w:rsidRPr="00223DE1" w:rsidRDefault="00DE0AEE" w:rsidP="00DE0AEE">
      <w:pPr>
        <w:spacing w:before="120"/>
        <w:ind w:right="26"/>
        <w:jc w:val="center"/>
        <w:rPr>
          <w:sz w:val="24"/>
          <w:szCs w:val="24"/>
          <w:lang w:val="uk-UA"/>
        </w:rPr>
      </w:pPr>
    </w:p>
    <w:p w:rsidR="00DE0AEE" w:rsidRPr="00223DE1" w:rsidRDefault="00DE0AEE" w:rsidP="00DE0AEE">
      <w:pPr>
        <w:spacing w:before="120"/>
        <w:ind w:right="26"/>
        <w:jc w:val="center"/>
        <w:rPr>
          <w:sz w:val="24"/>
          <w:szCs w:val="24"/>
          <w:lang w:val="uk-UA"/>
        </w:rPr>
      </w:pPr>
    </w:p>
    <w:p w:rsidR="00D24A9D" w:rsidRPr="00223DE1" w:rsidRDefault="00DE0AEE" w:rsidP="00DE0AEE">
      <w:pPr>
        <w:pStyle w:val="2"/>
        <w:spacing w:before="120"/>
        <w:ind w:firstLine="540"/>
        <w:jc w:val="left"/>
        <w:rPr>
          <w:b w:val="0"/>
          <w:sz w:val="24"/>
          <w:szCs w:val="24"/>
          <w:lang w:val="uk-UA"/>
        </w:rPr>
      </w:pPr>
      <w:r w:rsidRPr="00223DE1">
        <w:rPr>
          <w:b w:val="0"/>
          <w:sz w:val="24"/>
          <w:szCs w:val="24"/>
          <w:lang w:val="uk-UA"/>
        </w:rPr>
        <w:t xml:space="preserve">                       </w:t>
      </w:r>
    </w:p>
    <w:p w:rsidR="00D24A9D" w:rsidRPr="00223DE1" w:rsidRDefault="00D24A9D" w:rsidP="00DE0AEE">
      <w:pPr>
        <w:pStyle w:val="2"/>
        <w:spacing w:before="120"/>
        <w:ind w:firstLine="540"/>
        <w:jc w:val="left"/>
        <w:rPr>
          <w:b w:val="0"/>
          <w:sz w:val="24"/>
          <w:szCs w:val="24"/>
          <w:lang w:val="uk-UA"/>
        </w:rPr>
      </w:pPr>
    </w:p>
    <w:p w:rsidR="00DE0AEE" w:rsidRPr="00223DE1" w:rsidRDefault="0034231A" w:rsidP="00DE0AEE">
      <w:pPr>
        <w:pStyle w:val="2"/>
        <w:spacing w:before="120"/>
        <w:ind w:firstLine="540"/>
        <w:jc w:val="left"/>
        <w:rPr>
          <w:b w:val="0"/>
          <w:sz w:val="24"/>
          <w:szCs w:val="24"/>
          <w:lang w:val="uk-UA"/>
        </w:rPr>
      </w:pPr>
      <w:r w:rsidRPr="00223DE1">
        <w:rPr>
          <w:b w:val="0"/>
          <w:sz w:val="24"/>
          <w:szCs w:val="24"/>
          <w:lang w:val="uk-UA"/>
        </w:rPr>
        <w:t xml:space="preserve">                                                                 </w:t>
      </w:r>
      <w:r w:rsidR="00DE0AEE" w:rsidRPr="00223DE1">
        <w:rPr>
          <w:b w:val="0"/>
          <w:sz w:val="24"/>
          <w:szCs w:val="24"/>
          <w:lang w:val="uk-UA"/>
        </w:rPr>
        <w:t>Рисунок 5.</w:t>
      </w:r>
      <w:r w:rsidR="00883A88">
        <w:rPr>
          <w:b w:val="0"/>
          <w:sz w:val="24"/>
          <w:szCs w:val="24"/>
          <w:lang w:val="uk-UA"/>
        </w:rPr>
        <w:t>7</w:t>
      </w:r>
    </w:p>
    <w:p w:rsidR="00DE0AEE" w:rsidRPr="00223DE1" w:rsidRDefault="00DE0AEE" w:rsidP="00DE0AEE">
      <w:pPr>
        <w:pStyle w:val="2"/>
        <w:spacing w:before="120"/>
        <w:ind w:firstLine="540"/>
        <w:rPr>
          <w:sz w:val="24"/>
          <w:szCs w:val="24"/>
          <w:lang w:val="uk-UA"/>
        </w:rPr>
      </w:pPr>
      <w:r w:rsidRPr="00223DE1">
        <w:rPr>
          <w:sz w:val="24"/>
          <w:szCs w:val="24"/>
          <w:lang w:val="uk-UA"/>
        </w:rPr>
        <w:t xml:space="preserve">Дифракційні грати </w:t>
      </w:r>
    </w:p>
    <w:p w:rsidR="00DE0AEE" w:rsidRPr="00223DE1" w:rsidRDefault="00DE0AEE" w:rsidP="00DE0AEE">
      <w:pPr>
        <w:pStyle w:val="a5"/>
        <w:spacing w:before="120" w:beforeAutospacing="0" w:after="0" w:afterAutospacing="0"/>
        <w:ind w:firstLine="540"/>
        <w:jc w:val="both"/>
        <w:rPr>
          <w:lang w:val="uk-UA"/>
        </w:rPr>
      </w:pPr>
      <w:r w:rsidRPr="00223DE1">
        <w:rPr>
          <w:lang w:val="uk-UA"/>
        </w:rPr>
        <w:t>У спектральних приладах високого класу використовуються дифракційні грати. Грати є періодичними структурами, вигравійованими спеціальною ділильною машиною на поверхні скляної або металевої пластинки (мал. 5.</w:t>
      </w:r>
      <w:r w:rsidR="00883A88">
        <w:rPr>
          <w:lang w:val="uk-UA"/>
        </w:rPr>
        <w:t>8</w:t>
      </w:r>
      <w:r w:rsidRPr="00223DE1">
        <w:rPr>
          <w:lang w:val="uk-UA"/>
        </w:rPr>
        <w:t xml:space="preserve">). У хороших грат паралельні один одному штрихи мають довжину близько </w:t>
      </w:r>
      <w:smartTag w:uri="urn:schemas-microsoft-com:office:smarttags" w:element="metricconverter">
        <w:smartTagPr>
          <w:attr w:name="ProductID" w:val="10 см"/>
        </w:smartTagPr>
        <w:r w:rsidRPr="00223DE1">
          <w:rPr>
            <w:lang w:val="uk-UA"/>
          </w:rPr>
          <w:t>10 см</w:t>
        </w:r>
      </w:smartTag>
      <w:r w:rsidRPr="00223DE1">
        <w:rPr>
          <w:lang w:val="uk-UA"/>
        </w:rPr>
        <w:t>, а на кожен міліметр доводиться до 2000 штрихів. На практиці застосовуються також і грубіші грати з 50 - 100 штрихами на міліметр, нанесеними на поверхню прозорої плівки.</w:t>
      </w:r>
    </w:p>
    <w:p w:rsidR="00DE0AEE" w:rsidRPr="00223DE1" w:rsidRDefault="00DE0AEE" w:rsidP="00DE0AEE">
      <w:pPr>
        <w:pStyle w:val="a5"/>
        <w:spacing w:before="120" w:beforeAutospacing="0" w:after="0" w:afterAutospacing="0"/>
        <w:ind w:firstLine="540"/>
        <w:jc w:val="both"/>
        <w:rPr>
          <w:lang w:val="uk-UA"/>
        </w:rPr>
      </w:pPr>
      <w:r w:rsidRPr="00223DE1">
        <w:rPr>
          <w:lang w:val="uk-UA"/>
        </w:rPr>
        <w:lastRenderedPageBreak/>
        <w:t xml:space="preserve">Прості дифракційні грати складаються з прозорих ділянок (щілин), розділених непрозорими проміжками. </w:t>
      </w:r>
      <w:r w:rsidR="0034231A" w:rsidRPr="00223DE1">
        <w:rPr>
          <w:lang w:val="uk-UA"/>
        </w:rPr>
        <w:t xml:space="preserve">На грати </w:t>
      </w:r>
      <w:r w:rsidRPr="00223DE1">
        <w:rPr>
          <w:lang w:val="uk-UA"/>
        </w:rPr>
        <w:t>спрямовується паралельний пучок світла. Спостереження ведеться у фокальній площині лінзи, встановленої за гратами (мал. 5.</w:t>
      </w:r>
      <w:r w:rsidR="00883A88">
        <w:rPr>
          <w:lang w:val="uk-UA"/>
        </w:rPr>
        <w:t>9</w:t>
      </w:r>
      <w:r w:rsidRPr="00223DE1">
        <w:rPr>
          <w:lang w:val="uk-UA"/>
        </w:rPr>
        <w:t>).</w:t>
      </w:r>
    </w:p>
    <w:p w:rsidR="00DE0AEE" w:rsidRPr="00223DE1" w:rsidRDefault="00755B46" w:rsidP="00DE0AEE">
      <w:pPr>
        <w:pStyle w:val="a5"/>
        <w:spacing w:before="120" w:beforeAutospacing="0" w:after="0" w:afterAutospacing="0"/>
        <w:ind w:firstLine="540"/>
        <w:jc w:val="both"/>
        <w:rPr>
          <w:lang w:val="uk-UA"/>
        </w:rPr>
      </w:pPr>
      <w:r w:rsidRPr="00223DE1">
        <w:rPr>
          <w:noProof/>
          <w:lang w:val="uk-UA" w:eastAsia="uk-UA"/>
        </w:rPr>
        <w:drawing>
          <wp:anchor distT="0" distB="0" distL="114300" distR="114300" simplePos="0" relativeHeight="251729920" behindDoc="1" locked="0" layoutInCell="1" allowOverlap="1">
            <wp:simplePos x="0" y="0"/>
            <wp:positionH relativeFrom="column">
              <wp:posOffset>3473450</wp:posOffset>
            </wp:positionH>
            <wp:positionV relativeFrom="paragraph">
              <wp:posOffset>234950</wp:posOffset>
            </wp:positionV>
            <wp:extent cx="2256155" cy="2569845"/>
            <wp:effectExtent l="0" t="0" r="0" b="0"/>
            <wp:wrapNone/>
            <wp:docPr id="624" name="Рисунок 2914" descr="Описание: http://college.ru/physics/courses/op25part2/content/chapter3/section/paragraph10/images/3-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4" descr="Описание: http://college.ru/physics/courses/op25part2/content/chapter3/section/paragraph10/images/3-10-3.gif"/>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256155" cy="2569845"/>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755B46" w:rsidP="00DE0AEE">
      <w:pPr>
        <w:pStyle w:val="a5"/>
        <w:spacing w:before="120" w:beforeAutospacing="0" w:after="0" w:afterAutospacing="0"/>
        <w:ind w:firstLine="540"/>
        <w:jc w:val="both"/>
        <w:rPr>
          <w:lang w:val="uk-UA"/>
        </w:rPr>
      </w:pPr>
      <w:r w:rsidRPr="00223DE1">
        <w:rPr>
          <w:noProof/>
          <w:lang w:val="uk-UA" w:eastAsia="uk-UA"/>
        </w:rPr>
        <w:drawing>
          <wp:anchor distT="0" distB="0" distL="114300" distR="114300" simplePos="0" relativeHeight="251739136" behindDoc="1" locked="0" layoutInCell="1" allowOverlap="1">
            <wp:simplePos x="0" y="0"/>
            <wp:positionH relativeFrom="column">
              <wp:posOffset>288290</wp:posOffset>
            </wp:positionH>
            <wp:positionV relativeFrom="paragraph">
              <wp:posOffset>139065</wp:posOffset>
            </wp:positionV>
            <wp:extent cx="2677795" cy="2073910"/>
            <wp:effectExtent l="0" t="0" r="0" b="0"/>
            <wp:wrapNone/>
            <wp:docPr id="632" name="Рисунок 3765" descr="Описание: http://college.ru/physics/courses/op25part2/content/chapter3/section/paragraph10/images/3-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5" descr="Описание: http://college.ru/physics/courses/op25part2/content/chapter3/section/paragraph10/images/3-10-2.gif"/>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677795" cy="2073910"/>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c"/>
        <w:spacing w:before="120"/>
        <w:ind w:firstLine="540"/>
        <w:jc w:val="left"/>
        <w:rPr>
          <w:rStyle w:val="number1"/>
          <w:sz w:val="24"/>
          <w:szCs w:val="24"/>
          <w:lang w:val="uk-UA"/>
        </w:rPr>
      </w:pPr>
      <w:r w:rsidRPr="00223DE1">
        <w:rPr>
          <w:rStyle w:val="number1"/>
          <w:sz w:val="24"/>
          <w:szCs w:val="24"/>
          <w:lang w:val="uk-UA"/>
        </w:rPr>
        <w:t xml:space="preserve">        </w:t>
      </w:r>
      <w:r w:rsidR="0034231A" w:rsidRPr="00223DE1">
        <w:rPr>
          <w:rStyle w:val="number1"/>
          <w:sz w:val="24"/>
          <w:szCs w:val="24"/>
          <w:lang w:val="uk-UA"/>
        </w:rPr>
        <w:t xml:space="preserve">              </w:t>
      </w:r>
      <w:r w:rsidRPr="00223DE1">
        <w:rPr>
          <w:rStyle w:val="number1"/>
          <w:sz w:val="24"/>
          <w:szCs w:val="24"/>
          <w:lang w:val="uk-UA"/>
        </w:rPr>
        <w:t xml:space="preserve"> Рисунок 5.</w:t>
      </w:r>
      <w:r w:rsidR="00883A88">
        <w:rPr>
          <w:rStyle w:val="number1"/>
          <w:sz w:val="24"/>
          <w:szCs w:val="24"/>
          <w:lang w:val="uk-UA"/>
        </w:rPr>
        <w:t>8</w:t>
      </w:r>
      <w:r w:rsidRPr="00223DE1">
        <w:rPr>
          <w:rStyle w:val="number1"/>
          <w:sz w:val="24"/>
          <w:szCs w:val="24"/>
          <w:lang w:val="uk-UA"/>
        </w:rPr>
        <w:t xml:space="preserve"> .                   </w:t>
      </w:r>
      <w:r w:rsidR="0034231A" w:rsidRPr="00223DE1">
        <w:rPr>
          <w:rStyle w:val="number1"/>
          <w:sz w:val="24"/>
          <w:szCs w:val="24"/>
          <w:lang w:val="uk-UA"/>
        </w:rPr>
        <w:t xml:space="preserve">    </w:t>
      </w:r>
      <w:r w:rsidRPr="00223DE1">
        <w:rPr>
          <w:rStyle w:val="number1"/>
          <w:sz w:val="24"/>
          <w:szCs w:val="24"/>
          <w:lang w:val="uk-UA"/>
        </w:rPr>
        <w:t xml:space="preserve">                                Рисунок 5.</w:t>
      </w:r>
      <w:r w:rsidR="00883A88">
        <w:rPr>
          <w:rStyle w:val="number1"/>
          <w:sz w:val="24"/>
          <w:szCs w:val="24"/>
          <w:lang w:val="uk-UA"/>
        </w:rPr>
        <w:t>9</w:t>
      </w:r>
      <w:r w:rsidRPr="00223DE1">
        <w:rPr>
          <w:rStyle w:val="number1"/>
          <w:sz w:val="24"/>
          <w:szCs w:val="24"/>
          <w:lang w:val="uk-UA"/>
        </w:rPr>
        <w:t xml:space="preserve">.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У кожній точці P на екрані у фокальній площині лінзи зберуться промені, які до лінзи були паралельні між собою і поширювалися під певним кутом θ до напряму хвилі, що падала. Коливання в точці P є результатом інтерференції вторинних хвиль, що проходять в цю точку від різних щілин. Для того, щоб в точці P спостерігався інтерференційний максимум, різниця ходу Δ між хвилями, випущеними сусідніми щілинами, має дорівнювати цілому числу довжин хвиль : </w:t>
      </w:r>
    </w:p>
    <w:p w:rsidR="00DE0AEE" w:rsidRPr="00223DE1" w:rsidRDefault="00DE0AEE" w:rsidP="00DE0AEE">
      <w:pPr>
        <w:spacing w:before="120"/>
        <w:ind w:right="26" w:firstLine="540"/>
        <w:jc w:val="center"/>
        <w:rPr>
          <w:sz w:val="24"/>
          <w:szCs w:val="24"/>
          <w:lang w:val="uk-UA"/>
        </w:rPr>
      </w:pPr>
      <w:r w:rsidRPr="00223DE1">
        <w:rPr>
          <w:b/>
          <w:sz w:val="24"/>
          <w:szCs w:val="24"/>
          <w:lang w:val="uk-UA"/>
        </w:rPr>
        <w:t xml:space="preserve">                        Δ = d sin θm = mλ   (m = 0, ±1, ±2, ..).                                            </w:t>
      </w:r>
      <w:r w:rsidRPr="00223DE1">
        <w:rPr>
          <w:sz w:val="24"/>
          <w:szCs w:val="24"/>
          <w:lang w:val="uk-UA"/>
        </w:rPr>
        <w:t>(5.31)</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Тут </w:t>
      </w:r>
      <w:r w:rsidRPr="00223DE1">
        <w:rPr>
          <w:b/>
          <w:lang w:val="uk-UA"/>
        </w:rPr>
        <w:t>d</w:t>
      </w:r>
      <w:r w:rsidRPr="00223DE1">
        <w:rPr>
          <w:lang w:val="uk-UA"/>
        </w:rPr>
        <w:t xml:space="preserve"> - період грат, </w:t>
      </w:r>
      <w:r w:rsidRPr="00223DE1">
        <w:rPr>
          <w:b/>
          <w:lang w:val="uk-UA"/>
        </w:rPr>
        <w:t>m</w:t>
      </w:r>
      <w:r w:rsidRPr="00223DE1">
        <w:rPr>
          <w:lang w:val="uk-UA"/>
        </w:rPr>
        <w:t xml:space="preserve"> - ціле число, яке називається порядком дифракційного максимуму. У тих точках екрану, для яких ця умова виконана, розташовуються так звані головні максимуми дифракційної картини.</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Як випливає з формули дифракційних грат, положення головних максимумів (окрім нульового) залежить від довжини хвилі </w:t>
      </w:r>
      <w:r w:rsidRPr="00223DE1">
        <w:rPr>
          <w:b/>
          <w:lang w:val="uk-UA"/>
        </w:rPr>
        <w:t>λ</w:t>
      </w:r>
      <w:r w:rsidRPr="00223DE1">
        <w:rPr>
          <w:lang w:val="uk-UA"/>
        </w:rPr>
        <w:t xml:space="preserve">. Тому грати здатні розкладати випромінювання в спектр, тобто вони являються спектральним приладом. Якщо на грати падає немонохроматичне випромінювання, то в кожному порядку дифракції (тобто при кожному значенні </w:t>
      </w:r>
      <w:r w:rsidRPr="00223DE1">
        <w:rPr>
          <w:b/>
          <w:lang w:val="uk-UA"/>
        </w:rPr>
        <w:t>m</w:t>
      </w:r>
      <w:r w:rsidRPr="00223DE1">
        <w:rPr>
          <w:lang w:val="uk-UA"/>
        </w:rPr>
        <w:t>) виникає спектр випромінювання, причому фіолетова частина розташовується ближче до максимуму нульового порядку. На рисунку 5.</w:t>
      </w:r>
      <w:r w:rsidR="00883A88">
        <w:rPr>
          <w:lang w:val="uk-UA"/>
        </w:rPr>
        <w:t>10</w:t>
      </w:r>
      <w:r w:rsidRPr="00223DE1">
        <w:rPr>
          <w:lang w:val="uk-UA"/>
        </w:rPr>
        <w:t xml:space="preserve"> зображені спектри різних порядків для білого світла. Максимум нульового порядку залишається незабарвленим.</w:t>
      </w:r>
    </w:p>
    <w:p w:rsidR="00DE0AEE" w:rsidRPr="00223DE1" w:rsidRDefault="00755B46" w:rsidP="00DE0AEE">
      <w:pPr>
        <w:spacing w:before="120"/>
        <w:ind w:right="26" w:firstLine="540"/>
        <w:jc w:val="center"/>
        <w:rPr>
          <w:sz w:val="24"/>
          <w:szCs w:val="24"/>
          <w:lang w:val="uk-UA"/>
        </w:rPr>
      </w:pPr>
      <w:r w:rsidRPr="00223DE1">
        <w:rPr>
          <w:noProof/>
          <w:sz w:val="24"/>
          <w:szCs w:val="24"/>
          <w:lang w:val="uk-UA" w:eastAsia="uk-UA"/>
        </w:rPr>
        <w:drawing>
          <wp:inline distT="0" distB="0" distL="0" distR="0">
            <wp:extent cx="3733800" cy="1152525"/>
            <wp:effectExtent l="0" t="0" r="0" b="0"/>
            <wp:docPr id="307" name="Рисунок 37" descr="Описание: Описание: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Описание: 3-10-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733800" cy="1152525"/>
                    </a:xfrm>
                    <a:prstGeom prst="rect">
                      <a:avLst/>
                    </a:prstGeom>
                    <a:noFill/>
                    <a:ln>
                      <a:noFill/>
                    </a:ln>
                  </pic:spPr>
                </pic:pic>
              </a:graphicData>
            </a:graphic>
          </wp:inline>
        </w:drawing>
      </w: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883A88">
        <w:rPr>
          <w:rStyle w:val="number1"/>
          <w:sz w:val="24"/>
          <w:szCs w:val="24"/>
          <w:lang w:val="uk-UA"/>
        </w:rPr>
        <w:t>10</w:t>
      </w:r>
      <w:r w:rsidRPr="00223DE1">
        <w:rPr>
          <w:rStyle w:val="number1"/>
          <w:sz w:val="24"/>
          <w:szCs w:val="24"/>
          <w:lang w:val="uk-UA"/>
        </w:rPr>
        <w:t xml:space="preserve">. </w:t>
      </w:r>
    </w:p>
    <w:p w:rsidR="00DE0AEE" w:rsidRPr="00223DE1" w:rsidRDefault="00DE0AEE" w:rsidP="00DE0AEE">
      <w:pPr>
        <w:spacing w:before="120"/>
        <w:ind w:right="26" w:firstLine="540"/>
        <w:jc w:val="center"/>
        <w:rPr>
          <w:i/>
          <w:sz w:val="24"/>
          <w:szCs w:val="24"/>
          <w:lang w:val="uk-UA"/>
        </w:rPr>
      </w:pPr>
      <w:r w:rsidRPr="00223DE1">
        <w:rPr>
          <w:i/>
          <w:sz w:val="24"/>
          <w:szCs w:val="24"/>
          <w:lang w:val="uk-UA"/>
        </w:rPr>
        <w:t xml:space="preserve">Розкладання білого світла  в спектр за допомогою дифракційних грат.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За допомогою дифракційних грат можна робити дуже точні виміри довжини хвилі. Якщо період </w:t>
      </w:r>
      <w:r w:rsidRPr="00223DE1">
        <w:rPr>
          <w:b/>
          <w:lang w:val="uk-UA"/>
        </w:rPr>
        <w:t>d</w:t>
      </w:r>
      <w:r w:rsidRPr="00223DE1">
        <w:rPr>
          <w:lang w:val="uk-UA"/>
        </w:rPr>
        <w:t xml:space="preserve"> грат відомий, то визначення довжини зводиться до виміру кута </w:t>
      </w:r>
      <w:r w:rsidRPr="00223DE1">
        <w:rPr>
          <w:b/>
          <w:lang w:val="uk-UA"/>
        </w:rPr>
        <w:t>θ</w:t>
      </w:r>
      <w:r w:rsidRPr="00223DE1">
        <w:rPr>
          <w:b/>
          <w:vertAlign w:val="subscript"/>
          <w:lang w:val="uk-UA"/>
        </w:rPr>
        <w:t>m</w:t>
      </w:r>
      <w:r w:rsidRPr="00223DE1">
        <w:rPr>
          <w:lang w:val="uk-UA"/>
        </w:rPr>
        <w:t>, що відповідає напряму на вибрану лінію в спектрі m -го порядку. На практиці зазвичай використовуються спектри 1-го або 2-го порядків.</w:t>
      </w:r>
    </w:p>
    <w:p w:rsidR="00DE0AEE" w:rsidRPr="00223DE1" w:rsidRDefault="00DE0AEE" w:rsidP="00DE0AEE">
      <w:pPr>
        <w:pStyle w:val="a5"/>
        <w:spacing w:before="120" w:beforeAutospacing="0" w:after="0" w:afterAutospacing="0"/>
        <w:ind w:firstLine="540"/>
        <w:jc w:val="both"/>
        <w:rPr>
          <w:lang w:val="uk-UA"/>
        </w:rPr>
      </w:pPr>
      <w:r w:rsidRPr="00223DE1">
        <w:rPr>
          <w:lang w:val="uk-UA"/>
        </w:rPr>
        <w:lastRenderedPageBreak/>
        <w:t xml:space="preserve">Якщо в спектрі досліджуваного випромінювання є дві спектральні лінії з довжиною хвиль </w:t>
      </w:r>
      <w:r w:rsidRPr="00223DE1">
        <w:rPr>
          <w:b/>
          <w:lang w:val="uk-UA"/>
        </w:rPr>
        <w:t>λ</w:t>
      </w:r>
      <w:r w:rsidRPr="00223DE1">
        <w:rPr>
          <w:b/>
          <w:vertAlign w:val="subscript"/>
          <w:lang w:val="uk-UA"/>
        </w:rPr>
        <w:t>1</w:t>
      </w:r>
      <w:r w:rsidRPr="00223DE1">
        <w:rPr>
          <w:lang w:val="uk-UA"/>
        </w:rPr>
        <w:t xml:space="preserve"> і </w:t>
      </w:r>
      <w:r w:rsidRPr="00223DE1">
        <w:rPr>
          <w:b/>
          <w:lang w:val="uk-UA"/>
        </w:rPr>
        <w:t>λ</w:t>
      </w:r>
      <w:r w:rsidRPr="00223DE1">
        <w:rPr>
          <w:b/>
          <w:vertAlign w:val="subscript"/>
          <w:lang w:val="uk-UA"/>
        </w:rPr>
        <w:t>2</w:t>
      </w:r>
      <w:r w:rsidRPr="00223DE1">
        <w:rPr>
          <w:lang w:val="uk-UA"/>
        </w:rPr>
        <w:t>, то грати в кожному спектральному порядку (окрім m = 0) можуть розділити одну хвилю від іншої.</w:t>
      </w:r>
    </w:p>
    <w:p w:rsidR="00DE0AEE" w:rsidRPr="00223DE1" w:rsidRDefault="00B70E49" w:rsidP="00DE0AEE">
      <w:pPr>
        <w:pStyle w:val="2"/>
        <w:spacing w:before="120"/>
        <w:ind w:firstLine="540"/>
        <w:rPr>
          <w:sz w:val="24"/>
          <w:szCs w:val="24"/>
          <w:lang w:val="uk-UA"/>
        </w:rPr>
      </w:pPr>
      <w:r>
        <w:rPr>
          <w:sz w:val="24"/>
          <w:szCs w:val="24"/>
          <w:lang w:val="uk-UA"/>
        </w:rPr>
        <w:t>§5</w:t>
      </w:r>
      <w:r w:rsidRPr="00223DE1">
        <w:rPr>
          <w:sz w:val="24"/>
          <w:szCs w:val="24"/>
          <w:lang w:val="uk-UA"/>
        </w:rPr>
        <w:t>6.</w:t>
      </w:r>
      <w:r w:rsidR="00DE0AEE" w:rsidRPr="00223DE1">
        <w:rPr>
          <w:sz w:val="24"/>
          <w:szCs w:val="24"/>
          <w:lang w:val="uk-UA"/>
        </w:rPr>
        <w:t xml:space="preserve">Поляризація світла </w:t>
      </w:r>
    </w:p>
    <w:p w:rsidR="00DE0AEE" w:rsidRPr="00223DE1" w:rsidRDefault="00DE0AEE" w:rsidP="00DE0AEE">
      <w:pPr>
        <w:pStyle w:val="a5"/>
        <w:spacing w:before="120" w:beforeAutospacing="0" w:after="0" w:afterAutospacing="0"/>
        <w:ind w:firstLine="540"/>
        <w:jc w:val="both"/>
        <w:rPr>
          <w:lang w:val="uk-UA"/>
        </w:rPr>
      </w:pPr>
      <w:r w:rsidRPr="00223DE1">
        <w:rPr>
          <w:lang w:val="uk-UA"/>
        </w:rPr>
        <w:t>На початку XIX століття, коли Томас Юнг і Огюст Френель розвивали хвильову теорію світла, природа світлових хвиль була невідома. На першому етапі передбачалося, що світло є продовжними хвилями, що поширюються в деякому гіпотетичному середовищі - ефірі. При вивченні явищ інтерференції і дифракції питання про те, чи є світлові хвилі продовжними або поперечними, мало другорядне значення. У той час здавалося неймовірним, що світло - це поперечні хвилі, оскільки по аналогії з механічними хвилями довелося б припускати, що ефір - це тверде тіло (поперечні механічні хвилі не можуть поширюватися в газоподібному або рідкому середовищі).</w:t>
      </w:r>
    </w:p>
    <w:p w:rsidR="00DE0AEE" w:rsidRPr="00223DE1" w:rsidRDefault="00DE0AEE" w:rsidP="00DE0AEE">
      <w:pPr>
        <w:pStyle w:val="a5"/>
        <w:spacing w:before="120" w:beforeAutospacing="0" w:after="0" w:afterAutospacing="0"/>
        <w:ind w:firstLine="540"/>
        <w:jc w:val="both"/>
        <w:rPr>
          <w:lang w:val="uk-UA"/>
        </w:rPr>
      </w:pPr>
      <w:r w:rsidRPr="00223DE1">
        <w:rPr>
          <w:lang w:val="uk-UA"/>
        </w:rPr>
        <w:t>Проте, поступово накопичувалися експериментальні факти, що свідчать на користь поперечності світлових хвиль. Ще у кінці XVII століття було виявлено, що кристал ісландського шпату (CaCO</w:t>
      </w:r>
      <w:r w:rsidRPr="00223DE1">
        <w:rPr>
          <w:vertAlign w:val="subscript"/>
          <w:lang w:val="uk-UA"/>
        </w:rPr>
        <w:t>3</w:t>
      </w:r>
      <w:r w:rsidRPr="00223DE1">
        <w:rPr>
          <w:lang w:val="uk-UA"/>
        </w:rPr>
        <w:t>) роздвоює промені, що проходять через нього. Це явище дістало назву подвійного променезаломлення (рис.5.</w:t>
      </w:r>
      <w:r w:rsidR="00883A88">
        <w:rPr>
          <w:lang w:val="uk-UA"/>
        </w:rPr>
        <w:t>11</w:t>
      </w:r>
      <w:r w:rsidRPr="00223DE1">
        <w:rPr>
          <w:lang w:val="uk-UA"/>
        </w:rPr>
        <w:t>).</w:t>
      </w:r>
    </w:p>
    <w:p w:rsidR="00DE0AEE" w:rsidRPr="00223DE1" w:rsidRDefault="00755B46" w:rsidP="00DE0AEE">
      <w:pPr>
        <w:spacing w:before="120"/>
        <w:ind w:right="26" w:firstLine="540"/>
        <w:jc w:val="center"/>
        <w:rPr>
          <w:sz w:val="24"/>
          <w:szCs w:val="24"/>
          <w:lang w:val="uk-UA"/>
        </w:rPr>
      </w:pPr>
      <w:r w:rsidRPr="00223DE1">
        <w:rPr>
          <w:noProof/>
          <w:sz w:val="24"/>
          <w:szCs w:val="24"/>
          <w:lang w:val="uk-UA" w:eastAsia="uk-UA"/>
        </w:rPr>
        <w:drawing>
          <wp:inline distT="0" distB="0" distL="0" distR="0">
            <wp:extent cx="2886075" cy="1419225"/>
            <wp:effectExtent l="0" t="0" r="0" b="0"/>
            <wp:docPr id="308" name="Рисунок 36" descr="Описание: Описание: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Описание: 3-11-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886075" cy="1419225"/>
                    </a:xfrm>
                    <a:prstGeom prst="rect">
                      <a:avLst/>
                    </a:prstGeom>
                    <a:noFill/>
                    <a:ln>
                      <a:noFill/>
                    </a:ln>
                  </pic:spPr>
                </pic:pic>
              </a:graphicData>
            </a:graphic>
          </wp:inline>
        </w:drawing>
      </w: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34231A" w:rsidRPr="00223DE1">
        <w:rPr>
          <w:rStyle w:val="number1"/>
          <w:sz w:val="24"/>
          <w:szCs w:val="24"/>
          <w:lang w:val="uk-UA"/>
        </w:rPr>
        <w:t>1</w:t>
      </w:r>
      <w:r w:rsidR="00883A88">
        <w:rPr>
          <w:rStyle w:val="number1"/>
          <w:sz w:val="24"/>
          <w:szCs w:val="24"/>
          <w:lang w:val="uk-UA"/>
        </w:rPr>
        <w:t>1</w:t>
      </w:r>
      <w:r w:rsidRPr="00223DE1">
        <w:rPr>
          <w:rStyle w:val="number1"/>
          <w:sz w:val="24"/>
          <w:szCs w:val="24"/>
          <w:lang w:val="uk-UA"/>
        </w:rPr>
        <w:t xml:space="preserve">. </w:t>
      </w:r>
    </w:p>
    <w:p w:rsidR="00DE0AEE" w:rsidRPr="00223DE1" w:rsidRDefault="00DE0AEE" w:rsidP="00DE0AEE">
      <w:pPr>
        <w:pStyle w:val="a5"/>
        <w:spacing w:before="120" w:beforeAutospacing="0" w:after="0" w:afterAutospacing="0"/>
        <w:ind w:firstLine="540"/>
        <w:rPr>
          <w:lang w:val="uk-UA"/>
        </w:rPr>
      </w:pPr>
      <w:r w:rsidRPr="00223DE1">
        <w:rPr>
          <w:lang w:val="uk-UA"/>
        </w:rPr>
        <w:t>У 1809 році французький фізик Э. Малюс відкрив закон, названий його ім'ям. У дослідах Малюса світло послідовно пропускалося через дві однакові пластинки з турмаліну (прозора кристалічна речовина зеленуватого забарвлення). Пластинки могли обертатися одна відносно одної на кут φ (рис.5.</w:t>
      </w:r>
      <w:r w:rsidR="00883A88">
        <w:rPr>
          <w:lang w:val="uk-UA"/>
        </w:rPr>
        <w:t>12</w:t>
      </w:r>
      <w:r w:rsidRPr="00223DE1">
        <w:rPr>
          <w:lang w:val="uk-UA"/>
        </w:rPr>
        <w:t>).</w:t>
      </w:r>
    </w:p>
    <w:p w:rsidR="00DE0AEE" w:rsidRPr="00223DE1" w:rsidRDefault="00755B46" w:rsidP="00DE0AEE">
      <w:pPr>
        <w:spacing w:before="120"/>
        <w:ind w:right="26" w:firstLine="540"/>
        <w:jc w:val="center"/>
        <w:rPr>
          <w:sz w:val="24"/>
          <w:szCs w:val="24"/>
          <w:lang w:val="uk-UA"/>
        </w:rPr>
      </w:pPr>
      <w:r w:rsidRPr="00223DE1">
        <w:rPr>
          <w:noProof/>
          <w:sz w:val="24"/>
          <w:szCs w:val="24"/>
          <w:lang w:val="uk-UA" w:eastAsia="uk-UA"/>
        </w:rPr>
        <w:drawing>
          <wp:inline distT="0" distB="0" distL="0" distR="0">
            <wp:extent cx="2952750" cy="1514475"/>
            <wp:effectExtent l="0" t="0" r="0" b="0"/>
            <wp:docPr id="309" name="Рисунок 35" descr="Описание: Описание: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писание: 3-11-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952750" cy="1514475"/>
                    </a:xfrm>
                    <a:prstGeom prst="rect">
                      <a:avLst/>
                    </a:prstGeom>
                    <a:noFill/>
                    <a:ln>
                      <a:noFill/>
                    </a:ln>
                  </pic:spPr>
                </pic:pic>
              </a:graphicData>
            </a:graphic>
          </wp:inline>
        </w:drawing>
      </w: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34231A" w:rsidRPr="00223DE1">
        <w:rPr>
          <w:rStyle w:val="number1"/>
          <w:sz w:val="24"/>
          <w:szCs w:val="24"/>
          <w:lang w:val="uk-UA"/>
        </w:rPr>
        <w:t>1</w:t>
      </w:r>
      <w:r w:rsidR="00883A88">
        <w:rPr>
          <w:rStyle w:val="number1"/>
          <w:sz w:val="24"/>
          <w:szCs w:val="24"/>
          <w:lang w:val="uk-UA"/>
        </w:rPr>
        <w:t>2</w:t>
      </w:r>
      <w:r w:rsidRPr="00223DE1">
        <w:rPr>
          <w:rStyle w:val="number1"/>
          <w:sz w:val="24"/>
          <w:szCs w:val="24"/>
          <w:lang w:val="uk-UA"/>
        </w:rPr>
        <w:t xml:space="preserve">. </w:t>
      </w:r>
    </w:p>
    <w:p w:rsidR="00DE0AEE" w:rsidRPr="00223DE1" w:rsidRDefault="00DE0AEE" w:rsidP="00DE0AEE">
      <w:pPr>
        <w:pStyle w:val="a5"/>
        <w:spacing w:before="120" w:beforeAutospacing="0" w:after="0" w:afterAutospacing="0"/>
        <w:rPr>
          <w:lang w:val="uk-UA"/>
        </w:rPr>
      </w:pPr>
      <w:r w:rsidRPr="00223DE1">
        <w:rPr>
          <w:lang w:val="uk-UA"/>
        </w:rPr>
        <w:t>Інтенсивність пройденого світла виявилася прямо пропорційною cos</w:t>
      </w:r>
      <w:r w:rsidRPr="00223DE1">
        <w:rPr>
          <w:vertAlign w:val="superscript"/>
          <w:lang w:val="uk-UA"/>
        </w:rPr>
        <w:t>2</w:t>
      </w:r>
      <w:r w:rsidRPr="00223DE1">
        <w:rPr>
          <w:lang w:val="uk-UA"/>
        </w:rPr>
        <w:t xml:space="preserve"> φ: </w:t>
      </w:r>
    </w:p>
    <w:p w:rsidR="00DE0AEE" w:rsidRPr="00223DE1" w:rsidRDefault="00DE0AEE" w:rsidP="00DE0AEE">
      <w:pPr>
        <w:spacing w:before="120"/>
        <w:ind w:right="26" w:firstLine="540"/>
        <w:jc w:val="center"/>
        <w:rPr>
          <w:b/>
          <w:sz w:val="24"/>
          <w:szCs w:val="24"/>
          <w:lang w:val="uk-UA"/>
        </w:rPr>
      </w:pPr>
      <w:r w:rsidRPr="00223DE1">
        <w:rPr>
          <w:rStyle w:val="m1"/>
          <w:b/>
          <w:iCs w:val="0"/>
          <w:sz w:val="24"/>
          <w:szCs w:val="24"/>
          <w:lang w:val="uk-UA"/>
        </w:rPr>
        <w:t>I ~ cos</w:t>
      </w:r>
      <w:r w:rsidRPr="00223DE1">
        <w:rPr>
          <w:rStyle w:val="m1"/>
          <w:b/>
          <w:iCs w:val="0"/>
          <w:sz w:val="24"/>
          <w:szCs w:val="24"/>
          <w:vertAlign w:val="superscript"/>
          <w:lang w:val="uk-UA"/>
        </w:rPr>
        <w:t>2</w:t>
      </w:r>
      <w:r w:rsidRPr="00223DE1">
        <w:rPr>
          <w:rStyle w:val="m1"/>
          <w:b/>
          <w:iCs w:val="0"/>
          <w:sz w:val="24"/>
          <w:szCs w:val="24"/>
          <w:lang w:val="uk-UA"/>
        </w:rPr>
        <w:t xml:space="preserve"> φ .</w:t>
      </w:r>
    </w:p>
    <w:p w:rsidR="00DE0AEE" w:rsidRPr="00223DE1" w:rsidRDefault="00DE0AEE" w:rsidP="0034231A">
      <w:pPr>
        <w:pStyle w:val="a5"/>
        <w:spacing w:before="120" w:beforeAutospacing="0" w:after="0" w:afterAutospacing="0"/>
        <w:ind w:firstLine="540"/>
        <w:jc w:val="both"/>
        <w:rPr>
          <w:lang w:val="uk-UA"/>
        </w:rPr>
      </w:pPr>
      <w:r w:rsidRPr="00223DE1">
        <w:rPr>
          <w:lang w:val="uk-UA"/>
        </w:rPr>
        <w:t xml:space="preserve">Ні подвійне променезаломлення, ні закон Малюса не можуть знайти пояснення у рамках теорії продовжних хвиль.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У електромагнітній хвилі вектори </w:t>
      </w:r>
      <w:r w:rsidRPr="00223DE1">
        <w:rPr>
          <w:b/>
          <w:lang w:val="uk-UA"/>
        </w:rPr>
        <w:t>Е</w:t>
      </w:r>
      <w:r w:rsidRPr="00223DE1">
        <w:rPr>
          <w:lang w:val="uk-UA"/>
        </w:rPr>
        <w:t xml:space="preserve"> і В  перпендикулярні один одному і лежать в площині, перпендикулярній напряму поширення хвилі. У усіх процесах взаємодії світла з речовиною основну роль грає електричний вектор Е, тому його називають світловим вектором. </w:t>
      </w:r>
    </w:p>
    <w:p w:rsidR="00DE0AEE" w:rsidRPr="00223DE1" w:rsidRDefault="00DE0AEE" w:rsidP="00DE0AEE">
      <w:pPr>
        <w:pStyle w:val="a5"/>
        <w:spacing w:before="120" w:beforeAutospacing="0" w:after="0" w:afterAutospacing="0"/>
        <w:ind w:firstLine="540"/>
        <w:jc w:val="both"/>
        <w:rPr>
          <w:lang w:val="uk-UA"/>
        </w:rPr>
      </w:pPr>
      <w:r w:rsidRPr="00223DE1">
        <w:rPr>
          <w:b/>
          <w:lang w:val="uk-UA"/>
        </w:rPr>
        <w:lastRenderedPageBreak/>
        <w:t xml:space="preserve">Світло, в якому напрям коливань світлового вектора якимсь чином впорядковані, називається поляризованим. </w:t>
      </w:r>
    </w:p>
    <w:p w:rsidR="00DE0AEE" w:rsidRPr="00223DE1" w:rsidRDefault="00DE0AEE" w:rsidP="00DE0AEE">
      <w:pPr>
        <w:pStyle w:val="a5"/>
        <w:spacing w:before="120" w:beforeAutospacing="0" w:after="0" w:afterAutospacing="0"/>
        <w:ind w:firstLine="540"/>
        <w:jc w:val="both"/>
        <w:rPr>
          <w:lang w:val="uk-UA"/>
        </w:rPr>
      </w:pPr>
      <w:r w:rsidRPr="00223DE1">
        <w:rPr>
          <w:lang w:val="uk-UA"/>
        </w:rPr>
        <w:t>Світло, що випускається звичайними джерелами (наприклад, сонячне світло, випромінювання ламп розжарювання і т. п.), неполяризоване. Тому в результуючій хвилі вектор Е безладно змінює свою орієнтацію в часі, так що в середньому усі напрями коливань виявляються рівноправними (рис 5.</w:t>
      </w:r>
      <w:r w:rsidR="004B39CC" w:rsidRPr="00223DE1">
        <w:rPr>
          <w:lang w:val="uk-UA"/>
        </w:rPr>
        <w:t>1</w:t>
      </w:r>
      <w:r w:rsidR="00883A88">
        <w:rPr>
          <w:lang w:val="uk-UA"/>
        </w:rPr>
        <w:t>3</w:t>
      </w:r>
      <w:r w:rsidRPr="00223DE1">
        <w:rPr>
          <w:lang w:val="uk-UA"/>
        </w:rPr>
        <w:t xml:space="preserve"> а). Неполяризоване світло називають також природним світлом.</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Якщо в результаті яких-небудь зовнішніх дій з'являється переважаючий напрям коливань світлового вектору, то таке світло називається частково поляризованим </w:t>
      </w:r>
      <w:r w:rsidR="00883A88">
        <w:rPr>
          <w:lang w:val="uk-UA"/>
        </w:rPr>
        <w:br/>
      </w:r>
      <w:r w:rsidRPr="00223DE1">
        <w:rPr>
          <w:lang w:val="uk-UA"/>
        </w:rPr>
        <w:t>(мал. 5.</w:t>
      </w:r>
      <w:r w:rsidR="004B39CC" w:rsidRPr="00223DE1">
        <w:rPr>
          <w:lang w:val="uk-UA"/>
        </w:rPr>
        <w:t>1</w:t>
      </w:r>
      <w:r w:rsidR="00883A88">
        <w:rPr>
          <w:lang w:val="uk-UA"/>
        </w:rPr>
        <w:t>3</w:t>
      </w:r>
      <w:r w:rsidRPr="00223DE1">
        <w:rPr>
          <w:lang w:val="uk-UA"/>
        </w:rPr>
        <w:t xml:space="preserve">б). </w:t>
      </w:r>
    </w:p>
    <w:p w:rsidR="00DE0AEE" w:rsidRPr="00223DE1" w:rsidRDefault="00DE0AEE" w:rsidP="00DE0AEE">
      <w:pPr>
        <w:pStyle w:val="a5"/>
        <w:spacing w:before="120" w:beforeAutospacing="0" w:after="0" w:afterAutospacing="0"/>
        <w:ind w:firstLine="540"/>
        <w:jc w:val="both"/>
        <w:rPr>
          <w:lang w:val="uk-UA"/>
        </w:rPr>
      </w:pPr>
      <w:r w:rsidRPr="00223DE1">
        <w:rPr>
          <w:lang w:val="uk-UA"/>
        </w:rPr>
        <w:t>Якщо при поширенні електромагнітної хвилі світловий вектор зберігає свою орієнтацію, таку хвилю називають лінійно-поляризованою або плоско-поляризованою (рис.5.</w:t>
      </w:r>
      <w:r w:rsidR="004B39CC" w:rsidRPr="00223DE1">
        <w:rPr>
          <w:lang w:val="uk-UA"/>
        </w:rPr>
        <w:t>1</w:t>
      </w:r>
      <w:r w:rsidR="00883A88">
        <w:rPr>
          <w:lang w:val="uk-UA"/>
        </w:rPr>
        <w:t>3</w:t>
      </w:r>
      <w:r w:rsidRPr="00223DE1">
        <w:rPr>
          <w:lang w:val="uk-UA"/>
        </w:rPr>
        <w:t xml:space="preserve"> в)</w:t>
      </w:r>
    </w:p>
    <w:p w:rsidR="00DE0AEE" w:rsidRPr="00223DE1" w:rsidRDefault="00DE0AEE" w:rsidP="00DE0AEE">
      <w:pPr>
        <w:pStyle w:val="a5"/>
        <w:spacing w:before="120" w:beforeAutospacing="0" w:after="0" w:afterAutospacing="0"/>
        <w:ind w:firstLine="540"/>
        <w:jc w:val="both"/>
        <w:rPr>
          <w:lang w:val="uk-UA"/>
        </w:rPr>
      </w:pPr>
      <w:r w:rsidRPr="00223DE1">
        <w:rPr>
          <w:lang w:val="uk-UA"/>
        </w:rPr>
        <w:t>Площина, в якій коливається світловий вектор Е називається площиною коливань, а площина, в якій здійснює коливання магнітний вектор В, - площиною поляризації.</w:t>
      </w:r>
    </w:p>
    <w:p w:rsidR="00DE0AEE" w:rsidRPr="00223DE1" w:rsidRDefault="00755B46" w:rsidP="00DE0AEE">
      <w:pPr>
        <w:pStyle w:val="a5"/>
        <w:spacing w:before="120" w:beforeAutospacing="0" w:after="0" w:afterAutospacing="0"/>
        <w:ind w:firstLine="540"/>
        <w:jc w:val="both"/>
        <w:rPr>
          <w:lang w:val="uk-UA"/>
        </w:rPr>
      </w:pPr>
      <w:r w:rsidRPr="00223DE1">
        <w:rPr>
          <w:noProof/>
          <w:lang w:val="uk-UA" w:eastAsia="uk-UA"/>
        </w:rPr>
        <mc:AlternateContent>
          <mc:Choice Requires="wpg">
            <w:drawing>
              <wp:anchor distT="0" distB="0" distL="114300" distR="114300" simplePos="0" relativeHeight="251752448" behindDoc="0" locked="0" layoutInCell="1" allowOverlap="1">
                <wp:simplePos x="0" y="0"/>
                <wp:positionH relativeFrom="column">
                  <wp:posOffset>1571625</wp:posOffset>
                </wp:positionH>
                <wp:positionV relativeFrom="paragraph">
                  <wp:posOffset>175260</wp:posOffset>
                </wp:positionV>
                <wp:extent cx="2733675" cy="640715"/>
                <wp:effectExtent l="23495" t="19685" r="33655" b="15875"/>
                <wp:wrapNone/>
                <wp:docPr id="1"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640715"/>
                          <a:chOff x="2558" y="10754"/>
                          <a:chExt cx="4305" cy="1009"/>
                        </a:xfrm>
                      </wpg:grpSpPr>
                      <wpg:grpSp>
                        <wpg:cNvPr id="2" name="Group 659"/>
                        <wpg:cNvGrpSpPr>
                          <a:grpSpLocks/>
                        </wpg:cNvGrpSpPr>
                        <wpg:grpSpPr bwMode="auto">
                          <a:xfrm>
                            <a:off x="2558" y="10754"/>
                            <a:ext cx="969" cy="1003"/>
                            <a:chOff x="2558" y="10754"/>
                            <a:chExt cx="969" cy="1003"/>
                          </a:xfrm>
                        </wpg:grpSpPr>
                        <wps:wsp>
                          <wps:cNvPr id="3" name="Line 660"/>
                          <wps:cNvCnPr>
                            <a:cxnSpLocks noChangeShapeType="1"/>
                          </wps:cNvCnPr>
                          <wps:spPr bwMode="auto">
                            <a:xfrm>
                              <a:off x="3041" y="10754"/>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 name="Line 661"/>
                          <wps:cNvCnPr>
                            <a:cxnSpLocks noChangeShapeType="1"/>
                          </wps:cNvCnPr>
                          <wps:spPr bwMode="auto">
                            <a:xfrm rot="2700000">
                              <a:off x="3043" y="10759"/>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 name="Line 662"/>
                          <wps:cNvCnPr>
                            <a:cxnSpLocks noChangeShapeType="1"/>
                          </wps:cNvCnPr>
                          <wps:spPr bwMode="auto">
                            <a:xfrm rot="5400000">
                              <a:off x="3043" y="10759"/>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6" name="Line 663"/>
                          <wps:cNvCnPr>
                            <a:cxnSpLocks noChangeShapeType="1"/>
                          </wps:cNvCnPr>
                          <wps:spPr bwMode="auto">
                            <a:xfrm rot="8100000">
                              <a:off x="3071" y="10788"/>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grpSp>
                        <wpg:cNvPr id="7" name="Group 664"/>
                        <wpg:cNvGrpSpPr>
                          <a:grpSpLocks/>
                        </wpg:cNvGrpSpPr>
                        <wpg:grpSpPr bwMode="auto">
                          <a:xfrm>
                            <a:off x="4610" y="10788"/>
                            <a:ext cx="615" cy="969"/>
                            <a:chOff x="4610" y="10788"/>
                            <a:chExt cx="615" cy="969"/>
                          </a:xfrm>
                        </wpg:grpSpPr>
                        <wps:wsp>
                          <wps:cNvPr id="8" name="Line 665"/>
                          <wps:cNvCnPr>
                            <a:cxnSpLocks noChangeShapeType="1"/>
                          </wps:cNvCnPr>
                          <wps:spPr bwMode="auto">
                            <a:xfrm>
                              <a:off x="4922" y="10788"/>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9" name="Line 666"/>
                          <wps:cNvCnPr>
                            <a:cxnSpLocks noChangeShapeType="1"/>
                          </wps:cNvCnPr>
                          <wps:spPr bwMode="auto">
                            <a:xfrm rot="2700000">
                              <a:off x="4939" y="10981"/>
                              <a:ext cx="0" cy="573"/>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0" name="Line 667"/>
                          <wps:cNvCnPr>
                            <a:cxnSpLocks noChangeShapeType="1"/>
                          </wps:cNvCnPr>
                          <wps:spPr bwMode="auto">
                            <a:xfrm rot="5400000">
                              <a:off x="4897" y="10991"/>
                              <a:ext cx="0" cy="573"/>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 name="Line 668"/>
                          <wps:cNvCnPr>
                            <a:cxnSpLocks noChangeShapeType="1"/>
                          </wps:cNvCnPr>
                          <wps:spPr bwMode="auto">
                            <a:xfrm rot="8100000">
                              <a:off x="4910" y="10995"/>
                              <a:ext cx="0" cy="573"/>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grpSp>
                        <wpg:cNvPr id="12" name="Group 669"/>
                        <wpg:cNvGrpSpPr>
                          <a:grpSpLocks/>
                        </wpg:cNvGrpSpPr>
                        <wpg:grpSpPr bwMode="auto">
                          <a:xfrm>
                            <a:off x="6806" y="10794"/>
                            <a:ext cx="57" cy="969"/>
                            <a:chOff x="6806" y="10794"/>
                            <a:chExt cx="57" cy="969"/>
                          </a:xfrm>
                        </wpg:grpSpPr>
                        <wps:wsp>
                          <wps:cNvPr id="14" name="Line 670"/>
                          <wps:cNvCnPr>
                            <a:cxnSpLocks noChangeShapeType="1"/>
                          </wps:cNvCnPr>
                          <wps:spPr bwMode="auto">
                            <a:xfrm>
                              <a:off x="6839" y="10794"/>
                              <a:ext cx="0" cy="96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5" name="Oval 671"/>
                          <wps:cNvSpPr>
                            <a:spLocks noChangeArrowheads="1"/>
                          </wps:cNvSpPr>
                          <wps:spPr bwMode="auto">
                            <a:xfrm>
                              <a:off x="6806" y="1124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E22A8" id="Group 658" o:spid="_x0000_s1026" style="position:absolute;margin-left:123.75pt;margin-top:13.8pt;width:215.25pt;height:50.45pt;z-index:251752448" coordorigin="2558,10754" coordsize="430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JRoAQAABocAAAOAAAAZHJzL2Uyb0RvYy54bWzsWdtu2zgQfV9g/4HQ+8aSrIslxCmKtA0W&#10;yLYB2v0AWqIuqERqSTly9ut3OJRsWXG6Rls7fbAfDFG8iJw5nDk8vH6zqSvyyKQqBV9azpVtEcYT&#10;kZY8X1p/f/nwx8IiqqU8pZXgbGk9MWW9ufn9t+uuiZkrClGlTBIYhKu4a5ZW0bZNPJuppGA1VVei&#10;YRwqMyFr2kJR5rNU0g5Gr6uZa9vBrBMybaRImFLw9p2ptG5w/CxjSfspyxRrSbW0YG4t/kv8X+n/&#10;2c01jXNJm6JM+mnQ75hFTUsOH90O9Y62lKxl+WyoukykUCJrrxJRz0SWlQnDNcBqHHuymjsp1g2u&#10;JY+7vNmaCUw7sdN3D5t8fHyQpEzBdxbhtAYX4VdJ4C+0cbomj6HNnWw+Nw/SrBAe70XyVUH1bFqv&#10;y7lpTFbdXyKFAem6FWicTSZrPQQsm2zQB09bH7BNSxJ46YbzeRD6FkmgLvDs0PGNk5ICPKm7uT5M&#10;jUCtY4e+N1S+7/t7c7vv7Nh2pGtnNDYfxsn2kzMrw8J2kb0h3KkhcJTpQrWrf5YhDq1osEcURMYW&#10;sJz5sNijLPGs54uGgK2nduhSP4auzwVtGIJWaeT0Rp0PRr0vOSNBgDuva7DJLTfISja8Rxbh4rag&#10;PGc42JenBlDkoC/3uuiCAlj+L9Lmtgfw3ofMYGCIChpq2lpjsNC4kaq9Y6Im+mFpVTBxRDF9vFet&#10;aTo00aDm4kNZVfCexhUnHYzouz52UKIqU12p65TMV7eVJI9URyT89d/dawY7n6c4WMFo+p6npEUr&#10;qJbRqi0s/QFVW6RiEHar3ACjpWV1VFNAQsVx9xoD6i2g4pVInx6kXpkuASTM65Njw5tgAz2952ga&#10;/2RsECnApW5o7D+KSYAUgGqPFEQEjS9IMYjQW+11kQKR3eSoPoq4GvfnQIrvXZCig/A3ws+vFVOC&#10;CVIwdZ4DKQvI0/DDwN/znDmQmCGmLJBVXWLKUdlnR9j0Lu+JpXncMYtw8HTPWwOkhKeka17gAGkw&#10;OWLqzwDo6phPQOYaeOuhbkkx8NZpx9cka0Cv98IsMvDTbp5RCvYiFyj4YfNeyNprp2A4jexhIzhX&#10;Cj5A1rxoDtNBpEQLZI3PAqsfYuTf7qYLrT8brddBcg8q4bmgcoCteYsIEoWBSnSBihZFfqEToLMV&#10;n3pi32tPp5QHzBHwAF3zom16j6JefJocAS9R5ZBYcBRdc6bymtFdTsnXgoUNxwFDKKJeMBwc6kNU&#10;GMk/I7p2qNeOrk36bfPLzgZDoj65fOJM9JPwvNpasNgm4XBq3QtdG1DwWtqaPo6YJPwJFEcSwEl0&#10;J5kMkr4yev5WdX0rpei07ghSMLZHQRCOXKaDPgkcJbvutpDjei9sPNhIWnEcNPpn/IxVVdmobyqv&#10;e8LpkfrqKSRaWAeNew3WrOnFFGuSD2wPuDoDIbIQ8l+QdOEaCiSWf9ZUMlB2/+Rg/sjxPGjWYsHz&#10;QxcKclyzGtdQnsBQS6u1iHm8bc1d17qRZV7AlxwUJrh4C3cyWYkytnangedY+d0FMnyLF1Dop/6y&#10;TN9wjcvYaneld/MfAAAA//8DAFBLAwQUAAYACAAAACEAq6JP0eAAAAAKAQAADwAAAGRycy9kb3du&#10;cmV2LnhtbEyPTUvDQBCG74L/YRnBm90kmg9iNqUU9VQEW0G8TZNpEprdDdltkv57x5PeZpiHd563&#10;WC+6FxONrrNGQbgKQJCpbN2ZRsHn4fUhA+E8mhp7a0jBlRysy9ubAvPazuaDpr1vBIcYl6OC1vsh&#10;l9JVLWl0KzuQ4dvJjho9r2Mj6xFnDte9jIIgkRo7wx9aHGjbUnXeX7SCtxnnzWP4Mu3Op+31+xC/&#10;f+1CUur+btk8g/C0+D8YfvVZHUp2OtqLqZ3oFURPacwoD2kCgoEkzbjckckoi0GWhfxfofwBAAD/&#10;/wMAUEsBAi0AFAAGAAgAAAAhALaDOJL+AAAA4QEAABMAAAAAAAAAAAAAAAAAAAAAAFtDb250ZW50&#10;X1R5cGVzXS54bWxQSwECLQAUAAYACAAAACEAOP0h/9YAAACUAQAACwAAAAAAAAAAAAAAAAAvAQAA&#10;X3JlbHMvLnJlbHNQSwECLQAUAAYACAAAACEAw/eCUaAEAAAaHAAADgAAAAAAAAAAAAAAAAAuAgAA&#10;ZHJzL2Uyb0RvYy54bWxQSwECLQAUAAYACAAAACEAq6JP0eAAAAAKAQAADwAAAAAAAAAAAAAAAAD6&#10;BgAAZHJzL2Rvd25yZXYueG1sUEsFBgAAAAAEAAQA8wAAAAcIAAAAAA==&#10;">
                <v:group id="Group 659" o:spid="_x0000_s1027" style="position:absolute;left:2558;top:10754;width:969;height:1003" coordorigin="2558,10754" coordsize="969,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660" o:spid="_x0000_s1028" style="position:absolute;visibility:visible;mso-wrap-style:square" from="3041,10754" to="3041,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d1wQAAANoAAAAPAAAAZHJzL2Rvd25yZXYueG1sRI9PawIx&#10;FMTvQr9DeAVvmrVqabdGkYLgRfBPDz2+bl6Txc3LkkRdv70RBI/DzPyGmS0614gzhVh7VjAaFiCI&#10;K69rNgp+DqvBB4iYkDU2nknBlSIs5i+9GZbaX3hH530yIkM4lqjAptSWUsbKksM49C1x9v59cJiy&#10;DEbqgJcMd418K4p36bDmvGCxpW9L1XF/cgrCVk+20z+zMTtf2+tvZYg/l0r1X7vlF4hEXXqGH+21&#10;VjCG+5V8A+T8BgAA//8DAFBLAQItABQABgAIAAAAIQDb4fbL7gAAAIUBAAATAAAAAAAAAAAAAAAA&#10;AAAAAABbQ29udGVudF9UeXBlc10ueG1sUEsBAi0AFAAGAAgAAAAhAFr0LFu/AAAAFQEAAAsAAAAA&#10;AAAAAAAAAAAAHwEAAF9yZWxzLy5yZWxzUEsBAi0AFAAGAAgAAAAhABMaR3XBAAAA2gAAAA8AAAAA&#10;AAAAAAAAAAAABwIAAGRycy9kb3ducmV2LnhtbFBLBQYAAAAAAwADALcAAAD1AgAAAAA=&#10;">
                    <v:stroke startarrow="classic" startarrowwidth="narrow" startarrowlength="long" endarrow="classic" endarrowwidth="narrow" endarrowlength="long"/>
                  </v:line>
                  <v:line id="Line 661" o:spid="_x0000_s1029" style="position:absolute;rotation:45;visibility:visible;mso-wrap-style:square" from="3043,10759" to="3043,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sswgAAANoAAAAPAAAAZHJzL2Rvd25yZXYueG1sRI9Ba8JA&#10;FITvgv9heYK3ujGIlOgqoghF2oO2isdH9pkEs2/D7tak/fWuIHgcZuYbZr7sTC1u5HxlWcF4lIAg&#10;zq2uuFDw8719ewfhA7LG2jIp+CMPy0W/N8dM25b3dDuEQkQI+wwVlCE0mZQ+L8mgH9mGOHoX6wyG&#10;KF0htcM2wk0t0ySZSoMVx4USG1qXlF8Pv0ZBftltqnP4dBNKi7Q9TvX/yX4pNRx0qxmIQF14hZ/t&#10;D61gAo8r8QbIxR0AAP//AwBQSwECLQAUAAYACAAAACEA2+H2y+4AAACFAQAAEwAAAAAAAAAAAAAA&#10;AAAAAAAAW0NvbnRlbnRfVHlwZXNdLnhtbFBLAQItABQABgAIAAAAIQBa9CxbvwAAABUBAAALAAAA&#10;AAAAAAAAAAAAAB8BAABfcmVscy8ucmVsc1BLAQItABQABgAIAAAAIQCWHPsswgAAANoAAAAPAAAA&#10;AAAAAAAAAAAAAAcCAABkcnMvZG93bnJldi54bWxQSwUGAAAAAAMAAwC3AAAA9gIAAAAA&#10;">
                    <v:stroke startarrow="classic" startarrowwidth="narrow" startarrowlength="long" endarrow="classic" endarrowwidth="narrow" endarrowlength="long"/>
                  </v:line>
                  <v:line id="Line 662" o:spid="_x0000_s1030" style="position:absolute;rotation:90;visibility:visible;mso-wrap-style:square" from="3043,10759" to="3043,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WWwAAAANoAAAAPAAAAZHJzL2Rvd25yZXYueG1sRI9Bi8Iw&#10;FITvgv8hPMGbpsoqpTYVUXbxIMKq4PXZPNti81KarNZ/bwRhj8PMN8Oky87U4k6tqywrmIwjEMS5&#10;1RUXCk7H71EMwnlkjbVlUvAkB8us30sx0fbBv3Q/+EKEEnYJKii9bxIpXV6SQTe2DXHwrrY16INs&#10;C6lbfIRyU8tpFM2lwYrDQokNrUvKb4c/o2A2jyMy8hyvzvFl/+NMvv3a7JQaDrrVAoSnzv+HP/RW&#10;Bw7eV8INkNkLAAD//wMAUEsBAi0AFAAGAAgAAAAhANvh9svuAAAAhQEAABMAAAAAAAAAAAAAAAAA&#10;AAAAAFtDb250ZW50X1R5cGVzXS54bWxQSwECLQAUAAYACAAAACEAWvQsW78AAAAVAQAACwAAAAAA&#10;AAAAAAAAAAAfAQAAX3JlbHMvLnJlbHNQSwECLQAUAAYACAAAACEASxyllsAAAADaAAAADwAAAAAA&#10;AAAAAAAAAAAHAgAAZHJzL2Rvd25yZXYueG1sUEsFBgAAAAADAAMAtwAAAPQCAAAAAA==&#10;">
                    <v:stroke startarrow="classic" startarrowwidth="narrow" startarrowlength="long" endarrow="classic" endarrowwidth="narrow" endarrowlength="long"/>
                  </v:line>
                  <v:line id="Line 663" o:spid="_x0000_s1031" style="position:absolute;rotation:135;visibility:visible;mso-wrap-style:square" from="3071,10788" to="3071,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j7xAAAANoAAAAPAAAAZHJzL2Rvd25yZXYueG1sRI/NasMw&#10;EITvgb6D2EJvsZwe3OJYDiGlUCgU4ibg48Za/xBrZSwlcf30UaHQ4zAz3zDZZjK9uNLoOssKVlEM&#10;griyuuNGweH7ffkKwnlkjb1lUvBDDjb5wyLDVNsb7+la+EYECLsUFbTeD6mUrmrJoIvsQBy82o4G&#10;fZBjI/WItwA3vXyO40Qa7DgstDjQrqXqXFyMgl1F8+Xr5WSmz3M/vCW2rI9zqdTT47Rdg/A0+f/w&#10;X/tDK0jg90q4ATK/AwAA//8DAFBLAQItABQABgAIAAAAIQDb4fbL7gAAAIUBAAATAAAAAAAAAAAA&#10;AAAAAAAAAABbQ29udGVudF9UeXBlc10ueG1sUEsBAi0AFAAGAAgAAAAhAFr0LFu/AAAAFQEAAAsA&#10;AAAAAAAAAAAAAAAAHwEAAF9yZWxzLy5yZWxzUEsBAi0AFAAGAAgAAAAhAMeDiPvEAAAA2gAAAA8A&#10;AAAAAAAAAAAAAAAABwIAAGRycy9kb3ducmV2LnhtbFBLBQYAAAAAAwADALcAAAD4AgAAAAA=&#10;">
                    <v:stroke startarrow="classic" startarrowwidth="narrow" startarrowlength="long" endarrow="classic" endarrowwidth="narrow" endarrowlength="long"/>
                  </v:line>
                </v:group>
                <v:group id="Group 664" o:spid="_x0000_s1032" style="position:absolute;left:4610;top:10788;width:615;height:969" coordorigin="4610,10788" coordsize="6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665" o:spid="_x0000_s1033" style="position:absolute;visibility:visible;mso-wrap-style:square" from="4922,10788" to="4922,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UEvwAAANoAAAAPAAAAZHJzL2Rvd25yZXYueG1sRE/Pa8Iw&#10;FL4P/B/CE3abqWMbrhqlCINdhFY97Phs3pKy5qUkWa3/vTkMdvz4fm92k+vFSCF2nhUsFwUI4tbr&#10;jo2C8+njaQUiJmSNvWdScKMIu+3sYYOl9lduaDwmI3IIxxIV2JSGUsrYWnIYF34gzty3Dw5ThsFI&#10;HfCaw10vn4viTTrsODdYHGhvqf05/joFodYv9evFHEzjO3v7ag3xe6XU43yq1iASTelf/Of+1Ary&#10;1nwl3wC5vQMAAP//AwBQSwECLQAUAAYACAAAACEA2+H2y+4AAACFAQAAEwAAAAAAAAAAAAAAAAAA&#10;AAAAW0NvbnRlbnRfVHlwZXNdLnhtbFBLAQItABQABgAIAAAAIQBa9CxbvwAAABUBAAALAAAAAAAA&#10;AAAAAAAAAB8BAABfcmVscy8ucmVsc1BLAQItABQABgAIAAAAIQAdvtUEvwAAANoAAAAPAAAAAAAA&#10;AAAAAAAAAAcCAABkcnMvZG93bnJldi54bWxQSwUGAAAAAAMAAwC3AAAA8wIAAAAA&#10;">
                    <v:stroke startarrow="classic" startarrowwidth="narrow" startarrowlength="long" endarrow="classic" endarrowwidth="narrow" endarrowlength="long"/>
                  </v:line>
                  <v:line id="Line 666" o:spid="_x0000_s1034" style="position:absolute;rotation:45;visibility:visible;mso-wrap-style:square" from="4939,10981" to="4939,1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SyxAAAANoAAAAPAAAAZHJzL2Rvd25yZXYueG1sRI9PawIx&#10;FMTvBb9DeEJvNetSpG7NilgKUvSgtaXHx+btH9y8LEl0t356IxR6HGbmN8xiOZhWXMj5xrKC6SQB&#10;QVxY3XCl4Pj5/vQCwgdkja1lUvBLHpb56GGBmbY97+lyCJWIEPYZKqhD6DIpfVGTQT+xHXH0SusM&#10;hihdJbXDPsJNK9MkmUmDDceFGjta11ScDmejoCg/3pqfsHXPlFZp/zXT12+7U+pxPKxeQQQawn/4&#10;r73RCuZwvxJvgMxvAAAA//8DAFBLAQItABQABgAIAAAAIQDb4fbL7gAAAIUBAAATAAAAAAAAAAAA&#10;AAAAAAAAAABbQ29udGVudF9UeXBlc10ueG1sUEsBAi0AFAAGAAgAAAAhAFr0LFu/AAAAFQEAAAsA&#10;AAAAAAAAAAAAAAAAHwEAAF9yZWxzLy5yZWxzUEsBAi0AFAAGAAgAAAAhAHgdVLLEAAAA2gAAAA8A&#10;AAAAAAAAAAAAAAAABwIAAGRycy9kb3ducmV2LnhtbFBLBQYAAAAAAwADALcAAAD4AgAAAAA=&#10;">
                    <v:stroke startarrow="classic" startarrowwidth="narrow" startarrowlength="long" endarrow="classic" endarrowwidth="narrow" endarrowlength="long"/>
                  </v:line>
                  <v:line id="Line 667" o:spid="_x0000_s1035" style="position:absolute;rotation:90;visibility:visible;mso-wrap-style:square" from="4897,10991" to="4897,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qjwgAAANsAAAAPAAAAZHJzL2Rvd25yZXYueG1sRI9Bi8JA&#10;DIXvgv9hiOBNp4pKqY4iu7h4EGF1wWu2E9tiJ1M6s1r/vTkIe0t4L+99WW06V6s7taHybGAyTkAR&#10;595WXBj4Oe9GKagQkS3WnsnAkwJs1v3eCjPrH/xN91MslIRwyNBAGWOTaR3ykhyGsW+IRbv61mGU&#10;tS20bfEh4a7W0yRZaIcVS0OJDX2UlN9Of87AfJEm5PQl3V7S3+NXcPl+9nkwZjjotktQkbr4b35f&#10;763gC738IgPo9QsAAP//AwBQSwECLQAUAAYACAAAACEA2+H2y+4AAACFAQAAEwAAAAAAAAAAAAAA&#10;AAAAAAAAW0NvbnRlbnRfVHlwZXNdLnhtbFBLAQItABQABgAIAAAAIQBa9CxbvwAAABUBAAALAAAA&#10;AAAAAAAAAAAAAB8BAABfcmVscy8ucmVsc1BLAQItABQABgAIAAAAIQAhzxqjwgAAANsAAAAPAAAA&#10;AAAAAAAAAAAAAAcCAABkcnMvZG93bnJldi54bWxQSwUGAAAAAAMAAwC3AAAA9gIAAAAA&#10;">
                    <v:stroke startarrow="classic" startarrowwidth="narrow" startarrowlength="long" endarrow="classic" endarrowwidth="narrow" endarrowlength="long"/>
                  </v:line>
                  <v:line id="Line 668" o:spid="_x0000_s1036" style="position:absolute;rotation:135;visibility:visible;mso-wrap-style:square" from="4910,10995" to="4910,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ZhvgAAANsAAAAPAAAAZHJzL2Rvd25yZXYueG1sRE9LCsIw&#10;EN0L3iGM4E5TXahUo4giCILgD1yOzdgWm0lpolZPbwTB3Tzedyaz2hTiQZXLLSvodSMQxInVOacK&#10;jodVZwTCeWSNhWVS8CIHs2mzMcFY2yfv6LH3qQgh7GJUkHlfxlK6JCODrmtL4sBdbWXQB1ilUlf4&#10;DOGmkP0oGkiDOYeGDEtaZJTc9nejYJHQ+74dXky9uRXlcmDP19P7rFS7Vc/HIDzV/i/+udc6zO/B&#10;95dwgJx+AAAA//8DAFBLAQItABQABgAIAAAAIQDb4fbL7gAAAIUBAAATAAAAAAAAAAAAAAAAAAAA&#10;AABbQ29udGVudF9UeXBlc10ueG1sUEsBAi0AFAAGAAgAAAAhAFr0LFu/AAAAFQEAAAsAAAAAAAAA&#10;AAAAAAAAHwEAAF9yZWxzLy5yZWxzUEsBAi0AFAAGAAgAAAAhABQNFmG+AAAA2wAAAA8AAAAAAAAA&#10;AAAAAAAABwIAAGRycy9kb3ducmV2LnhtbFBLBQYAAAAAAwADALcAAADyAgAAAAA=&#10;">
                    <v:stroke startarrow="classic" startarrowwidth="narrow" startarrowlength="long" endarrow="classic" endarrowwidth="narrow" endarrowlength="long"/>
                  </v:line>
                </v:group>
                <v:group id="Group 669" o:spid="_x0000_s1037" style="position:absolute;left:6806;top:10794;width:57;height:969" coordorigin="6806,10794" coordsize="5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670" o:spid="_x0000_s1038" style="position:absolute;visibility:visible;mso-wrap-style:square" from="6839,10794" to="6839,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plwAAAANsAAAAPAAAAZHJzL2Rvd25yZXYueG1sRE9LawIx&#10;EL4L/Q9hBG9uVtFSt0aRQqEXwUcPHqebabJ0M1mSqOu/N4LQ23x8z1mue9eKC4XYeFYwKUoQxLXX&#10;DRsF38fP8RuImJA1tp5JwY0irFcvgyVW2l95T5dDMiKHcKxQgU2pq6SMtSWHsfAdceZ+fXCYMgxG&#10;6oDXHO5aOS3LV+mw4dxgsaMPS/Xf4ewUhJ2e7eY/Zmv2vrG3U22IFxulRsN+8w4iUZ/+xU/3l87z&#10;Z/D4JR8gV3cAAAD//wMAUEsBAi0AFAAGAAgAAAAhANvh9svuAAAAhQEAABMAAAAAAAAAAAAAAAAA&#10;AAAAAFtDb250ZW50X1R5cGVzXS54bWxQSwECLQAUAAYACAAAACEAWvQsW78AAAAVAQAACwAAAAAA&#10;AAAAAAAAAAAfAQAAX3JlbHMvLnJlbHNQSwECLQAUAAYACAAAACEAQxCqZcAAAADbAAAADwAAAAAA&#10;AAAAAAAAAAAHAgAAZHJzL2Rvd25yZXYueG1sUEsFBgAAAAADAAMAtwAAAPQCAAAAAA==&#10;">
                    <v:stroke startarrow="classic" startarrowwidth="narrow" startarrowlength="long" endarrow="classic" endarrowwidth="narrow" endarrowlength="long"/>
                  </v:line>
                  <v:oval id="Oval 671" o:spid="_x0000_s1039" style="position:absolute;left:6806;top:112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w:pict>
          </mc:Fallback>
        </mc:AlternateContent>
      </w: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                                    а                               б                              в          </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                                                      Рисунок 5.</w:t>
      </w:r>
      <w:r w:rsidR="004B39CC" w:rsidRPr="00223DE1">
        <w:rPr>
          <w:lang w:val="uk-UA"/>
        </w:rPr>
        <w:t>1</w:t>
      </w:r>
      <w:r w:rsidR="00883A88">
        <w:rPr>
          <w:lang w:val="uk-UA"/>
        </w:rPr>
        <w:t>3</w:t>
      </w:r>
      <w:r w:rsidRPr="00223DE1">
        <w:rPr>
          <w:lang w:val="uk-UA"/>
        </w:rPr>
        <w:t>.</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Лінійно-поляризоване світло випромінюється лазерними джерелами. Світло може виявитися поляризованим при віддзеркаленні або розсіянні. Зокрема, блакитне світло від неба частково або повністю поляризоване. </w:t>
      </w:r>
    </w:p>
    <w:p w:rsidR="00DE0AEE" w:rsidRPr="00223DE1" w:rsidRDefault="00DE0AEE" w:rsidP="00DE0AEE">
      <w:pPr>
        <w:pStyle w:val="a5"/>
        <w:spacing w:before="120" w:beforeAutospacing="0" w:after="0" w:afterAutospacing="0"/>
        <w:ind w:firstLine="540"/>
        <w:jc w:val="center"/>
        <w:rPr>
          <w:b/>
          <w:lang w:val="uk-UA"/>
        </w:rPr>
      </w:pPr>
      <w:r w:rsidRPr="00223DE1">
        <w:rPr>
          <w:b/>
          <w:lang w:val="uk-UA"/>
        </w:rPr>
        <w:t>Закон Малюса</w:t>
      </w:r>
    </w:p>
    <w:p w:rsidR="00DE0AEE" w:rsidRPr="00223DE1" w:rsidRDefault="00DE0AEE" w:rsidP="00DE0AEE">
      <w:pPr>
        <w:pStyle w:val="a5"/>
        <w:spacing w:before="120" w:beforeAutospacing="0" w:after="0" w:afterAutospacing="0"/>
        <w:ind w:firstLine="540"/>
        <w:jc w:val="both"/>
        <w:rPr>
          <w:lang w:val="uk-UA"/>
        </w:rPr>
      </w:pPr>
      <w:r w:rsidRPr="00223DE1">
        <w:rPr>
          <w:lang w:val="uk-UA"/>
        </w:rPr>
        <w:t>Розглянемо проходження природного світла послідовно через два ідеальні поляроїди П</w:t>
      </w:r>
      <w:r w:rsidRPr="00223DE1">
        <w:rPr>
          <w:vertAlign w:val="subscript"/>
          <w:lang w:val="uk-UA"/>
        </w:rPr>
        <w:t>1</w:t>
      </w:r>
      <w:r w:rsidRPr="00223DE1">
        <w:rPr>
          <w:lang w:val="uk-UA"/>
        </w:rPr>
        <w:t xml:space="preserve"> і П</w:t>
      </w:r>
      <w:r w:rsidRPr="00223DE1">
        <w:rPr>
          <w:vertAlign w:val="subscript"/>
          <w:lang w:val="uk-UA"/>
        </w:rPr>
        <w:t>2</w:t>
      </w:r>
      <w:r w:rsidRPr="00223DE1">
        <w:rPr>
          <w:lang w:val="uk-UA"/>
        </w:rPr>
        <w:t xml:space="preserve"> (мал. 5.</w:t>
      </w:r>
      <w:r w:rsidR="004B39CC" w:rsidRPr="00223DE1">
        <w:rPr>
          <w:lang w:val="uk-UA"/>
        </w:rPr>
        <w:t>1</w:t>
      </w:r>
      <w:r w:rsidR="00883A88">
        <w:rPr>
          <w:lang w:val="uk-UA"/>
        </w:rPr>
        <w:t>4</w:t>
      </w:r>
      <w:r w:rsidRPr="00223DE1">
        <w:rPr>
          <w:lang w:val="uk-UA"/>
        </w:rPr>
        <w:t xml:space="preserve">), головні осі яких повернуті на деякий кут φ. Перший поляроїд грає роль поляризатора. </w:t>
      </w:r>
    </w:p>
    <w:p w:rsidR="00DE0AEE" w:rsidRPr="00223DE1" w:rsidRDefault="00755B46" w:rsidP="00DE0AEE">
      <w:pPr>
        <w:spacing w:before="120"/>
        <w:ind w:right="26" w:firstLine="540"/>
        <w:jc w:val="center"/>
        <w:rPr>
          <w:rStyle w:val="number1"/>
          <w:szCs w:val="24"/>
          <w:lang w:val="uk-UA"/>
        </w:rPr>
      </w:pPr>
      <w:r w:rsidRPr="00223DE1">
        <w:rPr>
          <w:noProof/>
          <w:lang w:val="uk-UA" w:eastAsia="uk-UA"/>
        </w:rPr>
        <w:drawing>
          <wp:anchor distT="0" distB="0" distL="114300" distR="114300" simplePos="0" relativeHeight="251732992" behindDoc="0" locked="0" layoutInCell="1" allowOverlap="1">
            <wp:simplePos x="0" y="0"/>
            <wp:positionH relativeFrom="column">
              <wp:posOffset>431800</wp:posOffset>
            </wp:positionH>
            <wp:positionV relativeFrom="paragraph">
              <wp:posOffset>43815</wp:posOffset>
            </wp:positionV>
            <wp:extent cx="4744720" cy="1953895"/>
            <wp:effectExtent l="0" t="0" r="0" b="0"/>
            <wp:wrapNone/>
            <wp:docPr id="627" name="Рисунок 3059" descr="Описание: http://college.ru/physics/courses/op25part2/content/chapter3/section/paragraph11/images/3-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9" descr="Описание: http://college.ru/physics/courses/op25part2/content/chapter3/section/paragraph11/images/3-11-7.gif"/>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744720" cy="1953895"/>
                    </a:xfrm>
                    <a:prstGeom prst="rect">
                      <a:avLst/>
                    </a:prstGeom>
                    <a:noFill/>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spacing w:before="120"/>
        <w:ind w:right="26" w:firstLine="540"/>
        <w:jc w:val="center"/>
        <w:rPr>
          <w:rStyle w:val="number1"/>
          <w:szCs w:val="24"/>
          <w:lang w:val="uk-UA"/>
        </w:rPr>
      </w:pPr>
    </w:p>
    <w:p w:rsidR="00DE0AEE" w:rsidRPr="00223DE1" w:rsidRDefault="00DE0AEE" w:rsidP="00DE0AEE">
      <w:pPr>
        <w:spacing w:before="120"/>
        <w:ind w:right="26" w:firstLine="540"/>
        <w:jc w:val="center"/>
        <w:rPr>
          <w:rStyle w:val="number1"/>
          <w:szCs w:val="24"/>
          <w:lang w:val="uk-UA"/>
        </w:rPr>
      </w:pPr>
    </w:p>
    <w:p w:rsidR="00DE0AEE" w:rsidRPr="00223DE1" w:rsidRDefault="00DE0AEE" w:rsidP="00DE0AEE">
      <w:pPr>
        <w:spacing w:before="120"/>
        <w:ind w:right="26" w:firstLine="540"/>
        <w:jc w:val="center"/>
        <w:rPr>
          <w:rStyle w:val="number1"/>
          <w:szCs w:val="24"/>
          <w:lang w:val="uk-UA"/>
        </w:rPr>
      </w:pPr>
    </w:p>
    <w:p w:rsidR="00DE0AEE" w:rsidRPr="00223DE1" w:rsidRDefault="00DE0AEE" w:rsidP="00DE0AEE">
      <w:pPr>
        <w:spacing w:before="120"/>
        <w:ind w:right="26" w:firstLine="540"/>
        <w:jc w:val="center"/>
        <w:rPr>
          <w:rStyle w:val="number1"/>
          <w:szCs w:val="24"/>
          <w:lang w:val="uk-UA"/>
        </w:rPr>
      </w:pPr>
    </w:p>
    <w:p w:rsidR="004B39CC" w:rsidRPr="00223DE1" w:rsidRDefault="004B39CC" w:rsidP="00DE0AEE">
      <w:pPr>
        <w:spacing w:before="120"/>
        <w:ind w:right="26" w:firstLine="540"/>
        <w:jc w:val="center"/>
        <w:rPr>
          <w:rStyle w:val="number1"/>
          <w:szCs w:val="24"/>
          <w:lang w:val="uk-UA"/>
        </w:rPr>
      </w:pPr>
    </w:p>
    <w:p w:rsidR="00DE0AEE" w:rsidRPr="00223DE1" w:rsidRDefault="00DE0AEE" w:rsidP="00DE0AEE">
      <w:pPr>
        <w:spacing w:before="120"/>
        <w:ind w:right="26" w:firstLine="540"/>
        <w:jc w:val="center"/>
        <w:rPr>
          <w:rStyle w:val="number1"/>
          <w:szCs w:val="24"/>
          <w:lang w:val="uk-UA"/>
        </w:rPr>
      </w:pPr>
    </w:p>
    <w:p w:rsidR="00DE0AEE" w:rsidRPr="00223DE1" w:rsidRDefault="00DE0AEE" w:rsidP="00DE0AEE">
      <w:pPr>
        <w:spacing w:before="120"/>
        <w:ind w:right="26" w:firstLine="540"/>
        <w:jc w:val="center"/>
        <w:rPr>
          <w:rStyle w:val="number1"/>
          <w:sz w:val="24"/>
          <w:szCs w:val="24"/>
          <w:lang w:val="uk-UA"/>
        </w:rPr>
      </w:pPr>
      <w:r w:rsidRPr="00223DE1">
        <w:rPr>
          <w:rStyle w:val="number1"/>
          <w:sz w:val="24"/>
          <w:szCs w:val="24"/>
          <w:lang w:val="uk-UA"/>
        </w:rPr>
        <w:t>Рисунок 5.</w:t>
      </w:r>
      <w:r w:rsidR="004B39CC" w:rsidRPr="00223DE1">
        <w:rPr>
          <w:rStyle w:val="number1"/>
          <w:sz w:val="24"/>
          <w:szCs w:val="24"/>
          <w:lang w:val="uk-UA"/>
        </w:rPr>
        <w:t>1</w:t>
      </w:r>
      <w:r w:rsidR="00883A88">
        <w:rPr>
          <w:rStyle w:val="number1"/>
          <w:sz w:val="24"/>
          <w:szCs w:val="24"/>
          <w:lang w:val="uk-UA"/>
        </w:rPr>
        <w:t>4</w:t>
      </w:r>
      <w:r w:rsidRPr="00223DE1">
        <w:rPr>
          <w:rStyle w:val="number1"/>
          <w:sz w:val="24"/>
          <w:szCs w:val="24"/>
          <w:lang w:val="uk-UA"/>
        </w:rPr>
        <w:t>.</w:t>
      </w:r>
    </w:p>
    <w:p w:rsidR="00DE0AEE" w:rsidRPr="00223DE1" w:rsidRDefault="00DE0AEE" w:rsidP="00DE0AEE">
      <w:pPr>
        <w:pStyle w:val="a5"/>
        <w:spacing w:before="120" w:beforeAutospacing="0" w:after="0" w:afterAutospacing="0"/>
        <w:ind w:firstLine="540"/>
        <w:jc w:val="both"/>
        <w:rPr>
          <w:lang w:val="uk-UA"/>
        </w:rPr>
      </w:pPr>
      <w:r w:rsidRPr="00223DE1">
        <w:rPr>
          <w:lang w:val="uk-UA"/>
        </w:rPr>
        <w:t>Він перетворює природне світло на лінійно-поляризоване. Другий поляроїд служить для аналізу світла, що падає на нього, він називається аналізатором.</w:t>
      </w:r>
    </w:p>
    <w:p w:rsidR="00DE0AEE" w:rsidRPr="00223DE1" w:rsidRDefault="00DE0AEE" w:rsidP="00DE0AEE">
      <w:pPr>
        <w:pStyle w:val="a5"/>
        <w:spacing w:before="120" w:beforeAutospacing="0" w:after="0" w:afterAutospacing="0"/>
        <w:ind w:firstLine="540"/>
        <w:jc w:val="both"/>
        <w:rPr>
          <w:lang w:val="uk-UA"/>
        </w:rPr>
      </w:pPr>
      <w:r w:rsidRPr="00223DE1">
        <w:rPr>
          <w:lang w:val="uk-UA"/>
        </w:rPr>
        <w:t xml:space="preserve">Якщо позначити амплітуду лінійно-поляризованої хвилі після проходження світла через поляризатор то хвиля, пропущена другим поляроїдом, матиме амплітуду </w:t>
      </w:r>
      <w:r w:rsidRPr="00223DE1">
        <w:rPr>
          <w:lang w:val="uk-UA"/>
        </w:rPr>
        <w:br/>
        <w:t>E = E</w:t>
      </w:r>
      <w:r w:rsidRPr="00223DE1">
        <w:rPr>
          <w:vertAlign w:val="subscript"/>
          <w:lang w:val="uk-UA"/>
        </w:rPr>
        <w:t>0</w:t>
      </w:r>
      <w:r w:rsidRPr="00223DE1">
        <w:rPr>
          <w:lang w:val="uk-UA"/>
        </w:rPr>
        <w:t xml:space="preserve"> cos φ. Отже, інтенсивність I лінійно-поляризованої хвилі на виході аналізатора буде рівна </w:t>
      </w:r>
    </w:p>
    <w:p w:rsidR="00DE0AEE" w:rsidRPr="00223DE1" w:rsidRDefault="00DE0AEE" w:rsidP="00DE0AEE">
      <w:pPr>
        <w:spacing w:before="120"/>
        <w:ind w:right="26" w:firstLine="540"/>
        <w:rPr>
          <w:sz w:val="24"/>
          <w:szCs w:val="24"/>
          <w:lang w:val="uk-UA"/>
        </w:rPr>
      </w:pPr>
      <w:r w:rsidRPr="00223DE1">
        <w:rPr>
          <w:sz w:val="24"/>
          <w:szCs w:val="24"/>
          <w:lang w:val="uk-UA"/>
        </w:rPr>
        <w:lastRenderedPageBreak/>
        <w:t xml:space="preserve">                                 </w:t>
      </w:r>
      <w:r w:rsidRPr="00223DE1">
        <w:rPr>
          <w:position w:val="-26"/>
          <w:sz w:val="24"/>
          <w:szCs w:val="24"/>
          <w:lang w:val="uk-UA"/>
        </w:rPr>
        <w:object w:dxaOrig="3760" w:dyaOrig="700">
          <v:shape id="_x0000_i1334" type="#_x0000_t75" style="width:187.5pt;height:34.5pt" o:ole="">
            <v:imagedata r:id="rId888" o:title=""/>
          </v:shape>
          <o:OLEObject Type="Embed" ProgID="Equation.3" ShapeID="_x0000_i1334" DrawAspect="Content" ObjectID="_1641488950" r:id="rId889"/>
        </w:object>
      </w:r>
      <w:r w:rsidRPr="00223DE1">
        <w:rPr>
          <w:sz w:val="24"/>
          <w:szCs w:val="24"/>
          <w:lang w:val="uk-UA"/>
        </w:rPr>
        <w:t xml:space="preserve"> .                                       (5.37)</w:t>
      </w:r>
    </w:p>
    <w:p w:rsidR="00DE0AEE" w:rsidRPr="00223DE1" w:rsidRDefault="00DE0AEE" w:rsidP="00DE0AEE">
      <w:pPr>
        <w:spacing w:before="120"/>
        <w:ind w:right="26" w:firstLine="540"/>
        <w:jc w:val="center"/>
        <w:rPr>
          <w:sz w:val="24"/>
          <w:szCs w:val="24"/>
          <w:lang w:val="uk-UA"/>
        </w:rPr>
      </w:pPr>
      <w:r w:rsidRPr="00223DE1">
        <w:rPr>
          <w:sz w:val="24"/>
          <w:szCs w:val="24"/>
          <w:lang w:val="uk-UA"/>
        </w:rPr>
        <w:t>Цей вираз виражає закон Малюса.</w:t>
      </w:r>
    </w:p>
    <w:p w:rsidR="00DE0AEE" w:rsidRPr="00223DE1" w:rsidRDefault="00DE0AEE" w:rsidP="00DE0AEE">
      <w:pPr>
        <w:spacing w:before="120"/>
        <w:ind w:right="26" w:firstLine="540"/>
        <w:jc w:val="both"/>
        <w:rPr>
          <w:sz w:val="24"/>
          <w:szCs w:val="24"/>
          <w:lang w:val="uk-UA"/>
        </w:rPr>
      </w:pPr>
      <w:r w:rsidRPr="00223DE1">
        <w:rPr>
          <w:b/>
          <w:sz w:val="24"/>
          <w:szCs w:val="24"/>
          <w:lang w:val="uk-UA"/>
        </w:rPr>
        <w:t>I</w:t>
      </w:r>
      <w:r w:rsidRPr="00223DE1">
        <w:rPr>
          <w:b/>
          <w:sz w:val="24"/>
          <w:szCs w:val="24"/>
          <w:vertAlign w:val="subscript"/>
          <w:lang w:val="uk-UA"/>
        </w:rPr>
        <w:t>0</w:t>
      </w:r>
      <w:r w:rsidRPr="00223DE1">
        <w:rPr>
          <w:b/>
          <w:sz w:val="24"/>
          <w:szCs w:val="24"/>
          <w:lang w:val="uk-UA"/>
        </w:rPr>
        <w:t xml:space="preserve"> </w:t>
      </w:r>
      <w:r w:rsidRPr="00223DE1">
        <w:rPr>
          <w:sz w:val="24"/>
          <w:szCs w:val="24"/>
          <w:lang w:val="uk-UA"/>
        </w:rPr>
        <w:t>- інтенсивність природного світла,</w:t>
      </w:r>
      <w:r w:rsidRPr="00223DE1">
        <w:rPr>
          <w:b/>
          <w:sz w:val="24"/>
          <w:szCs w:val="24"/>
          <w:lang w:val="uk-UA"/>
        </w:rPr>
        <w:t xml:space="preserve"> I -</w:t>
      </w:r>
      <w:r w:rsidRPr="00223DE1">
        <w:rPr>
          <w:sz w:val="24"/>
          <w:szCs w:val="24"/>
          <w:lang w:val="uk-UA"/>
        </w:rPr>
        <w:t xml:space="preserve"> інтенсивність світла що пройшов через поляризатор і аналізатор,</w:t>
      </w:r>
      <w:r w:rsidRPr="00223DE1">
        <w:rPr>
          <w:b/>
          <w:sz w:val="24"/>
          <w:szCs w:val="24"/>
          <w:lang w:val="uk-UA"/>
        </w:rPr>
        <w:t xml:space="preserve">  φ-</w:t>
      </w:r>
      <w:r w:rsidRPr="00223DE1">
        <w:rPr>
          <w:sz w:val="24"/>
          <w:szCs w:val="24"/>
          <w:lang w:val="uk-UA"/>
        </w:rPr>
        <w:t xml:space="preserve"> кут між головними площинами аналізатора і поляризатора.</w:t>
      </w:r>
    </w:p>
    <w:p w:rsidR="00DE0AEE" w:rsidRPr="00223DE1" w:rsidRDefault="00DE0AEE" w:rsidP="004B39CC">
      <w:pPr>
        <w:rPr>
          <w:lang w:val="uk-UA"/>
        </w:rPr>
      </w:pPr>
    </w:p>
    <w:p w:rsidR="00DE0AEE" w:rsidRPr="00223DE1" w:rsidRDefault="00DE0AEE" w:rsidP="00DE0AEE">
      <w:pPr>
        <w:pStyle w:val="a5"/>
        <w:spacing w:before="120" w:beforeAutospacing="0" w:after="0" w:afterAutospacing="0"/>
        <w:ind w:firstLine="540"/>
        <w:jc w:val="center"/>
        <w:rPr>
          <w:b/>
          <w:lang w:val="uk-UA"/>
        </w:rPr>
      </w:pPr>
      <w:r w:rsidRPr="00223DE1">
        <w:rPr>
          <w:b/>
          <w:lang w:val="uk-UA"/>
        </w:rPr>
        <w:t>Поляризаційні призми і поляроїди</w:t>
      </w:r>
    </w:p>
    <w:p w:rsidR="00DE0AEE" w:rsidRPr="00223DE1" w:rsidRDefault="00DE0AEE" w:rsidP="00DE0AEE">
      <w:pPr>
        <w:pStyle w:val="a5"/>
        <w:spacing w:before="120" w:beforeAutospacing="0" w:after="0" w:afterAutospacing="0"/>
        <w:ind w:firstLine="540"/>
        <w:jc w:val="both"/>
        <w:rPr>
          <w:lang w:val="uk-UA"/>
        </w:rPr>
      </w:pPr>
      <w:r w:rsidRPr="00223DE1">
        <w:rPr>
          <w:lang w:val="uk-UA"/>
        </w:rPr>
        <w:t>У основі роботи поляризаційних пристосувань, що служать для отримання поляризованого світла, лежить явище подвійного променезаломлення. Найчастіше для цього застосовуються призми і поляроїди. Призми діляться на два класи:</w:t>
      </w:r>
    </w:p>
    <w:p w:rsidR="00DE0AEE" w:rsidRPr="00223DE1" w:rsidRDefault="00DE0AEE" w:rsidP="00905E7D">
      <w:pPr>
        <w:pStyle w:val="a5"/>
        <w:numPr>
          <w:ilvl w:val="0"/>
          <w:numId w:val="20"/>
        </w:numPr>
        <w:spacing w:before="120" w:beforeAutospacing="0" w:after="0" w:afterAutospacing="0"/>
        <w:jc w:val="both"/>
        <w:rPr>
          <w:lang w:val="uk-UA"/>
        </w:rPr>
      </w:pPr>
      <w:r w:rsidRPr="00223DE1">
        <w:rPr>
          <w:lang w:val="uk-UA"/>
        </w:rPr>
        <w:t>Призми, що дають тільки плоскополяризований промінь (поляризаційні призми);</w:t>
      </w:r>
    </w:p>
    <w:p w:rsidR="00DE0AEE" w:rsidRPr="00223DE1" w:rsidRDefault="00DE0AEE" w:rsidP="00905E7D">
      <w:pPr>
        <w:pStyle w:val="a5"/>
        <w:numPr>
          <w:ilvl w:val="0"/>
          <w:numId w:val="20"/>
        </w:numPr>
        <w:spacing w:before="120" w:beforeAutospacing="0" w:after="0" w:afterAutospacing="0"/>
        <w:jc w:val="both"/>
        <w:rPr>
          <w:lang w:val="uk-UA"/>
        </w:rPr>
      </w:pPr>
      <w:r w:rsidRPr="00223DE1">
        <w:rPr>
          <w:lang w:val="uk-UA"/>
        </w:rPr>
        <w:t>Призми, що дають два поляризованих у взаємноперпендикулярных площинах променя (двозаломлюючі призми).</w:t>
      </w:r>
    </w:p>
    <w:p w:rsidR="00DE0AEE" w:rsidRPr="00223DE1" w:rsidRDefault="00DE0AEE" w:rsidP="004B39CC">
      <w:pPr>
        <w:pStyle w:val="a5"/>
        <w:spacing w:before="120" w:beforeAutospacing="0" w:after="0" w:afterAutospacing="0"/>
        <w:ind w:firstLine="588"/>
        <w:jc w:val="both"/>
        <w:rPr>
          <w:b/>
          <w:i/>
          <w:lang w:val="uk-UA"/>
        </w:rPr>
      </w:pPr>
      <w:r w:rsidRPr="00223DE1">
        <w:rPr>
          <w:lang w:val="uk-UA"/>
        </w:rPr>
        <w:t xml:space="preserve">Поляризаційні призми побудовані за принципом повного внутрішнього віддзеркалення одного з променів (наприклад звичайного) від межі розділу, тоді як промінь з іншим показником заломлення проходить цю межу. </w:t>
      </w:r>
    </w:p>
    <w:p w:rsidR="00DE0AEE" w:rsidRPr="00223DE1" w:rsidRDefault="00DE0AEE" w:rsidP="00DE0AEE">
      <w:pPr>
        <w:rPr>
          <w:b/>
          <w:sz w:val="24"/>
          <w:szCs w:val="24"/>
          <w:lang w:val="uk-UA"/>
        </w:rPr>
      </w:pPr>
    </w:p>
    <w:p w:rsidR="00DE0AEE" w:rsidRPr="00223DE1" w:rsidRDefault="00B70E49" w:rsidP="00DE0AEE">
      <w:pPr>
        <w:pStyle w:val="2"/>
        <w:spacing w:before="120"/>
        <w:ind w:firstLine="540"/>
        <w:rPr>
          <w:sz w:val="24"/>
          <w:szCs w:val="24"/>
          <w:lang w:val="uk-UA"/>
        </w:rPr>
      </w:pPr>
      <w:r>
        <w:rPr>
          <w:sz w:val="24"/>
          <w:szCs w:val="24"/>
          <w:lang w:val="uk-UA"/>
        </w:rPr>
        <w:br w:type="page"/>
      </w:r>
      <w:r w:rsidR="00DE0AEE" w:rsidRPr="00223DE1">
        <w:rPr>
          <w:sz w:val="24"/>
          <w:szCs w:val="24"/>
          <w:lang w:val="uk-UA"/>
        </w:rPr>
        <w:lastRenderedPageBreak/>
        <w:t>Глава 1</w:t>
      </w:r>
      <w:r>
        <w:rPr>
          <w:sz w:val="24"/>
          <w:szCs w:val="24"/>
          <w:lang w:val="uk-UA"/>
        </w:rPr>
        <w:t>5</w:t>
      </w:r>
      <w:r w:rsidR="00DE0AEE" w:rsidRPr="00223DE1">
        <w:rPr>
          <w:sz w:val="24"/>
          <w:szCs w:val="24"/>
          <w:lang w:val="uk-UA"/>
        </w:rPr>
        <w:t xml:space="preserve"> </w:t>
      </w:r>
    </w:p>
    <w:p w:rsidR="00DE0AEE" w:rsidRPr="00223DE1" w:rsidRDefault="00DE0AEE" w:rsidP="00DE0AEE">
      <w:pPr>
        <w:pStyle w:val="3"/>
        <w:spacing w:before="120"/>
        <w:ind w:firstLine="570"/>
        <w:jc w:val="center"/>
        <w:rPr>
          <w:b/>
          <w:szCs w:val="24"/>
          <w:lang w:val="uk-UA"/>
        </w:rPr>
      </w:pPr>
      <w:r w:rsidRPr="00223DE1">
        <w:rPr>
          <w:b/>
          <w:szCs w:val="24"/>
          <w:lang w:val="uk-UA"/>
        </w:rPr>
        <w:t>Квантова природа випромінювання</w:t>
      </w:r>
    </w:p>
    <w:p w:rsidR="00DE0AEE" w:rsidRPr="00223DE1" w:rsidRDefault="00EB7481" w:rsidP="00DE0AEE">
      <w:pPr>
        <w:pStyle w:val="2"/>
        <w:spacing w:before="120"/>
        <w:ind w:firstLine="570"/>
        <w:rPr>
          <w:sz w:val="24"/>
          <w:szCs w:val="24"/>
          <w:lang w:val="uk-UA"/>
        </w:rPr>
      </w:pPr>
      <w:r>
        <w:rPr>
          <w:sz w:val="24"/>
          <w:szCs w:val="24"/>
          <w:lang w:val="uk-UA"/>
        </w:rPr>
        <w:t>§ 57.</w:t>
      </w:r>
      <w:r w:rsidR="00DE0AEE" w:rsidRPr="00223DE1">
        <w:rPr>
          <w:sz w:val="24"/>
          <w:szCs w:val="24"/>
          <w:lang w:val="uk-UA"/>
        </w:rPr>
        <w:t>Теплове випромінювання тіл</w:t>
      </w:r>
    </w:p>
    <w:p w:rsidR="00DE0AEE" w:rsidRPr="00223DE1" w:rsidRDefault="00DE0AEE" w:rsidP="00DE0AEE">
      <w:pPr>
        <w:pStyle w:val="a5"/>
        <w:spacing w:before="120" w:beforeAutospacing="0" w:after="0" w:afterAutospacing="0"/>
        <w:ind w:firstLine="570"/>
        <w:jc w:val="both"/>
        <w:rPr>
          <w:lang w:val="uk-UA"/>
        </w:rPr>
      </w:pPr>
      <w:r w:rsidRPr="00223DE1">
        <w:rPr>
          <w:lang w:val="uk-UA"/>
        </w:rPr>
        <w:t>Світло, що випромінюється джерелом, відносить з собою енергію. Існує багато різних механізмів підведення енергії до джерела світла. У тих випадках, коли необхідна енергія передається нагріванням, тобто підведенням тепла, випромінювання називається тепловим або температурним..</w:t>
      </w:r>
    </w:p>
    <w:p w:rsidR="00DE0AEE" w:rsidRPr="00223DE1" w:rsidRDefault="00DE0AEE" w:rsidP="00DE0AEE">
      <w:pPr>
        <w:pStyle w:val="a5"/>
        <w:spacing w:before="120" w:beforeAutospacing="0" w:after="0" w:afterAutospacing="0"/>
        <w:ind w:firstLine="480"/>
        <w:jc w:val="both"/>
        <w:rPr>
          <w:lang w:val="uk-UA"/>
        </w:rPr>
      </w:pPr>
      <w:r w:rsidRPr="00223DE1">
        <w:rPr>
          <w:lang w:val="uk-UA"/>
        </w:rPr>
        <w:t>У звичайних умовах, при кімнатній температурі (Т=300 К), теплове випромінювання тіл відбувається в інфрачервоному діапазоні довжин хвиль</w:t>
      </w:r>
      <w:r w:rsidR="004B39CC" w:rsidRPr="00223DE1">
        <w:rPr>
          <w:lang w:val="uk-UA"/>
        </w:rPr>
        <w:t>.</w:t>
      </w:r>
      <w:r w:rsidRPr="00223DE1">
        <w:rPr>
          <w:lang w:val="uk-UA"/>
        </w:rPr>
        <w:t xml:space="preserve"> Якщо температура досягає тисяч градусів, то тіла починають випромінювати у видимому діапазоні довжин хвиль </w:t>
      </w:r>
      <w:r w:rsidRPr="00223DE1">
        <w:rPr>
          <w:lang w:val="uk-UA"/>
        </w:rPr>
        <w:br/>
        <w:t>0,4-0,8 мкм.</w:t>
      </w:r>
    </w:p>
    <w:p w:rsidR="00DE0AEE" w:rsidRPr="00223DE1" w:rsidRDefault="00DE0AEE" w:rsidP="00DE0AEE">
      <w:pPr>
        <w:pStyle w:val="a5"/>
        <w:spacing w:before="120" w:beforeAutospacing="0" w:after="0" w:afterAutospacing="0"/>
        <w:ind w:firstLine="480"/>
        <w:jc w:val="both"/>
        <w:rPr>
          <w:lang w:val="uk-UA"/>
        </w:rPr>
      </w:pPr>
      <w:r w:rsidRPr="00223DE1">
        <w:rPr>
          <w:lang w:val="uk-UA"/>
        </w:rPr>
        <w:t>Нагріте тіло за рахунок теплового випромінювання віддає внутрішню енергію і охолоджується до температури оточення тел. У свою чергу, поглинаючи випромінювання, можуть нагріватися холодні тіла. Такі процеси, які можуть відбуватися і у вакуумі, називають радіаційним теплообміном.</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Кількісною характеристикою теплового випромінювання тіла при заданій температурі T є спектральна випромінювальна здатність </w:t>
      </w:r>
      <w:r w:rsidRPr="00223DE1">
        <w:rPr>
          <w:b/>
          <w:lang w:val="uk-UA"/>
        </w:rPr>
        <w:t>r(λ,T)</w:t>
      </w:r>
      <w:r w:rsidRPr="00223DE1">
        <w:rPr>
          <w:lang w:val="uk-UA"/>
        </w:rPr>
        <w:t xml:space="preserve">, рівна потужності випромінювання з одиниці поверхні тіла в нескінченно малому інтервалі довжин хвиль (від λ, до λ+Δλ).  Одиниця випромінювальної здатності </w:t>
      </w:r>
      <w:r w:rsidRPr="00223DE1">
        <w:rPr>
          <w:b/>
          <w:lang w:val="uk-UA"/>
        </w:rPr>
        <w:t xml:space="preserve">r(λ,T) </w:t>
      </w:r>
      <w:r w:rsidRPr="00223DE1">
        <w:rPr>
          <w:lang w:val="uk-UA"/>
        </w:rPr>
        <w:t>- (</w:t>
      </w:r>
      <w:r w:rsidRPr="00223DE1">
        <w:rPr>
          <w:b/>
          <w:lang w:val="uk-UA"/>
        </w:rPr>
        <w:t>Вт/м</w:t>
      </w:r>
      <w:r w:rsidRPr="00223DE1">
        <w:rPr>
          <w:b/>
          <w:vertAlign w:val="superscript"/>
          <w:lang w:val="uk-UA"/>
        </w:rPr>
        <w:t>3</w:t>
      </w:r>
      <w:r w:rsidRPr="00223DE1">
        <w:rPr>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Аналогічно можна ввести розподіл енергії по частотах </w:t>
      </w:r>
      <w:r w:rsidRPr="00223DE1">
        <w:rPr>
          <w:b/>
          <w:lang w:val="uk-UA"/>
        </w:rPr>
        <w:t>r(ν,T)</w:t>
      </w:r>
      <w:r w:rsidRPr="00223DE1">
        <w:rPr>
          <w:lang w:val="uk-UA"/>
        </w:rPr>
        <w:t xml:space="preserve">. </w:t>
      </w:r>
    </w:p>
    <w:p w:rsidR="00DE0AEE" w:rsidRPr="00223DE1" w:rsidRDefault="00DE0AEE" w:rsidP="00DE0AEE">
      <w:pPr>
        <w:pStyle w:val="a5"/>
        <w:spacing w:before="120" w:beforeAutospacing="0" w:after="0" w:afterAutospacing="0"/>
        <w:ind w:firstLine="24"/>
        <w:rPr>
          <w:lang w:val="uk-UA"/>
        </w:rPr>
      </w:pPr>
      <w:r w:rsidRPr="00223DE1">
        <w:rPr>
          <w:lang w:val="uk-UA"/>
        </w:rPr>
        <w:t xml:space="preserve">                                                              </w:t>
      </w:r>
      <w:r w:rsidRPr="00223DE1">
        <w:rPr>
          <w:position w:val="-26"/>
          <w:lang w:val="uk-UA"/>
        </w:rPr>
        <w:object w:dxaOrig="2240" w:dyaOrig="760">
          <v:shape id="_x0000_i1335" type="#_x0000_t75" style="width:111.75pt;height:38.25pt" o:ole="">
            <v:imagedata r:id="rId890" o:title=""/>
          </v:shape>
          <o:OLEObject Type="Embed" ProgID="Equation.3" ShapeID="_x0000_i1335" DrawAspect="Content" ObjectID="_1641488951" r:id="rId891"/>
        </w:object>
      </w:r>
      <w:r w:rsidRPr="00223DE1">
        <w:rPr>
          <w:lang w:val="uk-UA"/>
        </w:rPr>
        <w:t>.                                             (5.39)</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Функцію </w:t>
      </w:r>
      <w:r w:rsidRPr="00223DE1">
        <w:rPr>
          <w:b/>
          <w:lang w:val="uk-UA"/>
        </w:rPr>
        <w:t>r(λ,T)</w:t>
      </w:r>
      <w:r w:rsidRPr="00223DE1">
        <w:rPr>
          <w:lang w:val="uk-UA"/>
        </w:rPr>
        <w:t xml:space="preserve"> часто називають спектральною світимістю.</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Повний потік</w:t>
      </w:r>
      <w:r w:rsidRPr="00223DE1">
        <w:rPr>
          <w:b/>
          <w:lang w:val="uk-UA"/>
        </w:rPr>
        <w:t xml:space="preserve"> R(T)</w:t>
      </w:r>
      <w:r w:rsidRPr="00223DE1">
        <w:rPr>
          <w:lang w:val="uk-UA"/>
        </w:rPr>
        <w:t xml:space="preserve"> випромінювання усіх довжин хвиль, рівний </w:t>
      </w:r>
    </w:p>
    <w:p w:rsidR="00DE0AEE" w:rsidRPr="00223DE1" w:rsidRDefault="00DE0AEE" w:rsidP="00DE0AEE">
      <w:pPr>
        <w:spacing w:before="120"/>
        <w:ind w:right="26" w:firstLine="570"/>
        <w:rPr>
          <w:sz w:val="24"/>
          <w:szCs w:val="24"/>
          <w:lang w:val="uk-UA"/>
        </w:rPr>
      </w:pPr>
      <w:r w:rsidRPr="00223DE1">
        <w:rPr>
          <w:sz w:val="24"/>
          <w:szCs w:val="24"/>
          <w:lang w:val="uk-UA"/>
        </w:rPr>
        <w:t xml:space="preserve">                                </w:t>
      </w:r>
      <w:r w:rsidRPr="00223DE1">
        <w:rPr>
          <w:position w:val="-30"/>
          <w:sz w:val="24"/>
          <w:szCs w:val="24"/>
          <w:lang w:val="uk-UA"/>
        </w:rPr>
        <w:object w:dxaOrig="4220" w:dyaOrig="780">
          <v:shape id="_x0000_i1336" type="#_x0000_t75" style="width:210.75pt;height:38.25pt" o:ole="">
            <v:imagedata r:id="rId892" o:title=""/>
          </v:shape>
          <o:OLEObject Type="Embed" ProgID="Equation.3" ShapeID="_x0000_i1336" DrawAspect="Content" ObjectID="_1641488952" r:id="rId893"/>
        </w:object>
      </w:r>
      <w:r w:rsidRPr="00223DE1">
        <w:rPr>
          <w:sz w:val="24"/>
          <w:szCs w:val="24"/>
          <w:lang w:val="uk-UA"/>
        </w:rPr>
        <w:t xml:space="preserve"> .                              (5.40)</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називають інтегральною випромінювальною здатністю, або енергетичною світимістю тіла.  Одиниця енергетичної світимості  </w:t>
      </w:r>
      <w:r w:rsidRPr="00223DE1">
        <w:rPr>
          <w:b/>
          <w:lang w:val="uk-UA"/>
        </w:rPr>
        <w:t>R(T)</w:t>
      </w:r>
      <w:r w:rsidRPr="00223DE1">
        <w:rPr>
          <w:lang w:val="uk-UA"/>
        </w:rPr>
        <w:t xml:space="preserve"> - (</w:t>
      </w:r>
      <w:r w:rsidRPr="00223DE1">
        <w:rPr>
          <w:b/>
          <w:lang w:val="uk-UA"/>
        </w:rPr>
        <w:t>Вт/м</w:t>
      </w:r>
      <w:r w:rsidRPr="00223DE1">
        <w:rPr>
          <w:b/>
          <w:vertAlign w:val="superscript"/>
          <w:lang w:val="uk-UA"/>
        </w:rPr>
        <w:t>2</w:t>
      </w:r>
      <w:r w:rsidRPr="00223DE1">
        <w:rPr>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Здатність тіл поглинати  випромінювання, що на них падає, характеризується поглинальною здатністю А, яка показує яка доля енергії, що падає на одиницю поверхні тіла в одиничному інтервалі довжин хвиль (від λ, до λ+Δλ) поглинається тілом.</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                                            </w:t>
      </w:r>
      <w:r w:rsidRPr="00223DE1">
        <w:rPr>
          <w:position w:val="-40"/>
          <w:lang w:val="uk-UA"/>
        </w:rPr>
        <w:object w:dxaOrig="2480" w:dyaOrig="940">
          <v:shape id="_x0000_i1337" type="#_x0000_t75" style="width:123.75pt;height:45.75pt" o:ole="">
            <v:imagedata r:id="rId894" o:title=""/>
          </v:shape>
          <o:OLEObject Type="Embed" ProgID="Equation.3" ShapeID="_x0000_i1337" DrawAspect="Content" ObjectID="_1641488953" r:id="rId895"/>
        </w:object>
      </w:r>
      <w:r w:rsidRPr="00223DE1">
        <w:rPr>
          <w:lang w:val="uk-UA"/>
        </w:rPr>
        <w:t>.                                             (5.41)</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Поглинальна здатність величина безрозмірна.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Якщо тіло має властивість поглинати усю променисту енергію будь-якого спектрального складу, що падає на його поверхню, то таке тіло називають абсолютно чорним. Для абсолютно чорного тіла поглинальна здатність </w:t>
      </w:r>
      <w:r w:rsidRPr="00223DE1">
        <w:rPr>
          <w:b/>
          <w:lang w:val="uk-UA"/>
        </w:rPr>
        <w:t xml:space="preserve">А(λ,T) </w:t>
      </w:r>
      <w:r w:rsidRPr="00223DE1">
        <w:rPr>
          <w:lang w:val="uk-UA"/>
        </w:rPr>
        <w:t>= 1.</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lastRenderedPageBreak/>
        <w:drawing>
          <wp:inline distT="0" distB="0" distL="0" distR="0">
            <wp:extent cx="2295525" cy="1695450"/>
            <wp:effectExtent l="0" t="0" r="0" b="0"/>
            <wp:docPr id="3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inline>
        </w:drawing>
      </w:r>
    </w:p>
    <w:p w:rsidR="00DE0AEE" w:rsidRPr="00223DE1" w:rsidRDefault="00DE0AEE" w:rsidP="00DE0AEE">
      <w:pPr>
        <w:spacing w:before="120"/>
        <w:ind w:right="26" w:firstLine="570"/>
        <w:jc w:val="center"/>
        <w:rPr>
          <w:rStyle w:val="number1"/>
          <w:szCs w:val="24"/>
          <w:lang w:val="uk-UA"/>
        </w:rPr>
      </w:pPr>
      <w:r w:rsidRPr="00223DE1">
        <w:rPr>
          <w:rStyle w:val="number1"/>
          <w:szCs w:val="24"/>
          <w:lang w:val="uk-UA"/>
        </w:rPr>
        <w:t>Рисунок  5.</w:t>
      </w:r>
      <w:r w:rsidR="00883A88">
        <w:rPr>
          <w:rStyle w:val="number1"/>
          <w:szCs w:val="24"/>
          <w:lang w:val="uk-UA"/>
        </w:rPr>
        <w:t>15</w:t>
      </w:r>
      <w:r w:rsidRPr="00223DE1">
        <w:rPr>
          <w:rStyle w:val="number1"/>
          <w:szCs w:val="24"/>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Абсолютно чорних тіл в природі не буває. Хорошою моделлю такого тіла є невеликий отвір в замкнутій дзеркальній порожнині (мал. 5.</w:t>
      </w:r>
      <w:r w:rsidR="00883A88">
        <w:rPr>
          <w:lang w:val="uk-UA"/>
        </w:rPr>
        <w:t>15</w:t>
      </w:r>
      <w:r w:rsidRPr="00223DE1">
        <w:rPr>
          <w:lang w:val="uk-UA"/>
        </w:rPr>
        <w:t xml:space="preserve">). Світло, що падає через отвір всередину порожнини, після численних віддзеркалень буде практично повністю поглинене стінками, і отвір зовні здаватиметься абсолютно чорним. Але якщо порожнина нагріта до певної температури T, і усередині встановилася теплова рівновага, то власне випромінювання порожнини, що виходить через отвір, буде випромінюванням абсолютно чорного тіла. Таким чином моделюється абсолютно чорне тіло в усіх експериментах по дослідженню теплового випромінювання. </w:t>
      </w:r>
    </w:p>
    <w:p w:rsidR="00DE0AEE" w:rsidRPr="00223DE1" w:rsidRDefault="00DE0AEE" w:rsidP="00DE0AEE">
      <w:pPr>
        <w:pStyle w:val="a5"/>
        <w:spacing w:before="120" w:beforeAutospacing="0" w:after="0" w:afterAutospacing="0"/>
        <w:ind w:firstLine="570"/>
        <w:jc w:val="both"/>
        <w:rPr>
          <w:lang w:val="uk-UA"/>
        </w:rPr>
      </w:pPr>
      <w:r w:rsidRPr="00223DE1">
        <w:rPr>
          <w:shd w:val="clear" w:color="auto" w:fill="FFFFFF"/>
          <w:lang w:val="uk-UA"/>
        </w:rPr>
        <w:t>Разом з поняттям чорного тіла використовують поняття сірого тіла - тіла, поглинальна здатність якого менше одиниці, але однакова для усіх частот і залежить тільки від температури, матеріалу і стану поверхні тіла. Таким чином, для сірого тіла  А(λ,T) = А, const&lt;l.</w:t>
      </w:r>
    </w:p>
    <w:p w:rsidR="00DE0AEE" w:rsidRPr="00223DE1" w:rsidRDefault="00DE0AEE" w:rsidP="00DE0AEE">
      <w:pPr>
        <w:pStyle w:val="a5"/>
        <w:spacing w:before="120" w:beforeAutospacing="0" w:after="0" w:afterAutospacing="0"/>
        <w:ind w:firstLine="570"/>
        <w:jc w:val="center"/>
        <w:rPr>
          <w:b/>
          <w:lang w:val="uk-UA"/>
        </w:rPr>
      </w:pPr>
    </w:p>
    <w:p w:rsidR="00DE0AEE" w:rsidRPr="00223DE1" w:rsidRDefault="00DE0AEE" w:rsidP="00DE0AEE">
      <w:pPr>
        <w:pStyle w:val="a5"/>
        <w:spacing w:before="120" w:beforeAutospacing="0" w:after="0" w:afterAutospacing="0"/>
        <w:ind w:firstLine="570"/>
        <w:jc w:val="center"/>
        <w:rPr>
          <w:b/>
          <w:lang w:val="uk-UA"/>
        </w:rPr>
      </w:pPr>
      <w:r w:rsidRPr="00223DE1">
        <w:rPr>
          <w:b/>
          <w:lang w:val="uk-UA"/>
        </w:rPr>
        <w:t>Закон Кирхгофа</w:t>
      </w:r>
    </w:p>
    <w:p w:rsidR="00DE0AEE" w:rsidRPr="00223DE1" w:rsidRDefault="00DE0AEE" w:rsidP="00DE0AEE">
      <w:pPr>
        <w:pStyle w:val="a5"/>
        <w:spacing w:before="120" w:beforeAutospacing="0" w:after="0" w:afterAutospacing="0"/>
        <w:ind w:firstLine="570"/>
        <w:jc w:val="both"/>
        <w:rPr>
          <w:lang w:val="uk-UA"/>
        </w:rPr>
      </w:pPr>
      <w:r w:rsidRPr="00223DE1">
        <w:rPr>
          <w:lang w:val="uk-UA"/>
        </w:rPr>
        <w:t>Дослід показує, що між випромінювальною здатністю r(λT)  і поглинальною здатністю А(λT) тіл є певний зв'язок. Припустимо, що декілька тіл О</w:t>
      </w:r>
      <w:r w:rsidRPr="00223DE1">
        <w:rPr>
          <w:vertAlign w:val="subscript"/>
          <w:lang w:val="uk-UA"/>
        </w:rPr>
        <w:t>1</w:t>
      </w:r>
      <w:r w:rsidRPr="00223DE1">
        <w:rPr>
          <w:lang w:val="uk-UA"/>
        </w:rPr>
        <w:t>, О</w:t>
      </w:r>
      <w:r w:rsidRPr="00223DE1">
        <w:rPr>
          <w:vertAlign w:val="subscript"/>
          <w:lang w:val="uk-UA"/>
        </w:rPr>
        <w:t>2</w:t>
      </w:r>
      <w:r w:rsidRPr="00223DE1">
        <w:rPr>
          <w:lang w:val="uk-UA"/>
        </w:rPr>
        <w:t>, О</w:t>
      </w:r>
      <w:r w:rsidRPr="00223DE1">
        <w:rPr>
          <w:vertAlign w:val="subscript"/>
          <w:lang w:val="uk-UA"/>
        </w:rPr>
        <w:t>3</w:t>
      </w:r>
      <w:r w:rsidRPr="00223DE1">
        <w:rPr>
          <w:lang w:val="uk-UA"/>
        </w:rPr>
        <w:t>, (мал. 5.</w:t>
      </w:r>
      <w:r w:rsidR="00883A88">
        <w:rPr>
          <w:lang w:val="uk-UA"/>
        </w:rPr>
        <w:t>16</w:t>
      </w:r>
      <w:r w:rsidRPr="00223DE1">
        <w:rPr>
          <w:lang w:val="uk-UA"/>
        </w:rPr>
        <w:t xml:space="preserve">) поміщено всередину оболонки С, в якій підтримується стала температура Т. Така система прийде в теплову рівновагу, тобто усі тіла приймуть одну і ту ж температуру, рівну температурі оболонки. Проте тіло, у якого випромінювальна здатність більша, втрачає з одиниці площі за одиницю часу більше енергії, ніж тіло, що має меншу випромінювальну здатність. Звідси витікає, що воно може знаходиться в стані теплової рівноваги тільки у тому випадку, якщо воно і більше поглинає.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Таким чином, з можливості термодинамічної рівноваги тіл, що обмінюються енергією тільки шляхом випромінювання і поглинання, витікає необхідність пропорційності між випромінювальною і поглинальною здатністю. </w:t>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755B46" w:rsidP="00DE0AEE">
      <w:pPr>
        <w:rPr>
          <w:b/>
          <w:lang w:val="uk-UA"/>
        </w:rPr>
      </w:pPr>
      <w:r w:rsidRPr="00223DE1">
        <w:rPr>
          <w:noProof/>
          <w:lang w:val="uk-UA"/>
        </w:rPr>
        <mc:AlternateContent>
          <mc:Choice Requires="wps">
            <w:drawing>
              <wp:anchor distT="0" distB="0" distL="114300" distR="114300" simplePos="0" relativeHeight="251762688" behindDoc="1" locked="0" layoutInCell="1" allowOverlap="1">
                <wp:simplePos x="0" y="0"/>
                <wp:positionH relativeFrom="column">
                  <wp:posOffset>1922780</wp:posOffset>
                </wp:positionH>
                <wp:positionV relativeFrom="paragraph">
                  <wp:posOffset>300990</wp:posOffset>
                </wp:positionV>
                <wp:extent cx="464185" cy="588010"/>
                <wp:effectExtent l="0" t="0" r="0" b="2540"/>
                <wp:wrapNone/>
                <wp:docPr id="440" name="Полилиния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588010"/>
                        </a:xfrm>
                        <a:custGeom>
                          <a:avLst/>
                          <a:gdLst>
                            <a:gd name="T0" fmla="*/ 141 w 731"/>
                            <a:gd name="T1" fmla="*/ 65 h 926"/>
                            <a:gd name="T2" fmla="*/ 193 w 731"/>
                            <a:gd name="T3" fmla="*/ 26 h 926"/>
                            <a:gd name="T4" fmla="*/ 270 w 731"/>
                            <a:gd name="T5" fmla="*/ 0 h 926"/>
                            <a:gd name="T6" fmla="*/ 411 w 731"/>
                            <a:gd name="T7" fmla="*/ 52 h 926"/>
                            <a:gd name="T8" fmla="*/ 489 w 731"/>
                            <a:gd name="T9" fmla="*/ 103 h 926"/>
                            <a:gd name="T10" fmla="*/ 566 w 731"/>
                            <a:gd name="T11" fmla="*/ 309 h 926"/>
                            <a:gd name="T12" fmla="*/ 604 w 731"/>
                            <a:gd name="T13" fmla="*/ 347 h 926"/>
                            <a:gd name="T14" fmla="*/ 707 w 731"/>
                            <a:gd name="T15" fmla="*/ 553 h 926"/>
                            <a:gd name="T16" fmla="*/ 591 w 731"/>
                            <a:gd name="T17" fmla="*/ 823 h 926"/>
                            <a:gd name="T18" fmla="*/ 553 w 731"/>
                            <a:gd name="T19" fmla="*/ 849 h 926"/>
                            <a:gd name="T20" fmla="*/ 399 w 731"/>
                            <a:gd name="T21" fmla="*/ 913 h 926"/>
                            <a:gd name="T22" fmla="*/ 360 w 731"/>
                            <a:gd name="T23" fmla="*/ 926 h 926"/>
                            <a:gd name="T24" fmla="*/ 244 w 731"/>
                            <a:gd name="T25" fmla="*/ 900 h 926"/>
                            <a:gd name="T26" fmla="*/ 167 w 731"/>
                            <a:gd name="T27" fmla="*/ 836 h 926"/>
                            <a:gd name="T28" fmla="*/ 103 w 731"/>
                            <a:gd name="T29" fmla="*/ 759 h 926"/>
                            <a:gd name="T30" fmla="*/ 90 w 731"/>
                            <a:gd name="T31" fmla="*/ 720 h 926"/>
                            <a:gd name="T32" fmla="*/ 64 w 731"/>
                            <a:gd name="T33" fmla="*/ 682 h 926"/>
                            <a:gd name="T34" fmla="*/ 0 w 731"/>
                            <a:gd name="T35" fmla="*/ 502 h 926"/>
                            <a:gd name="T36" fmla="*/ 90 w 731"/>
                            <a:gd name="T37" fmla="*/ 283 h 926"/>
                            <a:gd name="T38" fmla="*/ 141 w 731"/>
                            <a:gd name="T39" fmla="*/ 65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1" h="926">
                              <a:moveTo>
                                <a:pt x="141" y="65"/>
                              </a:moveTo>
                              <a:cubicBezTo>
                                <a:pt x="158" y="52"/>
                                <a:pt x="174" y="36"/>
                                <a:pt x="193" y="26"/>
                              </a:cubicBezTo>
                              <a:cubicBezTo>
                                <a:pt x="217" y="14"/>
                                <a:pt x="270" y="0"/>
                                <a:pt x="270" y="0"/>
                              </a:cubicBezTo>
                              <a:cubicBezTo>
                                <a:pt x="316" y="15"/>
                                <a:pt x="369" y="29"/>
                                <a:pt x="411" y="52"/>
                              </a:cubicBezTo>
                              <a:cubicBezTo>
                                <a:pt x="438" y="67"/>
                                <a:pt x="489" y="103"/>
                                <a:pt x="489" y="103"/>
                              </a:cubicBezTo>
                              <a:cubicBezTo>
                                <a:pt x="530" y="166"/>
                                <a:pt x="542" y="238"/>
                                <a:pt x="566" y="309"/>
                              </a:cubicBezTo>
                              <a:cubicBezTo>
                                <a:pt x="572" y="326"/>
                                <a:pt x="593" y="333"/>
                                <a:pt x="604" y="347"/>
                              </a:cubicBezTo>
                              <a:cubicBezTo>
                                <a:pt x="659" y="418"/>
                                <a:pt x="686" y="469"/>
                                <a:pt x="707" y="553"/>
                              </a:cubicBezTo>
                              <a:cubicBezTo>
                                <a:pt x="692" y="754"/>
                                <a:pt x="731" y="730"/>
                                <a:pt x="591" y="823"/>
                              </a:cubicBezTo>
                              <a:cubicBezTo>
                                <a:pt x="578" y="831"/>
                                <a:pt x="566" y="840"/>
                                <a:pt x="553" y="849"/>
                              </a:cubicBezTo>
                              <a:cubicBezTo>
                                <a:pt x="524" y="869"/>
                                <a:pt x="428" y="903"/>
                                <a:pt x="399" y="913"/>
                              </a:cubicBezTo>
                              <a:cubicBezTo>
                                <a:pt x="386" y="917"/>
                                <a:pt x="360" y="926"/>
                                <a:pt x="360" y="926"/>
                              </a:cubicBezTo>
                              <a:cubicBezTo>
                                <a:pt x="350" y="924"/>
                                <a:pt x="265" y="914"/>
                                <a:pt x="244" y="900"/>
                              </a:cubicBezTo>
                              <a:cubicBezTo>
                                <a:pt x="216" y="882"/>
                                <a:pt x="195" y="855"/>
                                <a:pt x="167" y="836"/>
                              </a:cubicBezTo>
                              <a:cubicBezTo>
                                <a:pt x="148" y="808"/>
                                <a:pt x="121" y="787"/>
                                <a:pt x="103" y="759"/>
                              </a:cubicBezTo>
                              <a:cubicBezTo>
                                <a:pt x="95" y="748"/>
                                <a:pt x="96" y="732"/>
                                <a:pt x="90" y="720"/>
                              </a:cubicBezTo>
                              <a:cubicBezTo>
                                <a:pt x="83" y="706"/>
                                <a:pt x="73" y="695"/>
                                <a:pt x="64" y="682"/>
                              </a:cubicBezTo>
                              <a:cubicBezTo>
                                <a:pt x="48" y="618"/>
                                <a:pt x="16" y="567"/>
                                <a:pt x="0" y="502"/>
                              </a:cubicBezTo>
                              <a:cubicBezTo>
                                <a:pt x="12" y="407"/>
                                <a:pt x="8" y="338"/>
                                <a:pt x="90" y="283"/>
                              </a:cubicBezTo>
                              <a:cubicBezTo>
                                <a:pt x="108" y="213"/>
                                <a:pt x="141" y="137"/>
                                <a:pt x="141" y="65"/>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FB96" id="Полилиния 440" o:spid="_x0000_s1026" style="position:absolute;margin-left:151.4pt;margin-top:23.7pt;width:36.55pt;height:46.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TG9gUAAIAVAAAOAAAAZHJzL2Uyb0RvYy54bWysWG2O2zYQ/V+gdyD0s0Bjifo21hu0SVMU&#10;SNsA2R5AluS1UFlUJXm9ySVyhF4jQNGeYXujviFpLbU1E6LoAmtI1OjNzJsPjnj1/P7Qsrt6GBvR&#10;bbzgme+xuitF1XS3G++Xm1dfZx4bp6KrilZ09cZ7V4/e8+svv7g69euai71oq3pgAOnG9anfePtp&#10;6ter1Vju60MxPhN93eHhTgyHYsLtcLuqhuIE9EO74r6frE5iqPpBlPU4YvWleuhdS/zdri6nn3e7&#10;sZ5Yu/Fg2yR/B/m7pd/V9VWxvh2Kft+U2oziP1hxKJoOSmeol8VUsOPQ/Avq0JSDGMVuelaKw0rs&#10;dk1ZSx/gTeA/8ebtvuhr6QvIGfuZpvH/gy1/unszsKbaeFEEfrrigCA9/P7w18MfDx/l/58PH//+&#10;wOgpuDr14xqvvO3fDOTt2L8W5a8jHqwWT+hmhAzbnn4UFRCL4yQkP/e74UBvwnN2L8Pwbg5DfT+x&#10;EotREgVZ7LESj+IsAy+kelWszy+Xx3H6vhYSqLh7PU4qihWuZAwq7ccNPNodWgT0qxULooCdWBoG&#10;OuazUGAIJTHbs5wnT2W4IRPk4WWg0BDiyWWgyJRJ/ctA8H0227+MkxgiUWDxLDWEYn4ZCPU564qy&#10;/LJBuSEU+OFlJITpESpOkstQgUl36OcWLJPwxI8sWCbjYZRasEzOUz+1YJmkx7HNR5P3OLfwHpjE&#10;Z9yGZVJPGi9np8l9Fln44ib3YW4JIze5zwOLXdzkPkwsOcpN7lExl7nnJvc8ssSRm9znviXlUZWP&#10;+RUkljjyBfehzS6Te8roi9xzk/s0tnAfmtznFrrQdh6NT7nFxdCkPrGwFZrMJ5mlrkOTeZtRJu+x&#10;b0Myebf6Z9LOM0tqhQvabQ05NGk3OzK2gNtzky/2575f3ne68eOKFTR4+HKv6cVIewztAthJbmTj&#10;BwSkaJewCCMCJBzqLefTwuCYhGMnYdBIwqmTMIgi4dxJmDovSaO3qo3y01YH2sfAzclAexm4uRlo&#10;P9EEnYzRngZurlKjI1fRylzQqZdJcTdXqV1JcTdXqSNJcTdXuXYVbcXFduorhK4mls8mLvUOKe7m&#10;KvUHKe7maqhdDd1cpUKX6AtXlQ+6WAfM5k+n8sFjmMq3RE+x7ouJavx8yU4bj6Y3tt94NKHR+kHc&#10;1TdCSkxU6pjxpN7k7NSjQHncNuW39fuFeKzMjLnWqEBSRQ1cVnao1RxtFy6p2ZA8WQAu73r5CkcJ&#10;0CsoIAOIpyqu+ttDi5qLTuChrjNVlWBLqgwT9E6yUvJ+XsWAKFeVn07wkY5gIuM9A2UKHjum6RLm&#10;RuWoWnZSEOv0DpIFzXGk0phDv0EaxkmpAQMjLbtpSBVUqEJ29iHWgQyxjxoaMGQqDdGc4Z8NcBIr&#10;v/G5soDKlLERgmFowOipohDPFfp5DbnyIY0XOSTrAGFOQaKhAQOp1ICRk5YdWVI1kJ0/jFQinQnP&#10;1HffTB5sp/zCIOquQXfVbElHpNthvswlDK9SA8ZTZw2hJjxHwRl0YHZVUMsEeLLsxFIYn6EWceBo&#10;NERH/qTEI5VLGGWdfeC6nrNs2YxypSGLZUs7xwHjr4qDalJOPgSRjrS/yNaAvgool7IFeVTichk5&#10;7ppL2tYUioww5KoaUmxQ5qoiFKOwM3ymLfIXHSNVqwmUG/CJigDGY2d4TU+yLGYdlnjZCJXxGJmd&#10;0fXQFaEJGGaqiITLZpcrdEzR7uiIKUWLq6qZ00Tvh4Hatp8uz9vkcvcqWzHWMBJZRXvwfCE3Y5lq&#10;j8cvo2ib6lXTtrQJj8Pt9kU7sLsCp22v8IdaVjgLsbajvTyP8dkn37JC+PLvEsQgjl0ledzXRfWd&#10;vp6KplXXsLLFlC9PpeggSp1cbUX1DodSg1DHgDi2xMVeDO89dsIR4MYbfzsWQ+2x9ocOZ2yoanQ/&#10;NsmbKKZUZYP5ZGs+KboSUBtv8vANQpcvJnXOeOyH5nYPTYF0txPf4DBs19ChlbRPWaVvcMwn+dZH&#10;knSOaN5LqceD0+t/AAAA//8DAFBLAwQUAAYACAAAACEAyt5ZaOIAAAAKAQAADwAAAGRycy9kb3du&#10;cmV2LnhtbEyPwU7DMBBE70j8g7VIXBC1aQOFEKcqCMQBJERaxNWJt0lEvA6xm4a/ZznBcTVPM2+z&#10;1eQ6MeIQWk8aLmYKBFLlbUu1hu3m8fwaRIiGrOk8oYZvDLDKj48yk1p/oDcci1gLLqGQGg1NjH0q&#10;ZagadCbMfI/E2c4PzkQ+h1rawRy43HVyrtSVdKYlXmhMj/cNVp/F3ml4Ks6240f37O7C6/vXpn3Y&#10;lS/rUevTk2l9CyLiFP9g+NVndcjZqfR7skF0GhZqzupRQ7JMQDCwWF7egCiZTJQCmWfy/wv5DwAA&#10;AP//AwBQSwECLQAUAAYACAAAACEAtoM4kv4AAADhAQAAEwAAAAAAAAAAAAAAAAAAAAAAW0NvbnRl&#10;bnRfVHlwZXNdLnhtbFBLAQItABQABgAIAAAAIQA4/SH/1gAAAJQBAAALAAAAAAAAAAAAAAAAAC8B&#10;AABfcmVscy8ucmVsc1BLAQItABQABgAIAAAAIQC7z1TG9gUAAIAVAAAOAAAAAAAAAAAAAAAAAC4C&#10;AABkcnMvZTJvRG9jLnhtbFBLAQItABQABgAIAAAAIQDK3llo4gAAAAoBAAAPAAAAAAAAAAAAAAAA&#10;AFAIAABkcnMvZG93bnJldi54bWxQSwUGAAAAAAQABADzAAAAXwkAAAAA&#10;" path="m141,65c158,52,174,36,193,26,217,14,270,,270,v46,15,99,29,141,52c438,67,489,103,489,103v41,63,53,135,77,206c572,326,593,333,604,347v55,71,82,122,103,206c692,754,731,730,591,823v-13,8,-25,17,-38,26c524,869,428,903,399,913v-13,4,-39,13,-39,13c350,924,265,914,244,900,216,882,195,855,167,836,148,808,121,787,103,759,95,748,96,732,90,720,83,706,73,695,64,682,48,618,16,567,,502,12,407,8,338,90,283,108,213,141,137,141,65xe" fillcolor="#ff9">
                <v:path arrowok="t" o:connecttype="custom" o:connectlocs="89535,41275;122555,16510;171450,0;260985,33020;310515,65405;359410,196215;383540,220345;448945,351155;375285,522605;351155,539115;253365,579755;228600,588010;154940,571500;106045,530860;65405,481965;57150,457200;40640,433070;0,318770;57150,179705;89535,41275" o:connectangles="0,0,0,0,0,0,0,0,0,0,0,0,0,0,0,0,0,0,0,0"/>
              </v:shape>
            </w:pict>
          </mc:Fallback>
        </mc:AlternateContent>
      </w:r>
      <w:r w:rsidRPr="00223DE1">
        <w:rPr>
          <w:noProof/>
          <w:lang w:val="uk-UA"/>
        </w:rPr>
        <mc:AlternateContent>
          <mc:Choice Requires="wps">
            <w:drawing>
              <wp:anchor distT="0" distB="0" distL="114300" distR="114300" simplePos="0" relativeHeight="251761664" behindDoc="1" locked="0" layoutInCell="1" allowOverlap="1">
                <wp:simplePos x="0" y="0"/>
                <wp:positionH relativeFrom="column">
                  <wp:posOffset>1771650</wp:posOffset>
                </wp:positionH>
                <wp:positionV relativeFrom="paragraph">
                  <wp:posOffset>16510</wp:posOffset>
                </wp:positionV>
                <wp:extent cx="1664970" cy="1543050"/>
                <wp:effectExtent l="0" t="0" r="0" b="0"/>
                <wp:wrapNone/>
                <wp:docPr id="442" name="Овал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543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438F0" id="Овал 442" o:spid="_x0000_s1026" style="position:absolute;margin-left:139.5pt;margin-top:1.3pt;width:131.1pt;height:12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rKwIAADYEAAAOAAAAZHJzL2Uyb0RvYy54bWysU1FuEzEQ/UfiDpb/6e6GTUpW3VRVSxBS&#10;gUqFAzheb9bC6zFjJ5tyGM5Q8cslciTG3rSkwBfCH9aMZ/w878347HzXG7ZV6DXYmhcnOWfKSmi0&#10;Xdf808fli1ec+SBsIwxYVfM75fn54vmzs8FVagIdmEYhIxDrq8HVvAvBVVnmZad64U/AKUvBFrAX&#10;gVxcZw2KgdB7k03yfJYNgI1DkMp7Or0ag3yR8NtWyfChbb0KzNScagtpx7Sv4p4tzkS1RuE6LQ9l&#10;iH+oohfa0qOPUFciCLZB/QdUryWChzacSOgzaFstVeJAbIr8Nza3nXAqcSFxvHuUyf8/WPl+e4NM&#10;NzUvywlnVvTUpP23/ff9/f4Hi2ek0OB8RYm37gYjR++uQX72zMJlJ+xaXSDC0CnRUF1FzM+eXIiO&#10;p6tsNbyDhuDFJkASa9diHwFJBrZLPbl77InaBSbpsJjNyvkptU5SrJiWL/Np6lomqofrDn14o6Bn&#10;0ai5MkY7H3UTldhe+xArEtVDVmIARjdLbUxycL26NMi2gmZkmVYiQUSP04xlQ83n08k0IT+J+WOI&#10;PK2/QSBsbJMmLqr1+mAHoc1oU5XGHuSLio3Kr6C5I/UQxuGlz0ZGB/iVs4EGt+b+y0ag4sy8tdSB&#10;eVGWcdKTU05PJ+TgcWR1HBFWElTNA2ejeRnG37FxqNcdvVQkuhYuqGutTmLGjo5VHYql4UwaHz5S&#10;nP5jP2X9+u6LnwAAAP//AwBQSwMEFAAGAAgAAAAhAHPJnOLeAAAACQEAAA8AAABkcnMvZG93bnJl&#10;di54bWxMj81OwzAQhO9IvIO1SNyo89MECHGqigoJDj0Q4O7GbhI1XkfxNg1vz3KC245mNPtNuVnc&#10;IGY7hd6jgngVgbDYeNNjq+Dz4+XuAUQgjUYPHq2CbxtgU11flbow/oLvdq6pFVyCodAKOqKxkDI0&#10;nXU6rPxokb2jn5wmllMrzaQvXO4GmURRLp3ukT90erTPnW1O9dkp2LXbOp9lSll63L1Sdvrav6Wx&#10;Urc3y/YJBNmF/sLwi8/oUDHTwZ/RBDEoSO4feQvxkYNgP1vHCYgD63WWg6xK+X9B9QMAAP//AwBQ&#10;SwECLQAUAAYACAAAACEAtoM4kv4AAADhAQAAEwAAAAAAAAAAAAAAAAAAAAAAW0NvbnRlbnRfVHlw&#10;ZXNdLnhtbFBLAQItABQABgAIAAAAIQA4/SH/1gAAAJQBAAALAAAAAAAAAAAAAAAAAC8BAABfcmVs&#10;cy8ucmVsc1BLAQItABQABgAIAAAAIQBXYq/rKwIAADYEAAAOAAAAAAAAAAAAAAAAAC4CAABkcnMv&#10;ZTJvRG9jLnhtbFBLAQItABQABgAIAAAAIQBzyZzi3gAAAAkBAAAPAAAAAAAAAAAAAAAAAIUEAABk&#10;cnMvZG93bnJldi54bWxQSwUGAAAAAAQABADzAAAAkAUAAAAA&#10;"/>
            </w:pict>
          </mc:Fallback>
        </mc:AlternateContent>
      </w:r>
      <w:r w:rsidRPr="00223DE1">
        <w:rPr>
          <w:noProof/>
          <w:lang w:val="uk-UA"/>
        </w:rPr>
        <mc:AlternateContent>
          <mc:Choice Requires="wps">
            <w:drawing>
              <wp:anchor distT="0" distB="0" distL="114300" distR="114300" simplePos="0" relativeHeight="251763712" behindDoc="1" locked="0" layoutInCell="1" allowOverlap="1">
                <wp:simplePos x="0" y="0"/>
                <wp:positionH relativeFrom="column">
                  <wp:posOffset>2755265</wp:posOffset>
                </wp:positionH>
                <wp:positionV relativeFrom="paragraph">
                  <wp:posOffset>269875</wp:posOffset>
                </wp:positionV>
                <wp:extent cx="464185" cy="656590"/>
                <wp:effectExtent l="19050" t="19050" r="0" b="0"/>
                <wp:wrapNone/>
                <wp:docPr id="441" name="Полилиния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
                          <a:off x="0" y="0"/>
                          <a:ext cx="464185" cy="656590"/>
                        </a:xfrm>
                        <a:custGeom>
                          <a:avLst/>
                          <a:gdLst>
                            <a:gd name="T0" fmla="*/ 224 w 731"/>
                            <a:gd name="T1" fmla="*/ 246 h 1034"/>
                            <a:gd name="T2" fmla="*/ 193 w 731"/>
                            <a:gd name="T3" fmla="*/ 26 h 1034"/>
                            <a:gd name="T4" fmla="*/ 270 w 731"/>
                            <a:gd name="T5" fmla="*/ 0 h 1034"/>
                            <a:gd name="T6" fmla="*/ 411 w 731"/>
                            <a:gd name="T7" fmla="*/ 52 h 1034"/>
                            <a:gd name="T8" fmla="*/ 489 w 731"/>
                            <a:gd name="T9" fmla="*/ 103 h 1034"/>
                            <a:gd name="T10" fmla="*/ 566 w 731"/>
                            <a:gd name="T11" fmla="*/ 309 h 1034"/>
                            <a:gd name="T12" fmla="*/ 604 w 731"/>
                            <a:gd name="T13" fmla="*/ 347 h 1034"/>
                            <a:gd name="T14" fmla="*/ 707 w 731"/>
                            <a:gd name="T15" fmla="*/ 553 h 1034"/>
                            <a:gd name="T16" fmla="*/ 591 w 731"/>
                            <a:gd name="T17" fmla="*/ 823 h 1034"/>
                            <a:gd name="T18" fmla="*/ 553 w 731"/>
                            <a:gd name="T19" fmla="*/ 849 h 1034"/>
                            <a:gd name="T20" fmla="*/ 456 w 731"/>
                            <a:gd name="T21" fmla="*/ 1030 h 1034"/>
                            <a:gd name="T22" fmla="*/ 360 w 731"/>
                            <a:gd name="T23" fmla="*/ 926 h 1034"/>
                            <a:gd name="T24" fmla="*/ 244 w 731"/>
                            <a:gd name="T25" fmla="*/ 900 h 1034"/>
                            <a:gd name="T26" fmla="*/ 167 w 731"/>
                            <a:gd name="T27" fmla="*/ 836 h 1034"/>
                            <a:gd name="T28" fmla="*/ 103 w 731"/>
                            <a:gd name="T29" fmla="*/ 759 h 1034"/>
                            <a:gd name="T30" fmla="*/ 90 w 731"/>
                            <a:gd name="T31" fmla="*/ 720 h 1034"/>
                            <a:gd name="T32" fmla="*/ 64 w 731"/>
                            <a:gd name="T33" fmla="*/ 682 h 1034"/>
                            <a:gd name="T34" fmla="*/ 0 w 731"/>
                            <a:gd name="T35" fmla="*/ 502 h 1034"/>
                            <a:gd name="T36" fmla="*/ 90 w 731"/>
                            <a:gd name="T37" fmla="*/ 283 h 1034"/>
                            <a:gd name="T38" fmla="*/ 224 w 731"/>
                            <a:gd name="T39" fmla="*/ 246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1" h="1034">
                              <a:moveTo>
                                <a:pt x="224" y="246"/>
                              </a:moveTo>
                              <a:cubicBezTo>
                                <a:pt x="241" y="233"/>
                                <a:pt x="174" y="36"/>
                                <a:pt x="193" y="26"/>
                              </a:cubicBezTo>
                              <a:cubicBezTo>
                                <a:pt x="217" y="14"/>
                                <a:pt x="270" y="0"/>
                                <a:pt x="270" y="0"/>
                              </a:cubicBezTo>
                              <a:cubicBezTo>
                                <a:pt x="316" y="15"/>
                                <a:pt x="369" y="29"/>
                                <a:pt x="411" y="52"/>
                              </a:cubicBezTo>
                              <a:cubicBezTo>
                                <a:pt x="438" y="67"/>
                                <a:pt x="489" y="103"/>
                                <a:pt x="489" y="103"/>
                              </a:cubicBezTo>
                              <a:cubicBezTo>
                                <a:pt x="530" y="166"/>
                                <a:pt x="542" y="238"/>
                                <a:pt x="566" y="309"/>
                              </a:cubicBezTo>
                              <a:cubicBezTo>
                                <a:pt x="572" y="326"/>
                                <a:pt x="593" y="333"/>
                                <a:pt x="604" y="347"/>
                              </a:cubicBezTo>
                              <a:cubicBezTo>
                                <a:pt x="659" y="418"/>
                                <a:pt x="686" y="469"/>
                                <a:pt x="707" y="553"/>
                              </a:cubicBezTo>
                              <a:cubicBezTo>
                                <a:pt x="692" y="754"/>
                                <a:pt x="731" y="730"/>
                                <a:pt x="591" y="823"/>
                              </a:cubicBezTo>
                              <a:cubicBezTo>
                                <a:pt x="578" y="831"/>
                                <a:pt x="566" y="840"/>
                                <a:pt x="553" y="849"/>
                              </a:cubicBezTo>
                              <a:cubicBezTo>
                                <a:pt x="524" y="869"/>
                                <a:pt x="485" y="1020"/>
                                <a:pt x="456" y="1030"/>
                              </a:cubicBezTo>
                              <a:cubicBezTo>
                                <a:pt x="443" y="1034"/>
                                <a:pt x="360" y="926"/>
                                <a:pt x="360" y="926"/>
                              </a:cubicBezTo>
                              <a:cubicBezTo>
                                <a:pt x="350" y="924"/>
                                <a:pt x="265" y="914"/>
                                <a:pt x="244" y="900"/>
                              </a:cubicBezTo>
                              <a:cubicBezTo>
                                <a:pt x="216" y="882"/>
                                <a:pt x="195" y="855"/>
                                <a:pt x="167" y="836"/>
                              </a:cubicBezTo>
                              <a:cubicBezTo>
                                <a:pt x="148" y="808"/>
                                <a:pt x="121" y="787"/>
                                <a:pt x="103" y="759"/>
                              </a:cubicBezTo>
                              <a:cubicBezTo>
                                <a:pt x="95" y="748"/>
                                <a:pt x="96" y="732"/>
                                <a:pt x="90" y="720"/>
                              </a:cubicBezTo>
                              <a:cubicBezTo>
                                <a:pt x="83" y="706"/>
                                <a:pt x="73" y="695"/>
                                <a:pt x="64" y="682"/>
                              </a:cubicBezTo>
                              <a:cubicBezTo>
                                <a:pt x="48" y="618"/>
                                <a:pt x="16" y="567"/>
                                <a:pt x="0" y="502"/>
                              </a:cubicBezTo>
                              <a:cubicBezTo>
                                <a:pt x="12" y="407"/>
                                <a:pt x="8" y="338"/>
                                <a:pt x="90" y="283"/>
                              </a:cubicBezTo>
                              <a:cubicBezTo>
                                <a:pt x="108" y="213"/>
                                <a:pt x="224" y="318"/>
                                <a:pt x="224" y="246"/>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E652" id="Полилиния 441" o:spid="_x0000_s1026" style="position:absolute;margin-left:216.95pt;margin-top:21.25pt;width:36.55pt;height:51.7pt;rotation:32;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REwYAAKwVAAAOAAAAZHJzL2Uyb0RvYy54bWysWG1u4zYQ/V+gdyD0s0DXEvVtxFm02aYo&#10;sG0X2PQAsizHQmVRleQ4u5fYI/QaCxTtGdIb9Q1J2VRqIkTRHzYkavQ48x5nOOLV68d9wx6qfqhF&#10;u/KCV77HqrYUm7q9X3m/3N1+nXlsGIt2UzSirVbeh2rwXl9/+cXVsVtWXOxEs6l6BpB2WB67lbcb&#10;x265WAzlrtoXwyvRVS0ebkW/L0bc9veLTV8cgb5vFtz3k8VR9JuuF2U1DBh9ox561xJ/u63K8eft&#10;dqhG1qw8+DbK/17+r+l/cX1VLO/7otvVpXaj+A9e7Iu6xaQnqDfFWLBDX/8Lal+XvRjEdnxViv1C&#10;bLd1WckYEE3gP4vm/a7oKhkLyBm6E03D/wdb/vTwrmf1ZuVFUeCxtthDpKffn/56+uPps/z9+fT5&#10;70+MnoKrYzcs8cr77l1P0Q7dW1H+OuDBYvaEbgbYsPXxR7EBYnEYheTncdvvWS+gQ5BDP9+Xo+CB&#10;PUpRPpxEqR5HVmIwSqIgiz1W4lESJ3EuRVsUS4IiJ8rDMH5fCXldPLwdRqXpBldSkY2O6g76b/cN&#10;5P1qwTiP2JGloYwKsp2MQMLZKErYjgV+GOl1crLihlWQh5ehQsOI25Ai0yj1LyMh/JNTvsWlxLCJ&#10;guAyUGoYxdyChJQ9zRZl+WWk3DACQxaowOQ8TpLLWIFJeujnNjCT9cS3CWjSHkapDcwkPvVTi2cm&#10;83FsDdMkP84t5Acm+xm3gpn805yX16kpQBbZOOOmAFFsEYCbAkBN2xrjpgJhYlmt3FQgt658birA&#10;I4uc3FQg962emQoEiUVOPlMgtOUkNxWgxX1RAW4qkMY2BUJTgdxCGerQOedSbosyNPlPLIyFJv1J&#10;ZstyFLXzlDa3TPJj3wplkm8N0eSeZ7bVH5rcW6t0aHLPZ2UaO8P9VPuL3bQdlI+t3g9wxQrqTtTW&#10;04mBth7aHLDB3Mn9ABCwknvLZWPIQMYhbQsvGoNnMo6djMEkGadOxqCKjHMnYyrFZI1i6+J1oGMM&#10;3IIMdJSBW5iBjhMl0ckZHWngFioVPQoVZc0FnaqaNHcLleqWNHcLletQUXucnNGhorq4mFN1IWdU&#10;I/PiWqQCIs3dQqUaIc3dQg11qKFbqJTqEn0WqopBJ2uPBv556957DK37mugpll0xUo5Pl+y48qip&#10;Yzs0mNS30YO9eKjuhDQZKddRVeTEqBua47NFeVjX5bfVx5k9dcZwlKOyqkklTJAqGERtjuYov2Q8&#10;Yc8R53ed8gdZQK8ghwwgnipp9TeKNjUHiamZu/M79UaoU00lJgiTU4YJCih5KamfRtE2ytGYa17m&#10;gPM7BRRpERMp+QkoU/CQwAwJzaQKVA07+R/rFR4kM5rjSK1kjvkN0tBiyhnQRDqHEKcKKlSSTTHE&#10;Wshwrjr6TjVDdFrkL2qAjxb5Dj5kTGeTTDkbQQwjBjSj0hqtn3MMSa5iSOPZGpKpAJlTkGjMgA5V&#10;zoAe1HmGOFXZmk2fTEr/ifAsms8A32l9oTF1n0GnZTanI6KPP8oOH2XdCALNrB5XwTmtpihSfsna&#10;YIChl5Vg6FbNOZ4NO00RxhPUTAqeqDDyZ1keqeWEztaZKK5TOstknk4LNsjVDFksq/VpGKkppVB1&#10;yimGINJi+7MFG9B3Ai2nbJbtlOVyGMscnDrNoH1NMZEhQ64kTbFNmaOKULTFzvCZ9sifyZmq0QST&#10;G/CJUgCdsjO8pieZ57OWJZ7XQuU8mmdndN16RagDhptKkXBe73AYQsyjnXZHh6byHdXZTctk2hTD&#10;eUzT8HmvnO8CZSOGCl5CdNqKTxdyT5Yr4Xw4M4im3tzWTUNb8dDfr2+anj0UOJm7vb25yafFMzNr&#10;WtrS8xifgfItKwSdJZ1yaAbRi0O7kUTuqmLznb4ei7pR1/CyQbMvT7Do0Eqdcq3F5gMOsORRFUjG&#10;ESfOrHai/+ixI44LV97w26HoK481P7Q4j0NaowKyUd5E2FJw05tP1uaToi0BtfJGD58idHkzqjPJ&#10;Q9fX9zs6HZPhtuIbHJxtazrSkv4pr/QNjgQl3/r4ks4czXtpdT5kvf4HAAD//wMAUEsDBBQABgAI&#10;AAAAIQDKVXXd4AAAAAoBAAAPAAAAZHJzL2Rvd25yZXYueG1sTI/BTsMwDIbvSLxDZCQuiCXr1rGV&#10;phMCwWEgEIMHSBvTVjRO1aRb9/aYE9xs+dPv78+3k+vEAYfQetIwnykQSJW3LdUaPj8er9cgQjRk&#10;TecJNZwwwLY4P8tNZv2R3vGwj7XgEAqZ0dDE2GdShqpBZ8LM90h8+/KDM5HXoZZ2MEcOd51MlFpJ&#10;Z1riD43p8b7B6ns/Og3Lh2T39Jqo+ctYvsUrs56eV6dG68uL6e4WRMQp/sHwq8/qULBT6UeyQXSc&#10;sVhsGOUhSUEwkKobLlcyuUw3IItc/q9Q/AAAAP//AwBQSwECLQAUAAYACAAAACEAtoM4kv4AAADh&#10;AQAAEwAAAAAAAAAAAAAAAAAAAAAAW0NvbnRlbnRfVHlwZXNdLnhtbFBLAQItABQABgAIAAAAIQA4&#10;/SH/1gAAAJQBAAALAAAAAAAAAAAAAAAAAC8BAABfcmVscy8ucmVsc1BLAQItABQABgAIAAAAIQB/&#10;ya3REwYAAKwVAAAOAAAAAAAAAAAAAAAAAC4CAABkcnMvZTJvRG9jLnhtbFBLAQItABQABgAIAAAA&#10;IQDKVXXd4AAAAAoBAAAPAAAAAAAAAAAAAAAAAG0IAABkcnMvZG93bnJldi54bWxQSwUGAAAAAAQA&#10;BADzAAAAegkAAAAA&#10;" path="m224,246c241,233,174,36,193,26,217,14,270,,270,v46,15,99,29,141,52c438,67,489,103,489,103v41,63,53,135,77,206c572,326,593,333,604,347v55,71,82,122,103,206c692,754,731,730,591,823v-13,8,-25,17,-38,26c524,869,485,1020,456,1030v-13,4,-96,-104,-96,-104c350,924,265,914,244,900,216,882,195,855,167,836,148,808,121,787,103,759,95,748,96,732,90,720,83,706,73,695,64,682,48,618,16,567,,502,12,407,8,338,90,283v18,-70,134,35,134,-37xe" fillcolor="#fc9">
                <v:path arrowok="t" o:connecttype="custom" o:connectlocs="142240,156210;122555,16510;171450,0;260985,33020;310515,65405;359410,196215;383540,220345;448945,351155;375285,522605;351155,539115;289560,654050;228600,588010;154940,571500;106045,530860;65405,481965;57150,457200;40640,433070;0,318770;57150,179705;142240,156210" o:connectangles="0,0,0,0,0,0,0,0,0,0,0,0,0,0,0,0,0,0,0,0"/>
              </v:shape>
            </w:pict>
          </mc:Fallback>
        </mc:AlternateContent>
      </w:r>
      <w:r w:rsidR="00DE0AEE" w:rsidRPr="00223DE1">
        <w:rPr>
          <w:lang w:val="uk-UA"/>
        </w:rPr>
        <w:t xml:space="preserve">                                                              </w:t>
      </w:r>
      <w:r w:rsidR="00DE0AEE" w:rsidRPr="00223DE1">
        <w:rPr>
          <w:b/>
          <w:lang w:val="uk-UA"/>
        </w:rPr>
        <w:t xml:space="preserve">            С                                        </w:t>
      </w:r>
      <w:r w:rsidR="00DE0AEE" w:rsidRPr="00223DE1">
        <w:rPr>
          <w:lang w:val="uk-UA"/>
        </w:rPr>
        <w:t xml:space="preserve">   </w:t>
      </w:r>
    </w:p>
    <w:p w:rsidR="00DE0AEE" w:rsidRPr="00223DE1" w:rsidRDefault="00DE0AEE" w:rsidP="00DE0AEE">
      <w:pPr>
        <w:pStyle w:val="a5"/>
        <w:spacing w:before="120" w:beforeAutospacing="0" w:after="0" w:afterAutospacing="0"/>
        <w:ind w:firstLine="570"/>
        <w:jc w:val="both"/>
        <w:rPr>
          <w:b/>
          <w:vertAlign w:val="subscript"/>
          <w:lang w:val="uk-UA"/>
        </w:rPr>
      </w:pPr>
      <w:r w:rsidRPr="00223DE1">
        <w:rPr>
          <w:lang w:val="uk-UA"/>
        </w:rPr>
        <w:t xml:space="preserve">         </w:t>
      </w:r>
      <w:r w:rsidRPr="00223DE1">
        <w:rPr>
          <w:b/>
          <w:lang w:val="uk-UA"/>
        </w:rPr>
        <w:t xml:space="preserve">                                 О</w:t>
      </w:r>
      <w:r w:rsidRPr="00223DE1">
        <w:rPr>
          <w:b/>
          <w:vertAlign w:val="subscript"/>
          <w:lang w:val="uk-UA"/>
        </w:rPr>
        <w:t>1</w:t>
      </w:r>
      <w:r w:rsidRPr="00223DE1">
        <w:rPr>
          <w:b/>
          <w:lang w:val="uk-UA"/>
        </w:rPr>
        <w:t xml:space="preserve">                      О</w:t>
      </w:r>
      <w:r w:rsidRPr="00223DE1">
        <w:rPr>
          <w:b/>
          <w:vertAlign w:val="subscript"/>
          <w:lang w:val="uk-UA"/>
        </w:rPr>
        <w:t>2</w:t>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755B46" w:rsidP="00DE0AEE">
      <w:pPr>
        <w:pStyle w:val="a5"/>
        <w:spacing w:before="120" w:beforeAutospacing="0" w:after="0" w:afterAutospacing="0"/>
        <w:ind w:firstLine="570"/>
        <w:jc w:val="both"/>
        <w:rPr>
          <w:b/>
          <w:lang w:val="uk-UA"/>
        </w:rPr>
      </w:pPr>
      <w:r w:rsidRPr="00223DE1">
        <w:rPr>
          <w:noProof/>
          <w:lang w:val="uk-UA"/>
        </w:rPr>
        <mc:AlternateContent>
          <mc:Choice Requires="wps">
            <w:drawing>
              <wp:anchor distT="0" distB="0" distL="114300" distR="114300" simplePos="0" relativeHeight="251764736" behindDoc="1" locked="0" layoutInCell="1" allowOverlap="1">
                <wp:simplePos x="0" y="0"/>
                <wp:positionH relativeFrom="column">
                  <wp:posOffset>2326640</wp:posOffset>
                </wp:positionH>
                <wp:positionV relativeFrom="paragraph">
                  <wp:posOffset>177165</wp:posOffset>
                </wp:positionV>
                <wp:extent cx="464185" cy="588010"/>
                <wp:effectExtent l="0" t="23812" r="7302" b="0"/>
                <wp:wrapNone/>
                <wp:docPr id="439" name="Полилиния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60000">
                          <a:off x="0" y="0"/>
                          <a:ext cx="464185" cy="588010"/>
                        </a:xfrm>
                        <a:custGeom>
                          <a:avLst/>
                          <a:gdLst>
                            <a:gd name="T0" fmla="*/ 187 w 731"/>
                            <a:gd name="T1" fmla="*/ 112 h 926"/>
                            <a:gd name="T2" fmla="*/ 193 w 731"/>
                            <a:gd name="T3" fmla="*/ 26 h 926"/>
                            <a:gd name="T4" fmla="*/ 270 w 731"/>
                            <a:gd name="T5" fmla="*/ 0 h 926"/>
                            <a:gd name="T6" fmla="*/ 411 w 731"/>
                            <a:gd name="T7" fmla="*/ 52 h 926"/>
                            <a:gd name="T8" fmla="*/ 489 w 731"/>
                            <a:gd name="T9" fmla="*/ 103 h 926"/>
                            <a:gd name="T10" fmla="*/ 566 w 731"/>
                            <a:gd name="T11" fmla="*/ 309 h 926"/>
                            <a:gd name="T12" fmla="*/ 604 w 731"/>
                            <a:gd name="T13" fmla="*/ 347 h 926"/>
                            <a:gd name="T14" fmla="*/ 707 w 731"/>
                            <a:gd name="T15" fmla="*/ 553 h 926"/>
                            <a:gd name="T16" fmla="*/ 591 w 731"/>
                            <a:gd name="T17" fmla="*/ 823 h 926"/>
                            <a:gd name="T18" fmla="*/ 553 w 731"/>
                            <a:gd name="T19" fmla="*/ 849 h 926"/>
                            <a:gd name="T20" fmla="*/ 399 w 731"/>
                            <a:gd name="T21" fmla="*/ 913 h 926"/>
                            <a:gd name="T22" fmla="*/ 360 w 731"/>
                            <a:gd name="T23" fmla="*/ 926 h 926"/>
                            <a:gd name="T24" fmla="*/ 244 w 731"/>
                            <a:gd name="T25" fmla="*/ 900 h 926"/>
                            <a:gd name="T26" fmla="*/ 167 w 731"/>
                            <a:gd name="T27" fmla="*/ 836 h 926"/>
                            <a:gd name="T28" fmla="*/ 103 w 731"/>
                            <a:gd name="T29" fmla="*/ 759 h 926"/>
                            <a:gd name="T30" fmla="*/ 90 w 731"/>
                            <a:gd name="T31" fmla="*/ 720 h 926"/>
                            <a:gd name="T32" fmla="*/ 64 w 731"/>
                            <a:gd name="T33" fmla="*/ 682 h 926"/>
                            <a:gd name="T34" fmla="*/ 0 w 731"/>
                            <a:gd name="T35" fmla="*/ 502 h 926"/>
                            <a:gd name="T36" fmla="*/ 90 w 731"/>
                            <a:gd name="T37" fmla="*/ 283 h 926"/>
                            <a:gd name="T38" fmla="*/ 187 w 731"/>
                            <a:gd name="T39" fmla="*/ 112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1" h="926">
                              <a:moveTo>
                                <a:pt x="187" y="112"/>
                              </a:moveTo>
                              <a:cubicBezTo>
                                <a:pt x="204" y="99"/>
                                <a:pt x="174" y="36"/>
                                <a:pt x="193" y="26"/>
                              </a:cubicBezTo>
                              <a:cubicBezTo>
                                <a:pt x="217" y="14"/>
                                <a:pt x="270" y="0"/>
                                <a:pt x="270" y="0"/>
                              </a:cubicBezTo>
                              <a:cubicBezTo>
                                <a:pt x="316" y="15"/>
                                <a:pt x="369" y="29"/>
                                <a:pt x="411" y="52"/>
                              </a:cubicBezTo>
                              <a:cubicBezTo>
                                <a:pt x="438" y="67"/>
                                <a:pt x="489" y="103"/>
                                <a:pt x="489" y="103"/>
                              </a:cubicBezTo>
                              <a:cubicBezTo>
                                <a:pt x="530" y="166"/>
                                <a:pt x="542" y="238"/>
                                <a:pt x="566" y="309"/>
                              </a:cubicBezTo>
                              <a:cubicBezTo>
                                <a:pt x="572" y="326"/>
                                <a:pt x="593" y="333"/>
                                <a:pt x="604" y="347"/>
                              </a:cubicBezTo>
                              <a:cubicBezTo>
                                <a:pt x="659" y="418"/>
                                <a:pt x="686" y="469"/>
                                <a:pt x="707" y="553"/>
                              </a:cubicBezTo>
                              <a:cubicBezTo>
                                <a:pt x="692" y="754"/>
                                <a:pt x="731" y="730"/>
                                <a:pt x="591" y="823"/>
                              </a:cubicBezTo>
                              <a:cubicBezTo>
                                <a:pt x="578" y="831"/>
                                <a:pt x="566" y="840"/>
                                <a:pt x="553" y="849"/>
                              </a:cubicBezTo>
                              <a:cubicBezTo>
                                <a:pt x="524" y="869"/>
                                <a:pt x="428" y="903"/>
                                <a:pt x="399" y="913"/>
                              </a:cubicBezTo>
                              <a:cubicBezTo>
                                <a:pt x="386" y="917"/>
                                <a:pt x="360" y="926"/>
                                <a:pt x="360" y="926"/>
                              </a:cubicBezTo>
                              <a:cubicBezTo>
                                <a:pt x="350" y="924"/>
                                <a:pt x="265" y="914"/>
                                <a:pt x="244" y="900"/>
                              </a:cubicBezTo>
                              <a:cubicBezTo>
                                <a:pt x="216" y="882"/>
                                <a:pt x="195" y="855"/>
                                <a:pt x="167" y="836"/>
                              </a:cubicBezTo>
                              <a:cubicBezTo>
                                <a:pt x="148" y="808"/>
                                <a:pt x="121" y="787"/>
                                <a:pt x="103" y="759"/>
                              </a:cubicBezTo>
                              <a:cubicBezTo>
                                <a:pt x="95" y="748"/>
                                <a:pt x="96" y="732"/>
                                <a:pt x="90" y="720"/>
                              </a:cubicBezTo>
                              <a:cubicBezTo>
                                <a:pt x="83" y="706"/>
                                <a:pt x="73" y="695"/>
                                <a:pt x="64" y="682"/>
                              </a:cubicBezTo>
                              <a:cubicBezTo>
                                <a:pt x="48" y="618"/>
                                <a:pt x="16" y="567"/>
                                <a:pt x="0" y="502"/>
                              </a:cubicBezTo>
                              <a:cubicBezTo>
                                <a:pt x="12" y="407"/>
                                <a:pt x="8" y="338"/>
                                <a:pt x="90" y="283"/>
                              </a:cubicBezTo>
                              <a:cubicBezTo>
                                <a:pt x="108" y="213"/>
                                <a:pt x="187" y="184"/>
                                <a:pt x="187" y="112"/>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B0A6" id="Полилиния 439" o:spid="_x0000_s1026" style="position:absolute;margin-left:183.2pt;margin-top:13.95pt;width:36.55pt;height:46.3pt;rotation:111;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dFDAYAAJIVAAAOAAAAZHJzL2Uyb0RvYy54bWysWGuO2zYQ/l+gdyD0s0DXIvU24g3apCkK&#10;pG2AbA8gS/JaqCyqkrzezSV6hF4jQNGeYXujfnzYJjdmlii6xhoSNf5m5psHR3zx8n7XkbtmnFre&#10;rwJ6FQak6Stet/3tKvjl5s3XeUCmuezrsuN9swoemil4ef3lFy8Ow7JhfMu7uhkJQPppeRhWwXae&#10;h+ViMVXbZldOV3xoejzc8HFXzrgdbxf1WB6AvusWLAzTxYGP9TDyqpkmrL5WD4Nrib/ZNNX882Yz&#10;NTPpVgFsm+X3KL/X4ntx/aJc3o7lsG0rbUb5H6zYlW0PpSeo1+Vckv3YfgK1a6uRT3wzX1V8t+Cb&#10;TVs10gd4Q8Mn3rzflkMjfQE503Ciafr/YKuf7t6NpK1XQRwVAenLHYL0+Mfj349/Pn6U/389fvzn&#10;dyKegqvDMC3xk/fDu1F4Ow1vefXrhAcL64m4mSBD1ocfeQ3Ecj9zyc/9ZtyRkSMOaZqG+JOr4IHc&#10;y6A8nILS3M+kwmKcxjRPAlLhUZLnYEkYsiiXAkoYUe2n+fuGy+vy7u00q5jWuJIRqbVXN4j/Ztch&#10;vF8tCM0zciBZRHUGnISoKUQZ2ZKCpU+FmClURJeRIkOIpZeBYlMmCy8DwfmT3eFlnNQQiSm9jJMZ&#10;QonDM5TrSVecF5eBkCgnIRpGl01CnM5SSZpehqIm31FYOLBMwtMwdmCZjEdx5sAyOc9CVxqYpCeJ&#10;y0eT96Rw8E5N4nPmwjKpFxovp6fJfR47+GIm91HhCCMzuS+owy5mch+ljhxlJveomMvcM5N7Fjvi&#10;yEzui9CR8qjKc37R1BFHZnEfuewyuRcZfZF7ZnKfJQ7uI5P7wkEX+s7Z+Iw5XIxM6lMHW5HJfJo7&#10;6joymXcZZfKehC4kk3enfybtLHekVmTR7urIYl86txuzJWMTuD22+XJ77PzVfa9bP65IKQYRtcsM&#10;fBK7jNgHsJfcyNYPCEjJbeSyMEIghCO96XxeGCQL4cRLGDwK4cxLGEwJYbkJP2uzaL1CGs1VbZWf&#10;t5pqH6mfk1R7Sf3cpNpPdEEvY7Sn1M9V0emEq+hlPuiimUlxP1dFv5Lifq6KliTF/Vxl2lX0FR/b&#10;RWMR6GpmeTYJRPOQ4n6uigYhxf1cjbSrkZ+rotIluuWq8kEX64hZ/emUPgYEU/pa0FMuh3IWNX68&#10;JIdVIOY3sl0FYkQT6zt+19xwKTGLUseUJ/VSpLii+CxR7ddt9W3zwZRnoWKhkGZCpULJ1Cp8Voao&#10;1QKNFz6p6VC4YgHadwqIoQbET1BBBhDLVGD1y4gWNRe9wCNdaKosj7ZHKbqnsNLyCCOiXE2OtNjW&#10;2nfKoFiHMJUBP8JjRFQehTLLHMte9ic6v2lq0ZzEKo8Z9BukYaCUijEy6sjaRtt3yoUkU1CRCtnR&#10;2EQHMsJOamjAmKk0xKcUfzbAaaLowBuLBZUrY2MEw9CA4VNFITmV6PMaCuVDllg5JAsBYc5AoqEB&#10;I6nUgKFTLPvFIVO1mh/fjTR5mvA8tjXAdpFfGEX9Nei2mtt0xLofFnYuYXyVGjCgemuINOEFtbIV&#10;06uCshPgybIXS1FyhLLiwFLMUKCjeFLise4reN/1jQPT9ZznskiP2UoLpSFPZKM+LaMuZRxUk/Ly&#10;gcY60qGVrVS8F4hcQvM0cgljsVpGjvv6oG3NoMhAKlQ1ZNihzFVFKIZhb/hcWxRaHSNTqymUG/Cp&#10;igAGZG94TU9qF7MOS2I3QmU8hmZvdD11xWgChpkqIpHd7AqFjjnaHx0xFUFkqmpOaXLcEHMrbT/d&#10;J+3+WXV8amAl0krswqcLuR3LXDsfwUy8a+s3bdeJbXgab9evupHclTh/exWKj3bBEut6sZsXCd78&#10;5K+cEOLE6FRDFsTI930tidw2Zf2dvp7LtlPXsLLDnC/PqcTRlDrLWvP6AcdU8kAKJOMgEydTWz5+&#10;CMgBh4KrYPptX45NQLofepy6oazR/sgsb2LsJ7gZzSdr80nZV4BaBXOAtxBx+WpWJ4/7YWxvt9BE&#10;pbs9/wbHY5tWHFxJ+5RV+gYHf5JvfUgpThbNeyl1Pkq9/hcAAP//AwBQSwMEFAAGAAgAAAAhAMYW&#10;BDTcAAAACgEAAA8AAABkcnMvZG93bnJldi54bWxMj8tOwzAQRfdI/IM1SOyo3bRNIMSpKqR+AAXB&#10;1o2ncVQ/othp3b9nWMFuRnN075lmm51lF5ziELyE5UIAQ98FPfhewufH/ukZWEzKa2WDRwk3jLBt&#10;7+8aVetw9e94OaSeUYiPtZJgUhprzmNn0Km4CCN6up3C5FSideq5ntSVwp3lhRAld2rw1GDUiG8G&#10;u/NhdlQy2wIxi2y+N7vTdBZfaX8rpHx8yLtXYAlz+oPhV5/UoSWnY5i9jsxKWG3KilAaqhIYAev1&#10;ywrYkcilqIC3Df//QvsDAAD//wMAUEsBAi0AFAAGAAgAAAAhALaDOJL+AAAA4QEAABMAAAAAAAAA&#10;AAAAAAAAAAAAAFtDb250ZW50X1R5cGVzXS54bWxQSwECLQAUAAYACAAAACEAOP0h/9YAAACUAQAA&#10;CwAAAAAAAAAAAAAAAAAvAQAAX3JlbHMvLnJlbHNQSwECLQAUAAYACAAAACEAp69XRQwGAACSFQAA&#10;DgAAAAAAAAAAAAAAAAAuAgAAZHJzL2Uyb0RvYy54bWxQSwECLQAUAAYACAAAACEAxhYENNwAAAAK&#10;AQAADwAAAAAAAAAAAAAAAABmCAAAZHJzL2Rvd25yZXYueG1sUEsFBgAAAAAEAAQA8wAAAG8JAAAA&#10;AA==&#10;" path="m187,112c204,99,174,36,193,26,217,14,270,,270,v46,15,99,29,141,52c438,67,489,103,489,103v41,63,53,135,77,206c572,326,593,333,604,347v55,71,82,122,103,206c692,754,731,730,591,823v-13,8,-25,17,-38,26c524,869,428,903,399,913v-13,4,-39,13,-39,13c350,924,265,914,244,900,216,882,195,855,167,836,148,808,121,787,103,759,95,748,96,732,90,720,83,706,73,695,64,682,48,618,16,567,,502,12,407,8,338,90,283v18,-70,97,-99,97,-171xe" fillcolor="silver">
                <v:path arrowok="t" o:connecttype="custom" o:connectlocs="118745,71120;122555,16510;171450,0;260985,33020;310515,65405;359410,196215;383540,220345;448945,351155;375285,522605;351155,539115;253365,579755;228600,588010;154940,571500;106045,530860;65405,481965;57150,457200;40640,433070;0,318770;57150,179705;118745,71120" o:connectangles="0,0,0,0,0,0,0,0,0,0,0,0,0,0,0,0,0,0,0,0"/>
              </v:shape>
            </w:pict>
          </mc:Fallback>
        </mc:AlternateContent>
      </w:r>
      <w:r w:rsidR="00DE0AEE" w:rsidRPr="00223DE1">
        <w:rPr>
          <w:b/>
          <w:lang w:val="uk-UA"/>
        </w:rPr>
        <w:t xml:space="preserve">                                                                                                 </w:t>
      </w:r>
    </w:p>
    <w:p w:rsidR="00DE0AEE" w:rsidRPr="00223DE1" w:rsidRDefault="00DE0AEE" w:rsidP="00DE0AEE">
      <w:pPr>
        <w:pStyle w:val="a5"/>
        <w:spacing w:before="120" w:beforeAutospacing="0" w:after="0" w:afterAutospacing="0"/>
        <w:ind w:firstLine="570"/>
        <w:jc w:val="both"/>
        <w:rPr>
          <w:lang w:val="uk-UA"/>
        </w:rPr>
      </w:pPr>
      <w:r w:rsidRPr="00223DE1">
        <w:rPr>
          <w:b/>
          <w:lang w:val="uk-UA"/>
        </w:rPr>
        <w:t xml:space="preserve">                                                     О</w:t>
      </w:r>
      <w:r w:rsidRPr="00223DE1">
        <w:rPr>
          <w:b/>
          <w:vertAlign w:val="subscript"/>
          <w:lang w:val="uk-UA"/>
        </w:rPr>
        <w:t>3</w:t>
      </w:r>
      <w:r w:rsidRPr="00223DE1">
        <w:rPr>
          <w:b/>
          <w:lang w:val="uk-UA"/>
        </w:rPr>
        <w:t xml:space="preserve">             Т</w:t>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spacing w:before="120"/>
        <w:ind w:right="26"/>
        <w:rPr>
          <w:rStyle w:val="number1"/>
          <w:szCs w:val="24"/>
          <w:lang w:val="uk-UA"/>
        </w:rPr>
      </w:pPr>
      <w:r w:rsidRPr="00223DE1">
        <w:rPr>
          <w:rStyle w:val="number1"/>
          <w:szCs w:val="24"/>
          <w:lang w:val="uk-UA"/>
        </w:rPr>
        <w:t xml:space="preserve">                                               </w:t>
      </w:r>
    </w:p>
    <w:p w:rsidR="00DE0AEE" w:rsidRPr="00223DE1" w:rsidRDefault="00DE0AEE" w:rsidP="00DE0AEE">
      <w:pPr>
        <w:spacing w:before="120"/>
        <w:ind w:right="26"/>
        <w:rPr>
          <w:rStyle w:val="number1"/>
          <w:szCs w:val="24"/>
          <w:lang w:val="uk-UA"/>
        </w:rPr>
      </w:pPr>
      <w:r w:rsidRPr="00223DE1">
        <w:rPr>
          <w:rStyle w:val="number1"/>
          <w:szCs w:val="24"/>
          <w:lang w:val="uk-UA"/>
        </w:rPr>
        <w:t xml:space="preserve">                                    </w:t>
      </w:r>
      <w:r w:rsidR="00883A88">
        <w:rPr>
          <w:rStyle w:val="number1"/>
          <w:szCs w:val="24"/>
          <w:lang w:val="uk-UA"/>
        </w:rPr>
        <w:t xml:space="preserve">                    Рисунок 5.16</w:t>
      </w:r>
      <w:r w:rsidRPr="00223DE1">
        <w:rPr>
          <w:rStyle w:val="number1"/>
          <w:szCs w:val="24"/>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lastRenderedPageBreak/>
        <w:t>Кірхгоф показав, що ця пропорційність повинна виконаються для кожного інтервалу довжин хвиль окремо.</w:t>
      </w:r>
    </w:p>
    <w:p w:rsidR="00DE0AEE" w:rsidRPr="00223DE1" w:rsidRDefault="00DE0AEE" w:rsidP="00DE0AEE">
      <w:pPr>
        <w:pStyle w:val="a5"/>
        <w:spacing w:before="120" w:beforeAutospacing="0" w:after="0" w:afterAutospacing="0"/>
        <w:ind w:firstLine="570"/>
        <w:jc w:val="both"/>
        <w:rPr>
          <w:lang w:val="uk-UA"/>
        </w:rPr>
      </w:pPr>
      <w:r w:rsidRPr="00223DE1">
        <w:rPr>
          <w:lang w:val="uk-UA"/>
        </w:rPr>
        <w:t>Якщо тіла О</w:t>
      </w:r>
      <w:r w:rsidRPr="00223DE1">
        <w:rPr>
          <w:vertAlign w:val="subscript"/>
          <w:lang w:val="uk-UA"/>
        </w:rPr>
        <w:t>1</w:t>
      </w:r>
      <w:r w:rsidRPr="00223DE1">
        <w:rPr>
          <w:lang w:val="uk-UA"/>
        </w:rPr>
        <w:t>, О</w:t>
      </w:r>
      <w:r w:rsidRPr="00223DE1">
        <w:rPr>
          <w:vertAlign w:val="subscript"/>
          <w:lang w:val="uk-UA"/>
        </w:rPr>
        <w:t>2</w:t>
      </w:r>
      <w:r w:rsidRPr="00223DE1">
        <w:rPr>
          <w:lang w:val="uk-UA"/>
        </w:rPr>
        <w:t>, О</w:t>
      </w:r>
      <w:r w:rsidRPr="00223DE1">
        <w:rPr>
          <w:vertAlign w:val="subscript"/>
          <w:lang w:val="uk-UA"/>
        </w:rPr>
        <w:t>3</w:t>
      </w:r>
      <w:r w:rsidRPr="00223DE1">
        <w:rPr>
          <w:lang w:val="uk-UA"/>
        </w:rPr>
        <w:t>,. характеризуються відповідно  випромінювальною і поглинальною здібностями r</w:t>
      </w:r>
      <w:r w:rsidRPr="00223DE1">
        <w:rPr>
          <w:vertAlign w:val="subscript"/>
          <w:lang w:val="uk-UA"/>
        </w:rPr>
        <w:t>λ1</w:t>
      </w:r>
      <w:r w:rsidRPr="00223DE1">
        <w:rPr>
          <w:lang w:val="uk-UA"/>
        </w:rPr>
        <w:t>, r</w:t>
      </w:r>
      <w:r w:rsidRPr="00223DE1">
        <w:rPr>
          <w:vertAlign w:val="subscript"/>
          <w:lang w:val="uk-UA"/>
        </w:rPr>
        <w:t>λ2</w:t>
      </w:r>
      <w:r w:rsidRPr="00223DE1">
        <w:rPr>
          <w:lang w:val="uk-UA"/>
        </w:rPr>
        <w:t>, r</w:t>
      </w:r>
      <w:r w:rsidRPr="00223DE1">
        <w:rPr>
          <w:vertAlign w:val="subscript"/>
          <w:lang w:val="uk-UA"/>
        </w:rPr>
        <w:t>λ3</w:t>
      </w:r>
      <w:r w:rsidRPr="00223DE1">
        <w:rPr>
          <w:lang w:val="uk-UA"/>
        </w:rPr>
        <w:t xml:space="preserve"> і А</w:t>
      </w:r>
      <w:r w:rsidRPr="00223DE1">
        <w:rPr>
          <w:vertAlign w:val="subscript"/>
          <w:lang w:val="uk-UA"/>
        </w:rPr>
        <w:t>λ1</w:t>
      </w:r>
      <w:r w:rsidRPr="00223DE1">
        <w:rPr>
          <w:lang w:val="uk-UA"/>
        </w:rPr>
        <w:t>, А</w:t>
      </w:r>
      <w:r w:rsidRPr="00223DE1">
        <w:rPr>
          <w:vertAlign w:val="subscript"/>
          <w:lang w:val="uk-UA"/>
        </w:rPr>
        <w:t>λ2</w:t>
      </w:r>
      <w:r w:rsidRPr="00223DE1">
        <w:rPr>
          <w:lang w:val="uk-UA"/>
        </w:rPr>
        <w:t>, А</w:t>
      </w:r>
      <w:r w:rsidRPr="00223DE1">
        <w:rPr>
          <w:vertAlign w:val="subscript"/>
          <w:lang w:val="uk-UA"/>
        </w:rPr>
        <w:t>λ3</w:t>
      </w:r>
      <w:r w:rsidRPr="00223DE1">
        <w:rPr>
          <w:lang w:val="uk-UA"/>
        </w:rPr>
        <w:t xml:space="preserve">.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                              </w:t>
      </w:r>
      <w:r w:rsidRPr="00223DE1">
        <w:rPr>
          <w:position w:val="-38"/>
          <w:lang w:val="uk-UA"/>
        </w:rPr>
        <w:object w:dxaOrig="4040" w:dyaOrig="880">
          <v:shape id="_x0000_i1339" type="#_x0000_t75" style="width:200.25pt;height:43.5pt" o:ole="">
            <v:imagedata r:id="rId897" o:title=""/>
          </v:shape>
          <o:OLEObject Type="Embed" ProgID="Equation.3" ShapeID="_x0000_i1339" DrawAspect="Content" ObjectID="_1641488954" r:id="rId898"/>
        </w:object>
      </w:r>
      <w:r w:rsidRPr="00223DE1">
        <w:rPr>
          <w:lang w:val="uk-UA"/>
        </w:rPr>
        <w:t>.                               (5.42)</w:t>
      </w:r>
    </w:p>
    <w:p w:rsidR="00DE0AEE" w:rsidRPr="00223DE1" w:rsidRDefault="00DE0AEE" w:rsidP="00DE0AEE">
      <w:pPr>
        <w:pStyle w:val="a5"/>
        <w:spacing w:before="120" w:beforeAutospacing="0" w:after="0" w:afterAutospacing="0"/>
        <w:ind w:firstLine="570"/>
        <w:jc w:val="both"/>
        <w:rPr>
          <w:i/>
          <w:lang w:val="uk-UA"/>
        </w:rPr>
      </w:pPr>
      <w:r w:rsidRPr="00223DE1">
        <w:rPr>
          <w:lang w:val="uk-UA"/>
        </w:rPr>
        <w:t>Співвідношення (5.42) виражає закон Кірхгофа : відношення випромінювальної здатності до поглинальної здатності  не залежить від природи тіла, і є для усіх тіл однією і тією ж функцією   f(λT), залежної від довжини хвилі і температури тіла.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Для абсолютно чорного тіла Аλ=1 і отже його випромінювальна здатність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                                                  </w:t>
      </w:r>
      <w:r w:rsidRPr="00223DE1">
        <w:rPr>
          <w:position w:val="-14"/>
          <w:lang w:val="uk-UA"/>
        </w:rPr>
        <w:object w:dxaOrig="1520" w:dyaOrig="440">
          <v:shape id="_x0000_i1340" type="#_x0000_t75" style="width:75pt;height:21.75pt" o:ole="">
            <v:imagedata r:id="rId899" o:title=""/>
          </v:shape>
          <o:OLEObject Type="Embed" ProgID="Equation.3" ShapeID="_x0000_i1340" DrawAspect="Content" ObjectID="_1641488955" r:id="rId900"/>
        </w:object>
      </w:r>
      <w:r w:rsidRPr="00223DE1">
        <w:rPr>
          <w:lang w:val="uk-UA"/>
        </w:rPr>
        <w:t>.                                                    (5.43)</w:t>
      </w:r>
    </w:p>
    <w:p w:rsidR="00DE0AEE" w:rsidRPr="00223DE1" w:rsidRDefault="00DE0AEE" w:rsidP="00DE0AEE">
      <w:pPr>
        <w:pStyle w:val="a5"/>
        <w:spacing w:before="120" w:beforeAutospacing="0" w:after="0" w:afterAutospacing="0"/>
        <w:ind w:firstLine="570"/>
        <w:jc w:val="center"/>
        <w:rPr>
          <w:b/>
          <w:lang w:val="uk-UA"/>
        </w:rPr>
      </w:pPr>
    </w:p>
    <w:p w:rsidR="00DE0AEE" w:rsidRPr="00223DE1" w:rsidRDefault="00DE0AEE" w:rsidP="00DE0AEE">
      <w:pPr>
        <w:rPr>
          <w:b/>
          <w:sz w:val="24"/>
          <w:szCs w:val="24"/>
          <w:lang w:val="uk-UA"/>
        </w:rPr>
      </w:pPr>
      <w:r w:rsidRPr="00223DE1">
        <w:rPr>
          <w:b/>
          <w:lang w:val="uk-UA"/>
        </w:rPr>
        <w:br w:type="page"/>
      </w:r>
    </w:p>
    <w:p w:rsidR="00DE0AEE" w:rsidRPr="00223DE1" w:rsidRDefault="00DE0AEE" w:rsidP="00DE0AEE">
      <w:pPr>
        <w:pStyle w:val="a5"/>
        <w:spacing w:before="120" w:beforeAutospacing="0" w:after="0" w:afterAutospacing="0"/>
        <w:ind w:firstLine="570"/>
        <w:jc w:val="center"/>
        <w:rPr>
          <w:b/>
          <w:lang w:val="uk-UA"/>
        </w:rPr>
      </w:pPr>
      <w:r w:rsidRPr="00223DE1">
        <w:rPr>
          <w:b/>
          <w:lang w:val="uk-UA"/>
        </w:rPr>
        <w:t>Закони випромінювання абсолютно чорного тіла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У 1879 році Йозеф Стефан на основі аналізу експериментальних даних дійшов висновку, що інтегральна випромінювальна здатність абсолютно чорного тіла пропорційна четвертій мірі абсолютної температури T : </w:t>
      </w:r>
    </w:p>
    <w:p w:rsidR="00DE0AEE" w:rsidRPr="00223DE1" w:rsidRDefault="00DE0AEE" w:rsidP="00DE0AEE">
      <w:pPr>
        <w:spacing w:before="120"/>
        <w:ind w:right="26" w:firstLine="570"/>
        <w:rPr>
          <w:sz w:val="24"/>
          <w:szCs w:val="24"/>
          <w:lang w:val="uk-UA"/>
        </w:rPr>
      </w:pPr>
      <w:r w:rsidRPr="00223DE1">
        <w:rPr>
          <w:rStyle w:val="m1"/>
          <w:b/>
          <w:iCs w:val="0"/>
          <w:sz w:val="24"/>
          <w:szCs w:val="24"/>
          <w:lang w:val="uk-UA"/>
        </w:rPr>
        <w:t xml:space="preserve">                                                </w:t>
      </w:r>
      <w:r w:rsidRPr="00223DE1">
        <w:rPr>
          <w:rStyle w:val="m1"/>
          <w:b/>
          <w:i w:val="0"/>
          <w:iCs w:val="0"/>
          <w:sz w:val="24"/>
          <w:szCs w:val="24"/>
          <w:lang w:val="uk-UA"/>
        </w:rPr>
        <w:t xml:space="preserve">          R(T) =σT</w:t>
      </w:r>
      <w:r w:rsidRPr="00223DE1">
        <w:rPr>
          <w:rStyle w:val="m1"/>
          <w:b/>
          <w:i w:val="0"/>
          <w:iCs w:val="0"/>
          <w:sz w:val="24"/>
          <w:szCs w:val="24"/>
          <w:vertAlign w:val="superscript"/>
          <w:lang w:val="uk-UA"/>
        </w:rPr>
        <w:t>4</w:t>
      </w:r>
      <w:r w:rsidRPr="00223DE1">
        <w:rPr>
          <w:rStyle w:val="m1"/>
          <w:b/>
          <w:i w:val="0"/>
          <w:iCs w:val="0"/>
          <w:sz w:val="24"/>
          <w:szCs w:val="24"/>
          <w:lang w:val="uk-UA"/>
        </w:rPr>
        <w:t xml:space="preserve"> .                                                        </w:t>
      </w:r>
      <w:r w:rsidRPr="00223DE1">
        <w:rPr>
          <w:rStyle w:val="m1"/>
          <w:i w:val="0"/>
          <w:iCs w:val="0"/>
          <w:sz w:val="24"/>
          <w:szCs w:val="24"/>
          <w:lang w:val="uk-UA"/>
        </w:rPr>
        <w:t>(5.44)</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Дещо пізніше, в 1884 році, Людвіг Больцман теоретично отримав цю залежність з термодинамічних міркувань. Цей закон дістав назву закону Стефана-Больцмана. Числове значення сталої  </w:t>
      </w:r>
      <w:r w:rsidRPr="00223DE1">
        <w:rPr>
          <w:b/>
          <w:lang w:val="uk-UA"/>
        </w:rPr>
        <w:t>σ</w:t>
      </w:r>
      <w:r w:rsidRPr="00223DE1">
        <w:rPr>
          <w:lang w:val="uk-UA"/>
        </w:rPr>
        <w:t xml:space="preserve"> складає </w:t>
      </w:r>
    </w:p>
    <w:p w:rsidR="00DE0AEE" w:rsidRPr="00223DE1" w:rsidRDefault="00DE0AEE" w:rsidP="00DE0AEE">
      <w:pPr>
        <w:spacing w:before="120"/>
        <w:ind w:right="26" w:firstLine="570"/>
        <w:jc w:val="center"/>
        <w:rPr>
          <w:sz w:val="24"/>
          <w:szCs w:val="24"/>
          <w:lang w:val="uk-UA"/>
        </w:rPr>
      </w:pPr>
      <w:r w:rsidRPr="00223DE1">
        <w:rPr>
          <w:b/>
          <w:sz w:val="28"/>
          <w:szCs w:val="28"/>
          <w:lang w:val="uk-UA"/>
        </w:rPr>
        <w:t>σ = 5,671·10</w:t>
      </w:r>
      <w:r w:rsidRPr="00223DE1">
        <w:rPr>
          <w:b/>
          <w:sz w:val="28"/>
          <w:szCs w:val="28"/>
          <w:vertAlign w:val="superscript"/>
          <w:lang w:val="uk-UA"/>
        </w:rPr>
        <w:t>-8</w:t>
      </w:r>
      <w:r w:rsidRPr="00223DE1">
        <w:rPr>
          <w:b/>
          <w:sz w:val="28"/>
          <w:szCs w:val="28"/>
          <w:lang w:val="uk-UA"/>
        </w:rPr>
        <w:t xml:space="preserve"> Вт/(м</w:t>
      </w:r>
      <w:r w:rsidRPr="00223DE1">
        <w:rPr>
          <w:b/>
          <w:sz w:val="28"/>
          <w:szCs w:val="28"/>
          <w:vertAlign w:val="superscript"/>
          <w:lang w:val="uk-UA"/>
        </w:rPr>
        <w:t>2</w:t>
      </w:r>
      <w:r w:rsidRPr="00223DE1">
        <w:rPr>
          <w:b/>
          <w:sz w:val="28"/>
          <w:szCs w:val="28"/>
          <w:lang w:val="uk-UA"/>
        </w:rPr>
        <w:t>·К</w:t>
      </w:r>
      <w:r w:rsidRPr="00223DE1">
        <w:rPr>
          <w:b/>
          <w:sz w:val="28"/>
          <w:szCs w:val="28"/>
          <w:vertAlign w:val="superscript"/>
          <w:lang w:val="uk-UA"/>
        </w:rPr>
        <w:t>4</w:t>
      </w:r>
      <w:r w:rsidRPr="00223DE1">
        <w:rPr>
          <w:b/>
          <w:sz w:val="28"/>
          <w:szCs w:val="28"/>
          <w:lang w:val="uk-UA"/>
        </w:rPr>
        <w:t>).</w:t>
      </w:r>
    </w:p>
    <w:p w:rsidR="00DE0AEE" w:rsidRPr="00223DE1" w:rsidRDefault="00DE0AEE" w:rsidP="00DE0AEE">
      <w:pPr>
        <w:spacing w:before="120"/>
        <w:ind w:right="26" w:firstLine="570"/>
        <w:jc w:val="both"/>
        <w:rPr>
          <w:sz w:val="24"/>
          <w:szCs w:val="24"/>
          <w:lang w:val="uk-UA"/>
        </w:rPr>
      </w:pPr>
      <w:r w:rsidRPr="00223DE1">
        <w:rPr>
          <w:sz w:val="24"/>
          <w:szCs w:val="24"/>
          <w:lang w:val="uk-UA"/>
        </w:rPr>
        <w:t>До кінця 90-х років XIX  століття були виконані ретельні експериментальні виміри спектрального розподілу випромінювання абсолютно чорного тіла, які показали, що при кожному значенні температури T залежність  спектральної випромінювальної здатності r(λT) має яскраво виражений максимум (рис.5.</w:t>
      </w:r>
      <w:r w:rsidR="00883A88">
        <w:rPr>
          <w:sz w:val="24"/>
          <w:szCs w:val="24"/>
          <w:lang w:val="uk-UA"/>
        </w:rPr>
        <w:t>17</w:t>
      </w:r>
      <w:r w:rsidRPr="00223DE1">
        <w:rPr>
          <w:sz w:val="24"/>
          <w:szCs w:val="24"/>
          <w:lang w:val="uk-UA"/>
        </w:rPr>
        <w:t xml:space="preserve">). </w:t>
      </w:r>
    </w:p>
    <w:p w:rsidR="00DE0AEE" w:rsidRPr="00223DE1" w:rsidRDefault="00DE0AEE" w:rsidP="00DE0AEE">
      <w:pPr>
        <w:spacing w:before="120"/>
        <w:ind w:right="26" w:firstLine="570"/>
        <w:jc w:val="both"/>
        <w:rPr>
          <w:sz w:val="24"/>
          <w:szCs w:val="24"/>
          <w:lang w:val="uk-UA"/>
        </w:rPr>
      </w:pPr>
      <w:r w:rsidRPr="00223DE1">
        <w:rPr>
          <w:sz w:val="24"/>
          <w:szCs w:val="24"/>
          <w:lang w:val="uk-UA"/>
        </w:rPr>
        <w:t>Із збільшенням температури максимум зміщується в область коротких довжин хвиль, причому добуток температури T на довжину хвилі λ</w:t>
      </w:r>
      <w:r w:rsidRPr="00223DE1">
        <w:rPr>
          <w:sz w:val="24"/>
          <w:szCs w:val="24"/>
          <w:vertAlign w:val="subscript"/>
          <w:lang w:val="uk-UA"/>
        </w:rPr>
        <w:t>m</w:t>
      </w:r>
      <w:r w:rsidRPr="00223DE1">
        <w:rPr>
          <w:sz w:val="24"/>
          <w:szCs w:val="24"/>
          <w:lang w:val="uk-UA"/>
        </w:rPr>
        <w:t xml:space="preserve">, що відповідає максимуму, залишається постійним: </w:t>
      </w:r>
    </w:p>
    <w:p w:rsidR="00DE0AEE" w:rsidRPr="00223DE1" w:rsidRDefault="00DE0AEE" w:rsidP="00DE0AEE">
      <w:pPr>
        <w:spacing w:before="120"/>
        <w:ind w:right="26" w:firstLine="570"/>
        <w:rPr>
          <w:sz w:val="24"/>
          <w:szCs w:val="24"/>
          <w:lang w:val="uk-UA"/>
        </w:rPr>
      </w:pPr>
      <w:r w:rsidRPr="00223DE1">
        <w:rPr>
          <w:sz w:val="24"/>
          <w:szCs w:val="24"/>
          <w:lang w:val="uk-UA"/>
        </w:rPr>
        <w:t xml:space="preserve">                                                      </w:t>
      </w:r>
      <w:r w:rsidRPr="00223DE1">
        <w:rPr>
          <w:position w:val="-26"/>
          <w:sz w:val="24"/>
          <w:szCs w:val="24"/>
          <w:lang w:val="uk-UA"/>
        </w:rPr>
        <w:object w:dxaOrig="1080" w:dyaOrig="700">
          <v:shape id="_x0000_i1341" type="#_x0000_t75" style="width:52.5pt;height:34.5pt" o:ole="">
            <v:imagedata r:id="rId901" o:title=""/>
          </v:shape>
          <o:OLEObject Type="Embed" ProgID="Equation.3" ShapeID="_x0000_i1341" DrawAspect="Content" ObjectID="_1641488956" r:id="rId902"/>
        </w:object>
      </w:r>
      <w:r w:rsidRPr="00223DE1">
        <w:rPr>
          <w:sz w:val="24"/>
          <w:szCs w:val="24"/>
          <w:lang w:val="uk-UA"/>
        </w:rPr>
        <w:t>.                                                               (5.45)</w:t>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spacing w:before="120"/>
        <w:ind w:right="26" w:firstLine="570"/>
        <w:jc w:val="center"/>
        <w:rPr>
          <w:sz w:val="24"/>
          <w:szCs w:val="24"/>
          <w:lang w:val="uk-UA"/>
        </w:rPr>
      </w:pP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2152650" cy="3543300"/>
            <wp:effectExtent l="0" t="0" r="0" b="0"/>
            <wp:docPr id="3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152650" cy="3543300"/>
                    </a:xfrm>
                    <a:prstGeom prst="rect">
                      <a:avLst/>
                    </a:prstGeom>
                    <a:noFill/>
                    <a:ln>
                      <a:noFill/>
                    </a:ln>
                  </pic:spPr>
                </pic:pic>
              </a:graphicData>
            </a:graphic>
          </wp:inline>
        </w:drawing>
      </w:r>
    </w:p>
    <w:p w:rsidR="00883A88" w:rsidRDefault="00883A88" w:rsidP="00DE0AEE">
      <w:pPr>
        <w:spacing w:before="120"/>
        <w:ind w:right="26" w:firstLine="570"/>
        <w:jc w:val="center"/>
        <w:rPr>
          <w:rStyle w:val="number1"/>
          <w:sz w:val="24"/>
          <w:szCs w:val="24"/>
          <w:lang w:val="uk-UA"/>
        </w:rPr>
      </w:pPr>
      <w:r>
        <w:rPr>
          <w:rStyle w:val="number1"/>
          <w:sz w:val="24"/>
          <w:szCs w:val="24"/>
          <w:lang w:val="uk-UA"/>
        </w:rPr>
        <w:t>Рисунок 5.17</w:t>
      </w:r>
      <w:r w:rsidR="00DE0AEE" w:rsidRPr="00223DE1">
        <w:rPr>
          <w:rStyle w:val="number1"/>
          <w:sz w:val="24"/>
          <w:szCs w:val="24"/>
          <w:lang w:val="uk-UA"/>
        </w:rPr>
        <w:t>.</w:t>
      </w:r>
    </w:p>
    <w:p w:rsidR="00DE0AEE" w:rsidRPr="00883A88" w:rsidRDefault="00DE0AEE" w:rsidP="00DE0AEE">
      <w:pPr>
        <w:spacing w:before="120"/>
        <w:ind w:right="26" w:firstLine="570"/>
        <w:jc w:val="center"/>
        <w:rPr>
          <w:i/>
          <w:sz w:val="24"/>
          <w:szCs w:val="24"/>
          <w:lang w:val="uk-UA"/>
        </w:rPr>
      </w:pPr>
      <w:r w:rsidRPr="00883A88">
        <w:rPr>
          <w:rStyle w:val="number1"/>
          <w:i/>
          <w:sz w:val="24"/>
          <w:szCs w:val="24"/>
          <w:lang w:val="uk-UA"/>
        </w:rPr>
        <w:t xml:space="preserve">Спектральний розподіл r(λT) випромінювання чорного тіла при різних температурах. </w:t>
      </w:r>
    </w:p>
    <w:p w:rsidR="00DE0AEE" w:rsidRPr="00223DE1" w:rsidRDefault="00DE0AEE" w:rsidP="00DE0AEE">
      <w:pPr>
        <w:pStyle w:val="a5"/>
        <w:spacing w:before="120" w:beforeAutospacing="0" w:after="0" w:afterAutospacing="0"/>
        <w:ind w:firstLine="570"/>
        <w:jc w:val="both"/>
        <w:rPr>
          <w:lang w:val="uk-UA"/>
        </w:rPr>
      </w:pPr>
      <w:r w:rsidRPr="00223DE1">
        <w:rPr>
          <w:lang w:val="uk-UA"/>
        </w:rPr>
        <w:t>Співвідношення (5.45) раніше було отримане В. Вином з термодинаміки. Воно називається закон зміщення Вина : довжина хвилі λ</w:t>
      </w:r>
      <w:r w:rsidRPr="00223DE1">
        <w:rPr>
          <w:vertAlign w:val="subscript"/>
          <w:lang w:val="uk-UA"/>
        </w:rPr>
        <w:t>m</w:t>
      </w:r>
      <w:r w:rsidRPr="00223DE1">
        <w:rPr>
          <w:lang w:val="uk-UA"/>
        </w:rPr>
        <w:t xml:space="preserve">, на яку доводиться максимум енергії </w:t>
      </w:r>
      <w:r w:rsidRPr="00223DE1">
        <w:rPr>
          <w:lang w:val="uk-UA"/>
        </w:rPr>
        <w:lastRenderedPageBreak/>
        <w:t xml:space="preserve">випромінювання абсолютно чорного тіла, обернено пропорційна до абсолютної температури T. Значення постійної Вина </w:t>
      </w:r>
    </w:p>
    <w:p w:rsidR="00DE0AEE" w:rsidRPr="00223DE1" w:rsidRDefault="00DE0AEE" w:rsidP="00DE0AEE">
      <w:pPr>
        <w:spacing w:before="120"/>
        <w:ind w:right="26" w:firstLine="570"/>
        <w:jc w:val="center"/>
        <w:rPr>
          <w:sz w:val="24"/>
          <w:szCs w:val="24"/>
          <w:lang w:val="uk-UA"/>
        </w:rPr>
      </w:pPr>
      <w:r w:rsidRPr="00223DE1">
        <w:rPr>
          <w:rStyle w:val="m1"/>
          <w:b/>
          <w:i w:val="0"/>
          <w:iCs w:val="0"/>
          <w:sz w:val="24"/>
          <w:szCs w:val="24"/>
          <w:lang w:val="uk-UA"/>
        </w:rPr>
        <w:t>С</w:t>
      </w:r>
      <w:r w:rsidRPr="00223DE1">
        <w:rPr>
          <w:rStyle w:val="m1"/>
          <w:b/>
          <w:i w:val="0"/>
          <w:iCs w:val="0"/>
          <w:sz w:val="24"/>
          <w:szCs w:val="24"/>
          <w:vertAlign w:val="subscript"/>
          <w:lang w:val="uk-UA"/>
        </w:rPr>
        <w:t>1</w:t>
      </w:r>
      <w:r w:rsidRPr="00223DE1">
        <w:rPr>
          <w:rStyle w:val="m1"/>
          <w:b/>
          <w:i w:val="0"/>
          <w:iCs w:val="0"/>
          <w:sz w:val="24"/>
          <w:szCs w:val="24"/>
          <w:lang w:val="uk-UA"/>
        </w:rPr>
        <w:t>=2,898·10</w:t>
      </w:r>
      <w:r w:rsidRPr="00223DE1">
        <w:rPr>
          <w:rStyle w:val="m1"/>
          <w:b/>
          <w:i w:val="0"/>
          <w:iCs w:val="0"/>
          <w:sz w:val="24"/>
          <w:szCs w:val="24"/>
          <w:vertAlign w:val="superscript"/>
          <w:lang w:val="uk-UA"/>
        </w:rPr>
        <w:t>-3</w:t>
      </w:r>
      <w:r w:rsidRPr="00223DE1">
        <w:rPr>
          <w:rStyle w:val="m1"/>
          <w:b/>
          <w:i w:val="0"/>
          <w:iCs w:val="0"/>
          <w:sz w:val="24"/>
          <w:szCs w:val="24"/>
          <w:lang w:val="uk-UA"/>
        </w:rPr>
        <w:t>м·К.</w:t>
      </w:r>
    </w:p>
    <w:p w:rsidR="00DE0AEE" w:rsidRPr="00223DE1" w:rsidRDefault="00DE0AEE" w:rsidP="00DE0AEE">
      <w:pPr>
        <w:pStyle w:val="a5"/>
        <w:spacing w:before="120" w:beforeAutospacing="0" w:after="0" w:afterAutospacing="0"/>
        <w:ind w:firstLine="570"/>
        <w:jc w:val="both"/>
        <w:rPr>
          <w:lang w:val="uk-UA"/>
        </w:rPr>
      </w:pPr>
      <w:r w:rsidRPr="00223DE1">
        <w:rPr>
          <w:lang w:val="uk-UA"/>
        </w:rPr>
        <w:t>При практично досяжних в лабораторних умовах температурах максимум випромінювальної здатності r(λT) лежить в інфрачервоній області. Тільки при T ≥ 5·10</w:t>
      </w:r>
      <w:r w:rsidRPr="00223DE1">
        <w:rPr>
          <w:vertAlign w:val="superscript"/>
          <w:lang w:val="uk-UA"/>
        </w:rPr>
        <w:t>3</w:t>
      </w:r>
      <w:r w:rsidRPr="00223DE1">
        <w:rPr>
          <w:lang w:val="uk-UA"/>
        </w:rPr>
        <w:t xml:space="preserve"> К максимум потрапляє у видиму область спектру. Максимум енергії випромінювання Сонця доводиться приблизно на 470нм (зелена область спектру), що відповідає температурі зовнішніх шарів Сонця близько 6200 К (якщо розглядати Сонце як абсолютно чорне тіло).</w:t>
      </w:r>
    </w:p>
    <w:p w:rsidR="00DE0AEE" w:rsidRPr="00223DE1" w:rsidRDefault="00DE0AEE" w:rsidP="00DE0AEE">
      <w:pPr>
        <w:pStyle w:val="a5"/>
        <w:spacing w:before="120" w:beforeAutospacing="0" w:after="0" w:afterAutospacing="0"/>
        <w:ind w:firstLine="570"/>
        <w:jc w:val="both"/>
        <w:rPr>
          <w:lang w:val="uk-UA"/>
        </w:rPr>
      </w:pPr>
      <w:r w:rsidRPr="00223DE1">
        <w:rPr>
          <w:lang w:val="uk-UA"/>
        </w:rPr>
        <w:t>Наступний закон вказує, що максимальна випромінювальна здатність абсолютно чорного тіла зростає пропорційно  п'ятій мірі абсолютної температури :</w:t>
      </w:r>
    </w:p>
    <w:p w:rsidR="00DE0AEE" w:rsidRPr="00223DE1" w:rsidRDefault="00DE0AEE" w:rsidP="00DE0AEE">
      <w:pPr>
        <w:pStyle w:val="a5"/>
        <w:spacing w:before="120" w:beforeAutospacing="0" w:after="0" w:afterAutospacing="0"/>
        <w:ind w:firstLine="570"/>
        <w:rPr>
          <w:lang w:val="uk-UA"/>
        </w:rPr>
      </w:pPr>
      <w:r w:rsidRPr="00223DE1">
        <w:rPr>
          <w:lang w:val="uk-UA"/>
        </w:rPr>
        <w:t xml:space="preserve">                                                               </w:t>
      </w:r>
      <w:r w:rsidRPr="00223DE1">
        <w:rPr>
          <w:position w:val="-12"/>
          <w:lang w:val="uk-UA"/>
        </w:rPr>
        <w:object w:dxaOrig="1300" w:dyaOrig="420">
          <v:shape id="_x0000_i1343" type="#_x0000_t75" style="width:65.25pt;height:21pt" o:ole="">
            <v:imagedata r:id="rId904" o:title=""/>
          </v:shape>
          <o:OLEObject Type="Embed" ProgID="Equation.3" ShapeID="_x0000_i1343" DrawAspect="Content" ObjectID="_1641488957" r:id="rId905"/>
        </w:object>
      </w:r>
      <w:r w:rsidRPr="00223DE1">
        <w:rPr>
          <w:lang w:val="uk-UA"/>
        </w:rPr>
        <w:t>.                                                (5.46)</w:t>
      </w:r>
    </w:p>
    <w:p w:rsidR="00DE0AEE" w:rsidRPr="00223DE1" w:rsidRDefault="00DE0AEE" w:rsidP="00DE0AEE">
      <w:pPr>
        <w:pStyle w:val="a5"/>
        <w:spacing w:before="120" w:beforeAutospacing="0" w:after="0" w:afterAutospacing="0"/>
        <w:ind w:firstLine="570"/>
        <w:jc w:val="center"/>
        <w:rPr>
          <w:lang w:val="uk-UA"/>
        </w:rPr>
      </w:pPr>
      <w:r w:rsidRPr="00223DE1">
        <w:rPr>
          <w:lang w:val="uk-UA"/>
        </w:rPr>
        <w:t>Цей закон називається другим законом Вина.   С</w:t>
      </w:r>
      <w:r w:rsidRPr="00223DE1">
        <w:rPr>
          <w:vertAlign w:val="subscript"/>
          <w:lang w:val="uk-UA"/>
        </w:rPr>
        <w:t>2</w:t>
      </w:r>
      <w:r w:rsidRPr="00223DE1">
        <w:rPr>
          <w:lang w:val="uk-UA"/>
        </w:rPr>
        <w:t>=1,301·10</w:t>
      </w:r>
      <w:r w:rsidRPr="00223DE1">
        <w:rPr>
          <w:vertAlign w:val="superscript"/>
          <w:lang w:val="uk-UA"/>
        </w:rPr>
        <w:t>-3</w:t>
      </w:r>
      <w:r w:rsidRPr="00223DE1">
        <w:rPr>
          <w:lang w:val="uk-UA"/>
        </w:rPr>
        <w:t xml:space="preserve"> Вт/м</w:t>
      </w:r>
      <w:r w:rsidRPr="00223DE1">
        <w:rPr>
          <w:vertAlign w:val="superscript"/>
          <w:lang w:val="uk-UA"/>
        </w:rPr>
        <w:t>3</w:t>
      </w:r>
      <w:r w:rsidRPr="00223DE1">
        <w:rPr>
          <w:lang w:val="uk-UA"/>
        </w:rPr>
        <w:t>·К</w:t>
      </w:r>
      <w:r w:rsidRPr="00223DE1">
        <w:rPr>
          <w:vertAlign w:val="superscript"/>
          <w:lang w:val="uk-UA"/>
        </w:rPr>
        <w:t>5</w:t>
      </w:r>
      <w:r w:rsidRPr="00223DE1">
        <w:rPr>
          <w:lang w:val="uk-UA"/>
        </w:rPr>
        <w:t>.</w:t>
      </w:r>
    </w:p>
    <w:p w:rsidR="00DE0AEE" w:rsidRPr="00223DE1" w:rsidRDefault="00DE0AEE" w:rsidP="00DE0AEE">
      <w:pPr>
        <w:pStyle w:val="a5"/>
        <w:spacing w:before="120" w:beforeAutospacing="0" w:after="0" w:afterAutospacing="0"/>
        <w:ind w:firstLine="570"/>
        <w:jc w:val="center"/>
        <w:rPr>
          <w:b/>
          <w:lang w:val="uk-UA"/>
        </w:rPr>
      </w:pPr>
      <w:r w:rsidRPr="00223DE1">
        <w:rPr>
          <w:b/>
          <w:lang w:val="uk-UA"/>
        </w:rPr>
        <w:t>Формула Планка</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Успіхи термодинаміки, що дозволили теоретично вивести закони Стефана-Больцмана і Вина, вселяли надію, що з термодинамічних міркувань вдасться отримати усю криву спектрального розподілу випромінювання чорного тіла </w:t>
      </w:r>
      <w:r w:rsidRPr="00223DE1">
        <w:rPr>
          <w:b/>
          <w:lang w:val="uk-UA"/>
        </w:rPr>
        <w:t>r(λ,T)</w:t>
      </w:r>
      <w:r w:rsidRPr="00223DE1">
        <w:rPr>
          <w:lang w:val="uk-UA"/>
        </w:rPr>
        <w:t xml:space="preserve">. У 1900 році цю проблему намагався розв'язати англійський фізик Д. Релей, який в основу своїх міркувань поклав теорему класичної статистичної механіки про рівномірний розподіл енергії по ступенях свободи в стані термодинамічної рівноваги. Дещо пізніше цю ідею детально розвинув Д. Джинс. Таким шляхом вдалося отримати залежність випромінювальної здатності абсолютно чорного тіла від довжини хвилі λ і температури T : </w:t>
      </w:r>
    </w:p>
    <w:p w:rsidR="00DE0AEE" w:rsidRPr="00223DE1" w:rsidRDefault="00DE0AEE" w:rsidP="00DE0AEE">
      <w:pPr>
        <w:spacing w:before="120"/>
        <w:ind w:right="26" w:firstLine="570"/>
        <w:rPr>
          <w:i/>
          <w:sz w:val="24"/>
          <w:szCs w:val="24"/>
          <w:lang w:val="uk-UA"/>
        </w:rPr>
      </w:pPr>
      <w:r w:rsidRPr="00223DE1">
        <w:rPr>
          <w:rStyle w:val="m1"/>
          <w:b/>
          <w:i w:val="0"/>
          <w:iCs w:val="0"/>
          <w:sz w:val="24"/>
          <w:szCs w:val="24"/>
          <w:lang w:val="uk-UA"/>
        </w:rPr>
        <w:t xml:space="preserve">                                                                r(λT) =8πkTλ</w:t>
      </w:r>
      <w:r w:rsidRPr="00223DE1">
        <w:rPr>
          <w:rStyle w:val="m1"/>
          <w:b/>
          <w:i w:val="0"/>
          <w:iCs w:val="0"/>
          <w:sz w:val="24"/>
          <w:szCs w:val="24"/>
          <w:vertAlign w:val="superscript"/>
          <w:lang w:val="uk-UA"/>
        </w:rPr>
        <w:t>-4</w:t>
      </w:r>
      <w:r w:rsidRPr="00223DE1">
        <w:rPr>
          <w:rStyle w:val="m1"/>
          <w:b/>
          <w:i w:val="0"/>
          <w:iCs w:val="0"/>
          <w:sz w:val="24"/>
          <w:szCs w:val="24"/>
          <w:lang w:val="uk-UA"/>
        </w:rPr>
        <w:t xml:space="preserve">.                                             </w:t>
      </w:r>
      <w:r w:rsidRPr="00223DE1">
        <w:rPr>
          <w:rStyle w:val="m1"/>
          <w:i w:val="0"/>
          <w:iCs w:val="0"/>
          <w:sz w:val="24"/>
          <w:szCs w:val="24"/>
          <w:lang w:val="uk-UA"/>
        </w:rPr>
        <w:t>(5.47)</w:t>
      </w:r>
    </w:p>
    <w:p w:rsidR="00DE0AEE" w:rsidRPr="00223DE1" w:rsidRDefault="00DE0AEE" w:rsidP="00DE0AEE">
      <w:pPr>
        <w:pStyle w:val="a5"/>
        <w:spacing w:before="120" w:beforeAutospacing="0" w:after="0" w:afterAutospacing="0"/>
        <w:ind w:firstLine="570"/>
        <w:jc w:val="both"/>
        <w:rPr>
          <w:lang w:val="uk-UA"/>
        </w:rPr>
      </w:pPr>
      <w:r w:rsidRPr="00223DE1">
        <w:rPr>
          <w:lang w:val="uk-UA"/>
        </w:rPr>
        <w:t>Рівняння (5.47) називають формулою Релея-Джинса. Вона узгоджується з експериментальними даними тільки в області досить довгих хвиль (мал. 5.</w:t>
      </w:r>
      <w:r w:rsidR="00E52A98">
        <w:rPr>
          <w:lang w:val="uk-UA"/>
        </w:rPr>
        <w:t>18</w:t>
      </w:r>
      <w:r w:rsidRPr="00223DE1">
        <w:rPr>
          <w:lang w:val="uk-UA"/>
        </w:rPr>
        <w:t>). Крім того, з неї виходить абсурдний вивід, що інтегральна випромінювальна здатність R(T) чорного т</w:t>
      </w:r>
      <w:r w:rsidR="00E52A98">
        <w:rPr>
          <w:lang w:val="uk-UA"/>
        </w:rPr>
        <w:t>іла повинна звертатися в безкін</w:t>
      </w:r>
      <w:r w:rsidRPr="00223DE1">
        <w:rPr>
          <w:lang w:val="uk-UA"/>
        </w:rPr>
        <w:t>е</w:t>
      </w:r>
      <w:r w:rsidR="00E52A98">
        <w:rPr>
          <w:lang w:val="uk-UA"/>
        </w:rPr>
        <w:t>ч</w:t>
      </w:r>
      <w:r w:rsidRPr="00223DE1">
        <w:rPr>
          <w:lang w:val="uk-UA"/>
        </w:rPr>
        <w:t>ність, а, отже, рівновага між нагрітим тілом і випромінюванням в замкнутій порожнині може встановитися тільки при абсолютному нулі температури.</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3886200" cy="2114550"/>
            <wp:effectExtent l="0" t="0" r="0" b="0"/>
            <wp:docPr id="3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886200" cy="2114550"/>
                    </a:xfrm>
                    <a:prstGeom prst="rect">
                      <a:avLst/>
                    </a:prstGeom>
                    <a:noFill/>
                    <a:ln>
                      <a:noFill/>
                    </a:ln>
                  </pic:spPr>
                </pic:pic>
              </a:graphicData>
            </a:graphic>
          </wp:inline>
        </w:drawing>
      </w:r>
    </w:p>
    <w:p w:rsidR="00E52A98" w:rsidRDefault="00DE0AEE" w:rsidP="00DE0AEE">
      <w:pPr>
        <w:spacing w:before="120"/>
        <w:ind w:right="26" w:firstLine="570"/>
        <w:jc w:val="center"/>
        <w:rPr>
          <w:rStyle w:val="number1"/>
          <w:sz w:val="24"/>
          <w:szCs w:val="24"/>
          <w:lang w:val="uk-UA"/>
        </w:rPr>
      </w:pPr>
      <w:r w:rsidRPr="00E52A98">
        <w:rPr>
          <w:rStyle w:val="number1"/>
          <w:sz w:val="24"/>
          <w:szCs w:val="24"/>
          <w:lang w:val="uk-UA"/>
        </w:rPr>
        <w:t>Рисунок 5.</w:t>
      </w:r>
      <w:r w:rsidR="00E52A98" w:rsidRPr="00E52A98">
        <w:rPr>
          <w:rStyle w:val="number1"/>
          <w:sz w:val="24"/>
          <w:szCs w:val="24"/>
          <w:lang w:val="uk-UA"/>
        </w:rPr>
        <w:t>18</w:t>
      </w:r>
      <w:r w:rsidRPr="00E52A98">
        <w:rPr>
          <w:rStyle w:val="number1"/>
          <w:sz w:val="24"/>
          <w:szCs w:val="24"/>
          <w:lang w:val="uk-UA"/>
        </w:rPr>
        <w:t>.</w:t>
      </w:r>
    </w:p>
    <w:p w:rsidR="00DE0AEE" w:rsidRPr="00E52A98" w:rsidRDefault="00DE0AEE" w:rsidP="00DE0AEE">
      <w:pPr>
        <w:spacing w:before="120"/>
        <w:ind w:right="26" w:firstLine="570"/>
        <w:jc w:val="center"/>
        <w:rPr>
          <w:i/>
          <w:sz w:val="24"/>
          <w:szCs w:val="24"/>
          <w:lang w:val="uk-UA"/>
        </w:rPr>
      </w:pPr>
      <w:r w:rsidRPr="00E52A98">
        <w:rPr>
          <w:rStyle w:val="number1"/>
          <w:i/>
          <w:sz w:val="24"/>
          <w:szCs w:val="24"/>
          <w:lang w:val="uk-UA"/>
        </w:rPr>
        <w:t xml:space="preserve">Порівняння закону розподілу енергії по довжинах хвиль </w:t>
      </w:r>
      <w:r w:rsidRPr="00E52A98">
        <w:rPr>
          <w:rStyle w:val="number1"/>
          <w:b/>
          <w:i/>
          <w:sz w:val="24"/>
          <w:szCs w:val="24"/>
          <w:lang w:val="uk-UA"/>
        </w:rPr>
        <w:t xml:space="preserve">r(λ,T) </w:t>
      </w:r>
      <w:r w:rsidRPr="00E52A98">
        <w:rPr>
          <w:rStyle w:val="number1"/>
          <w:i/>
          <w:sz w:val="24"/>
          <w:szCs w:val="24"/>
          <w:lang w:val="uk-UA"/>
        </w:rPr>
        <w:t xml:space="preserve">у випромінюванні абсолютно чорного тіла з формулою Рэлея-Джинса при T = 1600 К.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Таким чином, бездоганний з точки зору класичної фізики вивід призводить до формули, яка знаходиться в різкому протиріччі з дослідом. Стало ясно, що вирішити завдання про спектральний розподіл випромінювання абсолютно чорного тіла у рамках </w:t>
      </w:r>
      <w:r w:rsidRPr="00223DE1">
        <w:rPr>
          <w:lang w:val="uk-UA"/>
        </w:rPr>
        <w:lastRenderedPageBreak/>
        <w:t>існуючих теорій неможливо. Це завдання було успішно вирішене М. Планком на основі нової ідеї, чужій класичній фізиці.</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Макс Планк висунув гіпотезу, що процеси випромінювання нагрітим тілом електромагнітної енергії, відбуваються не безперервно, як це приймала класична фізика, а кінцевими порціями - квантами. Квант - це мінімальна порція енергії, що випромінюється або поглинається тілом. По теорії Планка, енергія кванта ε прямо пропорційна частоті світла : </w:t>
      </w:r>
    </w:p>
    <w:p w:rsidR="00DE0AEE" w:rsidRPr="00223DE1" w:rsidRDefault="00DE0AEE" w:rsidP="00DE0AEE">
      <w:pPr>
        <w:spacing w:before="120"/>
        <w:ind w:right="26" w:firstLine="570"/>
        <w:rPr>
          <w:sz w:val="24"/>
          <w:szCs w:val="24"/>
          <w:lang w:val="uk-UA"/>
        </w:rPr>
      </w:pPr>
      <w:r w:rsidRPr="00223DE1">
        <w:rPr>
          <w:rStyle w:val="m1"/>
          <w:b/>
          <w:i w:val="0"/>
          <w:iCs w:val="0"/>
          <w:sz w:val="24"/>
          <w:szCs w:val="24"/>
          <w:lang w:val="uk-UA"/>
        </w:rPr>
        <w:t xml:space="preserve">                                                                ε = hν,                                                            </w:t>
      </w:r>
      <w:r w:rsidRPr="00223DE1">
        <w:rPr>
          <w:rStyle w:val="m1"/>
          <w:i w:val="0"/>
          <w:iCs w:val="0"/>
          <w:sz w:val="24"/>
          <w:szCs w:val="24"/>
          <w:lang w:val="uk-UA"/>
        </w:rPr>
        <w:t>(5.48)</w:t>
      </w:r>
    </w:p>
    <w:p w:rsidR="00DE0AEE" w:rsidRPr="00223DE1" w:rsidRDefault="00DE0AEE" w:rsidP="00DE0AEE">
      <w:pPr>
        <w:pStyle w:val="a5"/>
        <w:spacing w:before="120" w:beforeAutospacing="0" w:after="0" w:afterAutospacing="0"/>
        <w:ind w:firstLine="570"/>
        <w:jc w:val="both"/>
        <w:rPr>
          <w:lang w:val="uk-UA"/>
        </w:rPr>
      </w:pPr>
      <w:r w:rsidRPr="00223DE1">
        <w:rPr>
          <w:lang w:val="uk-UA"/>
        </w:rPr>
        <w:t>де h - стала Планка, рівна h = 6,626·10</w:t>
      </w:r>
      <w:r w:rsidRPr="00223DE1">
        <w:rPr>
          <w:vertAlign w:val="superscript"/>
          <w:lang w:val="uk-UA"/>
        </w:rPr>
        <w:t>-34</w:t>
      </w:r>
      <w:r w:rsidRPr="00223DE1">
        <w:rPr>
          <w:lang w:val="uk-UA"/>
        </w:rPr>
        <w:t xml:space="preserve"> Дж·с. </w:t>
      </w:r>
    </w:p>
    <w:p w:rsidR="00DE0AEE" w:rsidRPr="00223DE1" w:rsidRDefault="00DE0AEE" w:rsidP="00DE0AEE">
      <w:pPr>
        <w:pStyle w:val="a5"/>
        <w:spacing w:before="120" w:beforeAutospacing="0" w:after="0" w:afterAutospacing="0"/>
        <w:ind w:firstLine="570"/>
        <w:jc w:val="both"/>
        <w:rPr>
          <w:lang w:val="uk-UA"/>
        </w:rPr>
      </w:pPr>
      <w:r w:rsidRPr="00223DE1">
        <w:rPr>
          <w:lang w:val="uk-UA"/>
        </w:rPr>
        <w:t>На основі своєї гіпотези Планк отримав формулу для спектральної випромінювальної здатності абсолютно чорного тіла.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    </w:t>
      </w:r>
    </w:p>
    <w:p w:rsidR="00DE0AEE" w:rsidRPr="00223DE1" w:rsidRDefault="00DE0AEE" w:rsidP="00DE0AEE">
      <w:pPr>
        <w:pStyle w:val="a5"/>
        <w:spacing w:before="120" w:beforeAutospacing="0" w:after="0" w:afterAutospacing="0"/>
        <w:ind w:firstLine="570"/>
        <w:jc w:val="both"/>
        <w:rPr>
          <w:lang w:val="uk-UA"/>
        </w:rPr>
      </w:pPr>
      <w:r w:rsidRPr="00223DE1">
        <w:rPr>
          <w:noProof/>
          <w:lang w:val="uk-UA" w:eastAsia="uk-UA"/>
        </w:rPr>
        <w:object w:dxaOrig="1440" w:dyaOrig="1440">
          <v:shape id="_x0000_s1696" type="#_x0000_t75" style="position:absolute;left:0;text-align:left;margin-left:242.1pt;margin-top:-11.6pt;width:172.5pt;height:39.5pt;z-index:251754496">
            <v:imagedata r:id="rId907" o:title=""/>
          </v:shape>
          <o:OLEObject Type="Embed" ProgID="Equation.3" ShapeID="_x0000_s1696" DrawAspect="Content" ObjectID="_1641489116" r:id="rId908"/>
        </w:object>
      </w:r>
      <w:r w:rsidRPr="00223DE1">
        <w:rPr>
          <w:noProof/>
          <w:lang w:val="uk-UA" w:eastAsia="uk-UA"/>
        </w:rPr>
        <w:object w:dxaOrig="1440" w:dyaOrig="1440">
          <v:shape id="_x0000_s1699" type="#_x0000_t75" style="position:absolute;left:0;text-align:left;margin-left:36.9pt;margin-top:-13.45pt;width:146.3pt;height:38.9pt;z-index:251766784">
            <v:imagedata r:id="rId909" o:title=""/>
          </v:shape>
          <o:OLEObject Type="Embed" ProgID="Equation.3" ShapeID="_x0000_s1699" DrawAspect="Content" ObjectID="_1641489117" r:id="rId910"/>
        </w:object>
      </w:r>
      <w:r w:rsidRPr="00223DE1">
        <w:rPr>
          <w:lang w:val="uk-UA"/>
        </w:rPr>
        <w:t xml:space="preserve">                                                   ,        чи                                                            .       (5.49)</w:t>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r w:rsidRPr="00223DE1">
        <w:rPr>
          <w:lang w:val="uk-UA"/>
        </w:rPr>
        <w:t>Тут c - швидкість світла, h - стала Планка, k - стала Больцмана, T - абсолютна температура.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Формула Планка добре описує спектральний розподіл випромінювання абсолютно чорного тіла при будь-яких частотах. Вона прекрасно узгоджується з експериментальними даними. З формули Планка можна вивести закони Стефана-Больцмана і Віна. При  </w:t>
      </w:r>
      <w:r w:rsidRPr="00223DE1">
        <w:rPr>
          <w:lang w:val="uk-UA"/>
        </w:rPr>
        <w:br/>
        <w:t>hν &lt;&lt;kT формула Планка переходить у формулу Релея-Джинса.</w:t>
      </w:r>
    </w:p>
    <w:p w:rsidR="00DE0AEE" w:rsidRPr="00223DE1" w:rsidRDefault="00DE0AEE" w:rsidP="00DE0AEE">
      <w:pPr>
        <w:pStyle w:val="a5"/>
        <w:spacing w:before="120" w:beforeAutospacing="0" w:after="0" w:afterAutospacing="0"/>
        <w:ind w:firstLine="570"/>
        <w:jc w:val="both"/>
        <w:rPr>
          <w:lang w:val="uk-UA"/>
        </w:rPr>
      </w:pPr>
      <w:r w:rsidRPr="00223DE1">
        <w:rPr>
          <w:lang w:val="uk-UA"/>
        </w:rPr>
        <w:t>Вирішення проблеми випромінювання абсолютно чорного тіла ознаменувало початок нової ери у фізиці. Нелегко було примиритися з відмовою від класичних представлень, і сам Планк, зробивши велике відкриття, впродовж декількох років безуспішно намагався зрозуміти квантування енергії з позиції класичної фізики.</w:t>
      </w:r>
    </w:p>
    <w:p w:rsidR="00DE0AEE" w:rsidRPr="00223DE1" w:rsidRDefault="00DE0AEE" w:rsidP="00DE0AEE">
      <w:pPr>
        <w:pStyle w:val="a5"/>
        <w:spacing w:before="120" w:beforeAutospacing="0" w:after="0" w:afterAutospacing="0"/>
        <w:ind w:firstLine="570"/>
        <w:jc w:val="both"/>
        <w:rPr>
          <w:b/>
          <w:lang w:val="uk-UA"/>
        </w:rPr>
      </w:pPr>
    </w:p>
    <w:p w:rsidR="00DE0AEE" w:rsidRPr="00EB7481" w:rsidRDefault="00DE0AEE" w:rsidP="00DE0AEE">
      <w:pPr>
        <w:pStyle w:val="a5"/>
        <w:spacing w:before="120" w:beforeAutospacing="0" w:after="0" w:afterAutospacing="0"/>
        <w:ind w:firstLine="570"/>
        <w:jc w:val="both"/>
        <w:rPr>
          <w:i/>
          <w:lang w:val="uk-UA"/>
        </w:rPr>
      </w:pPr>
      <w:r w:rsidRPr="00EB7481">
        <w:rPr>
          <w:i/>
          <w:lang w:val="uk-UA"/>
        </w:rPr>
        <w:t>Приклад розв’язку задачі. Довжина хвилі на яку доводиться максимум енергії в спектрі випромінювання абсолютно чорного  тіла дорівнює 0,58 мкм. Визначити енергетичну світимість поверхні тіла.</w:t>
      </w:r>
    </w:p>
    <w:p w:rsidR="00DE0AEE" w:rsidRPr="00EB7481" w:rsidRDefault="00DE0AEE" w:rsidP="00DE0AEE">
      <w:pPr>
        <w:pStyle w:val="a5"/>
        <w:spacing w:before="120" w:beforeAutospacing="0" w:after="0" w:afterAutospacing="0"/>
        <w:ind w:firstLine="570"/>
        <w:jc w:val="both"/>
        <w:rPr>
          <w:i/>
          <w:lang w:val="uk-UA"/>
        </w:rPr>
      </w:pPr>
      <w:r w:rsidRPr="00EB7481">
        <w:rPr>
          <w:i/>
          <w:lang w:val="uk-UA"/>
        </w:rPr>
        <w:t>Розв’язок. Енергетична світимість абсолютно чорного тіла відповідно до закону Стефана-Больцмана пропорційна четвертій степені абсолютної температури і виражається формулою</w:t>
      </w:r>
    </w:p>
    <w:p w:rsidR="00DE0AEE" w:rsidRPr="00223DE1" w:rsidRDefault="00DE0AEE" w:rsidP="00DE0AEE">
      <w:pPr>
        <w:pStyle w:val="a5"/>
        <w:spacing w:before="120" w:beforeAutospacing="0" w:after="0" w:afterAutospacing="0"/>
        <w:ind w:firstLine="570"/>
        <w:jc w:val="both"/>
        <w:rPr>
          <w:lang w:val="uk-UA"/>
        </w:rPr>
      </w:pPr>
      <w:r w:rsidRPr="00223DE1">
        <w:rPr>
          <w:rStyle w:val="m1"/>
          <w:b/>
          <w:iCs w:val="0"/>
          <w:lang w:val="uk-UA"/>
        </w:rPr>
        <w:t xml:space="preserve">                                   </w:t>
      </w:r>
      <w:r w:rsidRPr="00223DE1">
        <w:rPr>
          <w:rStyle w:val="m1"/>
          <w:b/>
          <w:i w:val="0"/>
          <w:iCs w:val="0"/>
          <w:lang w:val="uk-UA"/>
        </w:rPr>
        <w:t xml:space="preserve">                      R =σT</w:t>
      </w:r>
      <w:r w:rsidRPr="00223DE1">
        <w:rPr>
          <w:rStyle w:val="m1"/>
          <w:b/>
          <w:i w:val="0"/>
          <w:iCs w:val="0"/>
          <w:vertAlign w:val="superscript"/>
          <w:lang w:val="uk-UA"/>
        </w:rPr>
        <w:t>4</w:t>
      </w:r>
      <w:r w:rsidRPr="00223DE1">
        <w:rPr>
          <w:rStyle w:val="m1"/>
          <w:b/>
          <w:i w:val="0"/>
          <w:iCs w:val="0"/>
          <w:lang w:val="uk-UA"/>
        </w:rPr>
        <w:t xml:space="preserve">,                                                                     </w:t>
      </w:r>
      <w:r w:rsidRPr="00223DE1">
        <w:rPr>
          <w:rStyle w:val="m1"/>
          <w:i w:val="0"/>
          <w:iCs w:val="0"/>
          <w:lang w:val="uk-UA"/>
        </w:rPr>
        <w:t>(1)</w:t>
      </w:r>
    </w:p>
    <w:p w:rsidR="00DE0AEE" w:rsidRPr="00EB7481" w:rsidRDefault="00DE0AEE" w:rsidP="00DE0AEE">
      <w:pPr>
        <w:pStyle w:val="a5"/>
        <w:spacing w:before="120" w:beforeAutospacing="0" w:after="0" w:afterAutospacing="0"/>
        <w:ind w:firstLine="570"/>
        <w:jc w:val="both"/>
        <w:rPr>
          <w:i/>
          <w:lang w:val="uk-UA"/>
        </w:rPr>
      </w:pPr>
      <w:r w:rsidRPr="00EB7481">
        <w:rPr>
          <w:i/>
          <w:lang w:val="uk-UA"/>
        </w:rPr>
        <w:t xml:space="preserve">  де σ - стала Стефана-Больцмана, T - абсолютна температура.</w:t>
      </w:r>
    </w:p>
    <w:p w:rsidR="00DE0AEE" w:rsidRPr="00EB7481" w:rsidRDefault="00DE0AEE" w:rsidP="00DE0AEE">
      <w:pPr>
        <w:pStyle w:val="a5"/>
        <w:spacing w:before="120" w:beforeAutospacing="0" w:after="0" w:afterAutospacing="0"/>
        <w:ind w:firstLine="570"/>
        <w:jc w:val="both"/>
        <w:rPr>
          <w:i/>
          <w:lang w:val="uk-UA"/>
        </w:rPr>
      </w:pPr>
      <w:r w:rsidRPr="00EB7481">
        <w:rPr>
          <w:i/>
          <w:lang w:val="uk-UA"/>
        </w:rPr>
        <w:t xml:space="preserve">  Температуру можна вичислити за допомогою закону зміщення Вина                                                              </w:t>
      </w:r>
    </w:p>
    <w:p w:rsidR="00DE0AEE" w:rsidRPr="00223DE1" w:rsidRDefault="00DE0AEE" w:rsidP="00DE0AEE">
      <w:pPr>
        <w:pStyle w:val="a5"/>
        <w:spacing w:before="120" w:beforeAutospacing="0" w:after="0" w:afterAutospacing="0"/>
        <w:ind w:firstLine="570"/>
        <w:rPr>
          <w:lang w:val="uk-UA"/>
        </w:rPr>
      </w:pPr>
      <w:r w:rsidRPr="00223DE1">
        <w:rPr>
          <w:lang w:val="uk-UA"/>
        </w:rPr>
        <w:t xml:space="preserve">                                                      </w:t>
      </w:r>
      <w:r w:rsidRPr="00223DE1">
        <w:rPr>
          <w:position w:val="-26"/>
          <w:lang w:val="uk-UA"/>
        </w:rPr>
        <w:object w:dxaOrig="1080" w:dyaOrig="700">
          <v:shape id="_x0000_i1345" type="#_x0000_t75" style="width:52.5pt;height:34.5pt" o:ole="">
            <v:imagedata r:id="rId911" o:title=""/>
          </v:shape>
          <o:OLEObject Type="Embed" ProgID="Equation.3" ShapeID="_x0000_i1345" DrawAspect="Content" ObjectID="_1641488958" r:id="rId912"/>
        </w:object>
      </w:r>
      <w:r w:rsidRPr="00223DE1">
        <w:rPr>
          <w:lang w:val="uk-UA"/>
        </w:rPr>
        <w:t>.                                                                    (2)</w:t>
      </w:r>
    </w:p>
    <w:p w:rsidR="00DE0AEE" w:rsidRPr="00223DE1" w:rsidRDefault="00DE0AEE" w:rsidP="00DE0AEE">
      <w:pPr>
        <w:pStyle w:val="a5"/>
        <w:spacing w:before="120" w:beforeAutospacing="0" w:after="0" w:afterAutospacing="0"/>
        <w:ind w:firstLine="570"/>
        <w:rPr>
          <w:i/>
          <w:lang w:val="uk-UA"/>
        </w:rPr>
      </w:pPr>
      <w:r w:rsidRPr="00223DE1">
        <w:rPr>
          <w:i/>
          <w:lang w:val="uk-UA"/>
        </w:rPr>
        <w:t>Використовуючи формули (1) і(2) отримаємо</w:t>
      </w:r>
    </w:p>
    <w:p w:rsidR="00DE0AEE" w:rsidRPr="00223DE1" w:rsidRDefault="00DE0AEE" w:rsidP="00DE0AEE">
      <w:pPr>
        <w:pStyle w:val="a5"/>
        <w:spacing w:before="120" w:beforeAutospacing="0" w:after="0" w:afterAutospacing="0"/>
        <w:ind w:firstLine="570"/>
        <w:rPr>
          <w:lang w:val="uk-UA"/>
        </w:rPr>
      </w:pPr>
      <w:r w:rsidRPr="00223DE1">
        <w:rPr>
          <w:rStyle w:val="m1"/>
          <w:b/>
          <w:i w:val="0"/>
          <w:iCs w:val="0"/>
          <w:lang w:val="uk-UA"/>
        </w:rPr>
        <w:t>R =σ(С</w:t>
      </w:r>
      <w:r w:rsidRPr="00223DE1">
        <w:rPr>
          <w:rStyle w:val="m1"/>
          <w:b/>
          <w:i w:val="0"/>
          <w:iCs w:val="0"/>
          <w:vertAlign w:val="subscript"/>
          <w:lang w:val="uk-UA"/>
        </w:rPr>
        <w:t>1</w:t>
      </w:r>
      <w:r w:rsidRPr="00223DE1">
        <w:rPr>
          <w:rStyle w:val="m1"/>
          <w:b/>
          <w:i w:val="0"/>
          <w:iCs w:val="0"/>
          <w:lang w:val="uk-UA"/>
        </w:rPr>
        <w:t>/λ)</w:t>
      </w:r>
      <w:r w:rsidRPr="00223DE1">
        <w:rPr>
          <w:rStyle w:val="m1"/>
          <w:b/>
          <w:i w:val="0"/>
          <w:iCs w:val="0"/>
          <w:vertAlign w:val="superscript"/>
          <w:lang w:val="uk-UA"/>
        </w:rPr>
        <w:t>4</w:t>
      </w:r>
      <w:r w:rsidRPr="00223DE1">
        <w:rPr>
          <w:rStyle w:val="m1"/>
          <w:b/>
          <w:i w:val="0"/>
          <w:iCs w:val="0"/>
          <w:lang w:val="uk-UA"/>
        </w:rPr>
        <w:t xml:space="preserve"> = 3,54·10</w:t>
      </w:r>
      <w:r w:rsidRPr="00223DE1">
        <w:rPr>
          <w:rStyle w:val="m1"/>
          <w:b/>
          <w:i w:val="0"/>
          <w:iCs w:val="0"/>
          <w:vertAlign w:val="superscript"/>
          <w:lang w:val="uk-UA"/>
        </w:rPr>
        <w:t>7</w:t>
      </w:r>
      <w:r w:rsidRPr="00223DE1">
        <w:rPr>
          <w:rStyle w:val="m1"/>
          <w:b/>
          <w:i w:val="0"/>
          <w:iCs w:val="0"/>
          <w:lang w:val="uk-UA"/>
        </w:rPr>
        <w:t xml:space="preserve"> Вт/м</w:t>
      </w:r>
      <w:r w:rsidRPr="00223DE1">
        <w:rPr>
          <w:rStyle w:val="m1"/>
          <w:b/>
          <w:i w:val="0"/>
          <w:iCs w:val="0"/>
          <w:vertAlign w:val="superscript"/>
          <w:lang w:val="uk-UA"/>
        </w:rPr>
        <w:t>2</w:t>
      </w:r>
      <w:r w:rsidRPr="00223DE1">
        <w:rPr>
          <w:rStyle w:val="m1"/>
          <w:b/>
          <w:i w:val="0"/>
          <w:iCs w:val="0"/>
          <w:lang w:val="uk-UA"/>
        </w:rPr>
        <w:t>.</w:t>
      </w:r>
    </w:p>
    <w:p w:rsidR="00DE0AEE" w:rsidRPr="00223DE1" w:rsidRDefault="00DE0AEE" w:rsidP="00DE0AEE">
      <w:pPr>
        <w:pStyle w:val="2"/>
        <w:spacing w:before="120"/>
        <w:ind w:firstLine="570"/>
        <w:rPr>
          <w:sz w:val="24"/>
          <w:szCs w:val="24"/>
          <w:lang w:val="uk-UA"/>
        </w:rPr>
      </w:pPr>
    </w:p>
    <w:p w:rsidR="00DE0AEE" w:rsidRPr="00223DE1" w:rsidRDefault="00DE0AEE" w:rsidP="00DE0AEE">
      <w:pPr>
        <w:rPr>
          <w:b/>
          <w:sz w:val="24"/>
          <w:szCs w:val="24"/>
          <w:lang w:val="uk-UA"/>
        </w:rPr>
      </w:pPr>
      <w:r w:rsidRPr="00223DE1">
        <w:rPr>
          <w:sz w:val="24"/>
          <w:szCs w:val="24"/>
          <w:lang w:val="uk-UA"/>
        </w:rPr>
        <w:br w:type="page"/>
      </w:r>
    </w:p>
    <w:p w:rsidR="00DE0AEE" w:rsidRPr="00223DE1" w:rsidRDefault="00EB7481" w:rsidP="00DE0AEE">
      <w:pPr>
        <w:pStyle w:val="2"/>
        <w:spacing w:before="120"/>
        <w:ind w:firstLine="570"/>
        <w:rPr>
          <w:sz w:val="24"/>
          <w:szCs w:val="24"/>
          <w:lang w:val="uk-UA"/>
        </w:rPr>
      </w:pPr>
      <w:r>
        <w:rPr>
          <w:sz w:val="24"/>
          <w:szCs w:val="24"/>
          <w:lang w:val="uk-UA"/>
        </w:rPr>
        <w:t>§ 58</w:t>
      </w:r>
      <w:r w:rsidR="00DE0AEE" w:rsidRPr="00223DE1">
        <w:rPr>
          <w:sz w:val="24"/>
          <w:szCs w:val="24"/>
          <w:lang w:val="uk-UA"/>
        </w:rPr>
        <w:t>. Фотоефект</w:t>
      </w:r>
    </w:p>
    <w:p w:rsidR="00DE0AEE" w:rsidRPr="00223DE1" w:rsidRDefault="00DE0AEE" w:rsidP="00DE0AEE">
      <w:pPr>
        <w:pStyle w:val="a5"/>
        <w:spacing w:before="120" w:beforeAutospacing="0" w:after="0" w:afterAutospacing="0"/>
        <w:ind w:firstLine="570"/>
        <w:jc w:val="both"/>
        <w:rPr>
          <w:b/>
          <w:i/>
          <w:lang w:val="uk-UA"/>
        </w:rPr>
      </w:pPr>
      <w:r w:rsidRPr="00223DE1">
        <w:rPr>
          <w:rStyle w:val="term1"/>
          <w:bCs w:val="0"/>
          <w:iCs w:val="0"/>
          <w:color w:val="auto"/>
          <w:lang w:val="uk-UA"/>
        </w:rPr>
        <w:t xml:space="preserve">Фотоелектричний ефект </w:t>
      </w:r>
      <w:r w:rsidRPr="00223DE1">
        <w:rPr>
          <w:rStyle w:val="term1"/>
          <w:b w:val="0"/>
          <w:bCs w:val="0"/>
          <w:i w:val="0"/>
          <w:iCs w:val="0"/>
          <w:color w:val="auto"/>
          <w:lang w:val="uk-UA"/>
        </w:rPr>
        <w:t>був відкритий в 1887 році німецьким фізиком Георгом Герцем і в 1888-1890 роках експериментально досліджений А. Г. Столєтовим. Якнайповніше дослідження явище фотоефекту було виконане Ф. Ленардом в 1900 р. До цього часу вже був відкритий електрон (Д. Томсон, 1897 р.), і стало ясно, що фотоефект (чи точніше - зовнішній фотоефект) полягає у вириванні електронів з речовини під дією світла, що падає на нього.</w:t>
      </w:r>
    </w:p>
    <w:p w:rsidR="00DE0AEE" w:rsidRPr="00223DE1" w:rsidRDefault="00DE0AEE" w:rsidP="00DE0AEE">
      <w:pPr>
        <w:pStyle w:val="a5"/>
        <w:spacing w:before="120" w:beforeAutospacing="0" w:after="0" w:afterAutospacing="0"/>
        <w:ind w:firstLine="570"/>
        <w:jc w:val="both"/>
        <w:rPr>
          <w:lang w:val="uk-UA"/>
        </w:rPr>
      </w:pPr>
      <w:r w:rsidRPr="00223DE1">
        <w:rPr>
          <w:lang w:val="uk-UA"/>
        </w:rPr>
        <w:t>Схема експериментальної установки для дослідження фотоефекту зображена на рисунку 5.</w:t>
      </w:r>
      <w:r w:rsidR="00E52A98">
        <w:rPr>
          <w:lang w:val="uk-UA"/>
        </w:rPr>
        <w:t>19</w:t>
      </w:r>
      <w:r w:rsidRPr="00223DE1">
        <w:rPr>
          <w:lang w:val="uk-UA"/>
        </w:rPr>
        <w:t>.</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2057400" cy="2638425"/>
            <wp:effectExtent l="0" t="0" r="0" b="0"/>
            <wp:docPr id="3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057400" cy="2638425"/>
                    </a:xfrm>
                    <a:prstGeom prst="rect">
                      <a:avLst/>
                    </a:prstGeom>
                    <a:noFill/>
                    <a:ln>
                      <a:noFill/>
                    </a:ln>
                  </pic:spPr>
                </pic:pic>
              </a:graphicData>
            </a:graphic>
          </wp:inline>
        </w:drawing>
      </w:r>
    </w:p>
    <w:p w:rsidR="00DE0AEE" w:rsidRPr="00E52A98" w:rsidRDefault="00DE0AEE" w:rsidP="00DE0AEE">
      <w:pPr>
        <w:spacing w:before="120"/>
        <w:ind w:right="26" w:firstLine="570"/>
        <w:jc w:val="center"/>
        <w:rPr>
          <w:rStyle w:val="number1"/>
          <w:sz w:val="24"/>
          <w:szCs w:val="24"/>
          <w:lang w:val="uk-UA"/>
        </w:rPr>
      </w:pPr>
      <w:r w:rsidRPr="00E52A98">
        <w:rPr>
          <w:rStyle w:val="number1"/>
          <w:sz w:val="24"/>
          <w:szCs w:val="24"/>
          <w:lang w:val="uk-UA"/>
        </w:rPr>
        <w:t>Рисунок 5.</w:t>
      </w:r>
      <w:r w:rsidR="00E52A98" w:rsidRPr="00E52A98">
        <w:rPr>
          <w:rStyle w:val="number1"/>
          <w:sz w:val="24"/>
          <w:szCs w:val="24"/>
          <w:lang w:val="uk-UA"/>
        </w:rPr>
        <w:t>19</w:t>
      </w:r>
      <w:r w:rsidRPr="00E52A98">
        <w:rPr>
          <w:rStyle w:val="number1"/>
          <w:sz w:val="24"/>
          <w:szCs w:val="24"/>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У експериментах використовувався скляний вакуумний балон з двома металевими електродами. До електродів прикладалася напруга U, полярність якої можна було змінювати за допомогою подвійного ключа. Катод (K) через кварцеве віконце освітлювався монохроматичним світлом деякої довжини хвилі λ, і при незмінному світловому потоці знімалася залежність сили фотоструму I від прикладеної напруги. На рисунку 5.</w:t>
      </w:r>
      <w:r w:rsidR="00E52A98">
        <w:rPr>
          <w:lang w:val="uk-UA"/>
        </w:rPr>
        <w:t>20</w:t>
      </w:r>
      <w:r w:rsidRPr="00223DE1">
        <w:rPr>
          <w:lang w:val="uk-UA"/>
        </w:rPr>
        <w:t xml:space="preserve"> зображені типові криві такої залежності, отримані при двох значеннях інтенсивності світлового потоку, що падає на катод. </w:t>
      </w:r>
    </w:p>
    <w:p w:rsidR="00DE0AEE" w:rsidRPr="00223DE1" w:rsidRDefault="00DE0AEE" w:rsidP="00DE0AEE">
      <w:pPr>
        <w:pStyle w:val="a5"/>
        <w:spacing w:before="120" w:beforeAutospacing="0" w:after="0" w:afterAutospacing="0"/>
        <w:ind w:firstLine="570"/>
        <w:jc w:val="both"/>
        <w:rPr>
          <w:lang w:val="uk-UA"/>
        </w:rPr>
      </w:pPr>
      <w:r w:rsidRPr="00223DE1">
        <w:rPr>
          <w:lang w:val="uk-UA"/>
        </w:rPr>
        <w:t>Криві показують, що при досить великій позитивній напрузі на аноді (A) фотострум досягає насичення, оскільки усі електрони, вирвані світлом з катода, досягають анода. Ретельні виміри показали, що струм насичення I</w:t>
      </w:r>
      <w:r w:rsidRPr="00223DE1">
        <w:rPr>
          <w:vertAlign w:val="subscript"/>
          <w:lang w:val="uk-UA"/>
        </w:rPr>
        <w:t>н</w:t>
      </w:r>
      <w:r w:rsidRPr="00223DE1">
        <w:rPr>
          <w:lang w:val="uk-UA"/>
        </w:rPr>
        <w:t xml:space="preserve"> прямо пропорційний інтенсивності світла I</w:t>
      </w:r>
      <w:r w:rsidRPr="00223DE1">
        <w:rPr>
          <w:vertAlign w:val="subscript"/>
          <w:lang w:val="uk-UA"/>
        </w:rPr>
        <w:t>н2</w:t>
      </w:r>
      <w:r w:rsidRPr="00223DE1">
        <w:rPr>
          <w:lang w:val="uk-UA"/>
        </w:rPr>
        <w:t xml:space="preserve"> &gt; I</w:t>
      </w:r>
      <w:r w:rsidRPr="00223DE1">
        <w:rPr>
          <w:vertAlign w:val="subscript"/>
          <w:lang w:val="uk-UA"/>
        </w:rPr>
        <w:t>н1</w:t>
      </w:r>
      <w:r w:rsidRPr="00223DE1">
        <w:rPr>
          <w:lang w:val="uk-UA"/>
        </w:rPr>
        <w:t xml:space="preserve">. </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2390775" cy="1828800"/>
            <wp:effectExtent l="0" t="0" r="0" b="0"/>
            <wp:docPr id="3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390775" cy="1828800"/>
                    </a:xfrm>
                    <a:prstGeom prst="rect">
                      <a:avLst/>
                    </a:prstGeom>
                    <a:noFill/>
                    <a:ln>
                      <a:noFill/>
                    </a:ln>
                  </pic:spPr>
                </pic:pic>
              </a:graphicData>
            </a:graphic>
          </wp:inline>
        </w:drawing>
      </w:r>
    </w:p>
    <w:p w:rsidR="00DE0AEE" w:rsidRPr="00E52A98" w:rsidRDefault="00E52A98" w:rsidP="00DE0AEE">
      <w:pPr>
        <w:spacing w:before="120"/>
        <w:ind w:right="26" w:firstLine="570"/>
        <w:jc w:val="center"/>
        <w:rPr>
          <w:rStyle w:val="number1"/>
          <w:sz w:val="24"/>
          <w:szCs w:val="24"/>
          <w:lang w:val="uk-UA"/>
        </w:rPr>
      </w:pPr>
      <w:r>
        <w:rPr>
          <w:rStyle w:val="number1"/>
          <w:sz w:val="24"/>
          <w:szCs w:val="24"/>
          <w:lang w:val="uk-UA"/>
        </w:rPr>
        <w:t>Рисунок 5.20</w:t>
      </w:r>
      <w:r w:rsidR="00DE0AEE" w:rsidRPr="00E52A98">
        <w:rPr>
          <w:rStyle w:val="number1"/>
          <w:sz w:val="24"/>
          <w:szCs w:val="24"/>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lastRenderedPageBreak/>
        <w:t>Коли напруга на аноді негативна, електричне поле між катодом і анодом гальмує електрони. Анода можуть досягти тільки ті електрони, кінетична енергія яких перевищує значення |eU|. Якщо напруга на аноді менша, ніж U</w:t>
      </w:r>
      <w:r w:rsidRPr="00223DE1">
        <w:rPr>
          <w:vertAlign w:val="subscript"/>
          <w:lang w:val="uk-UA"/>
        </w:rPr>
        <w:t>з</w:t>
      </w:r>
      <w:r w:rsidRPr="00223DE1">
        <w:rPr>
          <w:lang w:val="uk-UA"/>
        </w:rPr>
        <w:t xml:space="preserve"> (затримуюча напруга), фотострум припиняється. Вимірюючи U</w:t>
      </w:r>
      <w:r w:rsidRPr="00223DE1">
        <w:rPr>
          <w:vertAlign w:val="subscript"/>
          <w:lang w:val="uk-UA"/>
        </w:rPr>
        <w:t>з</w:t>
      </w:r>
      <w:r w:rsidRPr="00223DE1">
        <w:rPr>
          <w:lang w:val="uk-UA"/>
        </w:rPr>
        <w:t xml:space="preserve">, можна визначити максимальну кінетичну енергію фотоелектронів : </w:t>
      </w:r>
    </w:p>
    <w:p w:rsidR="00DE0AEE" w:rsidRPr="00223DE1" w:rsidRDefault="00DE0AEE" w:rsidP="00DE0AEE">
      <w:pPr>
        <w:spacing w:before="120"/>
        <w:ind w:right="26" w:firstLine="570"/>
        <w:rPr>
          <w:sz w:val="24"/>
          <w:szCs w:val="24"/>
          <w:lang w:val="uk-UA"/>
        </w:rPr>
      </w:pPr>
      <w:r w:rsidRPr="00223DE1">
        <w:rPr>
          <w:sz w:val="24"/>
          <w:szCs w:val="24"/>
          <w:lang w:val="uk-UA"/>
        </w:rPr>
        <w:t xml:space="preserve">                                                        </w:t>
      </w:r>
      <w:r w:rsidRPr="00223DE1">
        <w:rPr>
          <w:position w:val="-30"/>
          <w:sz w:val="24"/>
          <w:szCs w:val="24"/>
          <w:lang w:val="uk-UA"/>
        </w:rPr>
        <w:object w:dxaOrig="1440" w:dyaOrig="820">
          <v:shape id="_x0000_i1348" type="#_x0000_t75" style="width:68.25pt;height:38.25pt" o:ole="">
            <v:imagedata r:id="rId915" o:title=""/>
          </v:shape>
          <o:OLEObject Type="Embed" ProgID="Equation.3" ShapeID="_x0000_i1348" DrawAspect="Content" ObjectID="_1641488959" r:id="rId916"/>
        </w:object>
      </w:r>
      <w:r w:rsidRPr="00223DE1">
        <w:rPr>
          <w:sz w:val="24"/>
          <w:szCs w:val="24"/>
          <w:lang w:val="uk-UA"/>
        </w:rPr>
        <w:t xml:space="preserve">  .                                                      </w:t>
      </w:r>
    </w:p>
    <w:p w:rsidR="00DE0AEE" w:rsidRPr="00223DE1" w:rsidRDefault="00DE0AEE" w:rsidP="00DE0AEE">
      <w:pPr>
        <w:pStyle w:val="a5"/>
        <w:spacing w:before="120" w:beforeAutospacing="0" w:after="0" w:afterAutospacing="0"/>
        <w:ind w:firstLine="570"/>
        <w:jc w:val="both"/>
        <w:rPr>
          <w:rStyle w:val="number1"/>
          <w:lang w:val="uk-UA"/>
        </w:rPr>
      </w:pPr>
      <w:r w:rsidRPr="00223DE1">
        <w:rPr>
          <w:lang w:val="uk-UA"/>
        </w:rPr>
        <w:t>До здивування учених, величина U</w:t>
      </w:r>
      <w:r w:rsidRPr="00223DE1">
        <w:rPr>
          <w:vertAlign w:val="subscript"/>
          <w:lang w:val="uk-UA"/>
        </w:rPr>
        <w:t>з</w:t>
      </w:r>
      <w:r w:rsidRPr="00223DE1">
        <w:rPr>
          <w:lang w:val="uk-UA"/>
        </w:rPr>
        <w:t xml:space="preserve"> виявилася не залежною від інтенсивності світлового потоку, що падав. Ретельні виміри показали, що затримуюча напруга лінійно зростає із збільшенням частоти ν світла (мал. 5.</w:t>
      </w:r>
      <w:r w:rsidR="00E52A98">
        <w:rPr>
          <w:lang w:val="uk-UA"/>
        </w:rPr>
        <w:t>21</w:t>
      </w:r>
      <w:r w:rsidRPr="00223DE1">
        <w:rPr>
          <w:lang w:val="uk-UA"/>
        </w:rPr>
        <w:t>).</w:t>
      </w:r>
    </w:p>
    <w:p w:rsidR="00DE0AEE" w:rsidRPr="00223DE1" w:rsidRDefault="00755B46" w:rsidP="00DE0AEE">
      <w:pPr>
        <w:spacing w:before="120"/>
        <w:ind w:right="26" w:firstLine="570"/>
        <w:jc w:val="both"/>
        <w:rPr>
          <w:rStyle w:val="number1"/>
          <w:szCs w:val="24"/>
          <w:lang w:val="uk-UA"/>
        </w:rPr>
      </w:pPr>
      <w:r w:rsidRPr="00223DE1">
        <w:rPr>
          <w:noProof/>
          <w:lang w:val="uk-UA"/>
        </w:rPr>
        <w:drawing>
          <wp:anchor distT="0" distB="0" distL="114300" distR="114300" simplePos="0" relativeHeight="251731968" behindDoc="0" locked="0" layoutInCell="1" allowOverlap="1">
            <wp:simplePos x="0" y="0"/>
            <wp:positionH relativeFrom="column">
              <wp:posOffset>868680</wp:posOffset>
            </wp:positionH>
            <wp:positionV relativeFrom="paragraph">
              <wp:posOffset>26670</wp:posOffset>
            </wp:positionV>
            <wp:extent cx="4311015" cy="1623060"/>
            <wp:effectExtent l="0" t="0" r="0" b="0"/>
            <wp:wrapNone/>
            <wp:docPr id="1115" name="Рисунок 438" descr="Описание: Описание: http://college.ru/physics/courses/op25part2/content/chapter5/section/paragraph2/images/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Описание: Описание: http://college.ru/physics/courses/op25part2/content/chapter5/section/paragraph2/images/5-2-3.gif"/>
                    <pic:cNvPicPr>
                      <a:picLocks noChangeAspect="1" noChangeArrowheads="1"/>
                    </pic:cNvPicPr>
                  </pic:nvPicPr>
                  <pic:blipFill>
                    <a:blip r:embed="rId917" r:link="rId918">
                      <a:extLst>
                        <a:ext uri="{28A0092B-C50C-407E-A947-70E740481C1C}">
                          <a14:useLocalDpi xmlns:a14="http://schemas.microsoft.com/office/drawing/2010/main" val="0"/>
                        </a:ext>
                      </a:extLst>
                    </a:blip>
                    <a:srcRect/>
                    <a:stretch>
                      <a:fillRect/>
                    </a:stretch>
                  </pic:blipFill>
                  <pic:spPr bwMode="auto">
                    <a:xfrm>
                      <a:off x="0" y="0"/>
                      <a:ext cx="431101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spacing w:before="120"/>
        <w:ind w:right="26" w:firstLine="570"/>
        <w:jc w:val="both"/>
        <w:rPr>
          <w:rStyle w:val="number1"/>
          <w:szCs w:val="24"/>
          <w:lang w:val="uk-UA"/>
        </w:rPr>
      </w:pPr>
    </w:p>
    <w:p w:rsidR="00DE0AEE" w:rsidRPr="00223DE1" w:rsidRDefault="00DE0AEE" w:rsidP="00DE0AEE">
      <w:pPr>
        <w:spacing w:before="120"/>
        <w:ind w:right="26" w:firstLine="570"/>
        <w:jc w:val="both"/>
        <w:rPr>
          <w:rStyle w:val="number1"/>
          <w:szCs w:val="24"/>
          <w:lang w:val="uk-UA"/>
        </w:rPr>
      </w:pPr>
    </w:p>
    <w:p w:rsidR="00DE0AEE" w:rsidRDefault="00DE0AEE" w:rsidP="00DE0AEE">
      <w:pPr>
        <w:spacing w:before="120"/>
        <w:ind w:right="26" w:firstLine="570"/>
        <w:jc w:val="both"/>
        <w:rPr>
          <w:rStyle w:val="number1"/>
          <w:szCs w:val="24"/>
          <w:lang w:val="uk-UA"/>
        </w:rPr>
      </w:pPr>
    </w:p>
    <w:p w:rsidR="00E52A98" w:rsidRPr="00223DE1" w:rsidRDefault="00E52A98" w:rsidP="00DE0AEE">
      <w:pPr>
        <w:spacing w:before="120"/>
        <w:ind w:right="26" w:firstLine="570"/>
        <w:jc w:val="both"/>
        <w:rPr>
          <w:rStyle w:val="number1"/>
          <w:szCs w:val="24"/>
          <w:lang w:val="uk-UA"/>
        </w:rPr>
      </w:pPr>
    </w:p>
    <w:p w:rsidR="00DE0AEE" w:rsidRPr="00223DE1" w:rsidRDefault="00DE0AEE" w:rsidP="00DE0AEE">
      <w:pPr>
        <w:spacing w:before="120"/>
        <w:ind w:right="26" w:firstLine="570"/>
        <w:jc w:val="both"/>
        <w:rPr>
          <w:rStyle w:val="number1"/>
          <w:szCs w:val="24"/>
          <w:lang w:val="uk-UA"/>
        </w:rPr>
      </w:pPr>
    </w:p>
    <w:p w:rsidR="00E52A98" w:rsidRDefault="00E52A98" w:rsidP="00DE0AEE">
      <w:pPr>
        <w:spacing w:before="120"/>
        <w:ind w:right="26" w:firstLine="570"/>
        <w:jc w:val="center"/>
        <w:rPr>
          <w:rStyle w:val="number1"/>
          <w:sz w:val="24"/>
          <w:szCs w:val="24"/>
          <w:lang w:val="uk-UA"/>
        </w:rPr>
      </w:pPr>
      <w:r>
        <w:rPr>
          <w:rStyle w:val="number1"/>
          <w:sz w:val="24"/>
          <w:szCs w:val="24"/>
          <w:lang w:val="uk-UA"/>
        </w:rPr>
        <w:t>Рисунок 5.21.</w:t>
      </w:r>
    </w:p>
    <w:p w:rsidR="00DE0AEE" w:rsidRPr="00223DE1" w:rsidRDefault="00DE0AEE" w:rsidP="00DE0AEE">
      <w:pPr>
        <w:pStyle w:val="a5"/>
        <w:spacing w:before="120" w:beforeAutospacing="0" w:after="0" w:afterAutospacing="0"/>
        <w:ind w:firstLine="570"/>
        <w:jc w:val="both"/>
        <w:rPr>
          <w:b/>
          <w:i/>
          <w:lang w:val="uk-UA"/>
        </w:rPr>
      </w:pPr>
      <w:r w:rsidRPr="00223DE1">
        <w:rPr>
          <w:lang w:val="uk-UA"/>
        </w:rPr>
        <w:t>Численними експериментаторами були встановлені наступні основні закономірності фотоефекту :</w:t>
      </w:r>
    </w:p>
    <w:p w:rsidR="00DE0AEE" w:rsidRPr="00223DE1" w:rsidRDefault="00DE0AEE" w:rsidP="00905E7D">
      <w:pPr>
        <w:pStyle w:val="a5"/>
        <w:numPr>
          <w:ilvl w:val="0"/>
          <w:numId w:val="21"/>
        </w:numPr>
        <w:spacing w:before="120" w:beforeAutospacing="0" w:after="0" w:afterAutospacing="0"/>
        <w:ind w:left="714" w:hanging="357"/>
        <w:jc w:val="both"/>
        <w:rPr>
          <w:i/>
          <w:lang w:val="uk-UA"/>
        </w:rPr>
      </w:pPr>
      <w:r w:rsidRPr="00223DE1">
        <w:rPr>
          <w:i/>
          <w:lang w:val="uk-UA"/>
        </w:rPr>
        <w:t xml:space="preserve">Максимальна кінетична енергія фотоелектронів лінійно зростає із збільшенням частоти світла </w:t>
      </w:r>
      <w:r w:rsidRPr="00223DE1">
        <w:rPr>
          <w:b/>
          <w:i/>
          <w:lang w:val="uk-UA"/>
        </w:rPr>
        <w:t>ν</w:t>
      </w:r>
      <w:r w:rsidRPr="00223DE1">
        <w:rPr>
          <w:i/>
          <w:lang w:val="uk-UA"/>
        </w:rPr>
        <w:t xml:space="preserve"> і не залежить від його інтенсивності.</w:t>
      </w:r>
    </w:p>
    <w:p w:rsidR="00DE0AEE" w:rsidRPr="00223DE1" w:rsidRDefault="00DE0AEE" w:rsidP="00905E7D">
      <w:pPr>
        <w:pStyle w:val="a5"/>
        <w:numPr>
          <w:ilvl w:val="0"/>
          <w:numId w:val="21"/>
        </w:numPr>
        <w:spacing w:before="120" w:beforeAutospacing="0" w:after="0" w:afterAutospacing="0"/>
        <w:ind w:left="714" w:hanging="357"/>
        <w:jc w:val="both"/>
        <w:rPr>
          <w:i/>
          <w:lang w:val="uk-UA"/>
        </w:rPr>
      </w:pPr>
      <w:r w:rsidRPr="00223DE1">
        <w:rPr>
          <w:i/>
          <w:lang w:val="uk-UA"/>
        </w:rPr>
        <w:t xml:space="preserve">Для кожної речовини існує так звана червона межа фотоефекту, тобто. найменша частота </w:t>
      </w:r>
      <w:r w:rsidRPr="00223DE1">
        <w:rPr>
          <w:b/>
          <w:i/>
          <w:lang w:val="uk-UA"/>
        </w:rPr>
        <w:t>ν</w:t>
      </w:r>
      <w:r w:rsidRPr="00223DE1">
        <w:rPr>
          <w:b/>
          <w:i/>
          <w:vertAlign w:val="subscript"/>
          <w:lang w:val="uk-UA"/>
        </w:rPr>
        <w:t>min</w:t>
      </w:r>
      <w:r w:rsidRPr="00223DE1">
        <w:rPr>
          <w:i/>
          <w:lang w:val="uk-UA"/>
        </w:rPr>
        <w:t>, при якій ще можливий зовнішній фотоефект.</w:t>
      </w:r>
    </w:p>
    <w:p w:rsidR="00DE0AEE" w:rsidRPr="00223DE1" w:rsidRDefault="00DE0AEE" w:rsidP="00905E7D">
      <w:pPr>
        <w:pStyle w:val="a5"/>
        <w:numPr>
          <w:ilvl w:val="0"/>
          <w:numId w:val="21"/>
        </w:numPr>
        <w:spacing w:before="120" w:beforeAutospacing="0" w:after="0" w:afterAutospacing="0"/>
        <w:ind w:left="714" w:hanging="357"/>
        <w:jc w:val="both"/>
        <w:rPr>
          <w:i/>
          <w:lang w:val="uk-UA"/>
        </w:rPr>
      </w:pPr>
      <w:r w:rsidRPr="00223DE1">
        <w:rPr>
          <w:i/>
          <w:lang w:val="uk-UA"/>
        </w:rPr>
        <w:t>Число фотоелектронів, що вириваються світлом з катода за 1с, прямо пропорційне інтенсивності світла.</w:t>
      </w:r>
    </w:p>
    <w:p w:rsidR="00DE0AEE" w:rsidRPr="00223DE1" w:rsidRDefault="00DE0AEE" w:rsidP="00905E7D">
      <w:pPr>
        <w:pStyle w:val="a5"/>
        <w:numPr>
          <w:ilvl w:val="0"/>
          <w:numId w:val="21"/>
        </w:numPr>
        <w:spacing w:before="120" w:beforeAutospacing="0" w:after="0" w:afterAutospacing="0"/>
        <w:ind w:left="714" w:hanging="357"/>
        <w:jc w:val="both"/>
        <w:rPr>
          <w:i/>
          <w:lang w:val="uk-UA"/>
        </w:rPr>
      </w:pPr>
      <w:r w:rsidRPr="00223DE1">
        <w:rPr>
          <w:i/>
          <w:lang w:val="uk-UA"/>
        </w:rPr>
        <w:t>Фотоефект практично безінерці</w:t>
      </w:r>
      <w:r w:rsidR="00EB7481">
        <w:rPr>
          <w:i/>
          <w:lang w:val="uk-UA"/>
        </w:rPr>
        <w:t>альний</w:t>
      </w:r>
      <w:r w:rsidRPr="00223DE1">
        <w:rPr>
          <w:i/>
          <w:lang w:val="uk-UA"/>
        </w:rPr>
        <w:t xml:space="preserve">, фотострум виникає миттєво після початку освітлення катода за умови, що частота світла </w:t>
      </w:r>
      <w:r w:rsidRPr="00223DE1">
        <w:rPr>
          <w:b/>
          <w:i/>
          <w:lang w:val="uk-UA"/>
        </w:rPr>
        <w:t>ν &gt; ν</w:t>
      </w:r>
      <w:r w:rsidRPr="00223DE1">
        <w:rPr>
          <w:b/>
          <w:i/>
          <w:vertAlign w:val="subscript"/>
          <w:lang w:val="uk-UA"/>
        </w:rPr>
        <w:t>min</w:t>
      </w:r>
      <w:r w:rsidRPr="00223DE1">
        <w:rPr>
          <w:i/>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Усі ці закономірності фотоефекту в корені суперечили уявленням класичної фізики про взаємодію світла з речовиною. Згідно з хвилевими уявленнями електрон при взаємодії з електромагнітною світловою хвилею повинен був би поступово накопичувати енергію, і знадобився б значний час, залежний від інтенсивності світла, щоб електрон накопив досить енергії для того, щоб вилетіти з катода. Як показують розрахунки, цей час повинен був би обчислюватися хвилинами або годинником. Проте дослід показує, що фотоелектрони з'являються негайно після початку освітлення катода. У цій моделі неможливо було також зрозуміти існування червоної межі фотоефекту. Хвилева теорія світла не могла пояснити незалежність енергії фотоелектронів від інтенсивності світлового потоку і пропорційність максимальної кінетичної енергії частоті світла.</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Таким чином, електромагнітна теорія світла виявилася нездатною пояснити ці закономірності.</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Вихід був знайдений А. Ейнштейном в 1905 році. Ейнштейн прийняв гіпотезу М. Планка про те, що світло випромінюється певними порціями і зробив наступний крок в розвитку квантових представлень. Він дійшов висновку, що і світло має переривчасту дискретну структуру. Електромагнітна хвиля складається з окремих порцій - квантів, згодом названих фотонами. При взаємодії з речовиною фотон цілком передає усю свою енергію </w:t>
      </w:r>
      <w:r w:rsidRPr="00223DE1">
        <w:rPr>
          <w:b/>
          <w:lang w:val="uk-UA"/>
        </w:rPr>
        <w:t>hν</w:t>
      </w:r>
      <w:r w:rsidRPr="00223DE1">
        <w:rPr>
          <w:lang w:val="uk-UA"/>
        </w:rPr>
        <w:t xml:space="preserve"> </w:t>
      </w:r>
      <w:r w:rsidRPr="00223DE1">
        <w:rPr>
          <w:lang w:val="uk-UA"/>
        </w:rPr>
        <w:lastRenderedPageBreak/>
        <w:t xml:space="preserve">одному електрону. Частину цієї енергії електрон може розсіяти при зіткненнях з атомами речовини. Крім того, частина енергії електрона витрачається на подолання потенціального бар'єру на межі метал-вакуум. Для цього електрон повинен виконати роботу виходу A, залежну від властивостей матеріалу катода. </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26"/>
          <w:sz w:val="24"/>
          <w:szCs w:val="24"/>
          <w:lang w:val="uk-UA"/>
        </w:rPr>
        <w:object w:dxaOrig="2280" w:dyaOrig="760">
          <v:shape id="_x0000_i1349" type="#_x0000_t75" style="width:114pt;height:38.25pt" o:ole="">
            <v:imagedata r:id="rId919" o:title=""/>
          </v:shape>
          <o:OLEObject Type="Embed" ProgID="Equation.3" ShapeID="_x0000_i1349" DrawAspect="Content" ObjectID="_1641488960" r:id="rId920"/>
        </w:object>
      </w:r>
      <w:r w:rsidRPr="00223DE1">
        <w:rPr>
          <w:sz w:val="24"/>
          <w:szCs w:val="24"/>
          <w:lang w:val="uk-UA"/>
        </w:rPr>
        <w:t>.                                               (5.50)</w:t>
      </w:r>
    </w:p>
    <w:p w:rsidR="00DE0AEE" w:rsidRPr="00223DE1" w:rsidRDefault="00DE0AEE" w:rsidP="00DE0AEE">
      <w:pPr>
        <w:pStyle w:val="a5"/>
        <w:spacing w:before="120" w:beforeAutospacing="0" w:after="0" w:afterAutospacing="0"/>
        <w:ind w:firstLine="570"/>
        <w:jc w:val="both"/>
        <w:rPr>
          <w:lang w:val="uk-UA"/>
        </w:rPr>
      </w:pPr>
      <w:r w:rsidRPr="00223DE1">
        <w:rPr>
          <w:lang w:val="uk-UA"/>
        </w:rPr>
        <w:t>Цю формулу прийнято називати рівнянням Ейнштейна для фотоефекту.</w:t>
      </w:r>
    </w:p>
    <w:p w:rsidR="00DE0AEE" w:rsidRPr="00223DE1" w:rsidRDefault="00DE0AEE" w:rsidP="00DE0AEE">
      <w:pPr>
        <w:pStyle w:val="a5"/>
        <w:spacing w:before="120" w:beforeAutospacing="0" w:after="0" w:afterAutospacing="0"/>
        <w:ind w:firstLine="570"/>
        <w:jc w:val="both"/>
        <w:rPr>
          <w:lang w:val="uk-UA"/>
        </w:rPr>
      </w:pPr>
      <w:r w:rsidRPr="00223DE1">
        <w:rPr>
          <w:lang w:val="uk-UA"/>
        </w:rPr>
        <w:t>За допомогою рівняння Ейнштейна можна пояснити усі закономірності зовнішнього фотоефекту. З рівняння Ейнштейна виходять лінійна залежність максимальної кінетичної енергії від частоти і незалежність від інтенсивності світла, існування червоної межі, безінерціальність фотоефекту. Загальне число фотоелектронів, що покидають за 1с з поверхні катода, має бути пропорційне числу фотонів, що падають за той же час на поверхню. З цього виходить, що струм насичення має бути прямо пропорційний інтенсивності світлового потоку.</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Як випливає з рівняння Ейнштейна, тангенс кута нахилу прямої, що виражає залежність затримуючої напруги </w:t>
      </w:r>
      <w:r w:rsidRPr="00223DE1">
        <w:rPr>
          <w:b/>
          <w:lang w:val="uk-UA"/>
        </w:rPr>
        <w:t>U</w:t>
      </w:r>
      <w:r w:rsidRPr="00223DE1">
        <w:rPr>
          <w:b/>
          <w:vertAlign w:val="subscript"/>
          <w:lang w:val="uk-UA"/>
        </w:rPr>
        <w:t>з</w:t>
      </w:r>
      <w:r w:rsidRPr="00223DE1">
        <w:rPr>
          <w:lang w:val="uk-UA"/>
        </w:rPr>
        <w:t xml:space="preserve"> від частоти </w:t>
      </w:r>
      <w:r w:rsidRPr="00223DE1">
        <w:rPr>
          <w:b/>
          <w:lang w:val="uk-UA"/>
        </w:rPr>
        <w:t>ν</w:t>
      </w:r>
      <w:r w:rsidRPr="00223DE1">
        <w:rPr>
          <w:lang w:val="uk-UA"/>
        </w:rPr>
        <w:t xml:space="preserve"> (мал. 5.42), дорівнює відношенню постійної Планка </w:t>
      </w:r>
      <w:r w:rsidRPr="00223DE1">
        <w:rPr>
          <w:b/>
          <w:lang w:val="uk-UA"/>
        </w:rPr>
        <w:t>h</w:t>
      </w:r>
      <w:r w:rsidRPr="00223DE1">
        <w:rPr>
          <w:lang w:val="uk-UA"/>
        </w:rPr>
        <w:t xml:space="preserve"> до заряду електрона </w:t>
      </w:r>
      <w:r w:rsidRPr="00223DE1">
        <w:rPr>
          <w:b/>
          <w:lang w:val="uk-UA"/>
        </w:rPr>
        <w:t>e</w:t>
      </w:r>
      <w:r w:rsidRPr="00223DE1">
        <w:rPr>
          <w:lang w:val="uk-UA"/>
        </w:rPr>
        <w:t xml:space="preserve"> : </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26"/>
          <w:sz w:val="24"/>
          <w:szCs w:val="24"/>
          <w:lang w:val="uk-UA"/>
        </w:rPr>
        <w:object w:dxaOrig="980" w:dyaOrig="700">
          <v:shape id="_x0000_i1350" type="#_x0000_t75" style="width:48.75pt;height:34.5pt" o:ole="">
            <v:imagedata r:id="rId921" o:title=""/>
          </v:shape>
          <o:OLEObject Type="Embed" ProgID="Equation.3" ShapeID="_x0000_i1350" DrawAspect="Content" ObjectID="_1641488961" r:id="rId922"/>
        </w:object>
      </w:r>
      <w:r w:rsidRPr="00223DE1">
        <w:rPr>
          <w:sz w:val="24"/>
          <w:szCs w:val="24"/>
          <w:lang w:val="uk-UA"/>
        </w:rPr>
        <w:t>.                                                            (5.51)</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Це дозволяє експериментально визначити значення постійної Планка. Такі виміри були виконані Р. Міллікеном (1914 р.) і співпали зі значенням, знайденим Планком. Ці виміри дозволили також визначити роботу виходу </w:t>
      </w:r>
      <w:r w:rsidRPr="00223DE1">
        <w:rPr>
          <w:b/>
          <w:lang w:val="uk-UA"/>
        </w:rPr>
        <w:t>A</w:t>
      </w:r>
      <w:r w:rsidRPr="00223DE1">
        <w:rPr>
          <w:lang w:val="uk-UA"/>
        </w:rPr>
        <w:t xml:space="preserve"> : </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30"/>
          <w:sz w:val="24"/>
          <w:szCs w:val="24"/>
          <w:lang w:val="uk-UA"/>
        </w:rPr>
        <w:object w:dxaOrig="1600" w:dyaOrig="700">
          <v:shape id="_x0000_i1351" type="#_x0000_t75" style="width:80.25pt;height:35.25pt" o:ole="">
            <v:imagedata r:id="rId923" o:title=""/>
          </v:shape>
          <o:OLEObject Type="Embed" ProgID="Equation.3" ShapeID="_x0000_i1351" DrawAspect="Content" ObjectID="_1641488962" r:id="rId924"/>
        </w:object>
      </w:r>
      <w:r w:rsidRPr="00223DE1">
        <w:rPr>
          <w:sz w:val="24"/>
          <w:szCs w:val="24"/>
          <w:lang w:val="uk-UA"/>
        </w:rPr>
        <w:t>.                                                       (5.52)</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де </w:t>
      </w:r>
      <w:r w:rsidRPr="00223DE1">
        <w:rPr>
          <w:b/>
          <w:lang w:val="uk-UA"/>
        </w:rPr>
        <w:t xml:space="preserve">c </w:t>
      </w:r>
      <w:r w:rsidRPr="00223DE1">
        <w:rPr>
          <w:lang w:val="uk-UA"/>
        </w:rPr>
        <w:t xml:space="preserve">- швидкість світла, </w:t>
      </w:r>
      <w:r w:rsidRPr="00223DE1">
        <w:rPr>
          <w:b/>
          <w:lang w:val="uk-UA"/>
        </w:rPr>
        <w:t>λ</w:t>
      </w:r>
      <w:r w:rsidRPr="00223DE1">
        <w:rPr>
          <w:b/>
          <w:vertAlign w:val="subscript"/>
          <w:lang w:val="uk-UA"/>
        </w:rPr>
        <w:t>ч</w:t>
      </w:r>
      <w:r w:rsidRPr="00223DE1">
        <w:rPr>
          <w:lang w:val="uk-UA"/>
        </w:rPr>
        <w:t xml:space="preserve"> - довжина хвилі, що відповідає червоній межі фотоефекту. У більшості металів робота виходу A складає декілька  електрон-вольт </w:t>
      </w:r>
      <w:r w:rsidRPr="00223DE1">
        <w:rPr>
          <w:lang w:val="uk-UA"/>
        </w:rPr>
        <w:br/>
        <w:t>(1 эВ = 1,602·10</w:t>
      </w:r>
      <w:r w:rsidRPr="00223DE1">
        <w:rPr>
          <w:vertAlign w:val="superscript"/>
          <w:lang w:val="uk-UA"/>
        </w:rPr>
        <w:t>-19</w:t>
      </w:r>
      <w:r w:rsidRPr="00223DE1">
        <w:rPr>
          <w:lang w:val="uk-UA"/>
        </w:rPr>
        <w:t xml:space="preserve"> Дж). У квантовій фізиці часто використовується електрон-вольт в якості енергетичної одиниці виміру. Значення сталої Планка, виражене в електрон-вольтах в секунду, становить </w:t>
      </w:r>
    </w:p>
    <w:p w:rsidR="00DE0AEE" w:rsidRPr="00223DE1" w:rsidRDefault="00DE0AEE" w:rsidP="00DE0AEE">
      <w:pPr>
        <w:spacing w:before="120"/>
        <w:ind w:right="26" w:firstLine="570"/>
        <w:jc w:val="center"/>
        <w:rPr>
          <w:sz w:val="24"/>
          <w:szCs w:val="24"/>
          <w:lang w:val="uk-UA"/>
        </w:rPr>
      </w:pPr>
      <w:r w:rsidRPr="00223DE1">
        <w:rPr>
          <w:rStyle w:val="m1"/>
          <w:b/>
          <w:i w:val="0"/>
          <w:iCs w:val="0"/>
          <w:sz w:val="24"/>
          <w:szCs w:val="24"/>
          <w:lang w:val="uk-UA"/>
        </w:rPr>
        <w:t>h = 4,136·10</w:t>
      </w:r>
      <w:r w:rsidRPr="00223DE1">
        <w:rPr>
          <w:rStyle w:val="m1"/>
          <w:b/>
          <w:i w:val="0"/>
          <w:iCs w:val="0"/>
          <w:sz w:val="24"/>
          <w:szCs w:val="24"/>
          <w:vertAlign w:val="superscript"/>
          <w:lang w:val="uk-UA"/>
        </w:rPr>
        <w:t>-15</w:t>
      </w:r>
      <w:r w:rsidRPr="00223DE1">
        <w:rPr>
          <w:rStyle w:val="m1"/>
          <w:b/>
          <w:i w:val="0"/>
          <w:iCs w:val="0"/>
          <w:sz w:val="24"/>
          <w:szCs w:val="24"/>
          <w:lang w:val="uk-UA"/>
        </w:rPr>
        <w:t xml:space="preserve"> эВ·с.</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Серед металів найменшу роботу виходу мають лужні метали. Наприклад, у натрію </w:t>
      </w:r>
      <w:r w:rsidRPr="00223DE1">
        <w:rPr>
          <w:lang w:val="uk-UA"/>
        </w:rPr>
        <w:br/>
        <w:t>A = 1,9 эВ, що відповідає червоній межі фотоефекту λ</w:t>
      </w:r>
      <w:r w:rsidRPr="00223DE1">
        <w:rPr>
          <w:vertAlign w:val="subscript"/>
          <w:lang w:val="uk-UA"/>
        </w:rPr>
        <w:t>кр</w:t>
      </w:r>
      <w:r w:rsidRPr="00223DE1">
        <w:rPr>
          <w:lang w:val="uk-UA"/>
        </w:rPr>
        <w:t xml:space="preserve"> ≈ 680 нм. Тому з'єднання лужних металів використовують для створення катодів у фотоелементах, призначених для реєстрації видимого світла.</w:t>
      </w:r>
    </w:p>
    <w:p w:rsidR="00DE0AEE" w:rsidRPr="00223DE1" w:rsidRDefault="00DE0AEE" w:rsidP="00DE0AEE">
      <w:pPr>
        <w:pStyle w:val="a5"/>
        <w:spacing w:before="120" w:beforeAutospacing="0" w:after="0" w:afterAutospacing="0"/>
        <w:ind w:firstLine="570"/>
        <w:jc w:val="both"/>
        <w:rPr>
          <w:lang w:val="uk-UA"/>
        </w:rPr>
      </w:pPr>
      <w:r w:rsidRPr="00223DE1">
        <w:rPr>
          <w:lang w:val="uk-UA"/>
        </w:rPr>
        <w:t>Отже, закони фотоефекту свідчать, що світло при випусканні і поглинанні поводиться подібно до потоку часток, що дістали назву фотонів або світлових квантів.</w:t>
      </w:r>
    </w:p>
    <w:p w:rsidR="00DE0AEE" w:rsidRPr="00223DE1" w:rsidRDefault="00DE0AEE" w:rsidP="00DE0AEE">
      <w:pPr>
        <w:pStyle w:val="a5"/>
        <w:spacing w:before="120" w:beforeAutospacing="0" w:after="0" w:afterAutospacing="0"/>
        <w:ind w:firstLine="570"/>
        <w:jc w:val="both"/>
        <w:rPr>
          <w:b/>
          <w:i/>
          <w:lang w:val="uk-UA"/>
        </w:rPr>
      </w:pPr>
      <w:r w:rsidRPr="00223DE1">
        <w:rPr>
          <w:lang w:val="uk-UA"/>
        </w:rPr>
        <w:t xml:space="preserve">Енергія фотонів рівна     </w:t>
      </w:r>
      <w:r w:rsidRPr="00223DE1">
        <w:rPr>
          <w:b/>
          <w:lang w:val="uk-UA"/>
        </w:rPr>
        <w:t>E</w:t>
      </w:r>
      <w:r w:rsidRPr="00223DE1">
        <w:rPr>
          <w:b/>
          <w:vertAlign w:val="subscript"/>
          <w:lang w:val="uk-UA"/>
        </w:rPr>
        <w:t>ф</w:t>
      </w:r>
      <w:r w:rsidRPr="00223DE1">
        <w:rPr>
          <w:b/>
          <w:lang w:val="uk-UA"/>
        </w:rPr>
        <w:t>= ε =hν.</w:t>
      </w:r>
      <w:r w:rsidRPr="00223DE1">
        <w:rPr>
          <w:lang w:val="uk-UA"/>
        </w:rPr>
        <w:t xml:space="preserve">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Фотон рухається у вакуумі із швидкістю </w:t>
      </w:r>
      <w:r w:rsidRPr="00223DE1">
        <w:rPr>
          <w:b/>
          <w:lang w:val="uk-UA"/>
        </w:rPr>
        <w:t>c</w:t>
      </w:r>
      <w:r w:rsidRPr="00223DE1">
        <w:rPr>
          <w:lang w:val="uk-UA"/>
        </w:rPr>
        <w:t xml:space="preserve">. Фотон не має маси спокою, </w:t>
      </w:r>
      <w:r w:rsidRPr="00223DE1">
        <w:rPr>
          <w:b/>
          <w:lang w:val="uk-UA"/>
        </w:rPr>
        <w:t>m</w:t>
      </w:r>
      <w:r w:rsidRPr="00223DE1">
        <w:rPr>
          <w:b/>
          <w:vertAlign w:val="subscript"/>
          <w:lang w:val="uk-UA"/>
        </w:rPr>
        <w:t>0</w:t>
      </w:r>
      <w:r w:rsidRPr="00223DE1">
        <w:rPr>
          <w:b/>
          <w:lang w:val="uk-UA"/>
        </w:rPr>
        <w:t xml:space="preserve"> = 0</w:t>
      </w:r>
      <w:r w:rsidRPr="00223DE1">
        <w:rPr>
          <w:lang w:val="uk-UA"/>
        </w:rPr>
        <w:t xml:space="preserve">. Із загального співвідношення спеціальної теорії відносності, що зв'язує енергію, імпульс і масу будь-якої частки, </w:t>
      </w:r>
    </w:p>
    <w:p w:rsidR="00DE0AEE" w:rsidRPr="00223DE1" w:rsidRDefault="00DE0AEE" w:rsidP="00DE0AEE">
      <w:pPr>
        <w:spacing w:before="120"/>
        <w:ind w:right="26" w:firstLine="570"/>
        <w:jc w:val="center"/>
        <w:rPr>
          <w:b/>
          <w:i/>
          <w:sz w:val="24"/>
          <w:szCs w:val="24"/>
          <w:lang w:val="uk-UA"/>
        </w:rPr>
      </w:pPr>
      <w:r w:rsidRPr="00223DE1">
        <w:rPr>
          <w:rStyle w:val="m1"/>
          <w:b/>
          <w:i w:val="0"/>
          <w:iCs w:val="0"/>
          <w:sz w:val="24"/>
          <w:szCs w:val="24"/>
          <w:lang w:val="uk-UA"/>
        </w:rPr>
        <w:t>E</w:t>
      </w:r>
      <w:r w:rsidRPr="00223DE1">
        <w:rPr>
          <w:rStyle w:val="m1"/>
          <w:b/>
          <w:i w:val="0"/>
          <w:iCs w:val="0"/>
          <w:sz w:val="24"/>
          <w:szCs w:val="24"/>
          <w:vertAlign w:val="superscript"/>
          <w:lang w:val="uk-UA"/>
        </w:rPr>
        <w:t>2</w:t>
      </w:r>
      <w:r w:rsidRPr="00223DE1">
        <w:rPr>
          <w:rStyle w:val="m1"/>
          <w:b/>
          <w:i w:val="0"/>
          <w:iCs w:val="0"/>
          <w:sz w:val="24"/>
          <w:szCs w:val="24"/>
          <w:lang w:val="uk-UA"/>
        </w:rPr>
        <w:t>=m</w:t>
      </w:r>
      <w:r w:rsidRPr="00223DE1">
        <w:rPr>
          <w:rStyle w:val="m1"/>
          <w:b/>
          <w:i w:val="0"/>
          <w:iCs w:val="0"/>
          <w:sz w:val="24"/>
          <w:szCs w:val="24"/>
          <w:vertAlign w:val="superscript"/>
          <w:lang w:val="uk-UA"/>
        </w:rPr>
        <w:t>2</w:t>
      </w:r>
      <w:r w:rsidRPr="00223DE1">
        <w:rPr>
          <w:rStyle w:val="m1"/>
          <w:b/>
          <w:i w:val="0"/>
          <w:iCs w:val="0"/>
          <w:sz w:val="24"/>
          <w:szCs w:val="24"/>
          <w:lang w:val="uk-UA"/>
        </w:rPr>
        <w:t>c</w:t>
      </w:r>
      <w:r w:rsidRPr="00223DE1">
        <w:rPr>
          <w:rStyle w:val="m1"/>
          <w:b/>
          <w:i w:val="0"/>
          <w:iCs w:val="0"/>
          <w:sz w:val="24"/>
          <w:szCs w:val="24"/>
          <w:vertAlign w:val="superscript"/>
          <w:lang w:val="uk-UA"/>
        </w:rPr>
        <w:t>4</w:t>
      </w:r>
      <w:r w:rsidRPr="00223DE1">
        <w:rPr>
          <w:rStyle w:val="m1"/>
          <w:b/>
          <w:i w:val="0"/>
          <w:iCs w:val="0"/>
          <w:sz w:val="24"/>
          <w:szCs w:val="24"/>
          <w:lang w:val="uk-UA"/>
        </w:rPr>
        <w:t>=p</w:t>
      </w:r>
      <w:r w:rsidRPr="00223DE1">
        <w:rPr>
          <w:rStyle w:val="m1"/>
          <w:b/>
          <w:i w:val="0"/>
          <w:iCs w:val="0"/>
          <w:sz w:val="24"/>
          <w:szCs w:val="24"/>
          <w:vertAlign w:val="superscript"/>
          <w:lang w:val="uk-UA"/>
        </w:rPr>
        <w:t>2</w:t>
      </w:r>
      <w:r w:rsidRPr="00223DE1">
        <w:rPr>
          <w:rStyle w:val="m1"/>
          <w:b/>
          <w:i w:val="0"/>
          <w:iCs w:val="0"/>
          <w:sz w:val="24"/>
          <w:szCs w:val="24"/>
          <w:lang w:val="uk-UA"/>
        </w:rPr>
        <w:t>c</w:t>
      </w:r>
      <w:r w:rsidRPr="00223DE1">
        <w:rPr>
          <w:rStyle w:val="m1"/>
          <w:b/>
          <w:i w:val="0"/>
          <w:iCs w:val="0"/>
          <w:sz w:val="24"/>
          <w:szCs w:val="24"/>
          <w:vertAlign w:val="superscript"/>
          <w:lang w:val="uk-UA"/>
        </w:rPr>
        <w:t>2</w:t>
      </w:r>
      <w:r w:rsidRPr="00223DE1">
        <w:rPr>
          <w:rStyle w:val="m1"/>
          <w:b/>
          <w:i w:val="0"/>
          <w:iCs w:val="0"/>
          <w:sz w:val="24"/>
          <w:szCs w:val="24"/>
          <w:lang w:val="uk-UA"/>
        </w:rPr>
        <w:t>.</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витікає, що фотон має імпульс </w:t>
      </w:r>
    </w:p>
    <w:p w:rsidR="00DE0AEE" w:rsidRPr="00223DE1" w:rsidRDefault="00DE0AEE" w:rsidP="00DE0AEE">
      <w:pPr>
        <w:spacing w:before="120"/>
        <w:ind w:right="26" w:firstLine="570"/>
        <w:jc w:val="both"/>
        <w:rPr>
          <w:sz w:val="24"/>
          <w:szCs w:val="24"/>
          <w:lang w:val="uk-UA"/>
        </w:rPr>
      </w:pPr>
      <w:r w:rsidRPr="00223DE1">
        <w:rPr>
          <w:sz w:val="24"/>
          <w:szCs w:val="24"/>
          <w:lang w:val="uk-UA"/>
        </w:rPr>
        <w:lastRenderedPageBreak/>
        <w:t xml:space="preserve">                                                       </w:t>
      </w:r>
      <w:r w:rsidRPr="00223DE1">
        <w:rPr>
          <w:position w:val="-30"/>
          <w:sz w:val="24"/>
          <w:szCs w:val="24"/>
          <w:lang w:val="uk-UA"/>
        </w:rPr>
        <w:object w:dxaOrig="2040" w:dyaOrig="800">
          <v:shape id="_x0000_i1352" type="#_x0000_t75" style="width:102pt;height:40.5pt" o:ole="">
            <v:imagedata r:id="rId925" o:title=""/>
          </v:shape>
          <o:OLEObject Type="Embed" ProgID="Equation.3" ShapeID="_x0000_i1352" DrawAspect="Content" ObjectID="_1641488963" r:id="rId926"/>
        </w:object>
      </w:r>
      <w:r w:rsidRPr="00223DE1">
        <w:rPr>
          <w:sz w:val="24"/>
          <w:szCs w:val="24"/>
          <w:lang w:val="uk-UA"/>
        </w:rPr>
        <w:t>.                                      (5.53)</w:t>
      </w:r>
    </w:p>
    <w:p w:rsidR="00DE0AEE" w:rsidRPr="00223DE1" w:rsidRDefault="00DE0AEE" w:rsidP="00DE0AEE">
      <w:pPr>
        <w:pStyle w:val="a5"/>
        <w:spacing w:before="120" w:beforeAutospacing="0" w:after="0" w:afterAutospacing="0"/>
        <w:ind w:firstLine="570"/>
        <w:jc w:val="both"/>
        <w:rPr>
          <w:lang w:val="uk-UA"/>
        </w:rPr>
      </w:pPr>
      <w:r w:rsidRPr="00223DE1">
        <w:rPr>
          <w:lang w:val="uk-UA"/>
        </w:rPr>
        <w:t>Наявність у фотонів імпульсу безпосередньо проявляється у факті існування світлового тиску.</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Таким чином, вчення про світло через два століття знову повернулося до уявлень про світлові частки - корпускули.</w:t>
      </w:r>
    </w:p>
    <w:p w:rsidR="00DE0AEE" w:rsidRPr="00223DE1" w:rsidRDefault="00DE0AEE" w:rsidP="00DE0AEE">
      <w:pPr>
        <w:pStyle w:val="a5"/>
        <w:spacing w:before="120" w:beforeAutospacing="0" w:after="0" w:afterAutospacing="0"/>
        <w:ind w:firstLine="570"/>
        <w:jc w:val="both"/>
        <w:rPr>
          <w:lang w:val="uk-UA"/>
        </w:rPr>
      </w:pPr>
      <w:r w:rsidRPr="00223DE1">
        <w:rPr>
          <w:lang w:val="uk-UA"/>
        </w:rPr>
        <w:t>Але це не було механічне повернення до корпускулярної теорії Ньютона. На початку XX століття стало ясно, що світло має подвійну природу. При поширенні світла проявляються його хвильові властивості (інтерференція, дифракція, поляризація), а при взаємодії з речовиною - корпускулярні (фотоефект). Ця подвійна природа світла дістала назву корпускулярно-хвильового дуалізму. Пізніше подвійна природа була відкрита у електронів і інших елементарних часток. Класична фізика не може дати наочної моделі поєднання хвилевих і корпускулярних властивостей у мікрооб'єктів. Рухом мікрооб'єктів управляють не закони класичної механіки Ньютона, а закони квантової механіки. Теорія випромінювання абсолютно чорного тіла, розвинена М. Планком, і квантова теорія фотоелектричного ефекту Ейнштейна лежать в основі цієї сучасної науки.</w:t>
      </w:r>
    </w:p>
    <w:p w:rsidR="00DE0AEE" w:rsidRPr="00223DE1" w:rsidRDefault="00DE0AEE" w:rsidP="00DE0AEE">
      <w:pPr>
        <w:rPr>
          <w:i/>
          <w:sz w:val="24"/>
          <w:szCs w:val="24"/>
          <w:lang w:val="uk-UA"/>
        </w:rPr>
      </w:pPr>
    </w:p>
    <w:p w:rsidR="00DE0AEE" w:rsidRPr="00223DE1" w:rsidRDefault="00EB7481" w:rsidP="00DE0AEE">
      <w:pPr>
        <w:pStyle w:val="3"/>
        <w:spacing w:before="120"/>
        <w:jc w:val="center"/>
        <w:rPr>
          <w:b/>
          <w:szCs w:val="24"/>
          <w:lang w:val="uk-UA"/>
        </w:rPr>
      </w:pPr>
      <w:r>
        <w:rPr>
          <w:b/>
          <w:szCs w:val="24"/>
          <w:lang w:val="uk-UA"/>
        </w:rPr>
        <w:br w:type="page"/>
      </w:r>
      <w:r w:rsidR="00DE0AEE" w:rsidRPr="00223DE1">
        <w:rPr>
          <w:b/>
          <w:szCs w:val="24"/>
          <w:lang w:val="uk-UA"/>
        </w:rPr>
        <w:lastRenderedPageBreak/>
        <w:t>РОЗДІЛ 6</w:t>
      </w:r>
    </w:p>
    <w:p w:rsidR="00DE0AEE" w:rsidRPr="00223DE1" w:rsidRDefault="00DE0AEE" w:rsidP="00DE0AEE">
      <w:pPr>
        <w:pStyle w:val="3"/>
        <w:spacing w:before="120"/>
        <w:jc w:val="center"/>
        <w:rPr>
          <w:b/>
          <w:szCs w:val="24"/>
          <w:lang w:val="uk-UA"/>
        </w:rPr>
      </w:pPr>
      <w:r w:rsidRPr="00223DE1">
        <w:rPr>
          <w:b/>
          <w:szCs w:val="24"/>
          <w:lang w:val="uk-UA"/>
        </w:rPr>
        <w:t>Фізика атома</w:t>
      </w:r>
    </w:p>
    <w:p w:rsidR="00DE0AEE" w:rsidRPr="00223DE1" w:rsidRDefault="00DE0AEE" w:rsidP="00DE0AEE">
      <w:pPr>
        <w:pStyle w:val="3"/>
        <w:spacing w:before="120"/>
        <w:jc w:val="center"/>
        <w:rPr>
          <w:b/>
          <w:szCs w:val="24"/>
          <w:lang w:val="uk-UA"/>
        </w:rPr>
      </w:pPr>
      <w:r w:rsidRPr="00223DE1">
        <w:rPr>
          <w:b/>
          <w:szCs w:val="24"/>
          <w:lang w:val="uk-UA"/>
        </w:rPr>
        <w:t xml:space="preserve">Глава 19 </w:t>
      </w:r>
    </w:p>
    <w:p w:rsidR="00DE0AEE" w:rsidRPr="00223DE1" w:rsidRDefault="00DE0AEE" w:rsidP="00DE0AEE">
      <w:pPr>
        <w:jc w:val="center"/>
        <w:rPr>
          <w:b/>
          <w:sz w:val="24"/>
          <w:szCs w:val="24"/>
          <w:lang w:val="uk-UA"/>
        </w:rPr>
      </w:pPr>
      <w:r w:rsidRPr="00223DE1">
        <w:rPr>
          <w:b/>
          <w:sz w:val="24"/>
          <w:szCs w:val="24"/>
          <w:lang w:val="uk-UA"/>
        </w:rPr>
        <w:t>Теорія атома водню по Бору</w:t>
      </w:r>
    </w:p>
    <w:p w:rsidR="00DE0AEE" w:rsidRPr="00223DE1" w:rsidRDefault="00DE0AEE" w:rsidP="00DE0AEE">
      <w:pPr>
        <w:pStyle w:val="a5"/>
        <w:spacing w:before="120" w:beforeAutospacing="0" w:after="0" w:afterAutospacing="0"/>
        <w:ind w:firstLine="570"/>
        <w:jc w:val="both"/>
        <w:rPr>
          <w:lang w:val="uk-UA"/>
        </w:rPr>
      </w:pPr>
      <w:r w:rsidRPr="00223DE1">
        <w:rPr>
          <w:lang w:val="uk-UA"/>
        </w:rPr>
        <w:t>Уявлення про атоми як неділимі найдрібніші частки речовини виникло ще в античні часи, але тільки в XVIII столітті працями А. Лавуазье, М. В. Ломоносова і інших учених була доведена реальність існування атомів. Але питання про їх внутрішній устрій навіть не виникало, і атоми як і раніше вважалися неділимими частками. У XIX столітті вивчення атомістичної будови речовини істотно просунулося вперед. У 1833 році при дослідженні явища електролізу М. Фарадей встановив, що струм в розчині електроліту це впорядкований рух заряджених часток - іонів. Фарадей визначив мінімальний заряд іона, який був названий елементарним електричним зарядом. Наближене значення якого виявилося рівним e=1,6·10-19 Кл.</w:t>
      </w:r>
    </w:p>
    <w:p w:rsidR="00DE0AEE" w:rsidRPr="00223DE1" w:rsidRDefault="00DE0AEE" w:rsidP="00DE0AEE">
      <w:pPr>
        <w:pStyle w:val="a5"/>
        <w:spacing w:before="120" w:beforeAutospacing="0" w:after="0" w:afterAutospacing="0"/>
        <w:ind w:firstLine="570"/>
        <w:jc w:val="both"/>
        <w:rPr>
          <w:lang w:val="uk-UA"/>
        </w:rPr>
      </w:pPr>
      <w:r w:rsidRPr="00223DE1">
        <w:rPr>
          <w:lang w:val="uk-UA"/>
        </w:rPr>
        <w:t>На підставі досліджень Фарадея можна було зробити висновок про існування усередині атомів електричних зарядів.</w:t>
      </w:r>
    </w:p>
    <w:p w:rsidR="00DE0AEE" w:rsidRPr="00223DE1" w:rsidRDefault="00DE0AEE" w:rsidP="00DE0AEE">
      <w:pPr>
        <w:pStyle w:val="a5"/>
        <w:spacing w:before="120" w:beforeAutospacing="0" w:after="0" w:afterAutospacing="0"/>
        <w:ind w:firstLine="570"/>
        <w:jc w:val="both"/>
        <w:rPr>
          <w:lang w:val="uk-UA"/>
        </w:rPr>
      </w:pPr>
      <w:r w:rsidRPr="00223DE1">
        <w:rPr>
          <w:lang w:val="uk-UA"/>
        </w:rPr>
        <w:t>Важливим свідченням складної структури атомів стали спектроскопічні дослідження, які привели до відкриття лінійчатих спектрів атомів. На початку XIX століття були відкриті дискретні спектральні лінії у випромінюванні атомів водню у видимій частині спектру, і згодом були встановлені математичні закономірності, що зв'язують довжини хвиль цих ліній (І. Бальмер, 1885 р.).</w:t>
      </w:r>
    </w:p>
    <w:p w:rsidR="00DE0AEE" w:rsidRPr="00223DE1" w:rsidRDefault="00DE0AEE" w:rsidP="00DE0AEE">
      <w:pPr>
        <w:pStyle w:val="a5"/>
        <w:spacing w:before="120" w:beforeAutospacing="0" w:after="0" w:afterAutospacing="0"/>
        <w:ind w:firstLine="570"/>
        <w:jc w:val="both"/>
        <w:rPr>
          <w:lang w:val="uk-UA"/>
        </w:rPr>
      </w:pPr>
      <w:r w:rsidRPr="00223DE1">
        <w:rPr>
          <w:lang w:val="uk-UA"/>
        </w:rPr>
        <w:t>У 1896 році А. Беккерель виявив явище випускання атомами невидимих проникаючих випромінювань, назване радіоактивністю. У наступні роки явище радіоактивності вивчалося багатьма ученими (М. Склодовска-Кюрі, П. Кюрі, Э. Резерфорд та ін.). Було виявлено, що атоми радіоактивних речовин випускають три види випромінювань різної фізичної природи (альфа-, бета- і гамма-промені). Альфа-промені виявилися потоком іонів гелію. Бета-промені - потоком електронів, а гамма-промені - потоком квантів жорсткого рентгенівського випромінювання.</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У 1897 році Дж. Томсон відкрив електрон і виміряв відношення </w:t>
      </w:r>
      <w:r w:rsidRPr="00223DE1">
        <w:rPr>
          <w:b/>
          <w:lang w:val="uk-UA"/>
        </w:rPr>
        <w:t>e/m</w:t>
      </w:r>
      <w:r w:rsidRPr="00223DE1">
        <w:rPr>
          <w:lang w:val="uk-UA"/>
        </w:rPr>
        <w:t xml:space="preserve"> заряду електрона до маси. Досліди Томсона підтвердили висновок про те, що електрони входять до складу атомів.</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Таким чином, на підставі усіх відомих на початок XX століття експериментальних фактів можна було зробити висновок про те, що атоми речовини мають складну внутрішню будову. Вони є електронейтральними системами, причому носіями негативного заряду атомів є легкі електрони, маса яких складає лише малу долю маси атомів. Основна частина маси атомів пов'язана з позитивним зарядом.</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Перед наукою постало питання про внутрішню будову атомів.</w:t>
      </w:r>
    </w:p>
    <w:p w:rsidR="00DE0AEE" w:rsidRPr="00223DE1" w:rsidRDefault="00EB7481" w:rsidP="00DE0AEE">
      <w:pPr>
        <w:pStyle w:val="2"/>
        <w:spacing w:before="120"/>
        <w:ind w:firstLine="570"/>
        <w:rPr>
          <w:sz w:val="24"/>
          <w:szCs w:val="24"/>
          <w:lang w:val="uk-UA"/>
        </w:rPr>
      </w:pPr>
      <w:r>
        <w:rPr>
          <w:sz w:val="24"/>
          <w:szCs w:val="24"/>
          <w:lang w:val="uk-UA"/>
        </w:rPr>
        <w:t>§ 59</w:t>
      </w:r>
      <w:r w:rsidR="00DE0AEE" w:rsidRPr="00223DE1">
        <w:rPr>
          <w:sz w:val="24"/>
          <w:szCs w:val="24"/>
          <w:lang w:val="uk-UA"/>
        </w:rPr>
        <w:t xml:space="preserve">. Дослід Резерфорда. Ядерна модель атома </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Перша спроба створення моделі атома на основі накопичених експериментальних даних належить Дж. Томсону (1903 р.). Він вважав, що атом є електронейтральною системою кулястої форми радіусом приблизно рівним 10</w:t>
      </w:r>
      <w:r w:rsidRPr="00223DE1">
        <w:rPr>
          <w:vertAlign w:val="superscript"/>
          <w:lang w:val="uk-UA"/>
        </w:rPr>
        <w:t>-</w:t>
      </w:r>
      <w:smartTag w:uri="urn:schemas-microsoft-com:office:smarttags" w:element="metricconverter">
        <w:smartTagPr>
          <w:attr w:name="ProductID" w:val="10 м"/>
        </w:smartTagPr>
        <w:r w:rsidRPr="00223DE1">
          <w:rPr>
            <w:vertAlign w:val="superscript"/>
            <w:lang w:val="uk-UA"/>
          </w:rPr>
          <w:t>10</w:t>
        </w:r>
        <w:r w:rsidRPr="00223DE1">
          <w:rPr>
            <w:lang w:val="uk-UA"/>
          </w:rPr>
          <w:t xml:space="preserve"> м</w:t>
        </w:r>
      </w:smartTag>
      <w:r w:rsidRPr="00223DE1">
        <w:rPr>
          <w:lang w:val="uk-UA"/>
        </w:rPr>
        <w:t xml:space="preserve"> Позитивний заряд атома рівномірно розподілений за усім обсягом кулі, а негативно заряджені електрони знаходяться усередині нього (мал. 6.1). Для пояснення лінійчатих спектрів випускання атомів Томсон намагався визначити розташування електронів в атомі і розрахувати частоти їх коливань біля положень рівноваги. Проте ці спроби не увінчалися успіхом. Через декілька років в дослідах  англійського фізика Э. Резерфорда було доведено, що модель Томсона невірна.</w:t>
      </w:r>
    </w:p>
    <w:p w:rsidR="00DE0AEE" w:rsidRPr="00E52A98" w:rsidRDefault="00755B46" w:rsidP="00DE0AEE">
      <w:pPr>
        <w:spacing w:before="120"/>
        <w:ind w:right="26"/>
        <w:jc w:val="center"/>
        <w:rPr>
          <w:rStyle w:val="number1"/>
          <w:sz w:val="24"/>
          <w:szCs w:val="24"/>
          <w:lang w:val="uk-UA"/>
        </w:rPr>
      </w:pPr>
      <w:r w:rsidRPr="00223DE1">
        <w:rPr>
          <w:noProof/>
          <w:sz w:val="24"/>
          <w:szCs w:val="24"/>
          <w:lang w:val="uk-UA" w:eastAsia="uk-UA"/>
        </w:rPr>
        <w:lastRenderedPageBreak/>
        <w:drawing>
          <wp:inline distT="0" distB="0" distL="0" distR="0">
            <wp:extent cx="1838325" cy="1790700"/>
            <wp:effectExtent l="0" t="0" r="0" b="0"/>
            <wp:docPr id="329" name="Рисунок 25" descr="Описание: Описание: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6-1-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838325" cy="1790700"/>
                    </a:xfrm>
                    <a:prstGeom prst="rect">
                      <a:avLst/>
                    </a:prstGeom>
                    <a:noFill/>
                    <a:ln>
                      <a:noFill/>
                    </a:ln>
                  </pic:spPr>
                </pic:pic>
              </a:graphicData>
            </a:graphic>
          </wp:inline>
        </w:drawing>
      </w:r>
      <w:r w:rsidR="00DE0AEE" w:rsidRPr="00223DE1">
        <w:rPr>
          <w:rStyle w:val="number1"/>
          <w:szCs w:val="24"/>
          <w:lang w:val="uk-UA"/>
        </w:rPr>
        <w:t xml:space="preserve">                                                                                                                                      </w:t>
      </w:r>
      <w:r w:rsidR="00DE0AEE" w:rsidRPr="00E52A98">
        <w:rPr>
          <w:rStyle w:val="number1"/>
          <w:sz w:val="24"/>
          <w:szCs w:val="24"/>
          <w:lang w:val="uk-UA"/>
        </w:rPr>
        <w:t xml:space="preserve">Рисунок 6.1. </w:t>
      </w:r>
    </w:p>
    <w:p w:rsidR="00DE0AEE" w:rsidRPr="00223DE1" w:rsidRDefault="00DE0AEE" w:rsidP="00DE0AEE">
      <w:pPr>
        <w:pStyle w:val="a5"/>
        <w:spacing w:before="120" w:beforeAutospacing="0" w:after="0" w:afterAutospacing="0"/>
        <w:ind w:firstLine="570"/>
        <w:jc w:val="both"/>
        <w:rPr>
          <w:lang w:val="uk-UA"/>
        </w:rPr>
      </w:pPr>
      <w:r w:rsidRPr="00223DE1">
        <w:rPr>
          <w:lang w:val="uk-UA"/>
        </w:rPr>
        <w:t>Резерфорд запропонував застосувати зондування атома за допомогою α-частинок, які виникають при радіоактивному розпаді радію. Маса α-частинок приблизно в 7300 разів більше маси електрона, а позитивний заряд дорівнює подвоєному елементарному заряду. У своїх дослідах Резерфорд використовував α-частинки з кінетичною енергією близько 5 МэВ. Цими частинками Резерфорд бомбардував атоми важких елементів (золото, срібло, мідь та ін.). Електрони, що входять до складу атомів, внаслідок малої маси не можуть помітно змінити траєкторію α-частинки. Зміна напряму руху α-частинки може викликати тільки важка позитивно заряджена частина атома. Схема досліду Резерфорда представлена на рисунку  6.2.</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drawing>
          <wp:inline distT="0" distB="0" distL="0" distR="0">
            <wp:extent cx="3705225" cy="1409700"/>
            <wp:effectExtent l="0" t="0" r="0" b="0"/>
            <wp:docPr id="330" name="Рисунок 24" descr="Описание: Описание: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6-1-2"/>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3705225" cy="1409700"/>
                    </a:xfrm>
                    <a:prstGeom prst="rect">
                      <a:avLst/>
                    </a:prstGeom>
                    <a:noFill/>
                    <a:ln>
                      <a:noFill/>
                    </a:ln>
                  </pic:spPr>
                </pic:pic>
              </a:graphicData>
            </a:graphic>
          </wp:inline>
        </w:drawing>
      </w:r>
    </w:p>
    <w:p w:rsidR="00DE0AEE" w:rsidRPr="00E52A98" w:rsidRDefault="00DE0AEE" w:rsidP="00DE0AEE">
      <w:pPr>
        <w:spacing w:before="120"/>
        <w:ind w:right="26"/>
        <w:jc w:val="center"/>
        <w:rPr>
          <w:rStyle w:val="number1"/>
          <w:sz w:val="24"/>
          <w:szCs w:val="24"/>
          <w:lang w:val="uk-UA"/>
        </w:rPr>
      </w:pPr>
      <w:r w:rsidRPr="00E52A98">
        <w:rPr>
          <w:rStyle w:val="number1"/>
          <w:sz w:val="24"/>
          <w:szCs w:val="24"/>
          <w:lang w:val="uk-UA"/>
        </w:rPr>
        <w:t xml:space="preserve">Рисунок 6.2. </w:t>
      </w:r>
    </w:p>
    <w:p w:rsidR="00DE0AEE" w:rsidRPr="00223DE1" w:rsidRDefault="00DE0AEE" w:rsidP="00DE0AEE">
      <w:pPr>
        <w:spacing w:before="120"/>
        <w:ind w:right="26"/>
        <w:jc w:val="center"/>
        <w:rPr>
          <w:i/>
          <w:sz w:val="24"/>
          <w:szCs w:val="24"/>
          <w:lang w:val="uk-UA"/>
        </w:rPr>
      </w:pPr>
      <w:r w:rsidRPr="00223DE1">
        <w:rPr>
          <w:i/>
          <w:sz w:val="24"/>
          <w:szCs w:val="24"/>
          <w:lang w:val="uk-UA"/>
        </w:rPr>
        <w:t>Схема досліду Резерфорда по розсіянню α-частинок. K - контейнер з радіоактивною речовиною, Э - екран. Ф - золота фольга, M - мікроскоп.</w:t>
      </w:r>
    </w:p>
    <w:p w:rsidR="00DE0AEE" w:rsidRPr="00223DE1" w:rsidRDefault="00DE0AEE" w:rsidP="00DE0AEE">
      <w:pPr>
        <w:pStyle w:val="a5"/>
        <w:spacing w:before="120" w:beforeAutospacing="0" w:after="0" w:afterAutospacing="0"/>
        <w:ind w:firstLine="570"/>
        <w:jc w:val="both"/>
        <w:rPr>
          <w:lang w:val="uk-UA"/>
        </w:rPr>
      </w:pPr>
      <w:r w:rsidRPr="00223DE1">
        <w:rPr>
          <w:lang w:val="uk-UA"/>
        </w:rPr>
        <w:t>Від радіоактивного джерела, поміщеного у свинцевий контейнер, α-частинки спрямовувалися на тонку металеву фольгу. Розсіяні частки потрапляли на екран, покритий шаром кристалів сульфіду цинку, здатних світитися під ударами швидких заряджених часток. Спалахи на екрані спостерігалися за допомогою мікроскопа. Спостереження розсіяних α-частинок в досліді Резерфорда можна було проводити під різними кутами φ до первинного напряму пучка. Було виявлено, що більшість α-частинок проходять через тонкий шар металу, практично без відхилення. Проте невелика частина часток відхиляється на значні кути, що перевищують 30°. Дуже рідкісні α-частинки (приблизно одна на десять тисяч) відхилились на кути, близькі до 180°.</w:t>
      </w:r>
    </w:p>
    <w:p w:rsidR="00DE0AEE" w:rsidRPr="00223DE1" w:rsidRDefault="00DE0AEE" w:rsidP="00DE0AEE">
      <w:pPr>
        <w:pStyle w:val="a5"/>
        <w:spacing w:before="120" w:beforeAutospacing="0" w:after="0" w:afterAutospacing="0"/>
        <w:ind w:firstLine="570"/>
        <w:jc w:val="both"/>
        <w:rPr>
          <w:lang w:val="uk-UA"/>
        </w:rPr>
      </w:pPr>
      <w:r w:rsidRPr="00223DE1">
        <w:rPr>
          <w:lang w:val="uk-UA"/>
        </w:rPr>
        <w:t>Результати експериментів повністю спростовували модель атома Томсона, згідно якої позитивний заряд розподілений за усім об’ємом атома. При такому розподілі позитивний заряд не може створити сильне електричне поле, здатне відкинути α-частинку назад. Ці міркування привели Резерфорда до висновку, що атом майже порожній, і увесь його позитивний заряд зосереджений в малому об'ємі. Цю частину атома Резерфорд назвав атомним ядром. Так виникла ядерна модель атома. Рисунок 6.3 ілюструє розсіяння α-частинки в атомі Томсона і в атомі Резерфорда.</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lastRenderedPageBreak/>
        <w:drawing>
          <wp:inline distT="0" distB="0" distL="0" distR="0">
            <wp:extent cx="5334000" cy="1323975"/>
            <wp:effectExtent l="0" t="0" r="0" b="0"/>
            <wp:docPr id="331" name="Рисунок 23" descr="Описание: Описание: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6-1-3"/>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334000" cy="1323975"/>
                    </a:xfrm>
                    <a:prstGeom prst="rect">
                      <a:avLst/>
                    </a:prstGeom>
                    <a:noFill/>
                    <a:ln>
                      <a:noFill/>
                    </a:ln>
                  </pic:spPr>
                </pic:pic>
              </a:graphicData>
            </a:graphic>
          </wp:inline>
        </w:drawing>
      </w:r>
    </w:p>
    <w:p w:rsidR="00DE0AEE" w:rsidRPr="00E52A98" w:rsidRDefault="00DE0AEE" w:rsidP="00DE0AEE">
      <w:pPr>
        <w:spacing w:before="120"/>
        <w:ind w:right="26"/>
        <w:jc w:val="center"/>
        <w:rPr>
          <w:rStyle w:val="number1"/>
          <w:sz w:val="24"/>
          <w:szCs w:val="24"/>
          <w:lang w:val="uk-UA"/>
        </w:rPr>
      </w:pPr>
      <w:r w:rsidRPr="00E52A98">
        <w:rPr>
          <w:rStyle w:val="number1"/>
          <w:sz w:val="24"/>
          <w:szCs w:val="24"/>
          <w:lang w:val="uk-UA"/>
        </w:rPr>
        <w:t xml:space="preserve">Рисунок 6.3. </w:t>
      </w:r>
    </w:p>
    <w:p w:rsidR="00DE0AEE" w:rsidRPr="00223DE1" w:rsidRDefault="00DE0AEE" w:rsidP="00DE0AEE">
      <w:pPr>
        <w:spacing w:before="120"/>
        <w:ind w:right="26"/>
        <w:jc w:val="center"/>
        <w:rPr>
          <w:i/>
          <w:sz w:val="24"/>
          <w:szCs w:val="24"/>
          <w:lang w:val="uk-UA"/>
        </w:rPr>
      </w:pPr>
      <w:r w:rsidRPr="00223DE1">
        <w:rPr>
          <w:i/>
          <w:sz w:val="24"/>
          <w:szCs w:val="24"/>
          <w:lang w:val="uk-UA"/>
        </w:rPr>
        <w:t xml:space="preserve">Розсіяння α-частинки в атомі Томсона (a) і в атомі Резерфорда (b). </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Таким чином, досліди Резерфорда і його співробітників привели до висновку, що в центрі атома знаходиться щільне позитивно заряджене ядро, діаметр якого не перевищує 10</w:t>
      </w:r>
      <w:r w:rsidRPr="00223DE1">
        <w:rPr>
          <w:vertAlign w:val="superscript"/>
          <w:lang w:val="uk-UA"/>
        </w:rPr>
        <w:t>-14</w:t>
      </w:r>
      <w:r w:rsidRPr="00223DE1">
        <w:rPr>
          <w:lang w:val="uk-UA"/>
        </w:rPr>
        <w:t>-10</w:t>
      </w:r>
      <w:r w:rsidRPr="00223DE1">
        <w:rPr>
          <w:vertAlign w:val="superscript"/>
          <w:lang w:val="uk-UA"/>
        </w:rPr>
        <w:t>-</w:t>
      </w:r>
      <w:smartTag w:uri="urn:schemas-microsoft-com:office:smarttags" w:element="metricconverter">
        <w:smartTagPr>
          <w:attr w:name="ProductID" w:val="15 м"/>
        </w:smartTagPr>
        <w:r w:rsidRPr="00223DE1">
          <w:rPr>
            <w:vertAlign w:val="superscript"/>
            <w:lang w:val="uk-UA"/>
          </w:rPr>
          <w:t>15</w:t>
        </w:r>
        <w:r w:rsidRPr="00223DE1">
          <w:rPr>
            <w:lang w:val="uk-UA"/>
          </w:rPr>
          <w:t xml:space="preserve"> м</w:t>
        </w:r>
      </w:smartTag>
      <w:r w:rsidRPr="00223DE1">
        <w:rPr>
          <w:lang w:val="uk-UA"/>
        </w:rPr>
        <w:t xml:space="preserve"> Це ядро займає тільки 10</w:t>
      </w:r>
      <w:r w:rsidRPr="00223DE1">
        <w:rPr>
          <w:vertAlign w:val="superscript"/>
          <w:lang w:val="uk-UA"/>
        </w:rPr>
        <w:t>-12</w:t>
      </w:r>
      <w:r w:rsidRPr="00223DE1">
        <w:rPr>
          <w:lang w:val="uk-UA"/>
        </w:rPr>
        <w:t xml:space="preserve"> частини повного об'єму атома, але містить увесь позитивний заряд і не менше 99,95 % його маси. Речовині, що становить ядро атома, слід було приписати колосальну густину близько ρ ≈ 10</w:t>
      </w:r>
      <w:r w:rsidRPr="00223DE1">
        <w:rPr>
          <w:vertAlign w:val="superscript"/>
          <w:lang w:val="uk-UA"/>
        </w:rPr>
        <w:t>15</w:t>
      </w:r>
      <w:r w:rsidRPr="00223DE1">
        <w:rPr>
          <w:lang w:val="uk-UA"/>
        </w:rPr>
        <w:t xml:space="preserve"> г/см</w:t>
      </w:r>
      <w:r w:rsidRPr="00223DE1">
        <w:rPr>
          <w:vertAlign w:val="superscript"/>
          <w:lang w:val="uk-UA"/>
        </w:rPr>
        <w:t>3</w:t>
      </w:r>
      <w:r w:rsidRPr="00223DE1">
        <w:rPr>
          <w:lang w:val="uk-UA"/>
        </w:rPr>
        <w:t>. Заряд ядра має дорівнювати сумарному заряду усіх електронів, що входять до складу атома. Згодом вдалося встановити, що якщо заряд електрона прийняти за одиницю, то заряд ядра в точності дорівнює номеру цього елементу в таблиці Менделєєва.</w:t>
      </w:r>
    </w:p>
    <w:p w:rsidR="00DE0AEE" w:rsidRPr="00223DE1" w:rsidRDefault="00DE0AEE" w:rsidP="00DE0AEE">
      <w:pPr>
        <w:pStyle w:val="a5"/>
        <w:spacing w:before="120" w:beforeAutospacing="0" w:after="0" w:afterAutospacing="0"/>
        <w:ind w:firstLine="570"/>
        <w:jc w:val="both"/>
        <w:rPr>
          <w:lang w:val="uk-UA"/>
        </w:rPr>
      </w:pPr>
      <w:r w:rsidRPr="00223DE1">
        <w:rPr>
          <w:lang w:val="uk-UA"/>
        </w:rPr>
        <w:t>Висновки про будову атома, що виходили з дослідів Резерфорда, примушували багатьох учених сумніватися в їх справедливості. Не виключенням був і сам Резерфорд, що опублікував результати своїх досліджень тільки через два роки (у 1911 р.) після виконання перших експериментів. Спираючись на класичні уявлення про рух мікрочасток, Резерфорд запропонував планетарну модель атома. Згідно цієї моделі, в центрі атома розташовується позитивно заряджене ядро, в якому зосереджена майже уся маса атома. Атом в цілому нейтральний. Навколо ядра, подібно до планет, обертаються під дією кулонівських сил з боку ядра електрони (рис 6.4). Знаходитися в стані спокою електрони не можуть, оскільки вони впали б на ядро.</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drawing>
          <wp:inline distT="0" distB="0" distL="0" distR="0">
            <wp:extent cx="1485900" cy="1943100"/>
            <wp:effectExtent l="0" t="0" r="0" b="0"/>
            <wp:docPr id="332" name="Рисунок 22" descr="Описание: Описание: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6-1-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485900" cy="1943100"/>
                    </a:xfrm>
                    <a:prstGeom prst="rect">
                      <a:avLst/>
                    </a:prstGeom>
                    <a:noFill/>
                    <a:ln>
                      <a:noFill/>
                    </a:ln>
                  </pic:spPr>
                </pic:pic>
              </a:graphicData>
            </a:graphic>
          </wp:inline>
        </w:drawing>
      </w:r>
    </w:p>
    <w:p w:rsidR="00DE0AEE" w:rsidRPr="00E52A98" w:rsidRDefault="00DE0AEE" w:rsidP="00DE0AEE">
      <w:pPr>
        <w:spacing w:before="120"/>
        <w:ind w:right="26"/>
        <w:jc w:val="center"/>
        <w:rPr>
          <w:rStyle w:val="number1"/>
          <w:sz w:val="24"/>
          <w:szCs w:val="24"/>
          <w:lang w:val="uk-UA"/>
        </w:rPr>
      </w:pPr>
      <w:r w:rsidRPr="00E52A98">
        <w:rPr>
          <w:rStyle w:val="number1"/>
          <w:sz w:val="24"/>
          <w:szCs w:val="24"/>
          <w:lang w:val="uk-UA"/>
        </w:rPr>
        <w:t xml:space="preserve">Рисунок 6.4. </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Планетарна модель атома, запропонована Резерфордом, стала великим кроком в розвитку знань про будову атома. Проте вона виявилася нездатною пояснити сам факт тривалого існування атома. За законами класичної електродинаміки, заряд, що рухається з прискоренням, повинен випромінювати електромагнітні хвилі, що відносять енергію. За короткий час (близько 10</w:t>
      </w:r>
      <w:r w:rsidRPr="00223DE1">
        <w:rPr>
          <w:vertAlign w:val="superscript"/>
          <w:lang w:val="uk-UA"/>
        </w:rPr>
        <w:t>-8</w:t>
      </w:r>
      <w:r w:rsidRPr="00223DE1">
        <w:rPr>
          <w:lang w:val="uk-UA"/>
        </w:rPr>
        <w:t xml:space="preserve"> с) усі електрони в атомі Резерфорда повинні розтратити усю свою енергію і впасти на ядро (мал. 6.5). Те, що цього не відбувається в стійких станах атома, показує, що внутрішні процеси в атомі не підкоряються класичним законам.</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lastRenderedPageBreak/>
        <w:drawing>
          <wp:inline distT="0" distB="0" distL="0" distR="0">
            <wp:extent cx="1695450" cy="1600200"/>
            <wp:effectExtent l="0" t="0" r="0" b="0"/>
            <wp:docPr id="333" name="Рисунок 21" descr="Описание: Описание: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6-2-1"/>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695450" cy="1600200"/>
                    </a:xfrm>
                    <a:prstGeom prst="rect">
                      <a:avLst/>
                    </a:prstGeom>
                    <a:noFill/>
                    <a:ln>
                      <a:noFill/>
                    </a:ln>
                  </pic:spPr>
                </pic:pic>
              </a:graphicData>
            </a:graphic>
          </wp:inline>
        </w:drawing>
      </w:r>
    </w:p>
    <w:p w:rsidR="00DE0AEE" w:rsidRPr="00E52A98" w:rsidRDefault="00DE0AEE" w:rsidP="00DE0AEE">
      <w:pPr>
        <w:spacing w:before="120"/>
        <w:ind w:right="26"/>
        <w:jc w:val="center"/>
        <w:rPr>
          <w:rStyle w:val="number1"/>
          <w:sz w:val="24"/>
          <w:szCs w:val="24"/>
          <w:lang w:val="uk-UA"/>
        </w:rPr>
      </w:pPr>
      <w:r w:rsidRPr="00E52A98">
        <w:rPr>
          <w:rStyle w:val="number1"/>
          <w:sz w:val="24"/>
          <w:szCs w:val="24"/>
          <w:lang w:val="uk-UA"/>
        </w:rPr>
        <w:t xml:space="preserve">Рисунок 6.5. </w:t>
      </w:r>
    </w:p>
    <w:p w:rsidR="00DE0AEE" w:rsidRPr="00223DE1" w:rsidRDefault="00EB7481" w:rsidP="00DE0AEE">
      <w:pPr>
        <w:spacing w:before="120"/>
        <w:ind w:right="26"/>
        <w:jc w:val="center"/>
        <w:rPr>
          <w:b/>
          <w:sz w:val="24"/>
          <w:szCs w:val="24"/>
          <w:lang w:val="uk-UA"/>
        </w:rPr>
      </w:pPr>
      <w:r>
        <w:rPr>
          <w:b/>
          <w:sz w:val="24"/>
          <w:szCs w:val="24"/>
          <w:lang w:val="uk-UA"/>
        </w:rPr>
        <w:t>§ 60</w:t>
      </w:r>
      <w:r w:rsidR="00DE0AEE" w:rsidRPr="00223DE1">
        <w:rPr>
          <w:b/>
          <w:sz w:val="24"/>
          <w:szCs w:val="24"/>
          <w:lang w:val="uk-UA"/>
        </w:rPr>
        <w:t>. Квантові постулати Бора</w:t>
      </w:r>
    </w:p>
    <w:p w:rsidR="00DE0AEE" w:rsidRPr="00223DE1" w:rsidRDefault="00DE0AEE" w:rsidP="00DE0AEE">
      <w:pPr>
        <w:pStyle w:val="a5"/>
        <w:spacing w:before="120" w:beforeAutospacing="0" w:after="0" w:afterAutospacing="0"/>
        <w:ind w:firstLine="513"/>
        <w:jc w:val="both"/>
        <w:rPr>
          <w:lang w:val="uk-UA"/>
        </w:rPr>
      </w:pPr>
      <w:r w:rsidRPr="00223DE1">
        <w:rPr>
          <w:lang w:val="uk-UA"/>
        </w:rPr>
        <w:t>Наступний крок в розвитку уявлень про будову атома зробив в 1913 році видатний жданський фізик Нільс Бор. Проаналізувавши усю сукупність досліджених фактів, Бор дійшов висновку, що при описі поведінки атомних систем слід відмовитися від багатьох представлень класичної фізики. Він сформулював постулати, яким повинна задовольняти нова теорія про будову атомів.</w:t>
      </w:r>
    </w:p>
    <w:p w:rsidR="00DE0AEE" w:rsidRPr="00223DE1" w:rsidRDefault="00DE0AEE" w:rsidP="00DE0AEE">
      <w:pPr>
        <w:pStyle w:val="a5"/>
        <w:spacing w:before="120" w:beforeAutospacing="0" w:after="0" w:afterAutospacing="0"/>
        <w:ind w:firstLine="570"/>
        <w:jc w:val="both"/>
        <w:rPr>
          <w:i/>
          <w:lang w:val="uk-UA"/>
        </w:rPr>
      </w:pPr>
      <w:r w:rsidRPr="00223DE1">
        <w:rPr>
          <w:rStyle w:val="term1"/>
          <w:bCs w:val="0"/>
          <w:iCs w:val="0"/>
          <w:color w:val="auto"/>
          <w:lang w:val="uk-UA"/>
        </w:rPr>
        <w:t>Перший постулат Бора</w:t>
      </w:r>
      <w:r w:rsidRPr="00223DE1">
        <w:rPr>
          <w:rStyle w:val="term1"/>
          <w:b w:val="0"/>
          <w:bCs w:val="0"/>
          <w:iCs w:val="0"/>
          <w:color w:val="auto"/>
          <w:lang w:val="uk-UA"/>
        </w:rPr>
        <w:t xml:space="preserve"> (постулат стаціонарних станів) свідчить: атомна система може знаходиться тільки в особливих стаціонарних або квантових станах, кожному з яких відповідає певна енергія E</w:t>
      </w:r>
      <w:r w:rsidRPr="00223DE1">
        <w:rPr>
          <w:rStyle w:val="term1"/>
          <w:b w:val="0"/>
          <w:bCs w:val="0"/>
          <w:iCs w:val="0"/>
          <w:color w:val="auto"/>
          <w:vertAlign w:val="subscript"/>
          <w:lang w:val="uk-UA"/>
        </w:rPr>
        <w:t>n</w:t>
      </w:r>
      <w:r w:rsidRPr="00223DE1">
        <w:rPr>
          <w:rStyle w:val="term1"/>
          <w:b w:val="0"/>
          <w:bCs w:val="0"/>
          <w:iCs w:val="0"/>
          <w:color w:val="auto"/>
          <w:lang w:val="uk-UA"/>
        </w:rPr>
        <w:t>. У стаціонарних станах атом не випромінює. У стаціонарному стані атома електрон, рухаючись по круговій орбіті, повинен мати дискретні, квантовані значення моменту імпульсу, задовольняючій умові:</w:t>
      </w:r>
      <w:r w:rsidRPr="00223DE1">
        <w:rPr>
          <w:rStyle w:val="term1"/>
          <w:bCs w:val="0"/>
          <w:iCs w:val="0"/>
          <w:color w:val="auto"/>
          <w:lang w:val="uk-UA"/>
        </w:rPr>
        <w:t xml:space="preserve">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                                           </w:t>
      </w:r>
      <w:r w:rsidRPr="00223DE1">
        <w:rPr>
          <w:position w:val="-24"/>
          <w:lang w:val="uk-UA"/>
        </w:rPr>
        <w:object w:dxaOrig="2799" w:dyaOrig="639">
          <v:shape id="_x0000_i1358" type="#_x0000_t75" style="width:139.5pt;height:32.25pt" o:ole="">
            <v:imagedata r:id="rId932" o:title=""/>
          </v:shape>
          <o:OLEObject Type="Embed" ProgID="Equation.3" ShapeID="_x0000_i1358" DrawAspect="Content" ObjectID="_1641488964" r:id="rId933"/>
        </w:object>
      </w:r>
      <w:r w:rsidRPr="00223DE1">
        <w:rPr>
          <w:lang w:val="uk-UA"/>
        </w:rPr>
        <w:t>,                                               (6.1)</w:t>
      </w:r>
    </w:p>
    <w:p w:rsidR="00DE0AEE" w:rsidRPr="00223DE1" w:rsidRDefault="00DE0AEE" w:rsidP="00DE0AEE">
      <w:pPr>
        <w:pStyle w:val="a5"/>
        <w:spacing w:before="120" w:beforeAutospacing="0" w:after="0" w:afterAutospacing="0"/>
        <w:jc w:val="both"/>
        <w:rPr>
          <w:lang w:val="uk-UA"/>
        </w:rPr>
      </w:pPr>
      <w:r w:rsidRPr="00223DE1">
        <w:rPr>
          <w:lang w:val="uk-UA"/>
        </w:rPr>
        <w:t xml:space="preserve">де </w:t>
      </w:r>
      <w:r w:rsidRPr="00223DE1">
        <w:rPr>
          <w:b/>
          <w:lang w:val="uk-UA"/>
        </w:rPr>
        <w:t>m</w:t>
      </w:r>
      <w:r w:rsidRPr="00223DE1">
        <w:rPr>
          <w:lang w:val="uk-UA"/>
        </w:rPr>
        <w:t xml:space="preserve"> - маса електрона, </w:t>
      </w:r>
      <w:r w:rsidRPr="00223DE1">
        <w:rPr>
          <w:b/>
          <w:lang w:val="uk-UA"/>
        </w:rPr>
        <w:t>v</w:t>
      </w:r>
      <w:r w:rsidRPr="00223DE1">
        <w:rPr>
          <w:b/>
          <w:vertAlign w:val="subscript"/>
          <w:lang w:val="uk-UA"/>
        </w:rPr>
        <w:t>n</w:t>
      </w:r>
      <w:r w:rsidRPr="00223DE1">
        <w:rPr>
          <w:lang w:val="uk-UA"/>
        </w:rPr>
        <w:t xml:space="preserve"> - його швидкість, </w:t>
      </w:r>
      <w:r w:rsidRPr="00223DE1">
        <w:rPr>
          <w:b/>
          <w:lang w:val="uk-UA"/>
        </w:rPr>
        <w:t>n</w:t>
      </w:r>
      <w:r w:rsidRPr="00223DE1">
        <w:rPr>
          <w:lang w:val="uk-UA"/>
        </w:rPr>
        <w:t xml:space="preserve"> – номер орбіти радіусу </w:t>
      </w:r>
      <w:r w:rsidRPr="00223DE1">
        <w:rPr>
          <w:b/>
          <w:lang w:val="uk-UA"/>
        </w:rPr>
        <w:t>r</w:t>
      </w:r>
      <w:r w:rsidRPr="00223DE1">
        <w:rPr>
          <w:b/>
          <w:vertAlign w:val="subscript"/>
          <w:lang w:val="uk-UA"/>
        </w:rPr>
        <w:t>n</w:t>
      </w:r>
      <w:r w:rsidRPr="00223DE1">
        <w:rPr>
          <w:lang w:val="uk-UA"/>
        </w:rPr>
        <w:t xml:space="preserve">, </w:t>
      </w:r>
      <w:r w:rsidRPr="00223DE1">
        <w:rPr>
          <w:b/>
          <w:lang w:val="uk-UA"/>
        </w:rPr>
        <w:t>h</w:t>
      </w:r>
      <w:r w:rsidRPr="00223DE1">
        <w:rPr>
          <w:lang w:val="uk-UA"/>
        </w:rPr>
        <w:t xml:space="preserve"> - стала Планка.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Цей постулат знаходиться в явному протиріччі з класичною механікою, згідно якої енергія електрона, що рухається, може бути будь-якою. Він знаходиться в протиріччі і з електродинамікою, оскільки допускає можливість прискореного руху електронів без випромінювання електромагнітних хвиль. Згідно з першим постулатом Бору, атом характеризується системою енергетичних рівнів, кожен з яких відповідає певному стаціонарному стану (мал.  6.6). Механічна енергія електрона, що рухається по замкнутій траєкторії навколо позитивно зарядженого ядра, негативна. Тому усім стаціонарним станам відповідають значення енергії </w:t>
      </w:r>
      <w:r w:rsidRPr="00223DE1">
        <w:rPr>
          <w:b/>
          <w:lang w:val="uk-UA"/>
        </w:rPr>
        <w:t>E</w:t>
      </w:r>
      <w:r w:rsidRPr="00223DE1">
        <w:rPr>
          <w:b/>
          <w:vertAlign w:val="subscript"/>
          <w:lang w:val="uk-UA"/>
        </w:rPr>
        <w:t>n</w:t>
      </w:r>
      <w:r w:rsidRPr="00223DE1">
        <w:rPr>
          <w:lang w:val="uk-UA"/>
        </w:rPr>
        <w:t xml:space="preserve"> &lt; 0. При </w:t>
      </w:r>
      <w:r w:rsidRPr="00223DE1">
        <w:rPr>
          <w:b/>
          <w:lang w:val="uk-UA"/>
        </w:rPr>
        <w:t>E</w:t>
      </w:r>
      <w:r w:rsidRPr="00223DE1">
        <w:rPr>
          <w:b/>
          <w:vertAlign w:val="subscript"/>
          <w:lang w:val="uk-UA"/>
        </w:rPr>
        <w:t>n</w:t>
      </w:r>
      <w:r w:rsidRPr="00223DE1">
        <w:rPr>
          <w:lang w:val="uk-UA"/>
        </w:rPr>
        <w:t xml:space="preserve"> ≥ 0 електрон відривається від ядра (іонізація). Величина |</w:t>
      </w:r>
      <w:r w:rsidRPr="00223DE1">
        <w:rPr>
          <w:b/>
          <w:lang w:val="uk-UA"/>
        </w:rPr>
        <w:t>E</w:t>
      </w:r>
      <w:r w:rsidRPr="00223DE1">
        <w:rPr>
          <w:b/>
          <w:vertAlign w:val="subscript"/>
          <w:lang w:val="uk-UA"/>
        </w:rPr>
        <w:t>1</w:t>
      </w:r>
      <w:r w:rsidRPr="00223DE1">
        <w:rPr>
          <w:lang w:val="uk-UA"/>
        </w:rPr>
        <w:t xml:space="preserve">| називається енергією іонізації. Стан з енергією </w:t>
      </w:r>
      <w:r w:rsidRPr="00223DE1">
        <w:rPr>
          <w:b/>
          <w:lang w:val="uk-UA"/>
        </w:rPr>
        <w:t>E</w:t>
      </w:r>
      <w:r w:rsidRPr="00223DE1">
        <w:rPr>
          <w:b/>
          <w:vertAlign w:val="subscript"/>
          <w:lang w:val="uk-UA"/>
        </w:rPr>
        <w:t>1</w:t>
      </w:r>
      <w:r w:rsidRPr="00223DE1">
        <w:rPr>
          <w:lang w:val="uk-UA"/>
        </w:rPr>
        <w:t xml:space="preserve"> називається основним станом атома.</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drawing>
          <wp:inline distT="0" distB="0" distL="0" distR="0">
            <wp:extent cx="2228850" cy="1714500"/>
            <wp:effectExtent l="0" t="0" r="0" b="0"/>
            <wp:docPr id="335" name="Рисунок 20" descr="Описание: Описание: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6-2-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p w:rsidR="00DE0AEE" w:rsidRPr="00E52A98" w:rsidRDefault="00DE0AEE" w:rsidP="00DE0AEE">
      <w:pPr>
        <w:spacing w:before="120"/>
        <w:ind w:right="26"/>
        <w:jc w:val="center"/>
        <w:rPr>
          <w:rStyle w:val="number1"/>
          <w:sz w:val="24"/>
          <w:szCs w:val="24"/>
          <w:lang w:val="uk-UA"/>
        </w:rPr>
      </w:pPr>
      <w:r w:rsidRPr="00E52A98">
        <w:rPr>
          <w:rStyle w:val="number1"/>
          <w:sz w:val="24"/>
          <w:szCs w:val="24"/>
          <w:lang w:val="uk-UA"/>
        </w:rPr>
        <w:t xml:space="preserve">Рисунок 6.6. </w:t>
      </w:r>
    </w:p>
    <w:p w:rsidR="00DE0AEE" w:rsidRPr="00223DE1" w:rsidRDefault="00DE0AEE" w:rsidP="00DE0AEE">
      <w:pPr>
        <w:spacing w:before="120"/>
        <w:ind w:right="26"/>
        <w:jc w:val="center"/>
        <w:rPr>
          <w:i/>
          <w:sz w:val="24"/>
          <w:szCs w:val="24"/>
          <w:lang w:val="uk-UA"/>
        </w:rPr>
      </w:pPr>
      <w:r w:rsidRPr="00223DE1">
        <w:rPr>
          <w:i/>
          <w:sz w:val="24"/>
          <w:szCs w:val="24"/>
          <w:lang w:val="uk-UA"/>
        </w:rPr>
        <w:t>Енергетичні рівні атома і умовне зображення процесів поглинання і випускання фотонів.</w:t>
      </w:r>
    </w:p>
    <w:p w:rsidR="00DE0AEE" w:rsidRPr="00223DE1" w:rsidRDefault="00DE0AEE" w:rsidP="00DE0AEE">
      <w:pPr>
        <w:pStyle w:val="a5"/>
        <w:spacing w:before="120" w:beforeAutospacing="0" w:after="0" w:afterAutospacing="0"/>
        <w:ind w:firstLine="513"/>
        <w:jc w:val="both"/>
        <w:rPr>
          <w:rStyle w:val="term1"/>
          <w:b w:val="0"/>
          <w:bCs w:val="0"/>
          <w:iCs w:val="0"/>
          <w:color w:val="auto"/>
          <w:lang w:val="uk-UA"/>
        </w:rPr>
      </w:pPr>
      <w:r w:rsidRPr="00223DE1">
        <w:rPr>
          <w:rStyle w:val="term1"/>
          <w:bCs w:val="0"/>
          <w:iCs w:val="0"/>
          <w:color w:val="auto"/>
          <w:lang w:val="uk-UA"/>
        </w:rPr>
        <w:t>Другий постулат Бора</w:t>
      </w:r>
      <w:r w:rsidRPr="00223DE1">
        <w:rPr>
          <w:rStyle w:val="term1"/>
          <w:b w:val="0"/>
          <w:bCs w:val="0"/>
          <w:iCs w:val="0"/>
          <w:color w:val="auto"/>
          <w:lang w:val="uk-UA"/>
        </w:rPr>
        <w:t xml:space="preserve"> (правило частот) формулюється таким чином: під час переходу атома з одного стаціонарного стану з енергією E</w:t>
      </w:r>
      <w:r w:rsidRPr="00223DE1">
        <w:rPr>
          <w:rStyle w:val="term1"/>
          <w:b w:val="0"/>
          <w:bCs w:val="0"/>
          <w:iCs w:val="0"/>
          <w:color w:val="auto"/>
          <w:vertAlign w:val="subscript"/>
          <w:lang w:val="uk-UA"/>
        </w:rPr>
        <w:t>n</w:t>
      </w:r>
      <w:r w:rsidRPr="00223DE1">
        <w:rPr>
          <w:rStyle w:val="term1"/>
          <w:b w:val="0"/>
          <w:bCs w:val="0"/>
          <w:iCs w:val="0"/>
          <w:color w:val="auto"/>
          <w:lang w:val="uk-UA"/>
        </w:rPr>
        <w:t xml:space="preserve"> в інший стаціонарний стан з </w:t>
      </w:r>
      <w:r w:rsidRPr="00223DE1">
        <w:rPr>
          <w:rStyle w:val="term1"/>
          <w:b w:val="0"/>
          <w:bCs w:val="0"/>
          <w:iCs w:val="0"/>
          <w:color w:val="auto"/>
          <w:lang w:val="uk-UA"/>
        </w:rPr>
        <w:lastRenderedPageBreak/>
        <w:t>енергією E</w:t>
      </w:r>
      <w:r w:rsidRPr="00223DE1">
        <w:rPr>
          <w:rStyle w:val="term1"/>
          <w:b w:val="0"/>
          <w:bCs w:val="0"/>
          <w:iCs w:val="0"/>
          <w:color w:val="auto"/>
          <w:vertAlign w:val="subscript"/>
          <w:lang w:val="uk-UA"/>
        </w:rPr>
        <w:t>m</w:t>
      </w:r>
      <w:r w:rsidRPr="00223DE1">
        <w:rPr>
          <w:rStyle w:val="term1"/>
          <w:b w:val="0"/>
          <w:bCs w:val="0"/>
          <w:iCs w:val="0"/>
          <w:color w:val="auto"/>
          <w:lang w:val="uk-UA"/>
        </w:rPr>
        <w:t xml:space="preserve"> випромінюється або поглинається квант, енергія якого дорівнює різниці енергій стаціонарних станів</w:t>
      </w:r>
    </w:p>
    <w:p w:rsidR="00DE0AEE" w:rsidRPr="00223DE1" w:rsidRDefault="00DE0AEE" w:rsidP="00DE0AEE">
      <w:pPr>
        <w:pStyle w:val="a5"/>
        <w:spacing w:before="120" w:beforeAutospacing="0" w:after="0" w:afterAutospacing="0"/>
        <w:ind w:firstLine="513"/>
        <w:jc w:val="both"/>
        <w:rPr>
          <w:i/>
          <w:lang w:val="uk-UA"/>
        </w:rPr>
      </w:pPr>
      <w:r w:rsidRPr="00223DE1">
        <w:rPr>
          <w:rStyle w:val="m1"/>
          <w:b/>
          <w:i w:val="0"/>
          <w:iCs w:val="0"/>
          <w:lang w:val="uk-UA"/>
        </w:rPr>
        <w:t xml:space="preserve">                                            hν</w:t>
      </w:r>
      <w:r w:rsidRPr="00223DE1">
        <w:rPr>
          <w:rStyle w:val="m1"/>
          <w:b/>
          <w:i w:val="0"/>
          <w:iCs w:val="0"/>
          <w:vertAlign w:val="subscript"/>
          <w:lang w:val="uk-UA"/>
        </w:rPr>
        <w:t>nm</w:t>
      </w:r>
      <w:r w:rsidRPr="00223DE1">
        <w:rPr>
          <w:rStyle w:val="m1"/>
          <w:b/>
          <w:i w:val="0"/>
          <w:iCs w:val="0"/>
          <w:lang w:val="uk-UA"/>
        </w:rPr>
        <w:t xml:space="preserve"> = E</w:t>
      </w:r>
      <w:r w:rsidRPr="00223DE1">
        <w:rPr>
          <w:rStyle w:val="m1"/>
          <w:b/>
          <w:i w:val="0"/>
          <w:iCs w:val="0"/>
          <w:vertAlign w:val="subscript"/>
          <w:lang w:val="uk-UA"/>
        </w:rPr>
        <w:t>n</w:t>
      </w:r>
      <w:r w:rsidRPr="00223DE1">
        <w:rPr>
          <w:rStyle w:val="m1"/>
          <w:b/>
          <w:i w:val="0"/>
          <w:iCs w:val="0"/>
          <w:lang w:val="uk-UA"/>
        </w:rPr>
        <w:t xml:space="preserve"> - E</w:t>
      </w:r>
      <w:r w:rsidRPr="00223DE1">
        <w:rPr>
          <w:rStyle w:val="m1"/>
          <w:b/>
          <w:i w:val="0"/>
          <w:iCs w:val="0"/>
          <w:vertAlign w:val="subscript"/>
          <w:lang w:val="uk-UA"/>
        </w:rPr>
        <w:t>m</w:t>
      </w:r>
      <w:r w:rsidRPr="00223DE1">
        <w:rPr>
          <w:rStyle w:val="m1"/>
          <w:b/>
          <w:i w:val="0"/>
          <w:iCs w:val="0"/>
          <w:lang w:val="uk-UA"/>
        </w:rPr>
        <w:t xml:space="preserve"> .                                                                 </w:t>
      </w:r>
      <w:r w:rsidRPr="00223DE1">
        <w:rPr>
          <w:rStyle w:val="m1"/>
          <w:i w:val="0"/>
          <w:iCs w:val="0"/>
          <w:lang w:val="uk-UA"/>
        </w:rPr>
        <w:t>(6.2)</w:t>
      </w:r>
    </w:p>
    <w:p w:rsidR="00DE0AEE" w:rsidRPr="00223DE1" w:rsidRDefault="00DE0AEE" w:rsidP="00DE0AEE">
      <w:pPr>
        <w:spacing w:before="120"/>
        <w:ind w:right="26"/>
        <w:rPr>
          <w:sz w:val="24"/>
          <w:szCs w:val="24"/>
          <w:lang w:val="uk-UA"/>
        </w:rPr>
      </w:pPr>
      <w:r w:rsidRPr="00223DE1">
        <w:rPr>
          <w:sz w:val="24"/>
          <w:szCs w:val="24"/>
          <w:lang w:val="uk-UA"/>
        </w:rPr>
        <w:t xml:space="preserve">                                                         </w:t>
      </w:r>
      <w:r w:rsidRPr="00223DE1">
        <w:rPr>
          <w:position w:val="-30"/>
          <w:sz w:val="24"/>
          <w:szCs w:val="24"/>
          <w:lang w:val="uk-UA"/>
        </w:rPr>
        <w:object w:dxaOrig="1920" w:dyaOrig="800">
          <v:shape id="_x0000_i1360" type="#_x0000_t75" style="width:95.25pt;height:40.5pt" o:ole="">
            <v:imagedata r:id="rId935" o:title=""/>
          </v:shape>
          <o:OLEObject Type="Embed" ProgID="Equation.3" ShapeID="_x0000_i1360" DrawAspect="Content" ObjectID="_1641488965" r:id="rId936"/>
        </w:object>
      </w:r>
      <w:r w:rsidRPr="00223DE1">
        <w:rPr>
          <w:sz w:val="24"/>
          <w:szCs w:val="24"/>
          <w:lang w:val="uk-UA"/>
        </w:rPr>
        <w:t xml:space="preserve">  .                                                       (6.3)</w:t>
      </w:r>
    </w:p>
    <w:p w:rsidR="00DE0AEE" w:rsidRPr="00223DE1" w:rsidRDefault="00DE0AEE" w:rsidP="00DE0AEE">
      <w:pPr>
        <w:pStyle w:val="a5"/>
        <w:spacing w:before="120" w:beforeAutospacing="0" w:after="0" w:afterAutospacing="0"/>
        <w:ind w:firstLine="570"/>
        <w:jc w:val="both"/>
        <w:rPr>
          <w:lang w:val="uk-UA"/>
        </w:rPr>
      </w:pPr>
      <w:r w:rsidRPr="00223DE1">
        <w:rPr>
          <w:lang w:val="uk-UA"/>
        </w:rPr>
        <w:t>Другий постулат Бора також суперечить електродинаміці Максвелла, оскільки частота випромінювання визначається тільки зміною енергії атома і ніяк не залежить від характеру руху електрона.</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Теорія Бора не відкинула повністю закони класичної фізики при описі поведінки атомних систем. У ній збереглися уявлення про орбітальний рух електронів в кулонівському полі ядра. Класична ядерна модель атома Резерфорда була доповнена в теорії Бора ідеєю про квантування електронних орбіт. Тому теорію Бора іноді називають напівкласичною.</w:t>
      </w:r>
    </w:p>
    <w:p w:rsidR="001521F7" w:rsidRDefault="00B52BA7" w:rsidP="00DE0AEE">
      <w:pPr>
        <w:pStyle w:val="2"/>
        <w:spacing w:before="120"/>
        <w:ind w:firstLine="570"/>
        <w:rPr>
          <w:szCs w:val="24"/>
          <w:lang w:val="uk-UA"/>
        </w:rPr>
      </w:pPr>
      <w:r w:rsidRPr="00223DE1">
        <w:rPr>
          <w:sz w:val="24"/>
          <w:szCs w:val="24"/>
          <w:lang w:val="uk-UA"/>
        </w:rPr>
        <w:br w:type="page"/>
      </w:r>
      <w:r w:rsidR="001521F7">
        <w:rPr>
          <w:szCs w:val="24"/>
          <w:lang w:val="uk-UA"/>
        </w:rPr>
        <w:lastRenderedPageBreak/>
        <w:t>РОЗДІЛ 7</w:t>
      </w:r>
    </w:p>
    <w:p w:rsidR="00DE0AEE" w:rsidRPr="00223DE1" w:rsidRDefault="00DE0AEE" w:rsidP="00DE0AEE">
      <w:pPr>
        <w:pStyle w:val="2"/>
        <w:spacing w:before="120"/>
        <w:ind w:firstLine="570"/>
        <w:rPr>
          <w:sz w:val="24"/>
          <w:szCs w:val="24"/>
          <w:lang w:val="uk-UA"/>
        </w:rPr>
      </w:pPr>
      <w:r w:rsidRPr="00223DE1">
        <w:rPr>
          <w:sz w:val="24"/>
          <w:szCs w:val="24"/>
          <w:lang w:val="uk-UA"/>
        </w:rPr>
        <w:t>Квантова фізика</w:t>
      </w:r>
    </w:p>
    <w:p w:rsidR="00DE0AEE" w:rsidRPr="00223DE1" w:rsidRDefault="00DE0AEE" w:rsidP="00DE0AEE">
      <w:pPr>
        <w:jc w:val="center"/>
        <w:rPr>
          <w:b/>
          <w:sz w:val="24"/>
          <w:szCs w:val="24"/>
          <w:lang w:val="uk-UA"/>
        </w:rPr>
      </w:pPr>
      <w:r w:rsidRPr="00223DE1">
        <w:rPr>
          <w:b/>
          <w:sz w:val="24"/>
          <w:szCs w:val="24"/>
          <w:lang w:val="uk-UA"/>
        </w:rPr>
        <w:t>Глава 21</w:t>
      </w:r>
    </w:p>
    <w:p w:rsidR="00DE0AEE" w:rsidRPr="00223DE1" w:rsidRDefault="00DE0AEE" w:rsidP="00DE0AEE">
      <w:pPr>
        <w:jc w:val="center"/>
        <w:rPr>
          <w:b/>
          <w:sz w:val="24"/>
          <w:szCs w:val="24"/>
          <w:lang w:val="uk-UA"/>
        </w:rPr>
      </w:pPr>
      <w:r w:rsidRPr="00223DE1">
        <w:rPr>
          <w:b/>
          <w:sz w:val="24"/>
          <w:szCs w:val="24"/>
          <w:lang w:val="uk-UA"/>
        </w:rPr>
        <w:t>Елементи квантової механіки</w:t>
      </w:r>
    </w:p>
    <w:p w:rsidR="00DE0AEE" w:rsidRPr="00223DE1" w:rsidRDefault="00DE0AEE" w:rsidP="00DE0AEE">
      <w:pPr>
        <w:pStyle w:val="2"/>
        <w:spacing w:before="120"/>
        <w:ind w:firstLine="570"/>
        <w:rPr>
          <w:sz w:val="24"/>
          <w:szCs w:val="24"/>
          <w:lang w:val="uk-UA"/>
        </w:rPr>
      </w:pPr>
      <w:r w:rsidRPr="00223DE1">
        <w:rPr>
          <w:sz w:val="24"/>
          <w:szCs w:val="24"/>
          <w:lang w:val="uk-UA"/>
        </w:rPr>
        <w:t>§</w:t>
      </w:r>
      <w:r w:rsidR="00EB7481">
        <w:rPr>
          <w:sz w:val="24"/>
          <w:szCs w:val="24"/>
          <w:lang w:val="uk-UA"/>
        </w:rPr>
        <w:t xml:space="preserve"> 61</w:t>
      </w:r>
      <w:r w:rsidRPr="00223DE1">
        <w:rPr>
          <w:sz w:val="24"/>
          <w:szCs w:val="24"/>
          <w:lang w:val="uk-UA"/>
        </w:rPr>
        <w:t>. Хвильові властивості мікрочасток. Дифракція електронів</w:t>
      </w:r>
    </w:p>
    <w:p w:rsidR="00DE0AEE" w:rsidRPr="00223DE1" w:rsidRDefault="00DE0AEE" w:rsidP="00DE0AEE">
      <w:pPr>
        <w:pStyle w:val="a5"/>
        <w:spacing w:before="120" w:beforeAutospacing="0" w:after="0" w:afterAutospacing="0"/>
        <w:ind w:firstLine="570"/>
        <w:jc w:val="both"/>
        <w:rPr>
          <w:lang w:val="uk-UA"/>
        </w:rPr>
      </w:pPr>
      <w:r w:rsidRPr="00223DE1">
        <w:rPr>
          <w:lang w:val="uk-UA"/>
        </w:rPr>
        <w:t>У 1923 році сталася  подія, яка значною мірою прискорила розвиток квантової фізики. Французький фізик Луї де Бройль висунув гіпотезу про універсальність корпускулярно-хвильового дуалізму. Де Бройль стверджував, що не лише фотони, але і електрони і будь-які інші частки матерії разом з корпускулярними володіють також і хвильовими властивостями.</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Згідно де Бройлю, з кожним мікрооб'єктом пов'язані, з одного боку, корпускулярні характеристики - енергія </w:t>
      </w:r>
      <w:r w:rsidRPr="00223DE1">
        <w:rPr>
          <w:b/>
          <w:lang w:val="uk-UA"/>
        </w:rPr>
        <w:t>E</w:t>
      </w:r>
      <w:r w:rsidRPr="00223DE1">
        <w:rPr>
          <w:lang w:val="uk-UA"/>
        </w:rPr>
        <w:t xml:space="preserve"> і імпульс </w:t>
      </w:r>
      <w:r w:rsidRPr="00223DE1">
        <w:rPr>
          <w:b/>
          <w:lang w:val="uk-UA"/>
        </w:rPr>
        <w:t>p</w:t>
      </w:r>
      <w:r w:rsidRPr="00223DE1">
        <w:rPr>
          <w:lang w:val="uk-UA"/>
        </w:rPr>
        <w:t xml:space="preserve">, а з іншого боку, хвилеві характеристики - частота </w:t>
      </w:r>
      <w:r w:rsidRPr="00223DE1">
        <w:rPr>
          <w:b/>
          <w:lang w:val="uk-UA"/>
        </w:rPr>
        <w:t>ν</w:t>
      </w:r>
      <w:r w:rsidRPr="00223DE1">
        <w:rPr>
          <w:lang w:val="uk-UA"/>
        </w:rPr>
        <w:t xml:space="preserve"> і довжина хвилі </w:t>
      </w:r>
      <w:r w:rsidRPr="00223DE1">
        <w:rPr>
          <w:b/>
          <w:lang w:val="uk-UA"/>
        </w:rPr>
        <w:t>λ</w:t>
      </w:r>
      <w:r w:rsidRPr="00223DE1">
        <w:rPr>
          <w:lang w:val="uk-UA"/>
        </w:rPr>
        <w:t>.</w:t>
      </w:r>
    </w:p>
    <w:p w:rsidR="00DE0AEE" w:rsidRPr="00223DE1" w:rsidRDefault="00DE0AEE" w:rsidP="00DE0AEE">
      <w:pPr>
        <w:pStyle w:val="a5"/>
        <w:spacing w:before="120" w:beforeAutospacing="0" w:after="0" w:afterAutospacing="0"/>
        <w:ind w:firstLine="573"/>
        <w:jc w:val="both"/>
        <w:rPr>
          <w:lang w:val="uk-UA"/>
        </w:rPr>
      </w:pPr>
      <w:r w:rsidRPr="00223DE1">
        <w:rPr>
          <w:lang w:val="uk-UA"/>
        </w:rPr>
        <w:t xml:space="preserve">Корпускулярні і хвилеві характеристики мікрооб'єктів пов'язані такими ж кількісними співвідношеннями, як і у фотона: </w:t>
      </w:r>
    </w:p>
    <w:p w:rsidR="00DE0AEE" w:rsidRPr="00223DE1" w:rsidRDefault="00DE0AEE" w:rsidP="00DE0AEE">
      <w:pPr>
        <w:spacing w:before="120"/>
        <w:ind w:right="26" w:firstLine="573"/>
        <w:jc w:val="both"/>
        <w:rPr>
          <w:sz w:val="24"/>
          <w:szCs w:val="24"/>
          <w:lang w:val="uk-UA"/>
        </w:rPr>
      </w:pPr>
      <w:r w:rsidRPr="00223DE1">
        <w:rPr>
          <w:sz w:val="24"/>
          <w:szCs w:val="24"/>
          <w:lang w:val="uk-UA"/>
        </w:rPr>
        <w:t xml:space="preserve">                                            </w:t>
      </w:r>
      <w:r w:rsidRPr="00223DE1">
        <w:rPr>
          <w:position w:val="-30"/>
          <w:sz w:val="24"/>
          <w:szCs w:val="24"/>
          <w:lang w:val="uk-UA"/>
        </w:rPr>
        <w:object w:dxaOrig="2640" w:dyaOrig="800">
          <v:shape id="_x0000_i1361" type="#_x0000_t75" style="width:118.5pt;height:36pt" o:ole="">
            <v:imagedata r:id="rId937" o:title=""/>
          </v:shape>
          <o:OLEObject Type="Embed" ProgID="Equation.3" ShapeID="_x0000_i1361" DrawAspect="Content" ObjectID="_1641488966" r:id="rId938"/>
        </w:object>
      </w:r>
      <w:r w:rsidRPr="00223DE1">
        <w:rPr>
          <w:sz w:val="24"/>
          <w:szCs w:val="24"/>
          <w:lang w:val="uk-UA"/>
        </w:rPr>
        <w:t>.                                              (7.1)</w:t>
      </w:r>
    </w:p>
    <w:p w:rsidR="00DE0AEE" w:rsidRPr="00223DE1" w:rsidRDefault="00DE0AEE" w:rsidP="00DE0AEE">
      <w:pPr>
        <w:pStyle w:val="a5"/>
        <w:spacing w:before="120" w:beforeAutospacing="0" w:after="0" w:afterAutospacing="0"/>
        <w:ind w:firstLine="573"/>
        <w:jc w:val="both"/>
        <w:rPr>
          <w:lang w:val="uk-UA"/>
        </w:rPr>
      </w:pPr>
      <w:r w:rsidRPr="00223DE1">
        <w:rPr>
          <w:lang w:val="uk-UA"/>
        </w:rPr>
        <w:t xml:space="preserve">Гіпотеза де Бройля постулювала ці співвідношення для усіх мікрочасток. Будь-якій частці, що має імпульс, зіставлявся хвилевий процес з довжиною хвилі. </w:t>
      </w:r>
    </w:p>
    <w:p w:rsidR="00DE0AEE" w:rsidRPr="00223DE1" w:rsidRDefault="00DE0AEE" w:rsidP="00DE0AEE">
      <w:pPr>
        <w:spacing w:before="120"/>
        <w:ind w:right="26" w:firstLine="573"/>
        <w:jc w:val="both"/>
        <w:rPr>
          <w:sz w:val="24"/>
          <w:szCs w:val="24"/>
          <w:lang w:val="uk-UA"/>
        </w:rPr>
      </w:pPr>
      <w:r w:rsidRPr="00223DE1">
        <w:rPr>
          <w:sz w:val="24"/>
          <w:szCs w:val="24"/>
          <w:lang w:val="uk-UA"/>
        </w:rPr>
        <w:t xml:space="preserve">                                              </w:t>
      </w:r>
      <w:r w:rsidRPr="00223DE1">
        <w:rPr>
          <w:position w:val="-34"/>
          <w:sz w:val="24"/>
          <w:szCs w:val="24"/>
          <w:lang w:val="uk-UA"/>
        </w:rPr>
        <w:object w:dxaOrig="2560" w:dyaOrig="880">
          <v:shape id="_x0000_i1362" type="#_x0000_t75" style="width:117.75pt;height:41.25pt" o:ole="">
            <v:imagedata r:id="rId939" o:title=""/>
          </v:shape>
          <o:OLEObject Type="Embed" ProgID="Equation.3" ShapeID="_x0000_i1362" DrawAspect="Content" ObjectID="_1641488967" r:id="rId940"/>
        </w:object>
      </w:r>
      <w:r w:rsidRPr="00223DE1">
        <w:rPr>
          <w:sz w:val="24"/>
          <w:szCs w:val="24"/>
          <w:lang w:val="uk-UA"/>
        </w:rPr>
        <w:t>.                                             (7.2)</w:t>
      </w:r>
    </w:p>
    <w:p w:rsidR="00DE0AEE" w:rsidRPr="00223DE1" w:rsidRDefault="00DE0AEE" w:rsidP="00DE0AEE">
      <w:pPr>
        <w:pStyle w:val="a5"/>
        <w:spacing w:before="120" w:beforeAutospacing="0" w:after="0" w:afterAutospacing="0"/>
        <w:ind w:firstLine="573"/>
        <w:jc w:val="both"/>
        <w:rPr>
          <w:lang w:val="uk-UA"/>
        </w:rPr>
      </w:pPr>
      <w:r w:rsidRPr="00223DE1">
        <w:rPr>
          <w:lang w:val="uk-UA"/>
        </w:rPr>
        <w:t>У нерелятивістському наближенні (v&lt;&lt;c)</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30"/>
          <w:sz w:val="24"/>
          <w:szCs w:val="24"/>
          <w:lang w:val="uk-UA"/>
        </w:rPr>
        <w:object w:dxaOrig="1060" w:dyaOrig="800">
          <v:shape id="_x0000_i1363" type="#_x0000_t75" style="width:51.75pt;height:38.25pt" o:ole="">
            <v:imagedata r:id="rId941" o:title=""/>
          </v:shape>
          <o:OLEObject Type="Embed" ProgID="Equation.3" ShapeID="_x0000_i1363" DrawAspect="Content" ObjectID="_1641488968" r:id="rId942"/>
        </w:object>
      </w:r>
      <w:r w:rsidRPr="00223DE1">
        <w:rPr>
          <w:sz w:val="24"/>
          <w:szCs w:val="24"/>
          <w:lang w:val="uk-UA"/>
        </w:rPr>
        <w:t>.                                                     (7.3)</w:t>
      </w:r>
    </w:p>
    <w:p w:rsidR="00DE0AEE" w:rsidRPr="00223DE1" w:rsidRDefault="00DE0AEE" w:rsidP="00DE0AEE">
      <w:pPr>
        <w:pStyle w:val="a5"/>
        <w:spacing w:before="120" w:beforeAutospacing="0" w:after="0" w:afterAutospacing="0"/>
        <w:ind w:firstLine="570"/>
        <w:jc w:val="both"/>
        <w:rPr>
          <w:lang w:val="uk-UA"/>
        </w:rPr>
      </w:pPr>
      <w:r w:rsidRPr="00223DE1">
        <w:rPr>
          <w:lang w:val="uk-UA"/>
        </w:rPr>
        <w:t>Перше експериментальне підтвердження гіпотези де Бройля було отримане в 1927 році американськими фізиками До. Девіссоном і Л. Джермером. Вони виявили, що пучок електронів, що розсіюється на кристалі нікелю, дає виразну дифракційну картину, подібну до тієї, яка виникає при розсіянні на кристалі короткохвильового рентгенівського випромінювання. У цих експериментах кристал грав роль природних дифракційних грат. По положенню дифракційних максимумів була визначена довжина хвилі електронного пучка, яка опинилася в повній відповідності з формулою де Бройля.</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У наступному 1928 року англійський фізик Дж. Томсон отримав нове підтвердження гіпотези де Бройля. У своїх експериментах Томсон спостерігав дифракційну картину, що виникає при проходженні пучка електронів через тонку полікристалічну фольгу із золота. Спрощена схема дослідів Дж. Томсона по дифракції електронів представлена  на рисунку 7.1. ( K - розжарюваний катод, A - анод, Ф - фольга із золота). </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2562225" cy="1171575"/>
            <wp:effectExtent l="0" t="0" r="0" b="0"/>
            <wp:docPr id="3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562225" cy="1171575"/>
                    </a:xfrm>
                    <a:prstGeom prst="rect">
                      <a:avLst/>
                    </a:prstGeom>
                    <a:noFill/>
                    <a:ln>
                      <a:noFill/>
                    </a:ln>
                  </pic:spPr>
                </pic:pic>
              </a:graphicData>
            </a:graphic>
          </wp:inline>
        </w:drawing>
      </w:r>
    </w:p>
    <w:p w:rsidR="00DE0AEE" w:rsidRPr="00E52A98" w:rsidRDefault="00DE0AEE" w:rsidP="00DE0AEE">
      <w:pPr>
        <w:spacing w:before="120"/>
        <w:ind w:right="26" w:firstLine="570"/>
        <w:jc w:val="center"/>
        <w:rPr>
          <w:rStyle w:val="number1"/>
          <w:sz w:val="24"/>
          <w:szCs w:val="24"/>
          <w:lang w:val="uk-UA"/>
        </w:rPr>
      </w:pPr>
      <w:r w:rsidRPr="00E52A98">
        <w:rPr>
          <w:rStyle w:val="number1"/>
          <w:sz w:val="24"/>
          <w:szCs w:val="24"/>
          <w:lang w:val="uk-UA"/>
        </w:rPr>
        <w:t>Рисунок 7.1.</w:t>
      </w:r>
    </w:p>
    <w:p w:rsidR="00DE0AEE" w:rsidRPr="00223DE1" w:rsidRDefault="00DE0AEE" w:rsidP="00DE0AEE">
      <w:pPr>
        <w:pStyle w:val="a5"/>
        <w:spacing w:before="120" w:beforeAutospacing="0" w:after="0" w:afterAutospacing="0"/>
        <w:ind w:firstLine="570"/>
        <w:jc w:val="both"/>
        <w:rPr>
          <w:lang w:val="uk-UA"/>
        </w:rPr>
      </w:pPr>
      <w:r w:rsidRPr="00223DE1">
        <w:rPr>
          <w:lang w:val="uk-UA"/>
        </w:rPr>
        <w:lastRenderedPageBreak/>
        <w:t>На встановленій за фольгою фотопластині виразно спостерігалися концентричні світлі і темні кільця, радіуси яких змінювалися із зміною швидкості електронів (т. е. довжини хвилі) згідно де Бройлю (мал. 7.2).</w:t>
      </w:r>
    </w:p>
    <w:p w:rsidR="00DE0AEE" w:rsidRPr="00223DE1" w:rsidRDefault="00755B46" w:rsidP="00DE0AEE">
      <w:pPr>
        <w:spacing w:before="120"/>
        <w:ind w:right="26" w:firstLine="570"/>
        <w:jc w:val="center"/>
        <w:rPr>
          <w:sz w:val="24"/>
          <w:szCs w:val="24"/>
          <w:lang w:val="uk-UA"/>
        </w:rPr>
      </w:pPr>
      <w:r w:rsidRPr="00223DE1">
        <w:rPr>
          <w:b/>
          <w:noProof/>
          <w:sz w:val="24"/>
          <w:szCs w:val="24"/>
          <w:lang w:val="uk-UA" w:eastAsia="uk-UA"/>
        </w:rPr>
        <w:drawing>
          <wp:inline distT="0" distB="0" distL="0" distR="0">
            <wp:extent cx="3381375" cy="1152525"/>
            <wp:effectExtent l="0" t="0" r="0" b="0"/>
            <wp:docPr id="3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381375" cy="1152525"/>
                    </a:xfrm>
                    <a:prstGeom prst="rect">
                      <a:avLst/>
                    </a:prstGeom>
                    <a:noFill/>
                    <a:ln>
                      <a:noFill/>
                    </a:ln>
                  </pic:spPr>
                </pic:pic>
              </a:graphicData>
            </a:graphic>
          </wp:inline>
        </w:drawing>
      </w:r>
    </w:p>
    <w:p w:rsidR="00DE0AEE" w:rsidRPr="00E52A98" w:rsidRDefault="00DE0AEE" w:rsidP="00DE0AEE">
      <w:pPr>
        <w:spacing w:before="120"/>
        <w:ind w:right="26" w:firstLine="570"/>
        <w:jc w:val="center"/>
        <w:rPr>
          <w:rStyle w:val="number1"/>
          <w:sz w:val="24"/>
          <w:szCs w:val="24"/>
          <w:lang w:val="uk-UA"/>
        </w:rPr>
      </w:pPr>
      <w:r w:rsidRPr="00E52A98">
        <w:rPr>
          <w:rStyle w:val="number1"/>
          <w:sz w:val="24"/>
          <w:szCs w:val="24"/>
          <w:lang w:val="uk-UA"/>
        </w:rPr>
        <w:t>Рисунок 7.2.</w:t>
      </w:r>
    </w:p>
    <w:p w:rsidR="00DE0AEE" w:rsidRPr="00223DE1" w:rsidRDefault="00DE0AEE" w:rsidP="00DE0AEE">
      <w:pPr>
        <w:spacing w:before="120"/>
        <w:ind w:right="26" w:firstLine="570"/>
        <w:jc w:val="center"/>
        <w:rPr>
          <w:i/>
          <w:sz w:val="24"/>
          <w:szCs w:val="24"/>
          <w:lang w:val="uk-UA"/>
        </w:rPr>
      </w:pPr>
      <w:r w:rsidRPr="00223DE1">
        <w:rPr>
          <w:i/>
          <w:sz w:val="24"/>
          <w:szCs w:val="24"/>
          <w:lang w:val="uk-UA"/>
        </w:rPr>
        <w:t>Картина дифракції електронів на полікристалічному зразку при тривалій експозиції (a) і при короткій експозиції (b). У випадку (b) видно точки попадання окремих електронів на фотопластину.</w:t>
      </w:r>
    </w:p>
    <w:p w:rsidR="00DE0AEE" w:rsidRPr="00223DE1" w:rsidRDefault="00DE0AEE" w:rsidP="00DE0AEE">
      <w:pPr>
        <w:pStyle w:val="a5"/>
        <w:spacing w:before="120" w:beforeAutospacing="0" w:after="0" w:afterAutospacing="0"/>
        <w:ind w:firstLine="573"/>
        <w:jc w:val="both"/>
        <w:rPr>
          <w:lang w:val="uk-UA"/>
        </w:rPr>
      </w:pPr>
      <w:r w:rsidRPr="00223DE1">
        <w:rPr>
          <w:lang w:val="uk-UA"/>
        </w:rPr>
        <w:t>Таким чином, підтверджена експериментально гіпотеза де Бройля про корпускулярно-хвильовий дуалізм докорінно змінила уявлення про властивості мікрооб'єктів.</w:t>
      </w:r>
    </w:p>
    <w:p w:rsidR="00DE0AEE" w:rsidRPr="00223DE1" w:rsidRDefault="00DE0AEE" w:rsidP="00DE0AEE">
      <w:pPr>
        <w:pStyle w:val="a5"/>
        <w:spacing w:before="120" w:beforeAutospacing="0" w:after="0" w:afterAutospacing="0"/>
        <w:ind w:firstLine="573"/>
        <w:jc w:val="both"/>
        <w:rPr>
          <w:lang w:val="uk-UA"/>
        </w:rPr>
      </w:pPr>
      <w:r w:rsidRPr="00223DE1">
        <w:rPr>
          <w:lang w:val="uk-UA"/>
        </w:rPr>
        <w:t xml:space="preserve">Усім мікрооб'єктам властиві і хвилеві, і корпускулярні властивості, проте, вони не є ні хвилею, ні часткою в класичному розумінні. Різні властивості мікрооб'єктів не проявляються одночасно, вони доповнюють один одного, тільки їх сукупність характеризує мікрооб'єкт повністю. У цьому полягає сформульований знаменитим данським фізиком Н. Бором принцип доповнення. Можна умовно сказати, що мікрооб'єкти поширюються як хвилі, а обмінюються енергією як частки. </w:t>
      </w:r>
    </w:p>
    <w:p w:rsidR="00DE0AEE" w:rsidRPr="00223DE1" w:rsidRDefault="00EB7481" w:rsidP="00DE0AEE">
      <w:pPr>
        <w:pStyle w:val="2"/>
        <w:spacing w:before="120"/>
        <w:ind w:firstLine="570"/>
        <w:rPr>
          <w:sz w:val="24"/>
          <w:szCs w:val="24"/>
          <w:lang w:val="uk-UA"/>
        </w:rPr>
      </w:pPr>
      <w:r>
        <w:rPr>
          <w:sz w:val="24"/>
          <w:szCs w:val="24"/>
          <w:lang w:val="uk-UA"/>
        </w:rPr>
        <w:t>§ 6</w:t>
      </w:r>
      <w:r w:rsidR="00DE0AEE" w:rsidRPr="00223DE1">
        <w:rPr>
          <w:sz w:val="24"/>
          <w:szCs w:val="24"/>
          <w:lang w:val="uk-UA"/>
        </w:rPr>
        <w:t>2. Співвідношення невизначеності</w:t>
      </w:r>
    </w:p>
    <w:p w:rsidR="00DE0AEE" w:rsidRPr="00223DE1" w:rsidRDefault="00DE0AEE" w:rsidP="00DE0AEE">
      <w:pPr>
        <w:pStyle w:val="a5"/>
        <w:spacing w:before="120" w:beforeAutospacing="0" w:after="0" w:afterAutospacing="0"/>
        <w:ind w:firstLine="570"/>
        <w:jc w:val="both"/>
        <w:rPr>
          <w:lang w:val="uk-UA"/>
        </w:rPr>
      </w:pPr>
      <w:r w:rsidRPr="00223DE1">
        <w:rPr>
          <w:noProof/>
          <w:lang w:val="uk-UA"/>
        </w:rPr>
        <w:t>Розглянемо  дифракцію електронів на поодинокій щілині ширини D (рис.7.3).</w:t>
      </w:r>
    </w:p>
    <w:p w:rsidR="00DE0AEE" w:rsidRPr="00223DE1" w:rsidRDefault="00755B46" w:rsidP="00DE0AEE">
      <w:pPr>
        <w:spacing w:before="120"/>
        <w:ind w:right="26" w:firstLine="570"/>
        <w:jc w:val="center"/>
        <w:rPr>
          <w:b/>
          <w:i/>
          <w:sz w:val="24"/>
          <w:szCs w:val="24"/>
          <w:lang w:val="uk-UA"/>
        </w:rPr>
      </w:pPr>
      <w:r w:rsidRPr="00223DE1">
        <w:rPr>
          <w:noProof/>
          <w:lang w:val="uk-UA"/>
        </w:rPr>
        <w:drawing>
          <wp:anchor distT="0" distB="0" distL="114300" distR="114300" simplePos="0" relativeHeight="251788288" behindDoc="0" locked="0" layoutInCell="1" allowOverlap="1">
            <wp:simplePos x="0" y="0"/>
            <wp:positionH relativeFrom="column">
              <wp:posOffset>1564640</wp:posOffset>
            </wp:positionH>
            <wp:positionV relativeFrom="paragraph">
              <wp:posOffset>250825</wp:posOffset>
            </wp:positionV>
            <wp:extent cx="3130550" cy="1381760"/>
            <wp:effectExtent l="0" t="0" r="0" b="0"/>
            <wp:wrapNone/>
            <wp:docPr id="1112" name="Рисунок 3041" descr="Описание: http://college.ru/physics/courses/op25part2/content/chapter5/section/paragraph4/images/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1" descr="Описание: http://college.ru/physics/courses/op25part2/content/chapter5/section/paragraph4/images/5-4-3.gif"/>
                    <pic:cNvPicPr>
                      <a:picLocks noChangeAspect="1" noChangeArrowheads="1"/>
                    </pic:cNvPicPr>
                  </pic:nvPicPr>
                  <pic:blipFill>
                    <a:blip r:embed="rId945" r:link="rId946">
                      <a:extLst>
                        <a:ext uri="{28A0092B-C50C-407E-A947-70E740481C1C}">
                          <a14:useLocalDpi xmlns:a14="http://schemas.microsoft.com/office/drawing/2010/main" val="0"/>
                        </a:ext>
                      </a:extLst>
                    </a:blip>
                    <a:srcRect/>
                    <a:stretch>
                      <a:fillRect/>
                    </a:stretch>
                  </pic:blipFill>
                  <pic:spPr bwMode="auto">
                    <a:xfrm>
                      <a:off x="0" y="0"/>
                      <a:ext cx="313055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spacing w:before="120"/>
        <w:ind w:right="26" w:firstLine="570"/>
        <w:jc w:val="center"/>
        <w:rPr>
          <w:i/>
          <w:sz w:val="24"/>
          <w:szCs w:val="24"/>
          <w:lang w:val="uk-UA"/>
        </w:rPr>
      </w:pPr>
    </w:p>
    <w:p w:rsidR="00DE0AEE" w:rsidRPr="00223DE1" w:rsidRDefault="00DE0AEE" w:rsidP="00DE0AEE">
      <w:pPr>
        <w:spacing w:before="120"/>
        <w:ind w:right="26" w:firstLine="570"/>
        <w:jc w:val="center"/>
        <w:rPr>
          <w:i/>
          <w:sz w:val="24"/>
          <w:szCs w:val="24"/>
          <w:lang w:val="uk-UA"/>
        </w:rPr>
      </w:pPr>
    </w:p>
    <w:p w:rsidR="00DE0AEE" w:rsidRDefault="00DE0AEE" w:rsidP="00DE0AEE">
      <w:pPr>
        <w:spacing w:before="120"/>
        <w:ind w:right="26" w:firstLine="570"/>
        <w:jc w:val="center"/>
        <w:rPr>
          <w:i/>
          <w:sz w:val="24"/>
          <w:szCs w:val="24"/>
          <w:lang w:val="uk-UA"/>
        </w:rPr>
      </w:pPr>
    </w:p>
    <w:p w:rsidR="00E52A98" w:rsidRDefault="00E52A98" w:rsidP="00DE0AEE">
      <w:pPr>
        <w:spacing w:before="120"/>
        <w:ind w:right="26" w:firstLine="570"/>
        <w:jc w:val="center"/>
        <w:rPr>
          <w:i/>
          <w:sz w:val="24"/>
          <w:szCs w:val="24"/>
          <w:lang w:val="uk-UA"/>
        </w:rPr>
      </w:pPr>
    </w:p>
    <w:p w:rsidR="00E52A98" w:rsidRPr="00223DE1" w:rsidRDefault="00E52A98" w:rsidP="00DE0AEE">
      <w:pPr>
        <w:spacing w:before="120"/>
        <w:ind w:right="26" w:firstLine="570"/>
        <w:jc w:val="center"/>
        <w:rPr>
          <w:i/>
          <w:sz w:val="24"/>
          <w:szCs w:val="24"/>
          <w:lang w:val="uk-UA"/>
        </w:rPr>
      </w:pPr>
    </w:p>
    <w:p w:rsidR="00DE0AEE" w:rsidRPr="00223DE1" w:rsidRDefault="00DE0AEE" w:rsidP="00DE0AEE">
      <w:pPr>
        <w:spacing w:before="120"/>
        <w:ind w:right="26" w:firstLine="570"/>
        <w:jc w:val="center"/>
        <w:rPr>
          <w:i/>
          <w:sz w:val="24"/>
          <w:szCs w:val="24"/>
          <w:lang w:val="uk-UA"/>
        </w:rPr>
      </w:pPr>
    </w:p>
    <w:p w:rsidR="00DE0AEE" w:rsidRPr="00E52A98" w:rsidRDefault="00DE0AEE" w:rsidP="00DE0AEE">
      <w:pPr>
        <w:spacing w:before="120"/>
        <w:ind w:right="26" w:firstLine="570"/>
        <w:jc w:val="center"/>
        <w:rPr>
          <w:rStyle w:val="number1"/>
          <w:sz w:val="24"/>
          <w:szCs w:val="24"/>
          <w:lang w:val="uk-UA"/>
        </w:rPr>
      </w:pPr>
      <w:r w:rsidRPr="00E52A98">
        <w:rPr>
          <w:rStyle w:val="number1"/>
          <w:sz w:val="24"/>
          <w:szCs w:val="24"/>
          <w:lang w:val="uk-UA"/>
        </w:rPr>
        <w:t>Рисунок  7.3.</w:t>
      </w:r>
    </w:p>
    <w:p w:rsidR="00DE0AEE" w:rsidRPr="00223DE1" w:rsidRDefault="00DE0AEE" w:rsidP="00DE0AEE">
      <w:pPr>
        <w:spacing w:before="120"/>
        <w:ind w:right="26" w:firstLine="570"/>
        <w:jc w:val="center"/>
        <w:rPr>
          <w:sz w:val="24"/>
          <w:szCs w:val="24"/>
          <w:lang w:val="uk-UA"/>
        </w:rPr>
      </w:pPr>
      <w:r w:rsidRPr="00223DE1">
        <w:rPr>
          <w:i/>
          <w:sz w:val="24"/>
          <w:szCs w:val="24"/>
          <w:lang w:val="uk-UA"/>
        </w:rPr>
        <w:t>Дифракція електронів на щілині. Графік справа - розподіл електронів на фотопластині.</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Більше 85 % усіх електронів, що пройшли через щілину, потраплять в центральний дифракційний максимум. Кутова напівширина </w:t>
      </w:r>
      <w:r w:rsidRPr="00223DE1">
        <w:rPr>
          <w:b/>
          <w:lang w:val="uk-UA"/>
        </w:rPr>
        <w:t>θ</w:t>
      </w:r>
      <w:r w:rsidRPr="00223DE1">
        <w:rPr>
          <w:b/>
          <w:vertAlign w:val="subscript"/>
          <w:lang w:val="uk-UA"/>
        </w:rPr>
        <w:t>1</w:t>
      </w:r>
      <w:r w:rsidRPr="00223DE1">
        <w:rPr>
          <w:lang w:val="uk-UA"/>
        </w:rPr>
        <w:t xml:space="preserve"> цього максимуму знаходиться з умови </w:t>
      </w:r>
    </w:p>
    <w:p w:rsidR="00DE0AEE" w:rsidRPr="00223DE1" w:rsidRDefault="00DE0AEE" w:rsidP="00DE0AEE">
      <w:pPr>
        <w:spacing w:before="120"/>
        <w:ind w:right="26"/>
        <w:rPr>
          <w:sz w:val="24"/>
          <w:szCs w:val="24"/>
          <w:lang w:val="uk-UA"/>
        </w:rPr>
      </w:pPr>
      <w:r w:rsidRPr="00223DE1">
        <w:rPr>
          <w:rStyle w:val="m1"/>
          <w:b/>
          <w:i w:val="0"/>
          <w:iCs w:val="0"/>
          <w:sz w:val="24"/>
          <w:szCs w:val="24"/>
          <w:lang w:val="uk-UA"/>
        </w:rPr>
        <w:t xml:space="preserve">                                                               D sin θ</w:t>
      </w:r>
      <w:r w:rsidRPr="00223DE1">
        <w:rPr>
          <w:rStyle w:val="m1"/>
          <w:b/>
          <w:i w:val="0"/>
          <w:iCs w:val="0"/>
          <w:sz w:val="24"/>
          <w:szCs w:val="24"/>
          <w:vertAlign w:val="subscript"/>
          <w:lang w:val="uk-UA"/>
        </w:rPr>
        <w:t>1</w:t>
      </w:r>
      <w:r w:rsidRPr="00223DE1">
        <w:rPr>
          <w:rStyle w:val="m1"/>
          <w:b/>
          <w:i w:val="0"/>
          <w:iCs w:val="0"/>
          <w:sz w:val="24"/>
          <w:szCs w:val="24"/>
          <w:lang w:val="uk-UA"/>
        </w:rPr>
        <w:t xml:space="preserve">= λ.                                                                 </w:t>
      </w:r>
      <w:r w:rsidRPr="00223DE1">
        <w:rPr>
          <w:rStyle w:val="m1"/>
          <w:i w:val="0"/>
          <w:iCs w:val="0"/>
          <w:sz w:val="24"/>
          <w:szCs w:val="24"/>
          <w:lang w:val="uk-UA"/>
        </w:rPr>
        <w:t>(7.4)</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Це формула хвильової теорії. З корпускулярної точки зору можна вважати, що при прольоті через щілину електрон отримує додатковий імпульс в перпендикулярному напрямі. Нехтуючи 15 % електронів, які потрапляють на фотопластину за межами центрального максимуму, можна вважати, що максимальне значення </w:t>
      </w:r>
      <w:r w:rsidRPr="00223DE1">
        <w:rPr>
          <w:b/>
          <w:lang w:val="uk-UA"/>
        </w:rPr>
        <w:t>p</w:t>
      </w:r>
      <w:r w:rsidRPr="00223DE1">
        <w:rPr>
          <w:b/>
          <w:vertAlign w:val="subscript"/>
          <w:lang w:val="uk-UA"/>
        </w:rPr>
        <w:t>y</w:t>
      </w:r>
      <w:r w:rsidRPr="00223DE1">
        <w:rPr>
          <w:lang w:val="uk-UA"/>
        </w:rPr>
        <w:t xml:space="preserve"> поперечного імпульсу становить: </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30"/>
          <w:sz w:val="24"/>
          <w:szCs w:val="24"/>
          <w:lang w:val="uk-UA"/>
        </w:rPr>
        <w:object w:dxaOrig="3100" w:dyaOrig="800">
          <v:shape id="_x0000_i1366" type="#_x0000_t75" style="width:155.25pt;height:40.5pt" o:ole="">
            <v:imagedata r:id="rId947" o:title=""/>
          </v:shape>
          <o:OLEObject Type="Embed" ProgID="Equation.3" ShapeID="_x0000_i1366" DrawAspect="Content" ObjectID="_1641488969" r:id="rId948"/>
        </w:object>
      </w:r>
      <w:r w:rsidRPr="00223DE1">
        <w:rPr>
          <w:sz w:val="24"/>
          <w:szCs w:val="24"/>
          <w:lang w:val="uk-UA"/>
        </w:rPr>
        <w:t>.                                       (7.5)</w:t>
      </w:r>
    </w:p>
    <w:p w:rsidR="00DE0AEE" w:rsidRPr="00223DE1" w:rsidRDefault="00DE0AEE" w:rsidP="00DE0AEE">
      <w:pPr>
        <w:pStyle w:val="a5"/>
        <w:spacing w:before="120" w:beforeAutospacing="0" w:after="0" w:afterAutospacing="0"/>
        <w:ind w:firstLine="570"/>
        <w:jc w:val="both"/>
        <w:rPr>
          <w:lang w:val="uk-UA"/>
        </w:rPr>
      </w:pPr>
      <w:r w:rsidRPr="00223DE1">
        <w:rPr>
          <w:lang w:val="uk-UA"/>
        </w:rPr>
        <w:lastRenderedPageBreak/>
        <w:t xml:space="preserve">де </w:t>
      </w:r>
      <w:r w:rsidRPr="00223DE1">
        <w:rPr>
          <w:b/>
          <w:lang w:val="uk-UA"/>
        </w:rPr>
        <w:t>p</w:t>
      </w:r>
      <w:r w:rsidRPr="00223DE1">
        <w:rPr>
          <w:lang w:val="uk-UA"/>
        </w:rPr>
        <w:t xml:space="preserve"> - модуль повного імпульсу електрона, рівний, згідно де Бройлю, </w:t>
      </w:r>
      <w:r w:rsidRPr="00223DE1">
        <w:rPr>
          <w:b/>
          <w:lang w:val="uk-UA"/>
        </w:rPr>
        <w:t>h/λ</w:t>
      </w:r>
      <w:r w:rsidRPr="00223DE1">
        <w:rPr>
          <w:lang w:val="uk-UA"/>
        </w:rPr>
        <w:t xml:space="preserve">. Величина </w:t>
      </w:r>
      <w:r w:rsidRPr="00223DE1">
        <w:rPr>
          <w:b/>
          <w:lang w:val="uk-UA"/>
        </w:rPr>
        <w:t>p</w:t>
      </w:r>
      <w:r w:rsidRPr="00223DE1">
        <w:rPr>
          <w:lang w:val="uk-UA"/>
        </w:rPr>
        <w:t xml:space="preserve"> при проходженні електрона через щілину не міняється, тому, що залишається незмінною довжина хвилі </w:t>
      </w:r>
      <w:r w:rsidRPr="00223DE1">
        <w:rPr>
          <w:b/>
          <w:lang w:val="uk-UA"/>
        </w:rPr>
        <w:t>λ</w:t>
      </w:r>
      <w:r w:rsidRPr="00223DE1">
        <w:rPr>
          <w:lang w:val="uk-UA"/>
        </w:rPr>
        <w:t xml:space="preserve">. Із співвідношень (7.4) і (7.5) виходить </w:t>
      </w:r>
    </w:p>
    <w:p w:rsidR="00DE0AEE" w:rsidRPr="00223DE1" w:rsidRDefault="00DE0AEE" w:rsidP="00DE0AEE">
      <w:pPr>
        <w:spacing w:before="120"/>
        <w:ind w:right="26" w:firstLine="570"/>
        <w:jc w:val="both"/>
        <w:rPr>
          <w:sz w:val="24"/>
          <w:szCs w:val="24"/>
          <w:lang w:val="uk-UA"/>
        </w:rPr>
      </w:pPr>
      <w:r w:rsidRPr="00223DE1">
        <w:rPr>
          <w:sz w:val="24"/>
          <w:szCs w:val="24"/>
          <w:lang w:val="uk-UA"/>
        </w:rPr>
        <w:t xml:space="preserve">                                                         </w:t>
      </w:r>
      <w:r w:rsidRPr="00223DE1">
        <w:rPr>
          <w:position w:val="-30"/>
          <w:sz w:val="24"/>
          <w:szCs w:val="24"/>
          <w:lang w:val="uk-UA"/>
        </w:rPr>
        <w:object w:dxaOrig="1060" w:dyaOrig="800">
          <v:shape id="_x0000_i1367" type="#_x0000_t75" style="width:52.5pt;height:40.5pt" o:ole="">
            <v:imagedata r:id="rId949" o:title=""/>
          </v:shape>
          <o:OLEObject Type="Embed" ProgID="Equation.3" ShapeID="_x0000_i1367" DrawAspect="Content" ObjectID="_1641488970" r:id="rId950"/>
        </w:object>
      </w:r>
      <w:r w:rsidRPr="00223DE1">
        <w:rPr>
          <w:sz w:val="24"/>
          <w:szCs w:val="24"/>
          <w:lang w:val="uk-UA"/>
        </w:rPr>
        <w:t>.                                                            (7.6)</w:t>
      </w:r>
    </w:p>
    <w:p w:rsidR="00DE0AEE" w:rsidRPr="00223DE1" w:rsidRDefault="00DE0AEE" w:rsidP="00DE0AEE">
      <w:pPr>
        <w:pStyle w:val="a5"/>
        <w:spacing w:before="120" w:beforeAutospacing="0" w:after="0" w:afterAutospacing="0"/>
        <w:ind w:firstLine="573"/>
        <w:jc w:val="both"/>
        <w:rPr>
          <w:lang w:val="uk-UA"/>
        </w:rPr>
      </w:pPr>
      <w:r w:rsidRPr="00223DE1">
        <w:rPr>
          <w:lang w:val="uk-UA"/>
        </w:rPr>
        <w:t xml:space="preserve">Квантова механіка вкладає в це співвідношення, що є наслідком хвилевих властивостей мікрочастки, надзвичайно глибокий зміст. Проходження електронів через щілину є експериментом, в якому </w:t>
      </w:r>
      <w:r w:rsidRPr="00223DE1">
        <w:rPr>
          <w:b/>
          <w:lang w:val="uk-UA"/>
        </w:rPr>
        <w:t>y</w:t>
      </w:r>
      <w:r w:rsidRPr="00223DE1">
        <w:rPr>
          <w:lang w:val="uk-UA"/>
        </w:rPr>
        <w:t xml:space="preserve"> - координата електрона - визначається з точністю </w:t>
      </w:r>
      <w:r w:rsidRPr="00223DE1">
        <w:rPr>
          <w:lang w:val="uk-UA"/>
        </w:rPr>
        <w:br/>
      </w:r>
      <w:r w:rsidRPr="00223DE1">
        <w:rPr>
          <w:b/>
          <w:lang w:val="uk-UA"/>
        </w:rPr>
        <w:t>Δy = D</w:t>
      </w:r>
      <w:r w:rsidRPr="00223DE1">
        <w:rPr>
          <w:lang w:val="uk-UA"/>
        </w:rPr>
        <w:t xml:space="preserve">. Величину </w:t>
      </w:r>
      <w:r w:rsidRPr="00223DE1">
        <w:rPr>
          <w:b/>
          <w:lang w:val="uk-UA"/>
        </w:rPr>
        <w:t>Δy</w:t>
      </w:r>
      <w:r w:rsidRPr="00223DE1">
        <w:rPr>
          <w:lang w:val="uk-UA"/>
        </w:rPr>
        <w:t xml:space="preserve"> називають невизначеністю виміру координати. В той же час неточність визначення </w:t>
      </w:r>
      <w:r w:rsidRPr="00223DE1">
        <w:rPr>
          <w:b/>
          <w:lang w:val="uk-UA"/>
        </w:rPr>
        <w:t>Δp</w:t>
      </w:r>
      <w:r w:rsidRPr="00223DE1">
        <w:rPr>
          <w:b/>
          <w:vertAlign w:val="subscript"/>
          <w:lang w:val="uk-UA"/>
        </w:rPr>
        <w:t>y</w:t>
      </w:r>
      <w:r w:rsidRPr="00223DE1">
        <w:rPr>
          <w:lang w:val="uk-UA"/>
        </w:rPr>
        <w:t xml:space="preserve">  - складовій імпульсу електрона у момент проходження через щілину - рівна </w:t>
      </w:r>
      <w:r w:rsidRPr="00223DE1">
        <w:rPr>
          <w:b/>
          <w:lang w:val="uk-UA"/>
        </w:rPr>
        <w:t>p</w:t>
      </w:r>
      <w:r w:rsidRPr="00223DE1">
        <w:rPr>
          <w:b/>
          <w:vertAlign w:val="subscript"/>
          <w:lang w:val="uk-UA"/>
        </w:rPr>
        <w:t>y</w:t>
      </w:r>
      <w:r w:rsidRPr="00223DE1">
        <w:rPr>
          <w:lang w:val="uk-UA"/>
        </w:rPr>
        <w:t xml:space="preserve"> або навіть більше, якщо врахувати побічні максимуми дифракційної картини. Цю величину називають невизначеністю проекції імпульсу і означають </w:t>
      </w:r>
      <w:r w:rsidRPr="00223DE1">
        <w:rPr>
          <w:b/>
          <w:lang w:val="uk-UA"/>
        </w:rPr>
        <w:t>Δp</w:t>
      </w:r>
      <w:r w:rsidRPr="00223DE1">
        <w:rPr>
          <w:b/>
          <w:vertAlign w:val="subscript"/>
          <w:lang w:val="uk-UA"/>
        </w:rPr>
        <w:t>y</w:t>
      </w:r>
      <w:r w:rsidRPr="00223DE1">
        <w:rPr>
          <w:lang w:val="uk-UA"/>
        </w:rPr>
        <w:t xml:space="preserve">. Таким чином, величини </w:t>
      </w:r>
      <w:r w:rsidRPr="00223DE1">
        <w:rPr>
          <w:b/>
          <w:lang w:val="uk-UA"/>
        </w:rPr>
        <w:t>Δy</w:t>
      </w:r>
      <w:r w:rsidRPr="00223DE1">
        <w:rPr>
          <w:lang w:val="uk-UA"/>
        </w:rPr>
        <w:t xml:space="preserve"> і </w:t>
      </w:r>
      <w:r w:rsidRPr="00223DE1">
        <w:rPr>
          <w:b/>
          <w:lang w:val="uk-UA"/>
        </w:rPr>
        <w:t>Δp</w:t>
      </w:r>
      <w:r w:rsidRPr="00223DE1">
        <w:rPr>
          <w:b/>
          <w:vertAlign w:val="subscript"/>
          <w:lang w:val="uk-UA"/>
        </w:rPr>
        <w:t>y</w:t>
      </w:r>
      <w:r w:rsidRPr="00223DE1">
        <w:rPr>
          <w:lang w:val="uk-UA"/>
        </w:rPr>
        <w:t xml:space="preserve"> пов'язані співвідношенням </w:t>
      </w:r>
    </w:p>
    <w:p w:rsidR="00DE0AEE" w:rsidRPr="00223DE1" w:rsidRDefault="00DE0AEE" w:rsidP="00DE0AEE">
      <w:pPr>
        <w:spacing w:before="120"/>
        <w:ind w:right="26" w:firstLine="570"/>
        <w:rPr>
          <w:sz w:val="24"/>
          <w:szCs w:val="24"/>
          <w:lang w:val="uk-UA"/>
        </w:rPr>
      </w:pPr>
      <w:r w:rsidRPr="00223DE1">
        <w:rPr>
          <w:b/>
          <w:sz w:val="24"/>
          <w:szCs w:val="24"/>
          <w:lang w:val="uk-UA"/>
        </w:rPr>
        <w:t xml:space="preserve">                                                    Δy·Δp</w:t>
      </w:r>
      <w:r w:rsidRPr="00223DE1">
        <w:rPr>
          <w:b/>
          <w:sz w:val="24"/>
          <w:szCs w:val="24"/>
          <w:vertAlign w:val="subscript"/>
          <w:lang w:val="uk-UA"/>
        </w:rPr>
        <w:t>y</w:t>
      </w:r>
      <w:r w:rsidRPr="00223DE1">
        <w:rPr>
          <w:b/>
          <w:sz w:val="24"/>
          <w:szCs w:val="24"/>
          <w:lang w:val="uk-UA"/>
        </w:rPr>
        <w:t xml:space="preserve"> ≥ ħ,                                                                 </w:t>
      </w:r>
      <w:r w:rsidRPr="00223DE1">
        <w:rPr>
          <w:sz w:val="24"/>
          <w:szCs w:val="24"/>
          <w:lang w:val="uk-UA"/>
        </w:rPr>
        <w:t>(7.7)</w:t>
      </w:r>
    </w:p>
    <w:p w:rsidR="00DE0AEE" w:rsidRPr="00223DE1" w:rsidRDefault="00DE0AEE" w:rsidP="00DE0AEE">
      <w:pPr>
        <w:pStyle w:val="a5"/>
        <w:spacing w:before="120" w:beforeAutospacing="0" w:after="0" w:afterAutospacing="0"/>
        <w:jc w:val="center"/>
        <w:rPr>
          <w:lang w:val="uk-UA"/>
        </w:rPr>
      </w:pPr>
      <w:r w:rsidRPr="00223DE1">
        <w:rPr>
          <w:b/>
          <w:lang w:val="uk-UA"/>
        </w:rPr>
        <w:t>ħ=h/2π=1,05∙10</w:t>
      </w:r>
      <w:r w:rsidRPr="00223DE1">
        <w:rPr>
          <w:b/>
          <w:vertAlign w:val="superscript"/>
          <w:lang w:val="uk-UA"/>
        </w:rPr>
        <w:t>-34</w:t>
      </w:r>
      <w:r w:rsidRPr="00223DE1">
        <w:rPr>
          <w:b/>
          <w:lang w:val="uk-UA"/>
        </w:rPr>
        <w:t xml:space="preserve"> Дж∙с.</w:t>
      </w:r>
    </w:p>
    <w:p w:rsidR="00DE0AEE" w:rsidRPr="00223DE1" w:rsidRDefault="00DE0AEE" w:rsidP="00B52BA7">
      <w:pPr>
        <w:pStyle w:val="a5"/>
        <w:spacing w:before="120" w:beforeAutospacing="0" w:after="0" w:afterAutospacing="0"/>
        <w:ind w:firstLine="570"/>
        <w:jc w:val="both"/>
        <w:rPr>
          <w:lang w:val="uk-UA"/>
        </w:rPr>
      </w:pPr>
      <w:r w:rsidRPr="00223DE1">
        <w:rPr>
          <w:lang w:val="uk-UA"/>
        </w:rPr>
        <w:t xml:space="preserve">Рівняння (7.7) називається співвідношенням невизначеностей Гейзенберга. Величини </w:t>
      </w:r>
      <w:r w:rsidRPr="00223DE1">
        <w:rPr>
          <w:b/>
          <w:lang w:val="uk-UA"/>
        </w:rPr>
        <w:t>Δy</w:t>
      </w:r>
      <w:r w:rsidRPr="00223DE1">
        <w:rPr>
          <w:lang w:val="uk-UA"/>
        </w:rPr>
        <w:t xml:space="preserve"> і </w:t>
      </w:r>
      <w:r w:rsidRPr="00223DE1">
        <w:rPr>
          <w:b/>
          <w:lang w:val="uk-UA"/>
        </w:rPr>
        <w:t>Δp</w:t>
      </w:r>
      <w:r w:rsidRPr="00223DE1">
        <w:rPr>
          <w:b/>
          <w:vertAlign w:val="subscript"/>
          <w:lang w:val="uk-UA"/>
        </w:rPr>
        <w:t>y</w:t>
      </w:r>
      <w:r w:rsidRPr="00223DE1">
        <w:rPr>
          <w:lang w:val="uk-UA"/>
        </w:rPr>
        <w:t xml:space="preserve"> треба розуміти в тому сенсі, що мікрочастки в принципі не мають одночасно точного значення координати і відповідної проекції імпульсу. Співвідношення невизначеностей не пов'язане з недосконалістю вживаних приладів для одночасного виміру координати і імпульсу мікрочастки. Воно є проявом подвійної корпускулярно-хвильової природи матеріальних мікрооб'єктів. Співвідношення невизначеностей дозволяє оцінити, якою мірою можна застосовувати до мікрочасток поняття класичної механіки. </w:t>
      </w:r>
    </w:p>
    <w:p w:rsidR="008E3F6A" w:rsidRPr="00223DE1" w:rsidRDefault="008E3F6A" w:rsidP="00DE0AEE">
      <w:pPr>
        <w:pStyle w:val="a5"/>
        <w:spacing w:before="120" w:beforeAutospacing="0" w:after="0" w:afterAutospacing="0"/>
        <w:ind w:firstLine="570"/>
        <w:jc w:val="center"/>
        <w:rPr>
          <w:b/>
          <w:lang w:val="uk-UA"/>
        </w:rPr>
      </w:pPr>
    </w:p>
    <w:p w:rsidR="00DE0AEE" w:rsidRPr="00223DE1" w:rsidRDefault="00EB7481" w:rsidP="00DE0AEE">
      <w:pPr>
        <w:pStyle w:val="a5"/>
        <w:spacing w:before="120" w:beforeAutospacing="0" w:after="0" w:afterAutospacing="0"/>
        <w:ind w:firstLine="570"/>
        <w:jc w:val="center"/>
        <w:rPr>
          <w:b/>
          <w:lang w:val="uk-UA"/>
        </w:rPr>
      </w:pPr>
      <w:r>
        <w:rPr>
          <w:b/>
          <w:lang w:val="uk-UA"/>
        </w:rPr>
        <w:t>§6</w:t>
      </w:r>
      <w:r w:rsidR="00DE0AEE" w:rsidRPr="00223DE1">
        <w:rPr>
          <w:b/>
          <w:lang w:val="uk-UA"/>
        </w:rPr>
        <w:t>3. Хвильова функція, і її статистичний зміст</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Експериментальне підтвердження ідеї де Бройля про універсальність корпускулярного хвильового дуалізму, обмеженість застосування класичної механіки до мікрооб'єктів, продиктована співвідношенням невизначеностей привели до нового етапу розвитку квантової теорії - створення квантової механіки. </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Необхідність імовірнісного підходу до опису мікрооб'єктів є найважливішою особливістю квантової теорії. У квантовій механіці для характеристики станів об'єктів в мікросвіті вводиться поняття хвильової функції </w:t>
      </w:r>
      <w:r w:rsidRPr="00223DE1">
        <w:rPr>
          <w:b/>
          <w:lang w:val="uk-UA"/>
        </w:rPr>
        <w:t>Ψ</w:t>
      </w:r>
      <w:r w:rsidRPr="00223DE1">
        <w:rPr>
          <w:lang w:val="uk-UA"/>
        </w:rPr>
        <w:t xml:space="preserve"> (псі-функції). Квадрат модуля хвильової функції </w:t>
      </w:r>
      <w:r w:rsidRPr="00223DE1">
        <w:rPr>
          <w:b/>
          <w:lang w:val="uk-UA"/>
        </w:rPr>
        <w:t>|Ψ|</w:t>
      </w:r>
      <w:r w:rsidRPr="00223DE1">
        <w:rPr>
          <w:b/>
          <w:vertAlign w:val="superscript"/>
          <w:lang w:val="uk-UA"/>
        </w:rPr>
        <w:t>2</w:t>
      </w:r>
      <w:r w:rsidRPr="00223DE1">
        <w:rPr>
          <w:lang w:val="uk-UA"/>
        </w:rPr>
        <w:t xml:space="preserve"> пропорційний імовірності знаходження мікрочастки в одиничному об'ємі простору. </w:t>
      </w:r>
    </w:p>
    <w:p w:rsidR="00DE0AEE" w:rsidRPr="00223DE1" w:rsidRDefault="00DE0AEE" w:rsidP="00DE0AEE">
      <w:pPr>
        <w:pStyle w:val="a5"/>
        <w:spacing w:before="120" w:beforeAutospacing="0" w:after="0" w:afterAutospacing="0"/>
        <w:ind w:firstLine="570"/>
        <w:jc w:val="both"/>
        <w:rPr>
          <w:rStyle w:val="em1"/>
          <w:b w:val="0"/>
          <w:bCs w:val="0"/>
          <w:lang w:val="uk-UA"/>
        </w:rPr>
      </w:pPr>
      <w:r w:rsidRPr="00223DE1">
        <w:rPr>
          <w:rStyle w:val="em1"/>
          <w:b w:val="0"/>
          <w:bCs w:val="0"/>
          <w:lang w:val="uk-UA"/>
        </w:rPr>
        <w:t xml:space="preserve">Імовірність знаходження частки в елементі об'ємом </w:t>
      </w:r>
      <w:r w:rsidRPr="00223DE1">
        <w:rPr>
          <w:rStyle w:val="em1"/>
          <w:bCs w:val="0"/>
          <w:lang w:val="uk-UA"/>
        </w:rPr>
        <w:t>dV</w:t>
      </w:r>
      <w:r w:rsidRPr="00223DE1">
        <w:rPr>
          <w:rStyle w:val="em1"/>
          <w:b w:val="0"/>
          <w:bCs w:val="0"/>
          <w:lang w:val="uk-UA"/>
        </w:rPr>
        <w:t xml:space="preserve"> рівна:</w:t>
      </w:r>
    </w:p>
    <w:p w:rsidR="00DE0AEE" w:rsidRPr="00223DE1" w:rsidRDefault="00DE0AEE" w:rsidP="00DE0AEE">
      <w:pPr>
        <w:pStyle w:val="a5"/>
        <w:spacing w:before="120" w:beforeAutospacing="0" w:after="0" w:afterAutospacing="0"/>
        <w:rPr>
          <w:lang w:val="uk-UA"/>
        </w:rPr>
      </w:pPr>
      <w:r w:rsidRPr="00223DE1">
        <w:rPr>
          <w:rStyle w:val="em1"/>
          <w:bCs w:val="0"/>
          <w:lang w:val="uk-UA"/>
        </w:rPr>
        <w:t xml:space="preserve">                                                                 dW =|Ψ|</w:t>
      </w:r>
      <w:r w:rsidRPr="00223DE1">
        <w:rPr>
          <w:rStyle w:val="em1"/>
          <w:bCs w:val="0"/>
          <w:vertAlign w:val="superscript"/>
          <w:lang w:val="uk-UA"/>
        </w:rPr>
        <w:t>2</w:t>
      </w:r>
      <w:r w:rsidRPr="00223DE1">
        <w:rPr>
          <w:rStyle w:val="em1"/>
          <w:bCs w:val="0"/>
          <w:lang w:val="uk-UA"/>
        </w:rPr>
        <w:t xml:space="preserve">dV,                                                            </w:t>
      </w:r>
    </w:p>
    <w:p w:rsidR="00DE0AEE" w:rsidRPr="00223DE1" w:rsidRDefault="00DE0AEE" w:rsidP="00DE0AEE">
      <w:pPr>
        <w:pStyle w:val="a5"/>
        <w:spacing w:before="120" w:beforeAutospacing="0" w:after="0" w:afterAutospacing="0"/>
        <w:ind w:firstLine="570"/>
        <w:rPr>
          <w:rStyle w:val="em1"/>
          <w:bCs w:val="0"/>
          <w:lang w:val="uk-UA"/>
        </w:rPr>
      </w:pPr>
      <w:r w:rsidRPr="00223DE1">
        <w:rPr>
          <w:rStyle w:val="em1"/>
          <w:b w:val="0"/>
          <w:bCs w:val="0"/>
          <w:lang w:val="uk-UA"/>
        </w:rPr>
        <w:t xml:space="preserve">величина                                      </w:t>
      </w:r>
      <w:r w:rsidRPr="00223DE1">
        <w:rPr>
          <w:rStyle w:val="em1"/>
          <w:bCs w:val="0"/>
          <w:lang w:val="uk-UA"/>
        </w:rPr>
        <w:t xml:space="preserve">   |Ψ|</w:t>
      </w:r>
      <w:r w:rsidRPr="00223DE1">
        <w:rPr>
          <w:rStyle w:val="em1"/>
          <w:bCs w:val="0"/>
          <w:vertAlign w:val="superscript"/>
          <w:lang w:val="uk-UA"/>
        </w:rPr>
        <w:t>2</w:t>
      </w:r>
      <w:r w:rsidRPr="00223DE1">
        <w:rPr>
          <w:rStyle w:val="em1"/>
          <w:bCs w:val="0"/>
          <w:lang w:val="uk-UA"/>
        </w:rPr>
        <w:t>=dW/dV.</w:t>
      </w:r>
      <w:r w:rsidRPr="00223DE1">
        <w:rPr>
          <w:rStyle w:val="em1"/>
          <w:b w:val="0"/>
          <w:bCs w:val="0"/>
          <w:lang w:val="uk-UA"/>
        </w:rPr>
        <w:t xml:space="preserve">                                                           (7.9)</w:t>
      </w:r>
    </w:p>
    <w:p w:rsidR="00DE0AEE" w:rsidRPr="00223DE1" w:rsidRDefault="00DE0AEE" w:rsidP="00DE0AEE">
      <w:pPr>
        <w:pStyle w:val="a5"/>
        <w:spacing w:before="120" w:beforeAutospacing="0" w:after="0" w:afterAutospacing="0"/>
        <w:ind w:firstLine="570"/>
        <w:jc w:val="both"/>
        <w:rPr>
          <w:rStyle w:val="em1"/>
          <w:b w:val="0"/>
          <w:bCs w:val="0"/>
          <w:lang w:val="uk-UA"/>
        </w:rPr>
      </w:pPr>
      <w:r w:rsidRPr="00223DE1">
        <w:rPr>
          <w:rStyle w:val="em1"/>
          <w:b w:val="0"/>
          <w:bCs w:val="0"/>
          <w:lang w:val="uk-UA"/>
        </w:rPr>
        <w:t>Має зміст густини імовірності, тобто визначає імовірність знаходження частки в одиничному об'ємі в околиці точки з координатами (х, у, z).</w:t>
      </w:r>
    </w:p>
    <w:p w:rsidR="00DE0AEE" w:rsidRPr="00223DE1" w:rsidRDefault="00DE0AEE" w:rsidP="00DE0AEE">
      <w:pPr>
        <w:pStyle w:val="a5"/>
        <w:spacing w:before="120" w:beforeAutospacing="0" w:after="0" w:afterAutospacing="0"/>
        <w:ind w:firstLine="570"/>
        <w:jc w:val="both"/>
        <w:rPr>
          <w:rStyle w:val="em1"/>
          <w:b w:val="0"/>
          <w:bCs w:val="0"/>
          <w:lang w:val="uk-UA"/>
        </w:rPr>
      </w:pPr>
      <w:r w:rsidRPr="00223DE1">
        <w:rPr>
          <w:rStyle w:val="em1"/>
          <w:b w:val="0"/>
          <w:bCs w:val="0"/>
          <w:lang w:val="uk-UA"/>
        </w:rPr>
        <w:t xml:space="preserve">Ймовірність знайти частку в кінцевому об'ємі V у момент часу t, згідно з теоремою про складання ймовірностей становить:       </w:t>
      </w:r>
    </w:p>
    <w:p w:rsidR="00DE0AEE" w:rsidRPr="00223DE1" w:rsidRDefault="00DE0AEE" w:rsidP="00DE0AEE">
      <w:pPr>
        <w:pStyle w:val="a5"/>
        <w:spacing w:before="120" w:beforeAutospacing="0" w:after="0" w:afterAutospacing="0"/>
        <w:ind w:firstLine="570"/>
        <w:jc w:val="both"/>
        <w:rPr>
          <w:bCs/>
          <w:lang w:val="uk-UA"/>
        </w:rPr>
      </w:pPr>
      <w:r w:rsidRPr="00223DE1">
        <w:rPr>
          <w:rStyle w:val="em1"/>
          <w:bCs w:val="0"/>
          <w:lang w:val="uk-UA"/>
        </w:rPr>
        <w:t xml:space="preserve">                                                         W=∫dW=∫|Ψ|</w:t>
      </w:r>
      <w:r w:rsidRPr="00223DE1">
        <w:rPr>
          <w:rStyle w:val="em1"/>
          <w:bCs w:val="0"/>
          <w:vertAlign w:val="superscript"/>
          <w:lang w:val="uk-UA"/>
        </w:rPr>
        <w:t>2</w:t>
      </w:r>
      <w:r w:rsidRPr="00223DE1">
        <w:rPr>
          <w:rStyle w:val="em1"/>
          <w:bCs w:val="0"/>
          <w:lang w:val="uk-UA"/>
        </w:rPr>
        <w:t xml:space="preserve">dV.                                                 </w:t>
      </w:r>
      <w:r w:rsidRPr="00223DE1">
        <w:rPr>
          <w:rStyle w:val="em1"/>
          <w:b w:val="0"/>
          <w:bCs w:val="0"/>
          <w:lang w:val="uk-UA"/>
        </w:rPr>
        <w:t>(7.10)</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Оскільки    </w:t>
      </w:r>
      <w:r w:rsidRPr="00223DE1">
        <w:rPr>
          <w:b/>
          <w:lang w:val="uk-UA"/>
        </w:rPr>
        <w:t>|Ψ|</w:t>
      </w:r>
      <w:r w:rsidRPr="00223DE1">
        <w:rPr>
          <w:b/>
          <w:vertAlign w:val="superscript"/>
          <w:lang w:val="uk-UA"/>
        </w:rPr>
        <w:t>2</w:t>
      </w:r>
      <w:r w:rsidRPr="00223DE1">
        <w:rPr>
          <w:b/>
          <w:lang w:val="uk-UA"/>
        </w:rPr>
        <w:t>dV</w:t>
      </w:r>
      <w:r w:rsidRPr="00223DE1">
        <w:rPr>
          <w:lang w:val="uk-UA"/>
        </w:rPr>
        <w:t xml:space="preserve"> визначається як ймовірність, хвильову функцію необхідно нормувати так, щоб імовірність достовірної події зверталася в одиницю, якщо за об'єм V прийняти нескінченний об'єм усього простору. Отже, умова нормування імовірності :</w:t>
      </w:r>
    </w:p>
    <w:p w:rsidR="00DE0AEE" w:rsidRPr="00223DE1" w:rsidRDefault="00DE0AEE" w:rsidP="00DE0AEE">
      <w:pPr>
        <w:pStyle w:val="a5"/>
        <w:spacing w:before="120" w:beforeAutospacing="0" w:after="0" w:afterAutospacing="0"/>
        <w:ind w:firstLine="570"/>
        <w:rPr>
          <w:lang w:val="uk-UA"/>
        </w:rPr>
      </w:pPr>
      <w:r w:rsidRPr="00223DE1">
        <w:rPr>
          <w:lang w:val="uk-UA"/>
        </w:rPr>
        <w:lastRenderedPageBreak/>
        <w:t xml:space="preserve">                                                    </w:t>
      </w:r>
      <w:r w:rsidRPr="00223DE1">
        <w:rPr>
          <w:position w:val="-30"/>
          <w:lang w:val="uk-UA"/>
        </w:rPr>
        <w:object w:dxaOrig="1380" w:dyaOrig="740">
          <v:shape id="_x0000_i1368" type="#_x0000_t75" style="width:67.5pt;height:37.5pt" o:ole="">
            <v:imagedata r:id="rId951" o:title=""/>
          </v:shape>
          <o:OLEObject Type="Embed" ProgID="Equation.3" ShapeID="_x0000_i1368" DrawAspect="Content" ObjectID="_1641488971" r:id="rId952"/>
        </w:object>
      </w:r>
      <w:r w:rsidRPr="00223DE1">
        <w:rPr>
          <w:lang w:val="uk-UA"/>
        </w:rPr>
        <w:t xml:space="preserve">                                                             (7.11)</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Конкретний вид хвильової функції визначається зовнішніми умовами, в яких знаходиться мікрочастка. Математичний апарат квантової механіки дозволяє знаходити хвилеву функцію частки, що знаходиться в заданих силових полях. </w:t>
      </w:r>
    </w:p>
    <w:p w:rsidR="00DE0AEE" w:rsidRPr="00223DE1" w:rsidRDefault="00DE0AEE" w:rsidP="00DE0AEE">
      <w:pPr>
        <w:pStyle w:val="a5"/>
        <w:spacing w:before="120" w:beforeAutospacing="0" w:after="0" w:afterAutospacing="0"/>
        <w:ind w:firstLine="570"/>
        <w:jc w:val="both"/>
        <w:rPr>
          <w:lang w:val="uk-UA"/>
        </w:rPr>
      </w:pPr>
      <w:r w:rsidRPr="00223DE1">
        <w:rPr>
          <w:lang w:val="uk-UA"/>
        </w:rPr>
        <w:t>Хвилева функція Ψ є розв’язком основного рівняння квантової механіки рівняння Шрьодингера.</w:t>
      </w:r>
    </w:p>
    <w:p w:rsidR="00DE0AEE" w:rsidRPr="00223DE1" w:rsidRDefault="00DE0AEE" w:rsidP="00DE0AEE">
      <w:pPr>
        <w:pStyle w:val="a5"/>
        <w:spacing w:before="120" w:beforeAutospacing="0" w:after="0" w:afterAutospacing="0"/>
        <w:ind w:firstLine="570"/>
        <w:jc w:val="both"/>
        <w:rPr>
          <w:lang w:val="uk-UA"/>
        </w:rPr>
      </w:pPr>
      <w:r w:rsidRPr="00223DE1">
        <w:rPr>
          <w:lang w:val="uk-UA"/>
        </w:rPr>
        <w:t>Рівняння Шрьодингера, як і усі основні рівняння фізики не виводиться, а сприймається як постулат. Правильність цього рівняння підтверджується експериментально, що у свою чергу надає йому характер закону природи.</w:t>
      </w:r>
    </w:p>
    <w:p w:rsidR="00DE0AEE" w:rsidRPr="00223DE1" w:rsidRDefault="00DE0AEE" w:rsidP="00DE0AEE">
      <w:pPr>
        <w:pStyle w:val="a5"/>
        <w:spacing w:before="120" w:beforeAutospacing="0" w:after="0" w:afterAutospacing="0"/>
        <w:ind w:firstLine="570"/>
        <w:rPr>
          <w:lang w:val="uk-UA"/>
        </w:rPr>
      </w:pPr>
      <w:r w:rsidRPr="00223DE1">
        <w:rPr>
          <w:lang w:val="uk-UA"/>
        </w:rPr>
        <w:t xml:space="preserve">Рівняння Шрьодингера має вигляд: </w:t>
      </w:r>
    </w:p>
    <w:p w:rsidR="00DE0AEE" w:rsidRPr="00223DE1" w:rsidRDefault="00DE0AEE" w:rsidP="00DE0AEE">
      <w:pPr>
        <w:pStyle w:val="a5"/>
        <w:spacing w:before="120" w:beforeAutospacing="0" w:after="0" w:afterAutospacing="0"/>
        <w:ind w:firstLine="570"/>
        <w:rPr>
          <w:lang w:val="uk-UA"/>
        </w:rPr>
      </w:pPr>
      <w:r w:rsidRPr="00223DE1">
        <w:rPr>
          <w:lang w:val="uk-UA"/>
        </w:rPr>
        <w:t xml:space="preserve">                            </w:t>
      </w:r>
      <w:r w:rsidRPr="00223DE1">
        <w:rPr>
          <w:position w:val="-26"/>
          <w:lang w:val="uk-UA"/>
        </w:rPr>
        <w:object w:dxaOrig="3860" w:dyaOrig="800">
          <v:shape id="_x0000_i1369" type="#_x0000_t75" style="width:191.25pt;height:40.5pt" o:ole="">
            <v:imagedata r:id="rId953" o:title=""/>
          </v:shape>
          <o:OLEObject Type="Embed" ProgID="Equation.3" ShapeID="_x0000_i1369" DrawAspect="Content" ObjectID="_1641488972" r:id="rId954"/>
        </w:object>
      </w:r>
      <w:r w:rsidRPr="00223DE1">
        <w:rPr>
          <w:lang w:val="uk-UA"/>
        </w:rPr>
        <w:t>,                                           (7.12)</w:t>
      </w:r>
    </w:p>
    <w:p w:rsidR="00DE0AEE" w:rsidRPr="00223DE1" w:rsidRDefault="00DE0AEE" w:rsidP="00DE0AEE">
      <w:pPr>
        <w:pStyle w:val="a5"/>
        <w:spacing w:before="120" w:beforeAutospacing="0" w:after="0" w:afterAutospacing="0"/>
        <w:ind w:firstLine="570"/>
        <w:jc w:val="both"/>
        <w:rPr>
          <w:lang w:val="uk-UA"/>
        </w:rPr>
      </w:pPr>
      <w:r w:rsidRPr="00223DE1">
        <w:rPr>
          <w:lang w:val="uk-UA"/>
        </w:rPr>
        <w:t>m =маса частки, (</w:t>
      </w:r>
      <m:oMath>
        <m:r>
          <w:rPr>
            <w:rFonts w:ascii="Cambria Math" w:hAnsi="Cambria Math"/>
            <w:lang w:val="uk-UA"/>
          </w:rPr>
          <m:t>∆</m:t>
        </m:r>
      </m:oMath>
      <w:r w:rsidRPr="00223DE1">
        <w:rPr>
          <w:lang w:val="uk-UA"/>
        </w:rPr>
        <w:t xml:space="preserve">) -оператор Лапласа, </w:t>
      </w:r>
      <w:r w:rsidRPr="00223DE1">
        <w:rPr>
          <w:b/>
          <w:i/>
          <w:lang w:val="uk-UA"/>
        </w:rPr>
        <w:t>i</w:t>
      </w:r>
      <w:r w:rsidRPr="00223DE1">
        <w:rPr>
          <w:lang w:val="uk-UA"/>
        </w:rPr>
        <w:t xml:space="preserve"> - уявна одиниця, </w:t>
      </w:r>
      <w:r w:rsidRPr="00223DE1">
        <w:rPr>
          <w:b/>
          <w:lang w:val="uk-UA"/>
        </w:rPr>
        <w:t>U(х, у, z, t)</w:t>
      </w:r>
      <w:r w:rsidRPr="00223DE1">
        <w:rPr>
          <w:lang w:val="uk-UA"/>
        </w:rPr>
        <w:t xml:space="preserve"> - потенційна функція частки в силовому полі.</w:t>
      </w:r>
    </w:p>
    <w:p w:rsidR="00DE0AEE" w:rsidRPr="00223DE1" w:rsidRDefault="00DE0AEE" w:rsidP="00DE0AEE">
      <w:pPr>
        <w:pStyle w:val="a5"/>
        <w:spacing w:before="120" w:beforeAutospacing="0" w:after="0" w:afterAutospacing="0"/>
        <w:ind w:firstLine="570"/>
        <w:jc w:val="both"/>
        <w:rPr>
          <w:lang w:val="uk-UA"/>
        </w:rPr>
      </w:pPr>
      <w:r w:rsidRPr="00223DE1">
        <w:rPr>
          <w:lang w:val="uk-UA"/>
        </w:rPr>
        <w:t>Рівняння (7.12) є загальним рівнянням Шрьодингера. Його називають Рівнянням Шрьодингера, залежним від часу.</w:t>
      </w:r>
    </w:p>
    <w:p w:rsidR="00DE0AEE" w:rsidRPr="00223DE1" w:rsidRDefault="00DE0AEE" w:rsidP="00DE0AEE">
      <w:pPr>
        <w:pStyle w:val="a5"/>
        <w:spacing w:before="120" w:beforeAutospacing="0" w:after="0" w:afterAutospacing="0"/>
        <w:ind w:firstLine="570"/>
        <w:jc w:val="both"/>
        <w:rPr>
          <w:lang w:val="uk-UA"/>
        </w:rPr>
      </w:pPr>
      <w:r w:rsidRPr="00223DE1">
        <w:rPr>
          <w:lang w:val="uk-UA"/>
        </w:rPr>
        <w:t>Для багатьох фізичних явищ, що відбуваються в мікросвіті це рівняння можна спростити, виключивши залежність Ψ від часу.</w:t>
      </w:r>
    </w:p>
    <w:p w:rsidR="00DE0AEE" w:rsidRPr="00223DE1" w:rsidRDefault="00DE0AEE" w:rsidP="00DE0AEE">
      <w:pPr>
        <w:pStyle w:val="a5"/>
        <w:spacing w:before="120" w:beforeAutospacing="0" w:after="0" w:afterAutospacing="0"/>
        <w:ind w:firstLine="570"/>
        <w:jc w:val="both"/>
        <w:rPr>
          <w:lang w:val="uk-UA"/>
        </w:rPr>
      </w:pPr>
      <w:r w:rsidRPr="00223DE1">
        <w:rPr>
          <w:lang w:val="uk-UA"/>
        </w:rPr>
        <w:t>Таке рівняння називається рівняння Шрьодингера для стаціонарних станів. Це можливо, якщо силове поле, в якому знаходиться частка стаціонарно, тобто потенційна функція U(х, у, z) не залежить від часу і має сенс потенційній енергії.</w:t>
      </w:r>
    </w:p>
    <w:p w:rsidR="00DE0AEE" w:rsidRPr="00223DE1" w:rsidRDefault="00DE0AEE" w:rsidP="00DE0AEE">
      <w:pPr>
        <w:pStyle w:val="a5"/>
        <w:spacing w:before="120" w:beforeAutospacing="0" w:after="0" w:afterAutospacing="0"/>
        <w:ind w:firstLine="570"/>
        <w:jc w:val="both"/>
        <w:rPr>
          <w:lang w:val="uk-UA"/>
        </w:rPr>
      </w:pPr>
      <w:r w:rsidRPr="00223DE1">
        <w:rPr>
          <w:lang w:val="uk-UA"/>
        </w:rPr>
        <w:t>В даному випадку розв’язок рівняння Шредингера (7.12) може бути представлене у вигляді двох функцій, одне з яких є функція тільки координат, а інша тільки часу.</w:t>
      </w:r>
    </w:p>
    <w:p w:rsidR="00DE0AEE" w:rsidRPr="00223DE1" w:rsidRDefault="00DE0AEE" w:rsidP="00DE0AEE">
      <w:pPr>
        <w:pStyle w:val="a5"/>
        <w:spacing w:before="120" w:beforeAutospacing="0" w:after="0" w:afterAutospacing="0"/>
        <w:ind w:firstLine="570"/>
        <w:jc w:val="center"/>
        <w:rPr>
          <w:lang w:val="uk-UA"/>
        </w:rPr>
      </w:pPr>
      <w:r w:rsidRPr="00223DE1">
        <w:rPr>
          <w:position w:val="-12"/>
          <w:lang w:val="uk-UA"/>
        </w:rPr>
        <w:object w:dxaOrig="4220" w:dyaOrig="440">
          <v:shape id="_x0000_i1372" type="#_x0000_t75" style="width:210.75pt;height:21.75pt" o:ole="">
            <v:imagedata r:id="rId955" o:title=""/>
          </v:shape>
          <o:OLEObject Type="Embed" ProgID="Equation.3" ShapeID="_x0000_i1372" DrawAspect="Content" ObjectID="_1641488973" r:id="rId956"/>
        </w:object>
      </w:r>
      <w:r w:rsidRPr="00223DE1">
        <w:rPr>
          <w:lang w:val="uk-UA"/>
        </w:rPr>
        <w:br/>
        <w:t>де Е - повна енергія частки, постійна у разі стаціонарного поля.</w:t>
      </w:r>
    </w:p>
    <w:p w:rsidR="00DE0AEE" w:rsidRPr="00223DE1" w:rsidRDefault="00DE0AEE" w:rsidP="00DE0AEE">
      <w:pPr>
        <w:pStyle w:val="a5"/>
        <w:spacing w:before="120" w:beforeAutospacing="0" w:after="0" w:afterAutospacing="0"/>
        <w:ind w:firstLine="570"/>
        <w:jc w:val="both"/>
        <w:rPr>
          <w:lang w:val="uk-UA"/>
        </w:rPr>
      </w:pPr>
      <w:r w:rsidRPr="00223DE1">
        <w:rPr>
          <w:lang w:val="uk-UA"/>
        </w:rPr>
        <w:t>Рівняння, яке дозволяє визначити функцію ψ, :</w:t>
      </w:r>
    </w:p>
    <w:p w:rsidR="00DE0AEE" w:rsidRPr="00223DE1" w:rsidRDefault="00DE0AEE" w:rsidP="00DE0AEE">
      <w:pPr>
        <w:pStyle w:val="a5"/>
        <w:spacing w:before="120" w:beforeAutospacing="0" w:after="0" w:afterAutospacing="0"/>
        <w:ind w:firstLine="570"/>
        <w:jc w:val="center"/>
        <w:rPr>
          <w:lang w:val="uk-UA"/>
        </w:rPr>
      </w:pPr>
      <w:r w:rsidRPr="00223DE1">
        <w:rPr>
          <w:lang w:val="uk-UA"/>
        </w:rPr>
        <w:t xml:space="preserve">                                              </w:t>
      </w:r>
      <w:r w:rsidRPr="00223DE1">
        <w:rPr>
          <w:position w:val="-32"/>
          <w:lang w:val="uk-UA"/>
        </w:rPr>
        <w:object w:dxaOrig="2640" w:dyaOrig="760">
          <v:shape id="_x0000_i1373" type="#_x0000_t75" style="width:132.75pt;height:38.25pt" o:ole="">
            <v:imagedata r:id="rId957" o:title=""/>
          </v:shape>
          <o:OLEObject Type="Embed" ProgID="Equation.3" ShapeID="_x0000_i1373" DrawAspect="Content" ObjectID="_1641488974" r:id="rId958"/>
        </w:object>
      </w:r>
      <w:r w:rsidRPr="00223DE1">
        <w:rPr>
          <w:lang w:val="uk-UA"/>
        </w:rPr>
        <w:t>.                                   (7.13)</w:t>
      </w:r>
    </w:p>
    <w:p w:rsidR="00DE0AEE" w:rsidRPr="00223DE1" w:rsidRDefault="00DE0AEE" w:rsidP="00DE0AEE">
      <w:pPr>
        <w:pStyle w:val="a5"/>
        <w:spacing w:before="120" w:beforeAutospacing="0" w:after="0" w:afterAutospacing="0"/>
        <w:ind w:firstLine="570"/>
        <w:jc w:val="both"/>
        <w:rPr>
          <w:lang w:val="uk-UA"/>
        </w:rPr>
      </w:pPr>
      <w:r w:rsidRPr="00223DE1">
        <w:rPr>
          <w:lang w:val="uk-UA"/>
        </w:rPr>
        <w:t>Рівняння (7.13) називається рівнянням Шрьодингера для стаціонарних станів.</w:t>
      </w:r>
    </w:p>
    <w:p w:rsidR="00DE0AEE" w:rsidRPr="00223DE1" w:rsidRDefault="00DE0AEE" w:rsidP="00DE0AEE">
      <w:pPr>
        <w:pStyle w:val="a5"/>
        <w:spacing w:before="120" w:beforeAutospacing="0" w:after="0" w:afterAutospacing="0"/>
        <w:ind w:firstLine="570"/>
        <w:jc w:val="both"/>
        <w:rPr>
          <w:lang w:val="uk-UA"/>
        </w:rPr>
      </w:pPr>
      <w:r w:rsidRPr="00223DE1">
        <w:rPr>
          <w:lang w:val="uk-UA"/>
        </w:rPr>
        <w:t>Значення рівняння Шрьодингера полягає не лише в тому, що його розв’язок дає відповідний розподіл часток. Воно ще полягає в тому, що з рівняння безпосередньо витікають правила квантування енергії.</w:t>
      </w:r>
    </w:p>
    <w:p w:rsidR="00DE0AEE" w:rsidRPr="00223DE1" w:rsidRDefault="00DE0AEE" w:rsidP="00DE0AEE">
      <w:pPr>
        <w:pStyle w:val="a5"/>
        <w:spacing w:before="120" w:beforeAutospacing="0" w:after="0" w:afterAutospacing="0"/>
        <w:ind w:firstLine="570"/>
        <w:jc w:val="both"/>
        <w:rPr>
          <w:b/>
          <w:i/>
          <w:lang w:val="uk-UA"/>
        </w:rPr>
      </w:pPr>
      <w:r w:rsidRPr="00223DE1">
        <w:rPr>
          <w:b/>
          <w:i/>
          <w:lang w:val="uk-UA"/>
        </w:rPr>
        <w:t>Приклад розв’язку задачі :</w:t>
      </w:r>
    </w:p>
    <w:p w:rsidR="00DE0AEE" w:rsidRPr="00223DE1" w:rsidRDefault="00DE0AEE" w:rsidP="00DE0AEE">
      <w:pPr>
        <w:pStyle w:val="a5"/>
        <w:spacing w:before="120" w:beforeAutospacing="0" w:after="0" w:afterAutospacing="0"/>
        <w:ind w:firstLine="570"/>
        <w:jc w:val="both"/>
        <w:rPr>
          <w:i/>
          <w:lang w:val="uk-UA"/>
        </w:rPr>
      </w:pPr>
      <w:r w:rsidRPr="00223DE1">
        <w:rPr>
          <w:i/>
          <w:lang w:val="uk-UA"/>
        </w:rPr>
        <w:t>Кінетична енергія електрона в атомі водню складає величину близько 10 Эв. Використовуючи співвідношення невизначеностей, оцінити мінімальні лінійні розміри атома.</w:t>
      </w:r>
    </w:p>
    <w:p w:rsidR="00DE0AEE" w:rsidRPr="00223DE1" w:rsidRDefault="00DE0AEE" w:rsidP="00DE0AEE">
      <w:pPr>
        <w:pStyle w:val="a5"/>
        <w:spacing w:before="120" w:beforeAutospacing="0" w:after="0" w:afterAutospacing="0"/>
        <w:ind w:firstLine="570"/>
        <w:jc w:val="both"/>
        <w:rPr>
          <w:i/>
          <w:lang w:val="uk-UA"/>
        </w:rPr>
      </w:pPr>
      <w:r w:rsidRPr="00223DE1">
        <w:rPr>
          <w:b/>
          <w:i/>
          <w:lang w:val="uk-UA"/>
        </w:rPr>
        <w:t>Розв’язок.   Співвідношення невизначеностей для координати і імпульсу має вигляд</w:t>
      </w:r>
    </w:p>
    <w:p w:rsidR="00DE0AEE" w:rsidRPr="00223DE1" w:rsidRDefault="00DE0AEE" w:rsidP="00DE0AEE">
      <w:pPr>
        <w:pStyle w:val="a5"/>
        <w:spacing w:before="120" w:beforeAutospacing="0" w:after="0" w:afterAutospacing="0"/>
        <w:ind w:firstLine="570"/>
        <w:jc w:val="center"/>
        <w:rPr>
          <w:rStyle w:val="m1"/>
          <w:b/>
          <w:i w:val="0"/>
          <w:iCs w:val="0"/>
          <w:lang w:val="uk-UA"/>
        </w:rPr>
      </w:pPr>
      <w:r w:rsidRPr="00223DE1">
        <w:rPr>
          <w:b/>
          <w:lang w:val="uk-UA"/>
        </w:rPr>
        <w:t>Δх·Δp</w:t>
      </w:r>
      <w:r w:rsidRPr="00223DE1">
        <w:rPr>
          <w:b/>
          <w:vertAlign w:val="subscript"/>
          <w:lang w:val="uk-UA"/>
        </w:rPr>
        <w:t>х</w:t>
      </w:r>
      <w:r w:rsidRPr="00223DE1">
        <w:rPr>
          <w:b/>
          <w:lang w:val="uk-UA"/>
        </w:rPr>
        <w:t xml:space="preserve"> ≥ h</w:t>
      </w:r>
    </w:p>
    <w:p w:rsidR="00DE0AEE" w:rsidRPr="00223DE1" w:rsidRDefault="00DE0AEE" w:rsidP="00DE0AEE">
      <w:pPr>
        <w:pStyle w:val="a5"/>
        <w:spacing w:before="120" w:beforeAutospacing="0" w:after="0" w:afterAutospacing="0"/>
        <w:ind w:firstLine="570"/>
        <w:jc w:val="both"/>
        <w:rPr>
          <w:rStyle w:val="m1"/>
          <w:iCs w:val="0"/>
          <w:lang w:val="uk-UA"/>
        </w:rPr>
      </w:pPr>
      <w:r w:rsidRPr="00223DE1">
        <w:rPr>
          <w:rStyle w:val="m1"/>
          <w:iCs w:val="0"/>
          <w:lang w:val="uk-UA"/>
        </w:rPr>
        <w:lastRenderedPageBreak/>
        <w:t xml:space="preserve">Нехай атом має лінійні розміри l, тоді електрон атома буде знаходиться десь в межах області з невизначеністю </w:t>
      </w:r>
    </w:p>
    <w:p w:rsidR="00DE0AEE" w:rsidRPr="00223DE1" w:rsidRDefault="00DE0AEE" w:rsidP="00DE0AEE">
      <w:pPr>
        <w:pStyle w:val="a5"/>
        <w:spacing w:before="120" w:beforeAutospacing="0" w:after="0" w:afterAutospacing="0"/>
        <w:ind w:firstLine="570"/>
        <w:jc w:val="center"/>
        <w:rPr>
          <w:lang w:val="uk-UA"/>
        </w:rPr>
      </w:pPr>
      <w:r w:rsidRPr="00223DE1">
        <w:rPr>
          <w:position w:val="-24"/>
          <w:lang w:val="uk-UA"/>
        </w:rPr>
        <w:object w:dxaOrig="760" w:dyaOrig="639">
          <v:shape id="_x0000_i1374" type="#_x0000_t75" style="width:38.25pt;height:31.5pt" o:ole="">
            <v:imagedata r:id="rId959" o:title=""/>
          </v:shape>
          <o:OLEObject Type="Embed" ProgID="Equation.3" ShapeID="_x0000_i1374" DrawAspect="Content" ObjectID="_1641488975" r:id="rId960"/>
        </w:object>
      </w:r>
    </w:p>
    <w:p w:rsidR="00DE0AEE" w:rsidRPr="00223DE1" w:rsidRDefault="00DE0AEE" w:rsidP="00DE0AEE">
      <w:pPr>
        <w:pStyle w:val="a5"/>
        <w:spacing w:before="120" w:beforeAutospacing="0" w:after="0" w:afterAutospacing="0"/>
        <w:ind w:firstLine="570"/>
        <w:jc w:val="both"/>
        <w:rPr>
          <w:i/>
          <w:lang w:val="uk-UA"/>
        </w:rPr>
      </w:pPr>
      <w:r w:rsidRPr="00223DE1">
        <w:rPr>
          <w:i/>
          <w:lang w:val="uk-UA"/>
        </w:rPr>
        <w:t xml:space="preserve">Співвідношення невизначеностей можна записати тоді в струмом виді </w:t>
      </w:r>
    </w:p>
    <w:p w:rsidR="00DE0AEE" w:rsidRPr="00223DE1" w:rsidRDefault="00DE0AEE" w:rsidP="00DE0AEE">
      <w:pPr>
        <w:pStyle w:val="a5"/>
        <w:spacing w:before="120" w:beforeAutospacing="0" w:after="0" w:afterAutospacing="0"/>
        <w:ind w:firstLine="570"/>
        <w:jc w:val="center"/>
        <w:rPr>
          <w:rStyle w:val="m1"/>
          <w:b/>
          <w:i w:val="0"/>
          <w:iCs w:val="0"/>
          <w:lang w:val="uk-UA"/>
        </w:rPr>
      </w:pPr>
      <w:r w:rsidRPr="00223DE1">
        <w:rPr>
          <w:b/>
          <w:i/>
          <w:lang w:val="uk-UA"/>
        </w:rPr>
        <w:t>l/2·Δp</w:t>
      </w:r>
      <w:r w:rsidRPr="00223DE1">
        <w:rPr>
          <w:b/>
          <w:i/>
          <w:vertAlign w:val="subscript"/>
          <w:lang w:val="uk-UA"/>
        </w:rPr>
        <w:t>х</w:t>
      </w:r>
      <w:r w:rsidRPr="00223DE1">
        <w:rPr>
          <w:b/>
          <w:i/>
          <w:lang w:val="uk-UA"/>
        </w:rPr>
        <w:t xml:space="preserve"> ≥ ħ</w:t>
      </w:r>
    </w:p>
    <w:p w:rsidR="00DE0AEE" w:rsidRPr="00223DE1" w:rsidRDefault="00DE0AEE" w:rsidP="00DE0AEE">
      <w:pPr>
        <w:pStyle w:val="a5"/>
        <w:spacing w:before="120" w:beforeAutospacing="0" w:after="0" w:afterAutospacing="0"/>
        <w:ind w:firstLine="570"/>
        <w:jc w:val="both"/>
        <w:rPr>
          <w:i/>
          <w:lang w:val="uk-UA"/>
        </w:rPr>
      </w:pPr>
      <w:r w:rsidRPr="00223DE1">
        <w:rPr>
          <w:i/>
          <w:lang w:val="uk-UA"/>
        </w:rPr>
        <w:t>фізична розумна невизначеність імпульсу Δp</w:t>
      </w:r>
      <w:r w:rsidRPr="00223DE1">
        <w:rPr>
          <w:i/>
          <w:vertAlign w:val="subscript"/>
          <w:lang w:val="uk-UA"/>
        </w:rPr>
        <w:t>х</w:t>
      </w:r>
      <w:r w:rsidRPr="00223DE1">
        <w:rPr>
          <w:i/>
          <w:lang w:val="uk-UA"/>
        </w:rPr>
        <w:t xml:space="preserve"> не повинна перевищувати значення самого імпульсу </w:t>
      </w:r>
      <w:r w:rsidRPr="00223DE1">
        <w:rPr>
          <w:b/>
          <w:i/>
          <w:lang w:val="uk-UA"/>
        </w:rPr>
        <w:t>p</w:t>
      </w:r>
      <w:r w:rsidRPr="00223DE1">
        <w:rPr>
          <w:b/>
          <w:i/>
          <w:vertAlign w:val="subscript"/>
          <w:lang w:val="uk-UA"/>
        </w:rPr>
        <w:t>х</w:t>
      </w:r>
      <w:r w:rsidRPr="00223DE1">
        <w:rPr>
          <w:i/>
          <w:lang w:val="uk-UA"/>
        </w:rPr>
        <w:t xml:space="preserve"> . Використовуючи зв’язок імпульсу і кінетичної енергії і переходячи від нерівності до рівності отримаємо</w:t>
      </w:r>
    </w:p>
    <w:p w:rsidR="00DE0AEE" w:rsidRPr="00223DE1" w:rsidRDefault="00DE0AEE" w:rsidP="00DE0AEE">
      <w:pPr>
        <w:pStyle w:val="23"/>
        <w:spacing w:before="120" w:line="264" w:lineRule="auto"/>
        <w:jc w:val="center"/>
        <w:rPr>
          <w:sz w:val="24"/>
          <w:szCs w:val="24"/>
          <w:lang w:val="uk-UA"/>
        </w:rPr>
      </w:pPr>
      <w:r w:rsidRPr="00223DE1">
        <w:rPr>
          <w:position w:val="-34"/>
          <w:sz w:val="24"/>
          <w:szCs w:val="24"/>
          <w:lang w:val="uk-UA"/>
        </w:rPr>
        <w:object w:dxaOrig="1240" w:dyaOrig="740">
          <v:shape id="_x0000_i1375" type="#_x0000_t75" style="width:62.25pt;height:36.75pt" o:ole="">
            <v:imagedata r:id="rId961" o:title=""/>
          </v:shape>
          <o:OLEObject Type="Embed" ProgID="Equation.3" ShapeID="_x0000_i1375" DrawAspect="Content" ObjectID="_1641488976" r:id="rId962"/>
        </w:object>
      </w:r>
    </w:p>
    <w:p w:rsidR="00DE0AEE" w:rsidRPr="00223DE1" w:rsidRDefault="00DE0AEE" w:rsidP="00DE0AEE">
      <w:pPr>
        <w:pStyle w:val="23"/>
        <w:spacing w:before="120" w:line="264" w:lineRule="auto"/>
        <w:rPr>
          <w:bCs/>
          <w:i/>
          <w:sz w:val="24"/>
          <w:szCs w:val="24"/>
          <w:lang w:val="uk-UA"/>
        </w:rPr>
      </w:pPr>
      <w:r w:rsidRPr="00223DE1">
        <w:rPr>
          <w:bCs/>
          <w:i/>
          <w:sz w:val="24"/>
          <w:szCs w:val="24"/>
          <w:lang w:val="uk-UA"/>
        </w:rPr>
        <w:t xml:space="preserve">Перевіримо розмірність   </w:t>
      </w:r>
    </w:p>
    <w:p w:rsidR="00DE0AEE" w:rsidRPr="00223DE1" w:rsidRDefault="00DE0AEE" w:rsidP="00DE0AEE">
      <w:pPr>
        <w:pStyle w:val="23"/>
        <w:spacing w:before="120" w:line="264" w:lineRule="auto"/>
        <w:rPr>
          <w:bCs/>
          <w:i/>
          <w:sz w:val="24"/>
          <w:szCs w:val="24"/>
          <w:lang w:val="uk-UA"/>
        </w:rPr>
      </w:pPr>
      <w:r w:rsidRPr="00223DE1">
        <w:rPr>
          <w:bCs/>
          <w:i/>
          <w:sz w:val="24"/>
          <w:szCs w:val="24"/>
          <w:lang w:val="uk-UA"/>
        </w:rPr>
        <w:t xml:space="preserve">    </w:t>
      </w:r>
      <w:r w:rsidRPr="00223DE1">
        <w:rPr>
          <w:position w:val="-36"/>
          <w:sz w:val="24"/>
          <w:szCs w:val="24"/>
          <w:lang w:val="uk-UA"/>
        </w:rPr>
        <w:object w:dxaOrig="6900" w:dyaOrig="940">
          <v:shape id="_x0000_i1376" type="#_x0000_t75" style="width:349.5pt;height:45.75pt" o:ole="">
            <v:imagedata r:id="rId963" o:title=""/>
          </v:shape>
          <o:OLEObject Type="Embed" ProgID="Equation.3" ShapeID="_x0000_i1376" DrawAspect="Content" ObjectID="_1641488977" r:id="rId964"/>
        </w:object>
      </w:r>
    </w:p>
    <w:p w:rsidR="00DE0AEE" w:rsidRPr="00223DE1" w:rsidRDefault="00DE0AEE" w:rsidP="00DE0AEE">
      <w:pPr>
        <w:pStyle w:val="a5"/>
        <w:spacing w:before="120" w:beforeAutospacing="0" w:after="0" w:afterAutospacing="0"/>
        <w:ind w:left="360"/>
        <w:jc w:val="center"/>
        <w:rPr>
          <w:b/>
          <w:lang w:val="uk-UA"/>
        </w:rPr>
      </w:pPr>
    </w:p>
    <w:p w:rsidR="00DE0AEE" w:rsidRPr="00223DE1" w:rsidRDefault="00EB7481" w:rsidP="00DE0AEE">
      <w:pPr>
        <w:jc w:val="center"/>
        <w:rPr>
          <w:b/>
          <w:sz w:val="24"/>
          <w:szCs w:val="24"/>
          <w:lang w:val="uk-UA"/>
        </w:rPr>
      </w:pPr>
      <w:r>
        <w:rPr>
          <w:b/>
          <w:sz w:val="24"/>
          <w:szCs w:val="24"/>
          <w:lang w:val="uk-UA"/>
        </w:rPr>
        <w:br w:type="page"/>
      </w:r>
      <w:r w:rsidR="00DE0AEE" w:rsidRPr="00223DE1">
        <w:rPr>
          <w:b/>
          <w:sz w:val="24"/>
          <w:szCs w:val="24"/>
          <w:lang w:val="uk-UA"/>
        </w:rPr>
        <w:lastRenderedPageBreak/>
        <w:t xml:space="preserve">Глава </w:t>
      </w:r>
      <w:r w:rsidR="006710ED">
        <w:rPr>
          <w:b/>
          <w:sz w:val="24"/>
          <w:szCs w:val="24"/>
          <w:lang w:val="uk-UA"/>
        </w:rPr>
        <w:t>18</w:t>
      </w:r>
    </w:p>
    <w:p w:rsidR="00DE0AEE" w:rsidRPr="00223DE1" w:rsidRDefault="00DE0AEE" w:rsidP="00DE0AEE">
      <w:pPr>
        <w:jc w:val="center"/>
        <w:rPr>
          <w:b/>
          <w:sz w:val="24"/>
          <w:szCs w:val="24"/>
          <w:lang w:val="uk-UA"/>
        </w:rPr>
      </w:pPr>
      <w:r w:rsidRPr="00223DE1">
        <w:rPr>
          <w:b/>
          <w:sz w:val="24"/>
          <w:szCs w:val="24"/>
          <w:lang w:val="uk-UA"/>
        </w:rPr>
        <w:t>Елементи квантової фізики атомів</w:t>
      </w:r>
    </w:p>
    <w:p w:rsidR="00DE0AEE" w:rsidRPr="00223DE1" w:rsidRDefault="00EB7481" w:rsidP="00DE0AEE">
      <w:pPr>
        <w:pStyle w:val="a5"/>
        <w:spacing w:before="120" w:beforeAutospacing="0" w:after="0" w:afterAutospacing="0"/>
        <w:ind w:firstLine="552"/>
        <w:jc w:val="center"/>
        <w:rPr>
          <w:lang w:val="uk-UA"/>
        </w:rPr>
      </w:pPr>
      <w:r>
        <w:rPr>
          <w:b/>
          <w:lang w:val="uk-UA"/>
        </w:rPr>
        <w:t>§ 64</w:t>
      </w:r>
      <w:r w:rsidR="00DE0AEE" w:rsidRPr="00223DE1">
        <w:rPr>
          <w:b/>
          <w:lang w:val="uk-UA"/>
        </w:rPr>
        <w:t>. Атом водню з точки зору квантової механіки</w:t>
      </w:r>
    </w:p>
    <w:p w:rsidR="00DE0AEE" w:rsidRPr="00223DE1" w:rsidRDefault="00DE0AEE" w:rsidP="00DE0AEE">
      <w:pPr>
        <w:pStyle w:val="a5"/>
        <w:spacing w:before="120" w:beforeAutospacing="0" w:after="0" w:afterAutospacing="0"/>
        <w:ind w:firstLine="552"/>
        <w:jc w:val="both"/>
        <w:rPr>
          <w:lang w:val="uk-UA"/>
        </w:rPr>
      </w:pPr>
      <w:r w:rsidRPr="00223DE1">
        <w:rPr>
          <w:lang w:val="uk-UA"/>
        </w:rPr>
        <w:t>Уявлення Бору про певні орбіти, по яких рухаються електрони в атомі, виявилося дуже умовним. Насправді рух електрона в атомі дуже мало схожий на рух планет або супутників. Фізичний зміст має тільки ймовірність виявити електрон в тому або іншому місці.</w:t>
      </w:r>
    </w:p>
    <w:p w:rsidR="00DE0AEE" w:rsidRPr="00223DE1" w:rsidRDefault="00DE0AEE" w:rsidP="00DE0AEE">
      <w:pPr>
        <w:pStyle w:val="a5"/>
        <w:spacing w:before="120" w:beforeAutospacing="0" w:after="0" w:afterAutospacing="0"/>
        <w:ind w:firstLine="552"/>
        <w:jc w:val="both"/>
        <w:rPr>
          <w:lang w:val="uk-UA"/>
        </w:rPr>
      </w:pPr>
      <w:r w:rsidRPr="00223DE1">
        <w:rPr>
          <w:lang w:val="uk-UA"/>
        </w:rPr>
        <w:t>Атом водню Н або іони  He</w:t>
      </w:r>
      <w:r w:rsidRPr="00223DE1">
        <w:rPr>
          <w:vertAlign w:val="superscript"/>
          <w:lang w:val="uk-UA"/>
        </w:rPr>
        <w:t xml:space="preserve"> +</w:t>
      </w:r>
      <w:r w:rsidRPr="00223DE1">
        <w:rPr>
          <w:lang w:val="uk-UA"/>
        </w:rPr>
        <w:t>, Li</w:t>
      </w:r>
      <w:r w:rsidRPr="00223DE1">
        <w:rPr>
          <w:vertAlign w:val="superscript"/>
          <w:lang w:val="uk-UA"/>
        </w:rPr>
        <w:t>++</w:t>
      </w:r>
      <w:r w:rsidRPr="00223DE1">
        <w:rPr>
          <w:lang w:val="uk-UA"/>
        </w:rPr>
        <w:t xml:space="preserve"> мають Z електронів і позитивне ядро із зарядом +Ze (для водню z=1) і масою М, яку можна вважати нескінченною в порівнянні з масою m електрона. Електрон пов'язаний з ядром кулонівським полем. Потенціальна енергія взаємодії електрона з ядром рівна:</w:t>
      </w:r>
    </w:p>
    <w:p w:rsidR="00DE0AEE" w:rsidRPr="00223DE1" w:rsidRDefault="00DE0AEE" w:rsidP="00DE0AEE">
      <w:pPr>
        <w:pStyle w:val="a5"/>
        <w:spacing w:before="120" w:beforeAutospacing="0" w:after="0" w:afterAutospacing="0"/>
        <w:ind w:firstLine="552"/>
        <w:rPr>
          <w:lang w:val="uk-UA"/>
        </w:rPr>
      </w:pPr>
      <w:r w:rsidRPr="00223DE1">
        <w:rPr>
          <w:lang w:val="uk-UA"/>
        </w:rPr>
        <w:t xml:space="preserve">                                                  </w:t>
      </w:r>
      <w:r w:rsidRPr="00223DE1">
        <w:rPr>
          <w:position w:val="-34"/>
          <w:lang w:val="uk-UA"/>
        </w:rPr>
        <w:object w:dxaOrig="1800" w:dyaOrig="840">
          <v:shape id="_x0000_i1377" type="#_x0000_t75" style="width:90pt;height:42pt" o:ole="">
            <v:imagedata r:id="rId965" o:title=""/>
          </v:shape>
          <o:OLEObject Type="Embed" ProgID="Equation.3" ShapeID="_x0000_i1377" DrawAspect="Content" ObjectID="_1641488978" r:id="rId966"/>
        </w:object>
      </w:r>
      <w:r w:rsidRPr="00223DE1">
        <w:rPr>
          <w:lang w:val="uk-UA"/>
        </w:rPr>
        <w:t>,                                                      (7.26)</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де r - радіус вектор системи ядро електрон. Функція U(r) зображена на рисунку 7.8 жирною кривою. </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Хвилева функція </w:t>
      </w:r>
      <w:r w:rsidRPr="00223DE1">
        <w:rPr>
          <w:b/>
          <w:lang w:val="uk-UA"/>
        </w:rPr>
        <w:t>ψ</w:t>
      </w:r>
      <w:r w:rsidRPr="00223DE1">
        <w:rPr>
          <w:lang w:val="uk-UA"/>
        </w:rPr>
        <w:t>, що описує електрон в деякому стаціонарному стані повинна задовольняти стаціонарному рівнянню Шрьодингера</w:t>
      </w:r>
    </w:p>
    <w:p w:rsidR="00DE0AEE" w:rsidRPr="00223DE1" w:rsidRDefault="00DE0AEE" w:rsidP="00DE0AEE">
      <w:pPr>
        <w:pStyle w:val="a5"/>
        <w:spacing w:before="120" w:beforeAutospacing="0" w:after="0" w:afterAutospacing="0"/>
        <w:ind w:firstLine="552"/>
        <w:rPr>
          <w:lang w:val="uk-UA"/>
        </w:rPr>
      </w:pPr>
      <w:r w:rsidRPr="00223DE1">
        <w:rPr>
          <w:lang w:val="uk-UA"/>
        </w:rPr>
        <w:t xml:space="preserve">                                      </w:t>
      </w:r>
      <w:r w:rsidRPr="00223DE1">
        <w:rPr>
          <w:position w:val="-38"/>
          <w:lang w:val="uk-UA"/>
        </w:rPr>
        <w:object w:dxaOrig="3540" w:dyaOrig="900">
          <v:shape id="_x0000_i1378" type="#_x0000_t75" style="width:177pt;height:45pt" o:ole="">
            <v:imagedata r:id="rId967" o:title=""/>
          </v:shape>
          <o:OLEObject Type="Embed" ProgID="Equation.3" ShapeID="_x0000_i1378" DrawAspect="Content" ObjectID="_1641488979" r:id="rId968"/>
        </w:object>
      </w:r>
      <w:r w:rsidRPr="00223DE1">
        <w:rPr>
          <w:lang w:val="uk-UA"/>
        </w:rPr>
        <w:t>.                                      (7.27)</w:t>
      </w:r>
    </w:p>
    <w:p w:rsidR="00DE0AEE" w:rsidRPr="00223DE1" w:rsidRDefault="00DE0AEE" w:rsidP="00DE0AEE">
      <w:pPr>
        <w:pStyle w:val="a5"/>
        <w:spacing w:before="120" w:beforeAutospacing="0" w:after="0" w:afterAutospacing="0"/>
        <w:ind w:firstLine="552"/>
        <w:jc w:val="both"/>
        <w:rPr>
          <w:vertAlign w:val="subscript"/>
          <w:lang w:val="uk-UA"/>
        </w:rPr>
      </w:pPr>
      <w:r w:rsidRPr="00223DE1">
        <w:rPr>
          <w:lang w:val="uk-UA"/>
        </w:rPr>
        <w:t>У теорії диференціальних рівнянь доводиться, що рівняння (7.27) має розв’язок тільки при власних (дискретних)  значеннях енергії En</w:t>
      </w:r>
    </w:p>
    <w:p w:rsidR="00DE0AEE" w:rsidRPr="00223DE1" w:rsidRDefault="00DE0AEE" w:rsidP="00DE0AEE">
      <w:pPr>
        <w:pStyle w:val="a5"/>
        <w:spacing w:before="120" w:beforeAutospacing="0" w:after="0" w:afterAutospacing="0"/>
        <w:ind w:firstLine="552"/>
        <w:rPr>
          <w:lang w:val="uk-UA"/>
        </w:rPr>
      </w:pPr>
      <w:r w:rsidRPr="00223DE1">
        <w:rPr>
          <w:lang w:val="uk-UA"/>
        </w:rPr>
        <w:t xml:space="preserve">                                       </w:t>
      </w:r>
      <w:r w:rsidRPr="00223DE1">
        <w:rPr>
          <w:position w:val="-38"/>
          <w:lang w:val="uk-UA"/>
        </w:rPr>
        <w:object w:dxaOrig="2160" w:dyaOrig="900">
          <v:shape id="_x0000_i1379" type="#_x0000_t75" style="width:108pt;height:45pt" o:ole="">
            <v:imagedata r:id="rId969" o:title=""/>
          </v:shape>
          <o:OLEObject Type="Embed" ProgID="Equation.3" ShapeID="_x0000_i1379" DrawAspect="Content" ObjectID="_1641488980" r:id="rId970"/>
        </w:object>
      </w:r>
      <w:r w:rsidRPr="00223DE1">
        <w:rPr>
          <w:position w:val="-38"/>
          <w:lang w:val="uk-UA"/>
        </w:rPr>
        <w:t>.</w:t>
      </w:r>
      <w:r w:rsidRPr="00223DE1">
        <w:rPr>
          <w:lang w:val="uk-UA"/>
        </w:rPr>
        <w:t xml:space="preserve">     </w:t>
      </w:r>
      <w:r w:rsidRPr="00223DE1">
        <w:rPr>
          <w:b/>
          <w:lang w:val="uk-UA"/>
        </w:rPr>
        <w:t xml:space="preserve"> (n=1,2,3)                                       </w:t>
      </w:r>
      <w:r w:rsidRPr="00223DE1">
        <w:rPr>
          <w:lang w:val="uk-UA"/>
        </w:rPr>
        <w:t>(7.28)</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Таким чином, розв’язок рівняння Шрьодингера для атома водню призводить до появи дискретних енергетичних рівнів. </w:t>
      </w:r>
    </w:p>
    <w:p w:rsidR="00DE0AEE" w:rsidRPr="00223DE1" w:rsidRDefault="00755B46" w:rsidP="00DE0AEE">
      <w:pPr>
        <w:pStyle w:val="a5"/>
        <w:spacing w:before="120" w:beforeAutospacing="0" w:after="0" w:afterAutospacing="0"/>
        <w:ind w:firstLine="552"/>
        <w:jc w:val="both"/>
        <w:rPr>
          <w:b/>
          <w:lang w:val="uk-UA"/>
        </w:rPr>
      </w:pPr>
      <w:r w:rsidRPr="00223DE1">
        <w:rPr>
          <w:noProof/>
          <w:lang w:val="uk-UA"/>
        </w:rPr>
        <mc:AlternateContent>
          <mc:Choice Requires="wpg">
            <w:drawing>
              <wp:anchor distT="0" distB="0" distL="114300" distR="114300" simplePos="0" relativeHeight="251753472" behindDoc="1" locked="0" layoutInCell="1" allowOverlap="1">
                <wp:simplePos x="0" y="0"/>
                <wp:positionH relativeFrom="column">
                  <wp:posOffset>1817370</wp:posOffset>
                </wp:positionH>
                <wp:positionV relativeFrom="paragraph">
                  <wp:posOffset>154940</wp:posOffset>
                </wp:positionV>
                <wp:extent cx="2262505" cy="2691130"/>
                <wp:effectExtent l="19050" t="38100" r="0" b="0"/>
                <wp:wrapNone/>
                <wp:docPr id="402" name="Группа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2691130"/>
                          <a:chOff x="4238" y="1788"/>
                          <a:chExt cx="3563" cy="4238"/>
                        </a:xfrm>
                      </wpg:grpSpPr>
                      <wps:wsp>
                        <wps:cNvPr id="403" name="Line 124"/>
                        <wps:cNvCnPr/>
                        <wps:spPr bwMode="auto">
                          <a:xfrm>
                            <a:off x="4238" y="2367"/>
                            <a:ext cx="346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04" name="Line 125"/>
                        <wps:cNvCnPr/>
                        <wps:spPr bwMode="auto">
                          <a:xfrm flipV="1">
                            <a:off x="4256" y="1788"/>
                            <a:ext cx="0" cy="273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05" name="AutoShape 126"/>
                        <wps:cNvSpPr>
                          <a:spLocks noChangeArrowheads="1"/>
                        </wps:cNvSpPr>
                        <wps:spPr bwMode="auto">
                          <a:xfrm rot="-2739011">
                            <a:off x="4302" y="2526"/>
                            <a:ext cx="3666" cy="3333"/>
                          </a:xfrm>
                          <a:custGeom>
                            <a:avLst/>
                            <a:gdLst>
                              <a:gd name="G0" fmla="+- 10649 0 0"/>
                              <a:gd name="G1" fmla="+- -9460147 0 0"/>
                              <a:gd name="G2" fmla="+- 0 0 -9460147"/>
                              <a:gd name="T0" fmla="*/ 0 256 1"/>
                              <a:gd name="T1" fmla="*/ 180 256 1"/>
                              <a:gd name="G3" fmla="+- -9460147 T0 T1"/>
                              <a:gd name="T2" fmla="*/ 0 256 1"/>
                              <a:gd name="T3" fmla="*/ 90 256 1"/>
                              <a:gd name="G4" fmla="+- -9460147 T2 T3"/>
                              <a:gd name="G5" fmla="*/ G4 2 1"/>
                              <a:gd name="T4" fmla="*/ 90 256 1"/>
                              <a:gd name="T5" fmla="*/ 0 256 1"/>
                              <a:gd name="G6" fmla="+- -9460147 T4 T5"/>
                              <a:gd name="G7" fmla="*/ G6 2 1"/>
                              <a:gd name="G8" fmla="abs -946014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649"/>
                              <a:gd name="G18" fmla="*/ 10649 1 2"/>
                              <a:gd name="G19" fmla="+- G18 5400 0"/>
                              <a:gd name="G20" fmla="cos G19 -9460147"/>
                              <a:gd name="G21" fmla="sin G19 -9460147"/>
                              <a:gd name="G22" fmla="+- G20 10800 0"/>
                              <a:gd name="G23" fmla="+- G21 10800 0"/>
                              <a:gd name="G24" fmla="+- 10800 0 G20"/>
                              <a:gd name="G25" fmla="+- 10649 10800 0"/>
                              <a:gd name="G26" fmla="?: G9 G17 G25"/>
                              <a:gd name="G27" fmla="?: G9 0 21600"/>
                              <a:gd name="G28" fmla="cos 10800 -9460147"/>
                              <a:gd name="G29" fmla="sin 10800 -9460147"/>
                              <a:gd name="G30" fmla="sin 10649 -9460147"/>
                              <a:gd name="G31" fmla="+- G28 10800 0"/>
                              <a:gd name="G32" fmla="+- G29 10800 0"/>
                              <a:gd name="G33" fmla="+- G30 10800 0"/>
                              <a:gd name="G34" fmla="?: G4 0 G31"/>
                              <a:gd name="G35" fmla="?: -9460147 G34 0"/>
                              <a:gd name="G36" fmla="?: G6 G35 G31"/>
                              <a:gd name="G37" fmla="+- 21600 0 G36"/>
                              <a:gd name="G38" fmla="?: G4 0 G33"/>
                              <a:gd name="G39" fmla="?: -9460147 G38 G32"/>
                              <a:gd name="G40" fmla="?: G6 G39 0"/>
                              <a:gd name="G41" fmla="?: G4 G32 21600"/>
                              <a:gd name="G42" fmla="?: G6 G41 G33"/>
                              <a:gd name="T12" fmla="*/ 10800 w 21600"/>
                              <a:gd name="T13" fmla="*/ 0 h 21600"/>
                              <a:gd name="T14" fmla="*/ 2084 w 21600"/>
                              <a:gd name="T15" fmla="*/ 4549 h 21600"/>
                              <a:gd name="T16" fmla="*/ 10800 w 21600"/>
                              <a:gd name="T17" fmla="*/ 151 h 21600"/>
                              <a:gd name="T18" fmla="*/ 19516 w 21600"/>
                              <a:gd name="T19" fmla="*/ 454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146" y="4593"/>
                                </a:moveTo>
                                <a:cubicBezTo>
                                  <a:pt x="4146" y="1804"/>
                                  <a:pt x="7368" y="150"/>
                                  <a:pt x="10800" y="151"/>
                                </a:cubicBezTo>
                                <a:cubicBezTo>
                                  <a:pt x="14231" y="151"/>
                                  <a:pt x="17453" y="1804"/>
                                  <a:pt x="19453" y="4593"/>
                                </a:cubicBezTo>
                                <a:lnTo>
                                  <a:pt x="19576" y="4505"/>
                                </a:lnTo>
                                <a:cubicBezTo>
                                  <a:pt x="17547" y="1677"/>
                                  <a:pt x="14280" y="-1"/>
                                  <a:pt x="10799" y="0"/>
                                </a:cubicBezTo>
                                <a:cubicBezTo>
                                  <a:pt x="7319" y="0"/>
                                  <a:pt x="4052" y="1677"/>
                                  <a:pt x="2023" y="4505"/>
                                </a:cubicBezTo>
                                <a:close/>
                              </a:path>
                            </a:pathLst>
                          </a:cu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406" name="Rectangle 127"/>
                        <wps:cNvSpPr>
                          <a:spLocks noChangeArrowheads="1"/>
                        </wps:cNvSpPr>
                        <wps:spPr bwMode="auto">
                          <a:xfrm>
                            <a:off x="4259" y="2067"/>
                            <a:ext cx="2238" cy="288"/>
                          </a:xfrm>
                          <a:prstGeom prst="rect">
                            <a:avLst/>
                          </a:prstGeom>
                          <a:pattFill prst="ltUpDiag">
                            <a:fgClr>
                              <a:srgbClr val="000000"/>
                            </a:fgClr>
                            <a:bgClr>
                              <a:srgbClr val="FFFFFF"/>
                            </a:bgClr>
                          </a:pattFill>
                          <a:ln w="3175">
                            <a:solidFill>
                              <a:srgbClr val="000000"/>
                            </a:solidFill>
                            <a:prstDash val="dashDot"/>
                            <a:miter lim="800000"/>
                            <a:headEnd/>
                            <a:tailEnd/>
                          </a:ln>
                        </wps:spPr>
                        <wps:bodyPr rot="0" vert="horz" wrap="square" lIns="91440" tIns="45720" rIns="91440" bIns="45720" anchor="t" anchorCtr="0" upright="1">
                          <a:noAutofit/>
                        </wps:bodyPr>
                      </wps:wsp>
                      <wps:wsp>
                        <wps:cNvPr id="407" name="Line 128"/>
                        <wps:cNvCnPr/>
                        <wps:spPr bwMode="auto">
                          <a:xfrm>
                            <a:off x="4273" y="3708"/>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29"/>
                        <wps:cNvCnPr/>
                        <wps:spPr bwMode="auto">
                          <a:xfrm>
                            <a:off x="4249" y="2730"/>
                            <a:ext cx="1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30"/>
                        <wps:cNvCnPr/>
                        <wps:spPr bwMode="auto">
                          <a:xfrm>
                            <a:off x="4255" y="2568"/>
                            <a:ext cx="1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31"/>
                        <wps:cNvCnPr/>
                        <wps:spPr bwMode="auto">
                          <a:xfrm>
                            <a:off x="4273" y="2442"/>
                            <a:ext cx="18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32"/>
                        <wps:cNvCnPr/>
                        <wps:spPr bwMode="auto">
                          <a:xfrm>
                            <a:off x="4256" y="2484"/>
                            <a:ext cx="17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09DA56" id="Группа 402" o:spid="_x0000_s1026" style="position:absolute;margin-left:143.1pt;margin-top:12.2pt;width:178.15pt;height:211.9pt;z-index:-251563008" coordorigin="4238,1788" coordsize="3563,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A0KggAAGEiAAAOAAAAZHJzL2Uyb0RvYy54bWzsWuGOo0YS/h8p79Di551mTUMDtrXeVW4n&#10;g07aS1aJk/8MxjYKBgLMeDa/TrpHyIvkDfIKyRvlq2poAzY7m7lolUTrlWYx/XVVdX1VRXfh5y8f&#10;Dpm4T6o6LfKVJZ/ZlkjyuNik+W5lfbO+uZpbom6ifBNlRZ6srLdJbb188eknz4/lMnGKfZFtkkpA&#10;SF4vj+XK2jdNuZzN6nifHKL6WVEmOQa3RXWIGnytdrNNFR0h/ZDNHNv2Z8ei2pRVESd1jbvXetB6&#10;wfK32yRuvtxu66QR2cqCbQ3/rfjvLf2dvXgeLXdVVO7TuDUjeoIVhyjNodSIuo6aSNxV6ZmoQxpX&#10;RV1sm2dxcZgV220aJ7wGrEbao9WEVXFX8lp2y+OuNG6Ca0d+erLY+Iv7N5VINytL2Y4l8ugAkn75&#10;8df//vq/X37Gv58E3YeXjuVuCXBYlV+Xbyq9VFy+LuLvagzPxuP0fafB4vb4n2IDudFdU7CXHrbV&#10;gURg/eKByXhryEgeGhHjpuP4jmd7logx5vgLKd2WrngPTmmeclyEF4ZlMJ9rKuP95+181/NdPZlh&#10;ZGO01IrZ2NY4WhlCrz55t/7/vPv1PioTJq0mhxnvwhjt3ddpngjpKO1VBr3K31Ts43pZw7uPOsws&#10;3HH9QC+8c5urfPiEfMbeMmuOlmVVN2FSHARdrKwMZjAZ0f3rutHu6SDETV7cpFmG+9Eyy8VxZS08&#10;x+MJdZGlGxqksbra3b7KKnEfUYbxhwyC3gEMkZxvWNg+iTaft9dNlGa4Fs3bEuHRVGmU77LEIm31&#10;wRJZgpqCCy0vyznMtIs0bbfF5i17DowyiR+MTTVi0yMjyQhQ/l5sim2Wlt8idNmlbSIox/NHAd3x&#10;iuLFiRC4fuuPLok60j7y+jtK61SWot7oLP0MtYpBSFX2eEtuV/1qXfpEXrzaI2qTz6qqOFJso3xI&#10;Zmgwgb5Mp7aoCmTklRO4C1sOI8KlskwV0NNmRMsuIlzfR7BQULj4jIIivtPJTinaJTieThukOt3a&#10;bdplhoir7SHDM++fV0LavloIW3SPRQOSPdDVQvm2VMElHEw1wiBGdFgyrqd0bZT+YwYUgl6wy/oQ&#10;oxIQOb8MClFTjb5Ol1jbYn0mzlg2rdEIA2QxoRBpf0GhI9bs/579IQJJIyEtVMI5X6GRNa1v3Zcy&#10;YRJi4IJJSmDu0Oth0CHJJP+CSSGeHFpWdFtPkmcUQsxlm9Z9TVOuXHS6EHjhXKx9gWkji6UJlJdL&#10;ES5EGAg4dghaG6On7TG6AHH9y0aHSLyTJ0OJKIJVi5G2UJpIIpOAwjz6f4Rbn0yfNuuk8Z12mcAk&#10;T0kEG9mGuUM/hNIEFFvmAOsS/gxnggryKEtp5liWIZnLwtwm3HiNoTQ891BcRM7k9UnSZUaKc8sM&#10;T7zSufAUKR4Lc0xUxEUN6xdToRo6hlIcDt6NNLSSasdGLeRFn+kekOHISZwho+cayD2T1yejdcyE&#10;ZkNJmwsSyYAd2Yg5x3CiYQh26dvneg0h5EO92K6Cnok0tJAX343FHr1NIo2lB8qUXNewwz6fT/nS&#10;HXKzmMQNuHEnOXQNN+QiRRkAU0Z+dA0xAHUrABDwM+iAGR8g76JEwwyWy6SwZt5c9J8cdKbRVfhk&#10;3tnjxTWcDM2bQ/NZXilDCkkkA/GUH69CGTa0Wsi5HDrK0NFKUyiAegPSW8b6VChR3HTQHC8KXEvD&#10;G5fK/QTKsAaUY8+VmBJnmANQeQjAKYmGt0ctNNQR0pOTEg11hFt40p800vD3iJGnYgdg6E4KPJU6&#10;wil7ykTHsMfygikDnT4poXL68nC4MzvJaK9Pj9Eyfsjb3SWuBPbEdASlfV+JCoPTOkcEdqvEN5IN&#10;QoCj8Sk4CGc417jH4WCT4byLeBwOqhjOT/gOrv9vl1Ghe0R9ozVxgP35mnyM3tGafIju0Ro+4qpR&#10;Rg15gdeKSzq+6qIr9t0VjR2K+2RdMKohhzhSaZuVt+hccsLEd7dp/K/kh/4M1c3Ajrh9ZpcsCqdC&#10;vR7ptYmt73Pe8UIRtZ3XB4IvqZHoL2CpcE87CxyyGhkoD3FBAyMD5KIb6S1mKDvL+0tBdgTd6tHl&#10;0QHRQYYTO92eQhqSbj9od4rtiHLmYAgjV20Z7xYfLJBmuM8+IW4fXXrgyt6Ubt3K9kD5BdWOTXmC&#10;AUWtqjaqh0qyok70AIUJx72JFzbpdFAbdEzOGis3N62CAewP6M0c0gY92Cw9rCzsefAhPdHyQqOm&#10;Y2miEaOPsaACDWHky76ofkAvB81VdHG+v4uqBC2df+c4IC+komdSw1+UF1CCVf2R2/5IlMcQhf6Q&#10;hapCl68afMOUu7JKd3to0kfmvKBD+zblZhYduHV7qDUWLb4P1h1CYOsuwlcoIdzTQheBY3bQFECP&#10;7I/sIhBpp0aSDmPHHjcIHW6aci9JN00RhBOtJCqA72oRIo4b6gN2nafmm/I6jXY8ZbtDV5AsOotj&#10;HV/QaiC3F7E3/GljvoVgVqeUZOvgd2Xw9MYkdc+uo3qvG5gbXF0XjU6Aj3nRexPzu94wTHXXUL8H&#10;PXBu2rcp8V5d00GIB7r0uoHdNv+7zhgevn+1FvgjlZWGyU8fsohhQzEgizdKTyZLtfUo6N7idGRJ&#10;6UDTX+uFxZ+QLbi3z5b28pPZ8nCGwq4GndlRaklFO6GPbL3nG9yJQkjNwQFbvG99MlttIXQUjuYI&#10;zdMrAjlXH3Pr/d+3T7GFs9CALfbyk9lqX/E5at4e4UwlDOhE9PfNLX7tjt8x8Bmo/c0F/VCi/52f&#10;c6dfhrz4DQAA//8DAFBLAwQUAAYACAAAACEA75rauuEAAAAKAQAADwAAAGRycy9kb3ducmV2Lnht&#10;bEyPwWrDMAyG74O+g1Fht9WJ54aQxSmlbDuVwdrB2M1N1CQ0lkPsJunbzzutNwl9/Pr+fDObjo04&#10;uNaSgngVAUMqbdVSreDr+PaUAnNeU6U7S6jghg42xeIh11llJ/rE8eBrFkLIZVpB432fce7KBo12&#10;K9sjhdvZDkb7sA41rwY9hXDTcRFFCTe6pfCh0T3uGiwvh6tR8D7pafscv477y3l3+zmuP773MSr1&#10;uJy3L8A8zv4fhj/9oA5FcDrZK1WOdQpEmoiAhkFKYAFIpFgDOymQMhXAi5zfVyh+AQAA//8DAFBL&#10;AQItABQABgAIAAAAIQC2gziS/gAAAOEBAAATAAAAAAAAAAAAAAAAAAAAAABbQ29udGVudF9UeXBl&#10;c10ueG1sUEsBAi0AFAAGAAgAAAAhADj9If/WAAAAlAEAAAsAAAAAAAAAAAAAAAAALwEAAF9yZWxz&#10;Ly5yZWxzUEsBAi0AFAAGAAgAAAAhAJoUgDQqCAAAYSIAAA4AAAAAAAAAAAAAAAAALgIAAGRycy9l&#10;Mm9Eb2MueG1sUEsBAi0AFAAGAAgAAAAhAO+a2rrhAAAACgEAAA8AAAAAAAAAAAAAAAAAhAoAAGRy&#10;cy9kb3ducmV2LnhtbFBLBQYAAAAABAAEAPMAAACSCwAAAAA=&#10;">
                <v:line id="Line 124" o:spid="_x0000_s1027" style="position:absolute;visibility:visible;mso-wrap-style:square" from="4238,2367" to="7706,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5KxwAAANwAAAAPAAAAZHJzL2Rvd25yZXYueG1sRI9BawIx&#10;FITvhf6H8ApeimZbi7WrUaSoiPai68Hj6+a5Wbp5WTZR139vhILHYWa+YcbT1lbiTI0vHSt46yUg&#10;iHOnSy4U7LNFdwjCB2SNlWNScCUP08nz0xhT7S68pfMuFCJC2KeowIRQp1L63JBF33M1cfSOrrEY&#10;omwKqRu8RLit5HuSDKTFkuOCwZq+DeV/u5NV8HM6/Jpsc9juN9lsvWxf9ed6/qVU56WdjUAEasMj&#10;/N9eaQUfSR/uZ+IRkJMbAAAA//8DAFBLAQItABQABgAIAAAAIQDb4fbL7gAAAIUBAAATAAAAAAAA&#10;AAAAAAAAAAAAAABbQ29udGVudF9UeXBlc10ueG1sUEsBAi0AFAAGAAgAAAAhAFr0LFu/AAAAFQEA&#10;AAsAAAAAAAAAAAAAAAAAHwEAAF9yZWxzLy5yZWxzUEsBAi0AFAAGAAgAAAAhADzLbkrHAAAA3AAA&#10;AA8AAAAAAAAAAAAAAAAABwIAAGRycy9kb3ducmV2LnhtbFBLBQYAAAAAAwADALcAAAD7AgAAAAA=&#10;">
                  <v:stroke endarrow="block" endarrowwidth="narrow" endarrowlength="short"/>
                </v:line>
                <v:line id="Line 125" o:spid="_x0000_s1028" style="position:absolute;flip:y;visibility:visible;mso-wrap-style:square" from="4256,1788" to="4256,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6wwAAANwAAAAPAAAAZHJzL2Rvd25yZXYueG1sRI9Ra8Iw&#10;FIXfB/sP4Qp7W5OKjtE1igyEMRRmHXu+NNe2mNyUJqv13xthsMfDOec7nHI9OStGGkLnWUOeKRDE&#10;tTcdNxq+j9vnVxAhIhu0nknDlQKsV48PJRbGX/hAYxUbkSAcCtTQxtgXUoa6JYch8z1x8k5+cBiT&#10;HBppBrwkuLNyrtSLdNhxWmixp/eW6nP16zRY/jkfdstPIvXVXPf5xkxW7rV+mk2bNxCRpvgf/mt/&#10;GA0LtYD7mXQE5OoGAAD//wMAUEsBAi0AFAAGAAgAAAAhANvh9svuAAAAhQEAABMAAAAAAAAAAAAA&#10;AAAAAAAAAFtDb250ZW50X1R5cGVzXS54bWxQSwECLQAUAAYACAAAACEAWvQsW78AAAAVAQAACwAA&#10;AAAAAAAAAAAAAAAfAQAAX3JlbHMvLnJlbHNQSwECLQAUAAYACAAAACEAOF4f+sMAAADcAAAADwAA&#10;AAAAAAAAAAAAAAAHAgAAZHJzL2Rvd25yZXYueG1sUEsFBgAAAAADAAMAtwAAAPcCAAAAAA==&#10;">
                  <v:stroke endarrow="block" endarrowwidth="narrow" endarrowlength="short"/>
                </v:line>
                <v:shape id="AutoShape 126" o:spid="_x0000_s1029" style="position:absolute;left:4302;top:2526;width:3666;height:3333;rotation:-299173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l2xAAAANwAAAAPAAAAZHJzL2Rvd25yZXYueG1sRI9bawIx&#10;FITfC/0P4RR802y9lLI1ivUCok+u7fthc7pZ3JwsSdT13xtB6OMwM98w03lnG3EhH2rHCt4HGQji&#10;0umaKwU/x03/E0SIyBobx6TgRgHms9eXKebaXflAlyJWIkE45KjAxNjmUobSkMUwcC1x8v6ctxiT&#10;9JXUHq8Jbhs5zLIPabHmtGCwpaWh8lScrYLl+kjhXIy6/fekMqvT4tfHXaNU761bfIGI1MX/8LO9&#10;1QrG2QQeZ9IRkLM7AAAA//8DAFBLAQItABQABgAIAAAAIQDb4fbL7gAAAIUBAAATAAAAAAAAAAAA&#10;AAAAAAAAAABbQ29udGVudF9UeXBlc10ueG1sUEsBAi0AFAAGAAgAAAAhAFr0LFu/AAAAFQEAAAsA&#10;AAAAAAAAAAAAAAAAHwEAAF9yZWxzLy5yZWxzUEsBAi0AFAAGAAgAAAAhADPCGXbEAAAA3AAAAA8A&#10;AAAAAAAAAAAAAAAABwIAAGRycy9kb3ducmV2LnhtbFBLBQYAAAAAAwADALcAAAD4AgAAAAA=&#10;" path="m2146,4593c4146,1804,7368,150,10800,151v3431,,6653,1653,8653,4442l19576,4505c17547,1677,14280,-1,10799,,7319,,4052,1677,2023,4505r123,88xe" fillcolor="blue">
                  <v:stroke joinstyle="miter"/>
                  <v:path o:connecttype="custom" o:connectlocs="1833,0;354,702;1833,23;3312,702" o:connectangles="0,0,0,0" textboxrect="807,0,20793,6753"/>
                </v:shape>
                <v:rect id="Rectangle 127" o:spid="_x0000_s1030" style="position:absolute;left:4259;top:2067;width:223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RxgAAANwAAAAPAAAAZHJzL2Rvd25yZXYueG1sRI9Ba8JA&#10;FITvQv/D8gq9NZtYCSW6hlKwSA+F2ojXZ/aZxGbfhuwao7/eLRQ8DjPzDbPIR9OKgXrXWFaQRDEI&#10;4tLqhisFxc/q+RWE88gaW8uk4EIO8uXDZIGZtmf+pmHjKxEg7DJUUHvfZVK6siaDLrIdcfAOtjfo&#10;g+wrqXs8B7hp5TSOU2mw4bBQY0fvNZW/m5NRMKTbF3tZtcnndPhqdsd9cZ19FEo9PY5vcxCeRn8P&#10;/7fXWsEsTuHvTDgCcnkDAAD//wMAUEsBAi0AFAAGAAgAAAAhANvh9svuAAAAhQEAABMAAAAAAAAA&#10;AAAAAAAAAAAAAFtDb250ZW50X1R5cGVzXS54bWxQSwECLQAUAAYACAAAACEAWvQsW78AAAAVAQAA&#10;CwAAAAAAAAAAAAAAAAAfAQAAX3JlbHMvLnJlbHNQSwECLQAUAAYACAAAACEANPs10cYAAADcAAAA&#10;DwAAAAAAAAAAAAAAAAAHAgAAZHJzL2Rvd25yZXYueG1sUEsFBgAAAAADAAMAtwAAAPoCAAAAAA==&#10;" fillcolor="black" strokeweight=".25pt">
                  <v:fill r:id="rId249" o:title="" type="pattern"/>
                  <v:stroke dashstyle="dashDot"/>
                </v:rect>
                <v:line id="Line 128" o:spid="_x0000_s1031" style="position:absolute;visibility:visible;mso-wrap-style:square" from="4273,3708" to="448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129" o:spid="_x0000_s1032" style="position:absolute;visibility:visible;mso-wrap-style:square" from="4249,2730" to="5377,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130" o:spid="_x0000_s1033" style="position:absolute;visibility:visible;mso-wrap-style:square" from="4255,2568" to="5707,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131" o:spid="_x0000_s1034" style="position:absolute;visibility:visible;mso-wrap-style:square" from="4273,2442" to="612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132" o:spid="_x0000_s1035" style="position:absolute;visibility:visible;mso-wrap-style:square" from="4256,2484" to="603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w:pict>
          </mc:Fallback>
        </mc:AlternateContent>
      </w:r>
      <w:r w:rsidR="00DE0AEE" w:rsidRPr="00223DE1">
        <w:rPr>
          <w:lang w:val="uk-UA"/>
        </w:rPr>
        <w:t xml:space="preserve">        </w:t>
      </w:r>
      <w:r w:rsidR="00DE0AEE" w:rsidRPr="00223DE1">
        <w:rPr>
          <w:b/>
          <w:lang w:val="uk-UA"/>
        </w:rPr>
        <w:t xml:space="preserve">                          E, U</w:t>
      </w:r>
    </w:p>
    <w:p w:rsidR="00DE0AEE" w:rsidRPr="00223DE1" w:rsidRDefault="00DE0AEE" w:rsidP="00DE0AEE">
      <w:pPr>
        <w:pStyle w:val="a5"/>
        <w:spacing w:before="120" w:beforeAutospacing="0" w:after="0" w:afterAutospacing="0"/>
        <w:ind w:firstLine="552"/>
        <w:jc w:val="both"/>
        <w:rPr>
          <w:b/>
          <w:lang w:val="uk-UA"/>
        </w:rPr>
      </w:pPr>
      <w:r w:rsidRPr="00223DE1">
        <w:rPr>
          <w:lang w:val="uk-UA"/>
        </w:rPr>
        <w:t xml:space="preserve">             </w:t>
      </w:r>
      <w:r w:rsidRPr="00223DE1">
        <w:rPr>
          <w:b/>
          <w:lang w:val="uk-UA"/>
        </w:rPr>
        <w:t xml:space="preserve">                       0             E&gt;0</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                                        </w:t>
      </w:r>
    </w:p>
    <w:p w:rsidR="00DE0AEE" w:rsidRPr="00223DE1" w:rsidRDefault="00DE0AEE" w:rsidP="00DE0AEE">
      <w:pPr>
        <w:pStyle w:val="a5"/>
        <w:spacing w:before="120" w:beforeAutospacing="0" w:after="0" w:afterAutospacing="0"/>
        <w:jc w:val="both"/>
        <w:rPr>
          <w:lang w:val="uk-UA"/>
        </w:rPr>
      </w:pPr>
      <w:r w:rsidRPr="00223DE1">
        <w:rPr>
          <w:lang w:val="uk-UA"/>
        </w:rPr>
        <w:t xml:space="preserve">  </w:t>
      </w:r>
      <w:r w:rsidRPr="00223DE1">
        <w:rPr>
          <w:b/>
          <w:lang w:val="uk-UA"/>
        </w:rPr>
        <w:t xml:space="preserve">                                                              E</w:t>
      </w:r>
      <w:r w:rsidRPr="00223DE1">
        <w:rPr>
          <w:b/>
          <w:vertAlign w:val="subscript"/>
          <w:lang w:val="uk-UA"/>
        </w:rPr>
        <w:t>2</w:t>
      </w:r>
    </w:p>
    <w:p w:rsidR="00DE0AEE" w:rsidRPr="00223DE1" w:rsidRDefault="00DE0AEE" w:rsidP="00DE0AEE">
      <w:pPr>
        <w:pStyle w:val="a5"/>
        <w:spacing w:before="120" w:beforeAutospacing="0" w:after="0" w:afterAutospacing="0"/>
        <w:ind w:firstLine="552"/>
        <w:jc w:val="both"/>
        <w:rPr>
          <w:lang w:val="uk-UA"/>
        </w:rPr>
      </w:pPr>
    </w:p>
    <w:p w:rsidR="00DE0AEE" w:rsidRPr="00223DE1" w:rsidRDefault="00DE0AEE" w:rsidP="00DE0AEE">
      <w:pPr>
        <w:pStyle w:val="a5"/>
        <w:spacing w:before="120" w:beforeAutospacing="0" w:after="0" w:afterAutospacing="0"/>
        <w:jc w:val="both"/>
        <w:rPr>
          <w:lang w:val="uk-UA"/>
        </w:rPr>
      </w:pPr>
      <w:r w:rsidRPr="00223DE1">
        <w:rPr>
          <w:lang w:val="uk-UA"/>
        </w:rPr>
        <w:t xml:space="preserve">           </w:t>
      </w:r>
      <w:r w:rsidRPr="00223DE1">
        <w:rPr>
          <w:b/>
          <w:lang w:val="uk-UA"/>
        </w:rPr>
        <w:t xml:space="preserve">                                          E</w:t>
      </w:r>
      <w:r w:rsidRPr="00223DE1">
        <w:rPr>
          <w:b/>
          <w:vertAlign w:val="subscript"/>
          <w:lang w:val="uk-UA"/>
        </w:rPr>
        <w:t>1</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                                       </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                      </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          </w:t>
      </w:r>
      <w:r w:rsidR="00E52A98">
        <w:rPr>
          <w:lang w:val="uk-UA"/>
        </w:rPr>
        <w:t xml:space="preserve">                     Рисунок 7.4</w:t>
      </w:r>
      <w:r w:rsidRPr="00223DE1">
        <w:rPr>
          <w:lang w:val="uk-UA"/>
        </w:rPr>
        <w:t>.</w:t>
      </w:r>
    </w:p>
    <w:p w:rsidR="00DE0AEE" w:rsidRPr="00223DE1" w:rsidRDefault="00DE0AEE" w:rsidP="00DE0AEE">
      <w:pPr>
        <w:pStyle w:val="a5"/>
        <w:spacing w:before="120" w:beforeAutospacing="0" w:after="0" w:afterAutospacing="0"/>
        <w:ind w:firstLine="552"/>
        <w:jc w:val="both"/>
        <w:rPr>
          <w:lang w:val="uk-UA"/>
        </w:rPr>
      </w:pPr>
      <w:r w:rsidRPr="00223DE1">
        <w:rPr>
          <w:lang w:val="uk-UA"/>
        </w:rPr>
        <w:t>Можливі значення  E</w:t>
      </w:r>
      <w:r w:rsidRPr="00223DE1">
        <w:rPr>
          <w:vertAlign w:val="subscript"/>
          <w:lang w:val="uk-UA"/>
        </w:rPr>
        <w:t>1</w:t>
      </w:r>
      <w:r w:rsidRPr="00223DE1">
        <w:rPr>
          <w:lang w:val="uk-UA"/>
        </w:rPr>
        <w:t>, E</w:t>
      </w:r>
      <w:r w:rsidRPr="00223DE1">
        <w:rPr>
          <w:vertAlign w:val="subscript"/>
          <w:lang w:val="uk-UA"/>
        </w:rPr>
        <w:t>2</w:t>
      </w:r>
      <w:r w:rsidRPr="00223DE1">
        <w:rPr>
          <w:lang w:val="uk-UA"/>
        </w:rPr>
        <w:t>, E</w:t>
      </w:r>
      <w:r w:rsidRPr="00223DE1">
        <w:rPr>
          <w:vertAlign w:val="subscript"/>
          <w:lang w:val="uk-UA"/>
        </w:rPr>
        <w:t>3</w:t>
      </w:r>
      <w:r w:rsidR="00F4157F" w:rsidRPr="00223DE1">
        <w:rPr>
          <w:lang w:val="uk-UA"/>
        </w:rPr>
        <w:t xml:space="preserve">, </w:t>
      </w:r>
      <w:r w:rsidR="00E52A98">
        <w:rPr>
          <w:lang w:val="uk-UA"/>
        </w:rPr>
        <w:t>показані на рисунку 7.4</w:t>
      </w:r>
      <w:r w:rsidRPr="00223DE1">
        <w:rPr>
          <w:lang w:val="uk-UA"/>
        </w:rPr>
        <w:t xml:space="preserve"> у вигляді горизонтальних прямих. Самий нижній рівень E</w:t>
      </w:r>
      <w:r w:rsidRPr="00223DE1">
        <w:rPr>
          <w:vertAlign w:val="subscript"/>
          <w:lang w:val="uk-UA"/>
        </w:rPr>
        <w:t>1</w:t>
      </w:r>
      <w:r w:rsidRPr="00223DE1">
        <w:rPr>
          <w:lang w:val="uk-UA"/>
        </w:rPr>
        <w:t xml:space="preserve"> (мінімально можлива енергія) називається основним. Усі інші (E</w:t>
      </w:r>
      <w:r w:rsidRPr="00223DE1">
        <w:rPr>
          <w:vertAlign w:val="subscript"/>
          <w:lang w:val="uk-UA"/>
        </w:rPr>
        <w:t>n</w:t>
      </w:r>
      <w:r w:rsidRPr="00223DE1">
        <w:rPr>
          <w:lang w:val="uk-UA"/>
        </w:rPr>
        <w:t xml:space="preserve"> &gt; E</w:t>
      </w:r>
      <w:r w:rsidRPr="00223DE1">
        <w:rPr>
          <w:vertAlign w:val="subscript"/>
          <w:lang w:val="uk-UA"/>
        </w:rPr>
        <w:t>1</w:t>
      </w:r>
      <w:r w:rsidRPr="00223DE1">
        <w:rPr>
          <w:lang w:val="uk-UA"/>
        </w:rPr>
        <w:t>) - збуджені.</w:t>
      </w:r>
    </w:p>
    <w:p w:rsidR="00DE0AEE" w:rsidRPr="00223DE1" w:rsidRDefault="00DE0AEE" w:rsidP="00DE0AEE">
      <w:pPr>
        <w:pStyle w:val="a5"/>
        <w:spacing w:before="120" w:beforeAutospacing="0" w:after="0" w:afterAutospacing="0"/>
        <w:ind w:firstLine="552"/>
        <w:rPr>
          <w:lang w:val="uk-UA"/>
        </w:rPr>
      </w:pPr>
      <w:r w:rsidRPr="00223DE1">
        <w:rPr>
          <w:lang w:val="uk-UA"/>
        </w:rPr>
        <w:t>При Е&lt;0 рух електрона є пов'язаним - він знаходиться усередині гіперболічної потенційної ями. З малюнка виходить, що у міру зростання головного квантового числа n енергетичні рівні розташовуються тісніше і при n=∞ E∞ =0. При E&gt;0 рух електрона є вільним і він покидає атом. Енергія іонізації рівна</w:t>
      </w:r>
    </w:p>
    <w:p w:rsidR="00DE0AEE" w:rsidRPr="00223DE1" w:rsidRDefault="00DE0AEE" w:rsidP="00DE0AEE">
      <w:pPr>
        <w:pStyle w:val="a5"/>
        <w:spacing w:before="120" w:beforeAutospacing="0" w:after="0" w:afterAutospacing="0"/>
        <w:ind w:firstLine="552"/>
        <w:jc w:val="center"/>
        <w:rPr>
          <w:lang w:val="uk-UA"/>
        </w:rPr>
      </w:pPr>
      <w:r w:rsidRPr="00223DE1">
        <w:rPr>
          <w:position w:val="-38"/>
          <w:lang w:val="uk-UA"/>
        </w:rPr>
        <w:object w:dxaOrig="3519" w:dyaOrig="900">
          <v:shape id="_x0000_i1380" type="#_x0000_t75" style="width:174pt;height:45pt" o:ole="">
            <v:imagedata r:id="rId971" o:title=""/>
          </v:shape>
          <o:OLEObject Type="Embed" ProgID="Equation.3" ShapeID="_x0000_i1380" DrawAspect="Content" ObjectID="_1641488981" r:id="rId972"/>
        </w:object>
      </w:r>
      <w:r w:rsidRPr="00223DE1">
        <w:rPr>
          <w:lang w:val="uk-UA"/>
        </w:rPr>
        <w:t>.</w:t>
      </w:r>
    </w:p>
    <w:p w:rsidR="00DE0AEE" w:rsidRPr="00223DE1" w:rsidRDefault="00DE0AEE" w:rsidP="00DE0AEE">
      <w:pPr>
        <w:pStyle w:val="a5"/>
        <w:spacing w:before="120" w:beforeAutospacing="0" w:after="0" w:afterAutospacing="0"/>
        <w:ind w:firstLine="552"/>
        <w:jc w:val="center"/>
        <w:rPr>
          <w:b/>
          <w:lang w:val="uk-UA"/>
        </w:rPr>
      </w:pPr>
    </w:p>
    <w:p w:rsidR="00DE0AEE" w:rsidRPr="00223DE1" w:rsidRDefault="006710ED" w:rsidP="00DE0AEE">
      <w:pPr>
        <w:pStyle w:val="a5"/>
        <w:spacing w:before="120" w:beforeAutospacing="0" w:after="0" w:afterAutospacing="0"/>
        <w:ind w:firstLine="552"/>
        <w:jc w:val="center"/>
        <w:rPr>
          <w:b/>
          <w:lang w:val="uk-UA"/>
        </w:rPr>
      </w:pPr>
      <w:r>
        <w:rPr>
          <w:b/>
          <w:lang w:val="uk-UA"/>
        </w:rPr>
        <w:t>§ 65</w:t>
      </w:r>
      <w:r w:rsidR="00DE0AEE" w:rsidRPr="00223DE1">
        <w:rPr>
          <w:b/>
          <w:lang w:val="uk-UA"/>
        </w:rPr>
        <w:t>.  Квантові числа</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У квантовій механіці стан електрона в атомі характеризується цілим набором квантових чисел. </w:t>
      </w:r>
    </w:p>
    <w:p w:rsidR="00DE0AEE" w:rsidRPr="00223DE1" w:rsidRDefault="00DE0AEE" w:rsidP="00DE0AEE">
      <w:pPr>
        <w:pStyle w:val="a5"/>
        <w:spacing w:before="120" w:beforeAutospacing="0" w:after="0" w:afterAutospacing="0"/>
        <w:ind w:firstLine="552"/>
        <w:jc w:val="both"/>
        <w:rPr>
          <w:lang w:val="uk-UA"/>
        </w:rPr>
      </w:pPr>
      <w:r w:rsidRPr="00223DE1">
        <w:rPr>
          <w:b/>
          <w:lang w:val="uk-UA"/>
        </w:rPr>
        <w:t xml:space="preserve">Головне квантове число n </w:t>
      </w:r>
      <w:r w:rsidRPr="00223DE1">
        <w:rPr>
          <w:lang w:val="uk-UA"/>
        </w:rPr>
        <w:t>визначає квантування енергії атома і може набувати будь-яких цілих значень починаючи з одиниці:</w:t>
      </w:r>
    </w:p>
    <w:p w:rsidR="00DE0AEE" w:rsidRPr="00223DE1" w:rsidRDefault="00DE0AEE" w:rsidP="00DE0AEE">
      <w:pPr>
        <w:pStyle w:val="a5"/>
        <w:spacing w:before="120" w:beforeAutospacing="0" w:after="0" w:afterAutospacing="0"/>
        <w:ind w:firstLine="552"/>
        <w:jc w:val="center"/>
        <w:rPr>
          <w:b/>
          <w:lang w:val="uk-UA"/>
        </w:rPr>
      </w:pPr>
      <w:r w:rsidRPr="00223DE1">
        <w:rPr>
          <w:b/>
          <w:lang w:val="uk-UA"/>
        </w:rPr>
        <w:t>n=1,2,3,.</w:t>
      </w:r>
    </w:p>
    <w:p w:rsidR="00DE0AEE" w:rsidRPr="00223DE1" w:rsidRDefault="00DE0AEE" w:rsidP="00DE0AEE">
      <w:pPr>
        <w:pStyle w:val="a5"/>
        <w:spacing w:before="120" w:beforeAutospacing="0" w:after="0" w:afterAutospacing="0"/>
        <w:ind w:firstLine="552"/>
        <w:jc w:val="both"/>
        <w:rPr>
          <w:lang w:val="uk-UA"/>
        </w:rPr>
      </w:pPr>
      <w:r w:rsidRPr="00223DE1">
        <w:rPr>
          <w:b/>
          <w:iCs/>
          <w:lang w:val="uk-UA"/>
        </w:rPr>
        <w:t>Орбітальним  момент імпульсу електрона.</w:t>
      </w:r>
    </w:p>
    <w:p w:rsidR="00DE0AEE" w:rsidRPr="00223DE1" w:rsidRDefault="00DE0AEE" w:rsidP="00DE0AEE">
      <w:pPr>
        <w:pStyle w:val="a5"/>
        <w:spacing w:before="120" w:beforeAutospacing="0" w:after="0" w:afterAutospacing="0"/>
        <w:ind w:firstLine="552"/>
        <w:jc w:val="both"/>
        <w:rPr>
          <w:lang w:val="uk-UA"/>
        </w:rPr>
      </w:pPr>
      <w:r w:rsidRPr="00223DE1">
        <w:rPr>
          <w:lang w:val="uk-UA"/>
        </w:rPr>
        <w:t>З розв’язку рівняння Шрьодингера виходить, що момент імпульсу електрона квантується (може набувати тільки дискретних значень).</w:t>
      </w:r>
    </w:p>
    <w:p w:rsidR="00DE0AEE" w:rsidRPr="00223DE1" w:rsidRDefault="00DE0AEE" w:rsidP="00DE0AEE">
      <w:pPr>
        <w:pStyle w:val="a5"/>
        <w:spacing w:before="120" w:beforeAutospacing="0" w:after="0" w:afterAutospacing="0"/>
        <w:ind w:firstLine="552"/>
        <w:rPr>
          <w:lang w:val="uk-UA"/>
        </w:rPr>
      </w:pPr>
      <w:r w:rsidRPr="00223DE1">
        <w:rPr>
          <w:lang w:val="uk-UA"/>
        </w:rPr>
        <w:t xml:space="preserve">                                                  </w:t>
      </w:r>
      <w:r w:rsidRPr="00223DE1">
        <w:rPr>
          <w:position w:val="-14"/>
          <w:lang w:val="uk-UA"/>
        </w:rPr>
        <w:object w:dxaOrig="1920" w:dyaOrig="480">
          <v:shape id="_x0000_i1381" type="#_x0000_t75" style="width:95.25pt;height:23.25pt" o:ole="">
            <v:imagedata r:id="rId973" o:title=""/>
          </v:shape>
          <o:OLEObject Type="Embed" ProgID="Equation.3" ShapeID="_x0000_i1381" DrawAspect="Content" ObjectID="_1641488982" r:id="rId974"/>
        </w:object>
      </w:r>
      <w:r w:rsidRPr="00223DE1">
        <w:rPr>
          <w:lang w:val="uk-UA"/>
        </w:rPr>
        <w:t>.                                                     (7.29)</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  Де </w:t>
      </w:r>
      <w:r w:rsidRPr="00223DE1">
        <w:rPr>
          <w:b/>
          <w:i/>
          <w:lang w:val="uk-UA"/>
        </w:rPr>
        <w:t>l</w:t>
      </w:r>
      <w:r w:rsidRPr="00223DE1">
        <w:rPr>
          <w:lang w:val="uk-UA"/>
        </w:rPr>
        <w:t xml:space="preserve"> - орбітальне квантове число.</w:t>
      </w:r>
    </w:p>
    <w:p w:rsidR="00DE0AEE" w:rsidRPr="00223DE1" w:rsidRDefault="00DE0AEE" w:rsidP="00DE0AEE">
      <w:pPr>
        <w:pStyle w:val="a5"/>
        <w:spacing w:before="120" w:beforeAutospacing="0" w:after="0" w:afterAutospacing="0"/>
        <w:ind w:firstLine="552"/>
        <w:jc w:val="center"/>
        <w:rPr>
          <w:lang w:val="uk-UA"/>
        </w:rPr>
      </w:pPr>
      <w:r w:rsidRPr="00223DE1">
        <w:rPr>
          <w:b/>
          <w:i/>
          <w:lang w:val="uk-UA"/>
        </w:rPr>
        <w:t>l  =0,1,2.(n - 1).</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 xml:space="preserve">Проаналізуємо формулу квантування моменту імпульсу. Порівнюючи її з умовою (6.1) квантування моменту імпульсу електрона, що рухається, в теорії Бору, можна помітити, що ці умови не співпадають. Принципова відмінність цих співвідношень полягає в тому, що в квантовій механіці можливі стани атома з нульовим моментом імпульсу. У основному  стані, коли </w:t>
      </w:r>
      <w:r w:rsidRPr="00223DE1">
        <w:rPr>
          <w:b/>
          <w:sz w:val="24"/>
          <w:szCs w:val="24"/>
          <w:lang w:val="uk-UA"/>
        </w:rPr>
        <w:t xml:space="preserve">n=1, </w:t>
      </w:r>
      <w:r w:rsidRPr="00223DE1">
        <w:rPr>
          <w:b/>
          <w:i/>
          <w:sz w:val="24"/>
          <w:szCs w:val="24"/>
          <w:lang w:val="uk-UA"/>
        </w:rPr>
        <w:t>l</w:t>
      </w:r>
      <w:r w:rsidRPr="00223DE1">
        <w:rPr>
          <w:b/>
          <w:sz w:val="24"/>
          <w:szCs w:val="24"/>
          <w:lang w:val="uk-UA"/>
        </w:rPr>
        <w:t>=0</w:t>
      </w:r>
      <w:r w:rsidRPr="00223DE1">
        <w:rPr>
          <w:sz w:val="24"/>
          <w:szCs w:val="24"/>
          <w:lang w:val="uk-UA"/>
        </w:rPr>
        <w:t>, по формулі (7,29) отримуємо</w:t>
      </w:r>
      <w:r w:rsidRPr="00223DE1">
        <w:rPr>
          <w:b/>
          <w:sz w:val="24"/>
          <w:szCs w:val="24"/>
          <w:lang w:val="uk-UA"/>
        </w:rPr>
        <w:t xml:space="preserve"> L=</w:t>
      </w:r>
      <w:r w:rsidRPr="00223DE1">
        <w:rPr>
          <w:sz w:val="24"/>
          <w:szCs w:val="24"/>
          <w:lang w:val="uk-UA"/>
        </w:rPr>
        <w:t>0.</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При класичному описі руху електрона в атомі по певній траєкторії (орбіті) в будь-якому стані атом повинен мати ненульовий момент імпульсу.</w:t>
      </w:r>
    </w:p>
    <w:p w:rsidR="00DE0AEE" w:rsidRPr="00223DE1" w:rsidRDefault="00DE0AEE" w:rsidP="00DE0AEE">
      <w:pPr>
        <w:shd w:val="clear" w:color="auto" w:fill="FFFFFF"/>
        <w:spacing w:before="120" w:line="219" w:lineRule="atLeast"/>
        <w:ind w:firstLine="567"/>
        <w:jc w:val="both"/>
        <w:rPr>
          <w:sz w:val="24"/>
          <w:szCs w:val="24"/>
          <w:lang w:val="uk-UA"/>
        </w:rPr>
      </w:pPr>
      <w:bookmarkStart w:id="1" w:name="16"/>
      <w:bookmarkEnd w:id="1"/>
      <w:r w:rsidRPr="00223DE1">
        <w:rPr>
          <w:sz w:val="24"/>
          <w:szCs w:val="24"/>
          <w:lang w:val="uk-UA"/>
        </w:rPr>
        <w:t>Експерементально доведено існування квантових станів атома з нульовими орбітальними моментами. Отже, дослід підтверджує, що тільки відмова від класичного траєкторного способу опису руху електрона в атомі дозволяє правильно розрахувати і передбачити властивості атома.</w:t>
      </w:r>
    </w:p>
    <w:p w:rsidR="00DE0AEE" w:rsidRPr="00223DE1" w:rsidRDefault="00DE0AEE" w:rsidP="00DE0AEE">
      <w:pPr>
        <w:shd w:val="clear" w:color="auto" w:fill="FFFFFF"/>
        <w:spacing w:before="120" w:line="219" w:lineRule="atLeast"/>
        <w:ind w:firstLine="567"/>
        <w:jc w:val="both"/>
        <w:rPr>
          <w:b/>
          <w:sz w:val="24"/>
          <w:szCs w:val="24"/>
          <w:lang w:val="uk-UA"/>
        </w:rPr>
      </w:pPr>
      <w:r w:rsidRPr="00223DE1">
        <w:rPr>
          <w:b/>
          <w:iCs/>
          <w:sz w:val="24"/>
          <w:szCs w:val="24"/>
          <w:lang w:val="uk-UA"/>
        </w:rPr>
        <w:t>Орбітальний магнітний момент електрона.</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 xml:space="preserve">Оскільки електрон, що рухається навколо ядра, є зарядженою часткою, то такий рух обумовлює протікання деякого замкнутого струму в атомі, який можна охарактеризувати орбітальним магнітним моментом </w:t>
      </w:r>
      <w:r w:rsidRPr="00223DE1">
        <w:rPr>
          <w:b/>
          <w:sz w:val="24"/>
          <w:szCs w:val="24"/>
          <w:lang w:val="uk-UA"/>
        </w:rPr>
        <w:t>Р</w:t>
      </w:r>
      <w:r w:rsidRPr="00223DE1">
        <w:rPr>
          <w:b/>
          <w:sz w:val="24"/>
          <w:szCs w:val="24"/>
          <w:vertAlign w:val="superscript"/>
          <w:lang w:val="uk-UA"/>
        </w:rPr>
        <w:t>м</w:t>
      </w:r>
      <w:r w:rsidRPr="00223DE1">
        <w:rPr>
          <w:sz w:val="24"/>
          <w:szCs w:val="24"/>
          <w:lang w:val="uk-UA"/>
        </w:rPr>
        <w:t>.</w:t>
      </w:r>
    </w:p>
    <w:p w:rsidR="00DE0AEE" w:rsidRPr="00223DE1" w:rsidRDefault="00DE0AEE" w:rsidP="00DE0AEE">
      <w:pPr>
        <w:shd w:val="clear" w:color="auto" w:fill="FFFFFF"/>
        <w:spacing w:before="120" w:line="219" w:lineRule="atLeast"/>
        <w:ind w:firstLine="567"/>
        <w:jc w:val="both"/>
        <w:rPr>
          <w:i/>
          <w:iCs/>
          <w:sz w:val="24"/>
          <w:szCs w:val="24"/>
          <w:lang w:val="uk-UA"/>
        </w:rPr>
      </w:pPr>
      <w:r w:rsidRPr="00223DE1">
        <w:rPr>
          <w:sz w:val="24"/>
          <w:szCs w:val="24"/>
          <w:lang w:val="uk-UA"/>
        </w:rPr>
        <w:t>Зв'язок механічного і магнітного моментів при цьому визначається гіромагнітним відношенням:</w:t>
      </w:r>
    </w:p>
    <w:tbl>
      <w:tblPr>
        <w:tblW w:w="10426" w:type="dxa"/>
        <w:jc w:val="center"/>
        <w:tblCellSpacing w:w="15" w:type="dxa"/>
        <w:tblCellMar>
          <w:top w:w="15" w:type="dxa"/>
          <w:left w:w="15" w:type="dxa"/>
          <w:bottom w:w="15" w:type="dxa"/>
          <w:right w:w="15" w:type="dxa"/>
        </w:tblCellMar>
        <w:tblLook w:val="04A0" w:firstRow="1" w:lastRow="0" w:firstColumn="1" w:lastColumn="0" w:noHBand="0" w:noVBand="1"/>
      </w:tblPr>
      <w:tblGrid>
        <w:gridCol w:w="10426"/>
      </w:tblGrid>
      <w:tr w:rsidR="00DE0AEE" w:rsidRPr="00223DE1">
        <w:trPr>
          <w:tblCellSpacing w:w="15" w:type="dxa"/>
          <w:jc w:val="center"/>
        </w:trPr>
        <w:tc>
          <w:tcPr>
            <w:tcW w:w="0" w:type="auto"/>
            <w:vAlign w:val="center"/>
          </w:tcPr>
          <w:p w:rsidR="00DE0AEE" w:rsidRPr="00223DE1" w:rsidRDefault="00DE0AEE" w:rsidP="002676A8">
            <w:pPr>
              <w:spacing w:before="120"/>
              <w:ind w:firstLine="567"/>
              <w:jc w:val="center"/>
              <w:rPr>
                <w:sz w:val="24"/>
                <w:szCs w:val="24"/>
                <w:lang w:val="uk-UA"/>
              </w:rPr>
            </w:pPr>
            <w:r w:rsidRPr="00223DE1">
              <w:rPr>
                <w:position w:val="-30"/>
                <w:lang w:val="uk-UA"/>
              </w:rPr>
              <w:object w:dxaOrig="1719" w:dyaOrig="720">
                <v:shape id="_x0000_i1382" type="#_x0000_t75" style="width:84.75pt;height:35.25pt" o:ole="">
                  <v:imagedata r:id="rId975" o:title=""/>
                </v:shape>
                <o:OLEObject Type="Embed" ProgID="Equation.3" ShapeID="_x0000_i1382" DrawAspect="Content" ObjectID="_1641488983" r:id="rId976"/>
              </w:object>
            </w:r>
          </w:p>
        </w:tc>
      </w:tr>
    </w:tbl>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Отже, в будь-якому квантовому стані атом водню має не лише механічний момент, величина якого визначається формулою (7.29), але і магнітний момент.</w:t>
      </w:r>
    </w:p>
    <w:p w:rsidR="00DE0AEE" w:rsidRPr="00223DE1" w:rsidRDefault="00DE0AEE" w:rsidP="00DE0AEE">
      <w:pPr>
        <w:pStyle w:val="a5"/>
        <w:spacing w:before="120" w:beforeAutospacing="0" w:after="0" w:afterAutospacing="0"/>
        <w:ind w:firstLine="552"/>
        <w:rPr>
          <w:lang w:val="uk-UA"/>
        </w:rPr>
      </w:pPr>
      <w:r w:rsidRPr="00223DE1">
        <w:rPr>
          <w:position w:val="-14"/>
          <w:lang w:val="uk-UA"/>
        </w:rPr>
        <w:t xml:space="preserve">                                                    </w:t>
      </w:r>
      <w:r w:rsidRPr="00223DE1">
        <w:rPr>
          <w:position w:val="-12"/>
          <w:lang w:val="uk-UA"/>
        </w:rPr>
        <w:object w:dxaOrig="2439" w:dyaOrig="400">
          <v:shape id="_x0000_i1383" type="#_x0000_t75" style="width:121.5pt;height:19.5pt" o:ole="">
            <v:imagedata r:id="rId977" o:title=""/>
          </v:shape>
          <o:OLEObject Type="Embed" ProgID="Equation.3" ShapeID="_x0000_i1383" DrawAspect="Content" ObjectID="_1641488984" r:id="rId978"/>
        </w:object>
      </w:r>
      <w:r w:rsidRPr="00223DE1">
        <w:rPr>
          <w:position w:val="-14"/>
          <w:lang w:val="uk-UA"/>
        </w:rPr>
        <w:t xml:space="preserve">                                        </w:t>
      </w:r>
      <w:r w:rsidRPr="00223DE1">
        <w:rPr>
          <w:lang w:val="uk-UA"/>
        </w:rPr>
        <w:t>(7.30)</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noProof/>
          <w:lang w:val="uk-UA" w:eastAsia="uk-UA"/>
        </w:rPr>
        <w:object w:dxaOrig="1440" w:dyaOrig="1440">
          <v:shape id="_x0000_s1748" type="#_x0000_t75" style="position:absolute;left:0;text-align:left;margin-left:69.8pt;margin-top:3.45pt;width:16pt;height:17pt;z-index:-251527168" wrapcoords="1029 7513 1029 15026 3086 17843 10286 17843 17486 17843 19543 15965 16457 11270 11314 7513 1029 7513">
            <v:imagedata r:id="rId979" o:title=""/>
            <w10:wrap type="through"/>
          </v:shape>
          <o:OLEObject Type="Embed" ProgID="Equation.3" ShapeID="_x0000_s1748" DrawAspect="Content" ObjectID="_1641489118" r:id="rId980"/>
        </w:object>
      </w:r>
      <w:r w:rsidRPr="00223DE1">
        <w:rPr>
          <w:sz w:val="24"/>
          <w:szCs w:val="24"/>
          <w:lang w:val="uk-UA"/>
        </w:rPr>
        <w:t>де універсальна постійна служить одиницею виміру магнітних моментів атомів і називається магнетоном Бору.</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 xml:space="preserve">Якщо атом переходить з одного квантового стану в інше з випусканням або поглинанням фотона, то можливі лише такі переходи, для яких орбітальне квантове число </w:t>
      </w:r>
      <w:r w:rsidRPr="00223DE1">
        <w:rPr>
          <w:sz w:val="24"/>
          <w:szCs w:val="24"/>
          <w:lang w:val="uk-UA"/>
        </w:rPr>
        <w:lastRenderedPageBreak/>
        <w:t>змінюється на одиницю. Це правило називається правилом відбору. Наявність такого правила відбору обумовлена тим, що електромагнітне випромінювання (фотон) відносить або вносить не лише квант енергії, але і цілком певний момент імпульсу, що змінює орбітальне квантове число для електрона завжди на одиницю.</w:t>
      </w:r>
    </w:p>
    <w:p w:rsidR="00DE0AEE" w:rsidRPr="00223DE1" w:rsidRDefault="00DE0AEE" w:rsidP="00DE0AEE">
      <w:pPr>
        <w:pStyle w:val="a5"/>
        <w:spacing w:before="120" w:beforeAutospacing="0" w:after="0" w:afterAutospacing="0"/>
        <w:ind w:firstLine="552"/>
        <w:jc w:val="both"/>
        <w:rPr>
          <w:lang w:val="uk-UA"/>
        </w:rPr>
      </w:pPr>
      <w:r w:rsidRPr="00223DE1">
        <w:rPr>
          <w:lang w:val="uk-UA"/>
        </w:rPr>
        <w:t>Проекція моменту імпульсу на будь-який виділений в просторі напрям (наприклад, напрям вектору В магнітного поля) також приймає дискретний ряд значень.</w:t>
      </w:r>
    </w:p>
    <w:p w:rsidR="00DE0AEE" w:rsidRPr="00223DE1" w:rsidRDefault="00DE0AEE" w:rsidP="00DE0AEE">
      <w:pPr>
        <w:pStyle w:val="a5"/>
        <w:spacing w:before="120" w:beforeAutospacing="0" w:after="0" w:afterAutospacing="0"/>
        <w:ind w:firstLine="552"/>
        <w:rPr>
          <w:lang w:val="uk-UA"/>
        </w:rPr>
      </w:pPr>
      <w:r w:rsidRPr="00223DE1">
        <w:rPr>
          <w:b/>
          <w:lang w:val="uk-UA"/>
        </w:rPr>
        <w:t xml:space="preserve">                                                           L</w:t>
      </w:r>
      <w:r w:rsidRPr="00223DE1">
        <w:rPr>
          <w:b/>
          <w:vertAlign w:val="subscript"/>
          <w:lang w:val="uk-UA"/>
        </w:rPr>
        <w:t>ez</w:t>
      </w:r>
      <w:r w:rsidRPr="00223DE1">
        <w:rPr>
          <w:b/>
          <w:lang w:val="uk-UA"/>
        </w:rPr>
        <w:t>=m</w:t>
      </w:r>
      <w:r w:rsidRPr="00223DE1">
        <w:rPr>
          <w:b/>
          <w:i/>
          <w:vertAlign w:val="subscript"/>
          <w:lang w:val="uk-UA"/>
        </w:rPr>
        <w:t>l</w:t>
      </w:r>
      <w:r w:rsidRPr="00223DE1">
        <w:rPr>
          <w:b/>
          <w:lang w:val="uk-UA"/>
        </w:rPr>
        <w:t xml:space="preserve">·ħ.                                                              </w:t>
      </w:r>
      <w:r w:rsidRPr="00223DE1">
        <w:rPr>
          <w:lang w:val="uk-UA"/>
        </w:rPr>
        <w:t>(7.31)</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Для квантування проекції моменту імпульсу вводиться магнітне квантове число </w:t>
      </w:r>
      <w:r w:rsidRPr="00223DE1">
        <w:rPr>
          <w:b/>
          <w:lang w:val="uk-UA"/>
        </w:rPr>
        <w:t>m</w:t>
      </w:r>
      <w:r w:rsidRPr="00223DE1">
        <w:rPr>
          <w:b/>
          <w:i/>
          <w:vertAlign w:val="subscript"/>
          <w:lang w:val="uk-UA"/>
        </w:rPr>
        <w:t>l</w:t>
      </w:r>
      <w:r w:rsidRPr="00223DE1">
        <w:rPr>
          <w:lang w:val="uk-UA"/>
        </w:rPr>
        <w:t xml:space="preserve">. </w:t>
      </w:r>
    </w:p>
    <w:p w:rsidR="00DE0AEE" w:rsidRPr="00223DE1" w:rsidRDefault="00DE0AEE" w:rsidP="00DE0AEE">
      <w:pPr>
        <w:pStyle w:val="a5"/>
        <w:spacing w:before="120" w:beforeAutospacing="0" w:after="0" w:afterAutospacing="0"/>
        <w:ind w:firstLine="552"/>
        <w:jc w:val="center"/>
        <w:rPr>
          <w:lang w:val="uk-UA"/>
        </w:rPr>
      </w:pPr>
      <w:r w:rsidRPr="00223DE1">
        <w:rPr>
          <w:b/>
          <w:lang w:val="uk-UA"/>
        </w:rPr>
        <w:t>m</w:t>
      </w:r>
      <w:r w:rsidRPr="00223DE1">
        <w:rPr>
          <w:b/>
          <w:i/>
          <w:vertAlign w:val="subscript"/>
          <w:lang w:val="uk-UA"/>
        </w:rPr>
        <w:t>l</w:t>
      </w:r>
      <w:r w:rsidRPr="00223DE1">
        <w:rPr>
          <w:b/>
          <w:lang w:val="uk-UA"/>
        </w:rPr>
        <w:t xml:space="preserve"> =±0,±1,±2,.±</w:t>
      </w:r>
      <w:r w:rsidRPr="00223DE1">
        <w:rPr>
          <w:b/>
          <w:i/>
          <w:lang w:val="uk-UA"/>
        </w:rPr>
        <w:t xml:space="preserve"> l</w:t>
      </w:r>
      <w:r w:rsidRPr="00223DE1">
        <w:rPr>
          <w:b/>
          <w:lang w:val="uk-UA"/>
        </w:rPr>
        <w:t xml:space="preserve"> .</w:t>
      </w:r>
    </w:p>
    <w:p w:rsidR="00DE0AEE" w:rsidRPr="00223DE1" w:rsidRDefault="00DE0AEE" w:rsidP="00DE0AEE">
      <w:pPr>
        <w:shd w:val="clear" w:color="auto" w:fill="FFFFFF"/>
        <w:spacing w:before="120" w:line="219" w:lineRule="atLeast"/>
        <w:ind w:firstLine="567"/>
        <w:jc w:val="both"/>
        <w:rPr>
          <w:sz w:val="24"/>
          <w:szCs w:val="24"/>
          <w:lang w:val="uk-UA"/>
        </w:rPr>
      </w:pPr>
      <w:r w:rsidRPr="00223DE1">
        <w:rPr>
          <w:sz w:val="24"/>
          <w:szCs w:val="24"/>
          <w:lang w:val="uk-UA"/>
        </w:rPr>
        <w:t xml:space="preserve">З точки зору класичного уявлення про електронну орбіту, з урахуванням перпендикулярності вектору L до площини орбіти, співвідношення (7.31) визначає можливі дискретні розташування електронних орбіт в просторі до напряму </w:t>
      </w:r>
      <w:r w:rsidR="00E52A98">
        <w:rPr>
          <w:sz w:val="24"/>
          <w:szCs w:val="24"/>
          <w:lang w:val="uk-UA"/>
        </w:rPr>
        <w:t>зовнішнього поля. На рисунку 7.5</w:t>
      </w:r>
      <w:r w:rsidRPr="00223DE1">
        <w:rPr>
          <w:sz w:val="24"/>
          <w:szCs w:val="24"/>
          <w:lang w:val="uk-UA"/>
        </w:rPr>
        <w:t xml:space="preserve"> представлені  вектори L і його проекції на вісь Z</w:t>
      </w:r>
    </w:p>
    <w:p w:rsidR="00DE0AEE" w:rsidRPr="00223DE1" w:rsidRDefault="00755B46" w:rsidP="00DE0AEE">
      <w:pPr>
        <w:spacing w:before="120"/>
        <w:ind w:firstLine="567"/>
        <w:jc w:val="center"/>
        <w:rPr>
          <w:sz w:val="24"/>
          <w:szCs w:val="24"/>
          <w:lang w:val="uk-UA"/>
        </w:rPr>
      </w:pPr>
      <w:r w:rsidRPr="00223DE1">
        <w:rPr>
          <w:noProof/>
          <w:sz w:val="24"/>
          <w:szCs w:val="24"/>
          <w:lang w:val="uk-UA" w:eastAsia="uk-UA"/>
        </w:rPr>
        <w:drawing>
          <wp:inline distT="0" distB="0" distL="0" distR="0">
            <wp:extent cx="1143000" cy="1790700"/>
            <wp:effectExtent l="0" t="0" r="0" b="0"/>
            <wp:docPr id="360" name="Рисунок 15" descr="Описание: Описание: Рис.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Рис.5.9"/>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inline>
        </w:drawing>
      </w:r>
    </w:p>
    <w:p w:rsidR="00DE0AEE" w:rsidRPr="00223DE1" w:rsidRDefault="00DE0AEE" w:rsidP="00DE0AEE">
      <w:pPr>
        <w:spacing w:before="120"/>
        <w:ind w:firstLine="567"/>
        <w:jc w:val="both"/>
        <w:rPr>
          <w:i/>
          <w:iCs/>
          <w:sz w:val="24"/>
          <w:szCs w:val="24"/>
          <w:lang w:val="uk-UA"/>
        </w:rPr>
      </w:pPr>
      <w:r w:rsidRPr="00223DE1">
        <w:rPr>
          <w:i/>
          <w:iCs/>
          <w:sz w:val="24"/>
          <w:szCs w:val="24"/>
          <w:lang w:val="uk-UA"/>
        </w:rPr>
        <w:t xml:space="preserve">               </w:t>
      </w:r>
      <w:r w:rsidRPr="00223DE1">
        <w:rPr>
          <w:sz w:val="24"/>
          <w:szCs w:val="24"/>
          <w:lang w:val="uk-UA"/>
        </w:rPr>
        <w:t xml:space="preserve">                                       Рисунок 7.</w:t>
      </w:r>
      <w:r w:rsidR="00E52A98">
        <w:rPr>
          <w:sz w:val="24"/>
          <w:szCs w:val="24"/>
          <w:lang w:val="uk-UA"/>
        </w:rPr>
        <w:t>5</w:t>
      </w:r>
      <w:r w:rsidRPr="00223DE1">
        <w:rPr>
          <w:sz w:val="24"/>
          <w:szCs w:val="24"/>
          <w:lang w:val="uk-UA"/>
        </w:rPr>
        <w:t>.</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Наявність квантового числа </w:t>
      </w:r>
      <w:r w:rsidRPr="00223DE1">
        <w:rPr>
          <w:b/>
          <w:lang w:val="uk-UA"/>
        </w:rPr>
        <w:t>m</w:t>
      </w:r>
      <w:r w:rsidRPr="00223DE1">
        <w:rPr>
          <w:b/>
          <w:i/>
          <w:vertAlign w:val="subscript"/>
          <w:lang w:val="uk-UA"/>
        </w:rPr>
        <w:t>l</w:t>
      </w:r>
      <w:r w:rsidRPr="00223DE1">
        <w:rPr>
          <w:lang w:val="uk-UA"/>
        </w:rPr>
        <w:t xml:space="preserve"> повинна привести в магнітному полі до розщеплювання рівня з головним квантовим числом </w:t>
      </w:r>
      <w:r w:rsidRPr="00223DE1">
        <w:rPr>
          <w:b/>
          <w:lang w:val="uk-UA"/>
        </w:rPr>
        <w:t>n</w:t>
      </w:r>
      <w:r w:rsidRPr="00223DE1">
        <w:rPr>
          <w:lang w:val="uk-UA"/>
        </w:rPr>
        <w:t xml:space="preserve"> на </w:t>
      </w:r>
      <w:r w:rsidRPr="00223DE1">
        <w:rPr>
          <w:b/>
          <w:lang w:val="uk-UA"/>
        </w:rPr>
        <w:t>2</w:t>
      </w:r>
      <w:r w:rsidRPr="00223DE1">
        <w:rPr>
          <w:b/>
          <w:i/>
          <w:lang w:val="uk-UA"/>
        </w:rPr>
        <w:t>l</w:t>
      </w:r>
      <w:r w:rsidRPr="00223DE1">
        <w:rPr>
          <w:b/>
          <w:lang w:val="uk-UA"/>
        </w:rPr>
        <w:t>+1</w:t>
      </w:r>
      <w:r w:rsidRPr="00223DE1">
        <w:rPr>
          <w:lang w:val="uk-UA"/>
        </w:rPr>
        <w:t xml:space="preserve"> підрівнів. Відповідно в спектрі атома повинно спостерігатися розщеплювання спектральних ліній. Дійсно, розщеплювання спектральних ліній в зовнішньому магнітному полі виявлене в 1896 році голландським фізиком П. Зеєманом, і дістало назву ефекту Зеємана. Розщеплювання рівнів енергії в зовнішньому електричному полі, також доведене експериментально, називається ефектом Штарка.</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Квантові числа </w:t>
      </w:r>
      <w:r w:rsidRPr="00223DE1">
        <w:rPr>
          <w:b/>
          <w:lang w:val="uk-UA"/>
        </w:rPr>
        <w:t>n</w:t>
      </w:r>
      <w:r w:rsidRPr="00223DE1">
        <w:rPr>
          <w:lang w:val="uk-UA"/>
        </w:rPr>
        <w:t xml:space="preserve">, </w:t>
      </w:r>
      <w:r w:rsidRPr="00223DE1">
        <w:rPr>
          <w:b/>
          <w:i/>
          <w:lang w:val="uk-UA"/>
        </w:rPr>
        <w:t>l</w:t>
      </w:r>
      <w:r w:rsidRPr="00223DE1">
        <w:rPr>
          <w:lang w:val="uk-UA"/>
        </w:rPr>
        <w:t xml:space="preserve">, </w:t>
      </w:r>
      <w:r w:rsidRPr="00223DE1">
        <w:rPr>
          <w:b/>
          <w:lang w:val="uk-UA"/>
        </w:rPr>
        <w:t>m</w:t>
      </w:r>
      <w:r w:rsidRPr="00223DE1">
        <w:rPr>
          <w:b/>
          <w:i/>
          <w:vertAlign w:val="subscript"/>
          <w:lang w:val="uk-UA"/>
        </w:rPr>
        <w:t>l</w:t>
      </w:r>
      <w:r w:rsidRPr="00223DE1">
        <w:rPr>
          <w:lang w:val="uk-UA"/>
        </w:rPr>
        <w:t xml:space="preserve"> пов'язані певними правилами квантування. Наприклад, орбітальне квантове число </w:t>
      </w:r>
      <w:r w:rsidRPr="00223DE1">
        <w:rPr>
          <w:b/>
          <w:i/>
          <w:lang w:val="uk-UA"/>
        </w:rPr>
        <w:t>l</w:t>
      </w:r>
      <w:r w:rsidRPr="00223DE1">
        <w:rPr>
          <w:lang w:val="uk-UA"/>
        </w:rPr>
        <w:t xml:space="preserve"> може набувати цілих значень від 0 до (</w:t>
      </w:r>
      <w:r w:rsidRPr="00223DE1">
        <w:rPr>
          <w:b/>
          <w:lang w:val="uk-UA"/>
        </w:rPr>
        <w:t>n-1</w:t>
      </w:r>
      <w:r w:rsidRPr="00223DE1">
        <w:rPr>
          <w:lang w:val="uk-UA"/>
        </w:rPr>
        <w:t xml:space="preserve">). Магнітне квантове число </w:t>
      </w:r>
      <w:r w:rsidRPr="00223DE1">
        <w:rPr>
          <w:b/>
          <w:lang w:val="uk-UA"/>
        </w:rPr>
        <w:t>m</w:t>
      </w:r>
      <w:r w:rsidRPr="00223DE1">
        <w:rPr>
          <w:b/>
          <w:i/>
          <w:vertAlign w:val="subscript"/>
          <w:lang w:val="uk-UA"/>
        </w:rPr>
        <w:t>l</w:t>
      </w:r>
      <w:r w:rsidRPr="00223DE1">
        <w:rPr>
          <w:lang w:val="uk-UA"/>
        </w:rPr>
        <w:t xml:space="preserve"> може набувати будь-яких цілих значень в інтервалі від 0 до </w:t>
      </w:r>
      <w:r w:rsidRPr="00223DE1">
        <w:rPr>
          <w:b/>
          <w:lang w:val="uk-UA"/>
        </w:rPr>
        <w:t>±</w:t>
      </w:r>
      <w:r w:rsidRPr="00223DE1">
        <w:rPr>
          <w:b/>
          <w:i/>
          <w:lang w:val="uk-UA"/>
        </w:rPr>
        <w:t>l</w:t>
      </w:r>
      <w:r w:rsidRPr="00223DE1">
        <w:rPr>
          <w:lang w:val="uk-UA"/>
        </w:rPr>
        <w:t xml:space="preserve">. Таким чином, кожному значенню головного квантового числа n, що визначає енергетичний стан атома, відповідає цілий ряд комбінацій квантових чисел </w:t>
      </w:r>
      <w:r w:rsidRPr="00223DE1">
        <w:rPr>
          <w:b/>
          <w:i/>
          <w:lang w:val="uk-UA"/>
        </w:rPr>
        <w:t>l</w:t>
      </w:r>
      <w:r w:rsidRPr="00223DE1">
        <w:rPr>
          <w:lang w:val="uk-UA"/>
        </w:rPr>
        <w:t xml:space="preserve"> і </w:t>
      </w:r>
      <w:r w:rsidRPr="00223DE1">
        <w:rPr>
          <w:b/>
          <w:lang w:val="uk-UA"/>
        </w:rPr>
        <w:t>m</w:t>
      </w:r>
      <w:r w:rsidRPr="00223DE1">
        <w:rPr>
          <w:b/>
          <w:i/>
          <w:vertAlign w:val="subscript"/>
          <w:lang w:val="uk-UA"/>
        </w:rPr>
        <w:t>l</w:t>
      </w:r>
      <w:r w:rsidRPr="00223DE1">
        <w:rPr>
          <w:lang w:val="uk-UA"/>
        </w:rPr>
        <w:t>. Число різних станів, що відповідають цьому n, рівне:</w:t>
      </w:r>
    </w:p>
    <w:p w:rsidR="00DE0AEE" w:rsidRPr="00223DE1" w:rsidRDefault="00DE0AEE" w:rsidP="00DE0AEE">
      <w:pPr>
        <w:pStyle w:val="a5"/>
        <w:spacing w:before="120" w:beforeAutospacing="0" w:after="0" w:afterAutospacing="0"/>
        <w:ind w:firstLine="552"/>
        <w:jc w:val="center"/>
        <w:rPr>
          <w:lang w:val="uk-UA"/>
        </w:rPr>
      </w:pPr>
      <w:r w:rsidRPr="00223DE1">
        <w:rPr>
          <w:lang w:val="uk-UA"/>
        </w:rPr>
        <w:t xml:space="preserve">                                                     </w:t>
      </w:r>
      <w:r w:rsidRPr="00223DE1">
        <w:rPr>
          <w:position w:val="-28"/>
          <w:lang w:val="uk-UA"/>
        </w:rPr>
        <w:object w:dxaOrig="1600" w:dyaOrig="680">
          <v:shape id="_x0000_i1385" type="#_x0000_t75" style="width:80.25pt;height:33.75pt" o:ole="">
            <v:imagedata r:id="rId982" o:title=""/>
          </v:shape>
          <o:OLEObject Type="Embed" ProgID="Equation.3" ShapeID="_x0000_i1385" DrawAspect="Content" ObjectID="_1641488985" r:id="rId983"/>
        </w:object>
      </w:r>
      <w:r w:rsidRPr="00223DE1">
        <w:rPr>
          <w:lang w:val="uk-UA"/>
        </w:rPr>
        <w:t xml:space="preserve">                                                 (7.32)</w:t>
      </w:r>
    </w:p>
    <w:p w:rsidR="00DE0AEE" w:rsidRPr="00223DE1" w:rsidRDefault="00DE0AEE" w:rsidP="00DE0AEE">
      <w:pPr>
        <w:pStyle w:val="a5"/>
        <w:spacing w:before="120" w:beforeAutospacing="0" w:after="0" w:afterAutospacing="0"/>
        <w:ind w:firstLine="552"/>
        <w:jc w:val="both"/>
        <w:rPr>
          <w:lang w:val="uk-UA"/>
        </w:rPr>
      </w:pPr>
      <w:r w:rsidRPr="00223DE1">
        <w:rPr>
          <w:lang w:val="uk-UA"/>
        </w:rPr>
        <w:t xml:space="preserve">Кожній такій комбінації відповідає певний розподіл ймовірності </w:t>
      </w:r>
      <w:r w:rsidRPr="00223DE1">
        <w:rPr>
          <w:b/>
          <w:lang w:val="uk-UA"/>
        </w:rPr>
        <w:t>|Ψ|</w:t>
      </w:r>
      <w:r w:rsidRPr="00223DE1">
        <w:rPr>
          <w:b/>
          <w:vertAlign w:val="superscript"/>
          <w:lang w:val="uk-UA"/>
        </w:rPr>
        <w:t>2</w:t>
      </w:r>
      <w:r w:rsidRPr="00223DE1">
        <w:rPr>
          <w:lang w:val="uk-UA"/>
        </w:rPr>
        <w:t xml:space="preserve"> виявлення електрона в різних точках простору ("електронна хмара").</w:t>
      </w:r>
    </w:p>
    <w:p w:rsidR="00DE0AEE" w:rsidRPr="00223DE1" w:rsidRDefault="00DE0AEE" w:rsidP="00DE0AEE">
      <w:pPr>
        <w:pStyle w:val="a5"/>
        <w:spacing w:before="120" w:beforeAutospacing="0" w:after="0" w:afterAutospacing="0"/>
        <w:ind w:firstLine="570"/>
        <w:jc w:val="both"/>
        <w:rPr>
          <w:lang w:val="uk-UA"/>
        </w:rPr>
      </w:pPr>
      <w:r w:rsidRPr="00223DE1">
        <w:rPr>
          <w:lang w:val="uk-UA"/>
        </w:rPr>
        <w:t xml:space="preserve">Стани, в яких орбітальне квантове число </w:t>
      </w:r>
      <w:r w:rsidRPr="00223DE1">
        <w:rPr>
          <w:b/>
          <w:i/>
          <w:lang w:val="uk-UA"/>
        </w:rPr>
        <w:t>l</w:t>
      </w:r>
      <w:r w:rsidRPr="00223DE1">
        <w:rPr>
          <w:lang w:val="uk-UA"/>
        </w:rPr>
        <w:t xml:space="preserve"> = 0, описуються сферично симетричними розподілами ймовірності. Вони називаються s -станами  (1s, 2s, .., ns, ..). </w:t>
      </w:r>
    </w:p>
    <w:p w:rsidR="00DE0AEE" w:rsidRPr="00223DE1" w:rsidRDefault="00DE0AEE" w:rsidP="00DE0AEE">
      <w:pPr>
        <w:pStyle w:val="a5"/>
        <w:spacing w:before="120" w:beforeAutospacing="0" w:after="0" w:afterAutospacing="0"/>
        <w:ind w:firstLine="570"/>
        <w:jc w:val="both"/>
        <w:rPr>
          <w:lang w:val="uk-UA"/>
        </w:rPr>
      </w:pPr>
      <w:r w:rsidRPr="00223DE1">
        <w:rPr>
          <w:lang w:val="uk-UA"/>
        </w:rPr>
        <w:t>На рисунку 7.10 зображені криві розподіли вірогідності ρ(r) = 4πr</w:t>
      </w:r>
      <w:r w:rsidRPr="00223DE1">
        <w:rPr>
          <w:vertAlign w:val="superscript"/>
          <w:lang w:val="uk-UA"/>
        </w:rPr>
        <w:t>2</w:t>
      </w:r>
      <w:r w:rsidRPr="00223DE1">
        <w:rPr>
          <w:lang w:val="uk-UA"/>
        </w:rPr>
        <w:t>|Ψ|</w:t>
      </w:r>
      <w:r w:rsidRPr="00223DE1">
        <w:rPr>
          <w:vertAlign w:val="superscript"/>
          <w:lang w:val="uk-UA"/>
        </w:rPr>
        <w:t>2</w:t>
      </w:r>
      <w:r w:rsidRPr="00223DE1">
        <w:rPr>
          <w:lang w:val="uk-UA"/>
        </w:rPr>
        <w:t xml:space="preserve"> виявлення електрона в атомі водню на різних відстанях від ядра в станах 1s і 2s.</w:t>
      </w:r>
    </w:p>
    <w:p w:rsidR="00DE0AEE" w:rsidRPr="00223DE1" w:rsidRDefault="00755B46" w:rsidP="00DE0AEE">
      <w:pPr>
        <w:spacing w:before="120"/>
        <w:ind w:right="26"/>
        <w:jc w:val="center"/>
        <w:rPr>
          <w:sz w:val="24"/>
          <w:szCs w:val="24"/>
          <w:lang w:val="uk-UA"/>
        </w:rPr>
      </w:pPr>
      <w:r w:rsidRPr="00223DE1">
        <w:rPr>
          <w:noProof/>
          <w:sz w:val="24"/>
          <w:szCs w:val="24"/>
          <w:lang w:val="uk-UA" w:eastAsia="uk-UA"/>
        </w:rPr>
        <w:lastRenderedPageBreak/>
        <w:drawing>
          <wp:inline distT="0" distB="0" distL="0" distR="0">
            <wp:extent cx="3467100" cy="1571625"/>
            <wp:effectExtent l="0" t="0" r="0" b="0"/>
            <wp:docPr id="362" name="Рисунок 14" descr="Описание: Описание: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6-3-4"/>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467100" cy="1571625"/>
                    </a:xfrm>
                    <a:prstGeom prst="rect">
                      <a:avLst/>
                    </a:prstGeom>
                    <a:noFill/>
                    <a:ln>
                      <a:noFill/>
                    </a:ln>
                  </pic:spPr>
                </pic:pic>
              </a:graphicData>
            </a:graphic>
          </wp:inline>
        </w:drawing>
      </w:r>
    </w:p>
    <w:p w:rsidR="00DE0AEE" w:rsidRPr="00E52A98" w:rsidRDefault="00E52A98" w:rsidP="00DE0AEE">
      <w:pPr>
        <w:spacing w:before="120"/>
        <w:ind w:right="26"/>
        <w:jc w:val="center"/>
        <w:rPr>
          <w:rStyle w:val="number1"/>
          <w:sz w:val="24"/>
          <w:szCs w:val="24"/>
          <w:lang w:val="uk-UA"/>
        </w:rPr>
      </w:pPr>
      <w:r>
        <w:rPr>
          <w:rStyle w:val="number1"/>
          <w:sz w:val="24"/>
          <w:szCs w:val="24"/>
          <w:lang w:val="uk-UA"/>
        </w:rPr>
        <w:t>Рисунок 7.6</w:t>
      </w:r>
      <w:r w:rsidR="00DE0AEE" w:rsidRPr="00E52A98">
        <w:rPr>
          <w:rStyle w:val="number1"/>
          <w:sz w:val="24"/>
          <w:szCs w:val="24"/>
          <w:lang w:val="uk-UA"/>
        </w:rPr>
        <w:t xml:space="preserve">. </w:t>
      </w:r>
    </w:p>
    <w:p w:rsidR="00DE0AEE" w:rsidRPr="00223DE1" w:rsidRDefault="00E52A98" w:rsidP="00DE0AEE">
      <w:pPr>
        <w:pStyle w:val="a5"/>
        <w:spacing w:before="120" w:beforeAutospacing="0" w:after="0" w:afterAutospacing="0"/>
        <w:ind w:firstLine="498"/>
        <w:jc w:val="both"/>
        <w:rPr>
          <w:lang w:val="uk-UA"/>
        </w:rPr>
      </w:pPr>
      <w:r>
        <w:rPr>
          <w:lang w:val="uk-UA"/>
        </w:rPr>
        <w:t>Як видно з малюнка  7.6</w:t>
      </w:r>
      <w:r w:rsidR="00DE0AEE" w:rsidRPr="00223DE1">
        <w:rPr>
          <w:lang w:val="uk-UA"/>
        </w:rPr>
        <w:t xml:space="preserve">, електрон в стані </w:t>
      </w:r>
      <w:r w:rsidR="00DE0AEE" w:rsidRPr="00223DE1">
        <w:rPr>
          <w:b/>
          <w:lang w:val="uk-UA"/>
        </w:rPr>
        <w:t>1s</w:t>
      </w:r>
      <w:r w:rsidR="00DE0AEE" w:rsidRPr="00223DE1">
        <w:rPr>
          <w:lang w:val="uk-UA"/>
        </w:rPr>
        <w:t xml:space="preserve"> (основний стан атома водню) може бути виявлений на різних відстанях від ядра. З найбільшою вірогідністю його можна виявити на відстані, рівному радіусу </w:t>
      </w:r>
      <w:r w:rsidR="00DE0AEE" w:rsidRPr="00223DE1">
        <w:rPr>
          <w:b/>
          <w:lang w:val="uk-UA"/>
        </w:rPr>
        <w:t>r</w:t>
      </w:r>
      <w:r w:rsidR="00DE0AEE" w:rsidRPr="00223DE1">
        <w:rPr>
          <w:b/>
          <w:vertAlign w:val="subscript"/>
          <w:lang w:val="uk-UA"/>
        </w:rPr>
        <w:t>1</w:t>
      </w:r>
      <w:r w:rsidR="00DE0AEE" w:rsidRPr="00223DE1">
        <w:rPr>
          <w:lang w:val="uk-UA"/>
        </w:rPr>
        <w:t xml:space="preserve"> першої боровської орбіти. Вірогідність виявлення електрона в стані </w:t>
      </w:r>
      <w:r w:rsidR="00DE0AEE" w:rsidRPr="00223DE1">
        <w:rPr>
          <w:b/>
          <w:lang w:val="uk-UA"/>
        </w:rPr>
        <w:t>2s</w:t>
      </w:r>
      <w:r w:rsidR="00DE0AEE" w:rsidRPr="00223DE1">
        <w:rPr>
          <w:lang w:val="uk-UA"/>
        </w:rPr>
        <w:t xml:space="preserve"> максимальна на відстані</w:t>
      </w:r>
      <w:r w:rsidR="00DE0AEE" w:rsidRPr="00223DE1">
        <w:rPr>
          <w:b/>
          <w:lang w:val="uk-UA"/>
        </w:rPr>
        <w:t xml:space="preserve"> r = 4r</w:t>
      </w:r>
      <w:r w:rsidR="00DE0AEE" w:rsidRPr="00223DE1">
        <w:rPr>
          <w:b/>
          <w:vertAlign w:val="subscript"/>
          <w:lang w:val="uk-UA"/>
        </w:rPr>
        <w:t>1</w:t>
      </w:r>
      <w:r w:rsidR="00DE0AEE" w:rsidRPr="00223DE1">
        <w:rPr>
          <w:lang w:val="uk-UA"/>
        </w:rPr>
        <w:t xml:space="preserve"> від ядра. У обох випадках атом водню можна представити у вигляді сферично симетричної електронної хмари, в центрі якого знаходиться ядро. </w:t>
      </w:r>
      <w:r w:rsidR="00DE0AEE" w:rsidRPr="00223DE1">
        <w:rPr>
          <w:noProof/>
          <w:lang w:val="uk-UA"/>
        </w:rPr>
        <w:t xml:space="preserve">При значеннях </w:t>
      </w:r>
      <w:r w:rsidR="00DE0AEE" w:rsidRPr="00223DE1">
        <w:rPr>
          <w:b/>
          <w:i/>
          <w:noProof/>
          <w:lang w:val="uk-UA"/>
        </w:rPr>
        <w:t>l</w:t>
      </w:r>
      <w:r w:rsidR="00DE0AEE" w:rsidRPr="00223DE1">
        <w:rPr>
          <w:b/>
          <w:noProof/>
          <w:lang w:val="uk-UA"/>
        </w:rPr>
        <w:t xml:space="preserve"> &gt; 0</w:t>
      </w:r>
      <w:r w:rsidR="00DE0AEE" w:rsidRPr="00223DE1">
        <w:rPr>
          <w:noProof/>
          <w:lang w:val="uk-UA"/>
        </w:rPr>
        <w:t xml:space="preserve"> сферична симетрія електронної хмари порушується. Стани з </w:t>
      </w:r>
      <w:r w:rsidR="00DE0AEE" w:rsidRPr="00223DE1">
        <w:rPr>
          <w:b/>
          <w:i/>
          <w:noProof/>
          <w:lang w:val="uk-UA"/>
        </w:rPr>
        <w:t>l</w:t>
      </w:r>
      <w:r w:rsidR="00DE0AEE" w:rsidRPr="00223DE1">
        <w:rPr>
          <w:noProof/>
          <w:lang w:val="uk-UA"/>
        </w:rPr>
        <w:t xml:space="preserve"> = 1 називаються </w:t>
      </w:r>
      <w:r w:rsidR="00DE0AEE" w:rsidRPr="00223DE1">
        <w:rPr>
          <w:b/>
          <w:noProof/>
          <w:lang w:val="uk-UA"/>
        </w:rPr>
        <w:t>p</w:t>
      </w:r>
      <w:r w:rsidR="00DE0AEE" w:rsidRPr="00223DE1">
        <w:rPr>
          <w:noProof/>
          <w:lang w:val="uk-UA"/>
        </w:rPr>
        <w:t xml:space="preserve"> -станами, з </w:t>
      </w:r>
      <w:r w:rsidR="00DE0AEE" w:rsidRPr="00223DE1">
        <w:rPr>
          <w:b/>
          <w:i/>
          <w:noProof/>
          <w:lang w:val="uk-UA"/>
        </w:rPr>
        <w:t>l</w:t>
      </w:r>
      <w:r w:rsidR="00DE0AEE" w:rsidRPr="00223DE1">
        <w:rPr>
          <w:noProof/>
          <w:lang w:val="uk-UA"/>
        </w:rPr>
        <w:t xml:space="preserve"> = 2 - D -сос</w:t>
      </w:r>
      <w:r>
        <w:rPr>
          <w:noProof/>
          <w:lang w:val="uk-UA"/>
        </w:rPr>
        <w:t>тояниями і т. д. На рисунку 7.7</w:t>
      </w:r>
      <w:r w:rsidR="00DE0AEE" w:rsidRPr="00223DE1">
        <w:rPr>
          <w:noProof/>
          <w:lang w:val="uk-UA"/>
        </w:rPr>
        <w:t xml:space="preserve"> представлена форма електронного хмари для різних станів атома водню.</w:t>
      </w:r>
    </w:p>
    <w:p w:rsidR="00DE0AEE" w:rsidRPr="00223DE1" w:rsidRDefault="00755B46" w:rsidP="00DE0AEE">
      <w:pPr>
        <w:pStyle w:val="a5"/>
        <w:spacing w:before="120" w:beforeAutospacing="0" w:after="0" w:afterAutospacing="0"/>
        <w:ind w:firstLine="552"/>
        <w:jc w:val="both"/>
        <w:rPr>
          <w:lang w:val="uk-UA"/>
        </w:rPr>
      </w:pPr>
      <w:r w:rsidRPr="00223DE1">
        <w:rPr>
          <w:noProof/>
          <w:lang w:val="uk-UA"/>
        </w:rPr>
        <w:drawing>
          <wp:anchor distT="0" distB="0" distL="114300" distR="114300" simplePos="0" relativeHeight="251790336" behindDoc="1" locked="0" layoutInCell="1" allowOverlap="1">
            <wp:simplePos x="0" y="0"/>
            <wp:positionH relativeFrom="column">
              <wp:posOffset>1446530</wp:posOffset>
            </wp:positionH>
            <wp:positionV relativeFrom="paragraph">
              <wp:posOffset>52705</wp:posOffset>
            </wp:positionV>
            <wp:extent cx="3250565" cy="2987675"/>
            <wp:effectExtent l="0" t="0" r="0" b="0"/>
            <wp:wrapNone/>
            <wp:docPr id="1075"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8"/>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3250565" cy="298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spacing w:before="120" w:beforeAutospacing="0" w:after="0" w:afterAutospacing="0"/>
        <w:ind w:firstLine="570"/>
        <w:jc w:val="both"/>
        <w:rPr>
          <w:lang w:val="uk-UA"/>
        </w:rPr>
      </w:pPr>
    </w:p>
    <w:p w:rsidR="00DE0AEE" w:rsidRPr="00223DE1" w:rsidRDefault="00DE0AEE" w:rsidP="00DE0AEE">
      <w:pPr>
        <w:pStyle w:val="a5"/>
        <w:jc w:val="center"/>
        <w:rPr>
          <w:iCs/>
          <w:lang w:val="uk-UA"/>
        </w:rPr>
      </w:pPr>
    </w:p>
    <w:p w:rsidR="00DE0AEE" w:rsidRPr="00223DE1" w:rsidRDefault="00DE0AEE" w:rsidP="00DE0AEE">
      <w:pPr>
        <w:pStyle w:val="a5"/>
        <w:jc w:val="center"/>
        <w:rPr>
          <w:iCs/>
          <w:lang w:val="uk-UA"/>
        </w:rPr>
      </w:pPr>
    </w:p>
    <w:p w:rsidR="00DE0AEE" w:rsidRPr="00223DE1" w:rsidRDefault="00DE0AEE" w:rsidP="00DE0AEE">
      <w:pPr>
        <w:pStyle w:val="a5"/>
        <w:jc w:val="center"/>
        <w:rPr>
          <w:iCs/>
          <w:lang w:val="uk-UA"/>
        </w:rPr>
      </w:pPr>
      <w:r w:rsidRPr="00223DE1">
        <w:rPr>
          <w:iCs/>
          <w:lang w:val="uk-UA"/>
        </w:rPr>
        <w:t>Рисун</w:t>
      </w:r>
      <w:r w:rsidR="00E52A98">
        <w:rPr>
          <w:iCs/>
          <w:lang w:val="uk-UA"/>
        </w:rPr>
        <w:t>ок 7.7</w:t>
      </w:r>
      <w:r w:rsidRPr="00223DE1">
        <w:rPr>
          <w:iCs/>
          <w:lang w:val="uk-UA"/>
        </w:rPr>
        <w:t>.</w:t>
      </w:r>
    </w:p>
    <w:p w:rsidR="00DE0AEE" w:rsidRPr="00223DE1" w:rsidRDefault="00DE0AEE" w:rsidP="00DE0AEE">
      <w:pPr>
        <w:pStyle w:val="a5"/>
        <w:spacing w:before="120" w:beforeAutospacing="0" w:after="0" w:afterAutospacing="0"/>
        <w:ind w:firstLine="498"/>
        <w:jc w:val="both"/>
        <w:rPr>
          <w:lang w:val="uk-UA"/>
        </w:rPr>
      </w:pPr>
      <w:r w:rsidRPr="00223DE1">
        <w:rPr>
          <w:lang w:val="uk-UA"/>
        </w:rPr>
        <w:t xml:space="preserve">Електрон при своєму русі як би "розмазаний" в об’ємі, утворюючи хмару, густина якої характеризує ймовірність знаходження електрона в різних точках об'єму атома. Квантові числа </w:t>
      </w:r>
      <w:r w:rsidRPr="00223DE1">
        <w:rPr>
          <w:b/>
          <w:lang w:val="uk-UA"/>
        </w:rPr>
        <w:t>n</w:t>
      </w:r>
      <w:r w:rsidRPr="00223DE1">
        <w:rPr>
          <w:lang w:val="uk-UA"/>
        </w:rPr>
        <w:t xml:space="preserve"> і </w:t>
      </w:r>
      <w:r w:rsidRPr="00223DE1">
        <w:rPr>
          <w:b/>
          <w:i/>
          <w:lang w:val="uk-UA"/>
        </w:rPr>
        <w:t>l</w:t>
      </w:r>
      <w:r w:rsidRPr="00223DE1">
        <w:rPr>
          <w:lang w:val="uk-UA"/>
        </w:rPr>
        <w:t xml:space="preserve"> - характеризують розмір і форму хмари, а квантове число </w:t>
      </w:r>
      <w:r w:rsidRPr="00223DE1">
        <w:rPr>
          <w:b/>
          <w:lang w:val="uk-UA"/>
        </w:rPr>
        <w:t>m</w:t>
      </w:r>
      <w:r w:rsidRPr="00223DE1">
        <w:rPr>
          <w:b/>
          <w:i/>
          <w:vertAlign w:val="subscript"/>
          <w:lang w:val="uk-UA"/>
        </w:rPr>
        <w:t>l</w:t>
      </w:r>
      <w:r w:rsidRPr="00223DE1">
        <w:rPr>
          <w:lang w:val="uk-UA"/>
        </w:rPr>
        <w:t xml:space="preserve"> - характеризує орієнтацію хмари в просторі. </w:t>
      </w:r>
    </w:p>
    <w:p w:rsidR="00DE0AEE" w:rsidRPr="00223DE1" w:rsidRDefault="00DE0AEE" w:rsidP="00DE0AEE">
      <w:pPr>
        <w:jc w:val="center"/>
        <w:rPr>
          <w:vanish/>
          <w:sz w:val="24"/>
          <w:szCs w:val="24"/>
          <w:lang w:val="uk-UA"/>
        </w:rPr>
      </w:pPr>
    </w:p>
    <w:p w:rsidR="00DE0AEE" w:rsidRPr="00223DE1" w:rsidRDefault="00DE0AEE" w:rsidP="00DE0AEE">
      <w:pPr>
        <w:pStyle w:val="a5"/>
        <w:spacing w:before="120" w:beforeAutospacing="0" w:after="0" w:afterAutospacing="0"/>
        <w:ind w:firstLine="498"/>
        <w:jc w:val="center"/>
        <w:rPr>
          <w:lang w:val="uk-UA"/>
        </w:rPr>
      </w:pPr>
      <w:r w:rsidRPr="00223DE1">
        <w:rPr>
          <w:b/>
          <w:lang w:val="uk-UA"/>
        </w:rPr>
        <w:t>Спін електрона. Спінове квантове число.</w:t>
      </w:r>
    </w:p>
    <w:p w:rsidR="00DE0AEE" w:rsidRPr="00223DE1" w:rsidRDefault="00DE0AEE" w:rsidP="00DE0AEE">
      <w:pPr>
        <w:pStyle w:val="a5"/>
        <w:spacing w:before="120" w:beforeAutospacing="0" w:after="0" w:afterAutospacing="0"/>
        <w:ind w:firstLine="499"/>
        <w:jc w:val="both"/>
        <w:rPr>
          <w:lang w:val="uk-UA"/>
        </w:rPr>
      </w:pPr>
      <w:r w:rsidRPr="00223DE1">
        <w:rPr>
          <w:lang w:val="uk-UA"/>
        </w:rPr>
        <w:t xml:space="preserve">Отто Штерн і Вальтер Герлах в 1922 році виявили, що вузький пучок атомів водню, що свідомо знаходяться в </w:t>
      </w:r>
      <w:r w:rsidRPr="00223DE1">
        <w:rPr>
          <w:b/>
          <w:lang w:val="uk-UA"/>
        </w:rPr>
        <w:t>s</w:t>
      </w:r>
      <w:r w:rsidRPr="00223DE1">
        <w:rPr>
          <w:lang w:val="uk-UA"/>
        </w:rPr>
        <w:t xml:space="preserve">, - стані, в неоднорідному магнітному полі розщеплюються на два пучки. У цьому стані момент імпульсу електрона дорівнює нулю, магнітний момент атома, пов'язаний з рухом електрона також дорівнює нулю, тому магнітне поле не повинне чинити вплив на рух атомів. Проте подальші дослідження показали, що спектральні лінії атома водню мають тонку структуру (являються дублетами) навіть у разі відсутності магнітного поля. </w:t>
      </w:r>
    </w:p>
    <w:p w:rsidR="00DE0AEE" w:rsidRPr="00223DE1" w:rsidRDefault="00DE0AEE" w:rsidP="00DE0AEE">
      <w:pPr>
        <w:pStyle w:val="a5"/>
        <w:spacing w:before="120" w:beforeAutospacing="0" w:after="0" w:afterAutospacing="0"/>
        <w:ind w:firstLine="499"/>
        <w:jc w:val="both"/>
        <w:rPr>
          <w:lang w:val="uk-UA"/>
        </w:rPr>
      </w:pPr>
      <w:r w:rsidRPr="00223DE1">
        <w:rPr>
          <w:lang w:val="uk-UA"/>
        </w:rPr>
        <w:lastRenderedPageBreak/>
        <w:t>Для пояснення тонкої структури спектральних ліній американські фізики Д. Уленбек і С. Гаудсміт припустили, що електрон має власний механічний момент імпульсу (спін).</w:t>
      </w:r>
    </w:p>
    <w:p w:rsidR="00DE0AEE" w:rsidRPr="00223DE1" w:rsidRDefault="00DE0AEE" w:rsidP="00DE0AEE">
      <w:pPr>
        <w:pStyle w:val="a5"/>
        <w:spacing w:before="120" w:beforeAutospacing="0" w:after="0" w:afterAutospacing="0"/>
        <w:ind w:firstLine="499"/>
        <w:jc w:val="both"/>
        <w:rPr>
          <w:lang w:val="uk-UA"/>
        </w:rPr>
      </w:pPr>
      <w:r w:rsidRPr="00223DE1">
        <w:rPr>
          <w:lang w:val="uk-UA"/>
        </w:rPr>
        <w:t>Спін електрона (і усіх інших мікрочасток), є внутрішньою, невід'ємною властивістю електрона, подібно до заряду і маси.</w:t>
      </w:r>
    </w:p>
    <w:p w:rsidR="00DE0AEE" w:rsidRPr="00223DE1" w:rsidRDefault="00DE0AEE" w:rsidP="00DE0AEE">
      <w:pPr>
        <w:pStyle w:val="a5"/>
        <w:spacing w:before="120" w:beforeAutospacing="0" w:after="0" w:afterAutospacing="0"/>
        <w:ind w:firstLine="499"/>
        <w:jc w:val="both"/>
        <w:rPr>
          <w:lang w:val="uk-UA"/>
        </w:rPr>
      </w:pPr>
      <w:r w:rsidRPr="00223DE1">
        <w:rPr>
          <w:lang w:val="uk-UA"/>
        </w:rPr>
        <w:t>Згідно з виводами квантової механіки спін квантується відповідно до формули</w:t>
      </w:r>
    </w:p>
    <w:p w:rsidR="00DE0AEE" w:rsidRPr="00223DE1" w:rsidRDefault="00DE0AEE" w:rsidP="00DE0AEE">
      <w:pPr>
        <w:pStyle w:val="a5"/>
        <w:spacing w:before="120" w:beforeAutospacing="0" w:after="0" w:afterAutospacing="0"/>
        <w:ind w:firstLine="498"/>
        <w:rPr>
          <w:lang w:val="uk-UA"/>
        </w:rPr>
      </w:pPr>
      <w:r w:rsidRPr="00223DE1">
        <w:rPr>
          <w:lang w:val="uk-UA"/>
        </w:rPr>
        <w:t xml:space="preserve">                                                     </w:t>
      </w:r>
      <w:r w:rsidRPr="00223DE1">
        <w:rPr>
          <w:position w:val="-14"/>
          <w:lang w:val="uk-UA"/>
        </w:rPr>
        <w:object w:dxaOrig="1820" w:dyaOrig="440">
          <v:shape id="_x0000_i1387" type="#_x0000_t75" style="width:91.5pt;height:21.75pt" o:ole="">
            <v:imagedata r:id="rId986" o:title=""/>
          </v:shape>
          <o:OLEObject Type="Embed" ProgID="Equation.3" ShapeID="_x0000_i1387" DrawAspect="Content" ObjectID="_1641488986" r:id="rId987"/>
        </w:object>
      </w:r>
      <w:r w:rsidRPr="00223DE1">
        <w:rPr>
          <w:lang w:val="uk-UA"/>
        </w:rPr>
        <w:t>.                                                    (7.33)</w:t>
      </w:r>
    </w:p>
    <w:p w:rsidR="00DE0AEE" w:rsidRPr="00223DE1" w:rsidRDefault="00DE0AEE" w:rsidP="00DE0AEE">
      <w:pPr>
        <w:pStyle w:val="a5"/>
        <w:spacing w:before="120" w:beforeAutospacing="0" w:after="0" w:afterAutospacing="0"/>
        <w:ind w:firstLine="498"/>
        <w:jc w:val="both"/>
        <w:rPr>
          <w:lang w:val="uk-UA"/>
        </w:rPr>
      </w:pPr>
      <w:r w:rsidRPr="00223DE1">
        <w:rPr>
          <w:lang w:val="uk-UA"/>
        </w:rPr>
        <w:t xml:space="preserve">Спінове квантове число </w:t>
      </w:r>
      <w:r w:rsidRPr="00223DE1">
        <w:rPr>
          <w:b/>
          <w:lang w:val="uk-UA"/>
        </w:rPr>
        <w:t>s</w:t>
      </w:r>
      <w:r w:rsidRPr="00223DE1">
        <w:rPr>
          <w:lang w:val="uk-UA"/>
        </w:rPr>
        <w:t xml:space="preserve"> має тільки одне єдине значення, рівне  ½, тому єдине можливе значення </w:t>
      </w:r>
      <w:r w:rsidRPr="00223DE1">
        <w:rPr>
          <w:b/>
          <w:lang w:val="uk-UA"/>
        </w:rPr>
        <w:t>L</w:t>
      </w:r>
      <w:r w:rsidRPr="00223DE1">
        <w:rPr>
          <w:b/>
          <w:vertAlign w:val="subscript"/>
          <w:lang w:val="uk-UA"/>
        </w:rPr>
        <w:t>s</w:t>
      </w:r>
      <w:r w:rsidRPr="00223DE1">
        <w:rPr>
          <w:lang w:val="uk-UA"/>
        </w:rPr>
        <w:t xml:space="preserve"> рівно:</w:t>
      </w:r>
    </w:p>
    <w:p w:rsidR="00DE0AEE" w:rsidRPr="00223DE1" w:rsidRDefault="00DE0AEE" w:rsidP="00DE0AEE">
      <w:pPr>
        <w:pStyle w:val="a5"/>
        <w:spacing w:before="120" w:beforeAutospacing="0" w:after="0" w:afterAutospacing="0"/>
        <w:ind w:firstLine="498"/>
        <w:jc w:val="center"/>
        <w:rPr>
          <w:lang w:val="uk-UA"/>
        </w:rPr>
      </w:pPr>
      <w:r w:rsidRPr="00223DE1">
        <w:rPr>
          <w:position w:val="-30"/>
          <w:lang w:val="uk-UA"/>
        </w:rPr>
        <w:object w:dxaOrig="2540" w:dyaOrig="760">
          <v:shape id="_x0000_i1388" type="#_x0000_t75" style="width:126pt;height:38.25pt" o:ole="">
            <v:imagedata r:id="rId988" o:title=""/>
          </v:shape>
          <o:OLEObject Type="Embed" ProgID="Equation.3" ShapeID="_x0000_i1388" DrawAspect="Content" ObjectID="_1641488987" r:id="rId989"/>
        </w:object>
      </w:r>
      <w:r w:rsidRPr="00223DE1">
        <w:rPr>
          <w:lang w:val="uk-UA"/>
        </w:rPr>
        <w:t>.</w:t>
      </w:r>
    </w:p>
    <w:p w:rsidR="00DE0AEE" w:rsidRPr="00223DE1" w:rsidRDefault="00DE0AEE" w:rsidP="00DE0AEE">
      <w:pPr>
        <w:pStyle w:val="a5"/>
        <w:spacing w:before="120" w:beforeAutospacing="0" w:after="0" w:afterAutospacing="0"/>
        <w:ind w:firstLine="498"/>
        <w:rPr>
          <w:lang w:val="uk-UA"/>
        </w:rPr>
      </w:pPr>
      <w:r w:rsidRPr="00223DE1">
        <w:rPr>
          <w:lang w:val="uk-UA"/>
        </w:rPr>
        <w:t>Проекція спіна на напрям зовнішнього магнітного поля величина квантована і визначається виразом:</w:t>
      </w:r>
    </w:p>
    <w:p w:rsidR="00DE0AEE" w:rsidRPr="00223DE1" w:rsidRDefault="00DE0AEE" w:rsidP="00DE0AEE">
      <w:pPr>
        <w:pStyle w:val="a5"/>
        <w:spacing w:before="120" w:beforeAutospacing="0" w:after="0" w:afterAutospacing="0"/>
        <w:jc w:val="center"/>
        <w:rPr>
          <w:b/>
          <w:lang w:val="uk-UA"/>
        </w:rPr>
      </w:pPr>
      <w:r w:rsidRPr="00223DE1">
        <w:rPr>
          <w:b/>
          <w:lang w:val="uk-UA"/>
        </w:rPr>
        <w:t>L</w:t>
      </w:r>
      <w:r w:rsidRPr="00223DE1">
        <w:rPr>
          <w:b/>
          <w:vertAlign w:val="subscript"/>
          <w:lang w:val="uk-UA"/>
        </w:rPr>
        <w:t>sz</w:t>
      </w:r>
      <w:r w:rsidRPr="00223DE1">
        <w:rPr>
          <w:b/>
          <w:lang w:val="uk-UA"/>
        </w:rPr>
        <w:t>=m</w:t>
      </w:r>
      <w:r w:rsidRPr="00223DE1">
        <w:rPr>
          <w:b/>
          <w:vertAlign w:val="subscript"/>
          <w:lang w:val="uk-UA"/>
        </w:rPr>
        <w:t>s</w:t>
      </w:r>
      <w:r w:rsidRPr="00223DE1">
        <w:rPr>
          <w:b/>
          <w:lang w:val="uk-UA"/>
        </w:rPr>
        <w:t>·ħ</w:t>
      </w:r>
    </w:p>
    <w:p w:rsidR="00DE0AEE" w:rsidRPr="00223DE1" w:rsidRDefault="00DE0AEE" w:rsidP="00DE0AEE">
      <w:pPr>
        <w:pStyle w:val="a5"/>
        <w:spacing w:before="120" w:beforeAutospacing="0" w:after="0" w:afterAutospacing="0"/>
        <w:rPr>
          <w:lang w:val="uk-UA"/>
        </w:rPr>
      </w:pPr>
      <w:r w:rsidRPr="00223DE1">
        <w:rPr>
          <w:lang w:val="uk-UA"/>
        </w:rPr>
        <w:t xml:space="preserve">де </w:t>
      </w:r>
      <w:r w:rsidRPr="00223DE1">
        <w:rPr>
          <w:b/>
          <w:lang w:val="uk-UA"/>
        </w:rPr>
        <w:t>m</w:t>
      </w:r>
      <w:r w:rsidRPr="00223DE1">
        <w:rPr>
          <w:b/>
          <w:vertAlign w:val="subscript"/>
          <w:lang w:val="uk-UA"/>
        </w:rPr>
        <w:t>s</w:t>
      </w:r>
      <w:r w:rsidRPr="00223DE1">
        <w:rPr>
          <w:lang w:val="uk-UA"/>
        </w:rPr>
        <w:t xml:space="preserve"> - магнітне спінове квантове число. Воно може набувати тільки два значення     </w:t>
      </w:r>
      <w:r w:rsidRPr="00223DE1">
        <w:rPr>
          <w:b/>
          <w:lang w:val="uk-UA"/>
        </w:rPr>
        <w:t>m</w:t>
      </w:r>
      <w:r w:rsidRPr="00223DE1">
        <w:rPr>
          <w:b/>
          <w:vertAlign w:val="subscript"/>
          <w:lang w:val="uk-UA"/>
        </w:rPr>
        <w:t>s</w:t>
      </w:r>
      <w:r w:rsidRPr="00223DE1">
        <w:rPr>
          <w:b/>
          <w:lang w:val="uk-UA"/>
        </w:rPr>
        <w:t>=±½</w:t>
      </w:r>
      <w:r w:rsidRPr="00223DE1">
        <w:rPr>
          <w:lang w:val="uk-UA"/>
        </w:rPr>
        <w:t xml:space="preserve">. Існує тільки дві можливі орієнтації спінового моменту в заданому напрямі, наприклад у напрямі вектору індукції магнітного поля В, створеного протоном. Два можливі положення ("вгору", </w:t>
      </w:r>
      <w:r w:rsidR="00E52A98">
        <w:rPr>
          <w:lang w:val="uk-UA"/>
        </w:rPr>
        <w:t>"вниз") показано на рисунку 7.8</w:t>
      </w:r>
      <w:r w:rsidRPr="00223DE1">
        <w:rPr>
          <w:lang w:val="uk-UA"/>
        </w:rPr>
        <w:t>.</w:t>
      </w:r>
    </w:p>
    <w:p w:rsidR="00DE0AEE" w:rsidRPr="00223DE1" w:rsidRDefault="00755B46" w:rsidP="00DE0AEE">
      <w:pPr>
        <w:pStyle w:val="a5"/>
        <w:spacing w:before="120" w:beforeAutospacing="0" w:after="0" w:afterAutospacing="0"/>
        <w:rPr>
          <w:lang w:val="uk-UA"/>
        </w:rPr>
      </w:pPr>
      <w:r w:rsidRPr="00223DE1">
        <w:rPr>
          <w:noProof/>
          <w:lang w:val="uk-UA"/>
        </w:rPr>
        <mc:AlternateContent>
          <mc:Choice Requires="wps">
            <w:drawing>
              <wp:anchor distT="0" distB="0" distL="114300" distR="114300" simplePos="0" relativeHeight="251759616" behindDoc="0" locked="0" layoutInCell="1" allowOverlap="1">
                <wp:simplePos x="0" y="0"/>
                <wp:positionH relativeFrom="column">
                  <wp:posOffset>3813810</wp:posOffset>
                </wp:positionH>
                <wp:positionV relativeFrom="paragraph">
                  <wp:posOffset>198755</wp:posOffset>
                </wp:positionV>
                <wp:extent cx="7620" cy="1935480"/>
                <wp:effectExtent l="76200" t="38100" r="49530" b="762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935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FE981" id="Прямая соединительная линия 401"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15.65pt" to="300.9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48HQIAANYDAAAOAAAAZHJzL2Uyb0RvYy54bWysU81uEzEQviPxDpbvZJPQlHaVTQ8phUOB&#10;SC3cHdubtfDalu1kkxtwRsoj8AocQKpU4Bl234gZJw0Ubog9WJ/n5xvPN7Pjs3WtyUr6oKwp6KDX&#10;p0QaboUyi4K+vr54dEJJiMwIpq2RBd3IQM8mDx+MG5fLoa2sFtITIDEhb1xBqxhdnmWBV7JmoWed&#10;NOAsra9ZhKtfZMKzBthrnQ37/eOssV44b7kMAaznOyedJP6ylDy+KssgI9EFhbfFdPp0zvHMJmOW&#10;LzxzleL7Z7B/eEXNlIGiB6pzFhlZevUXVa24t8GWscdtndmyVFymHqCbQf+Pbq4q5mTqBcQJ7iBT&#10;+H+0/OVq5okSBT3qDygxrIYhtZ+6d922/dZ+7rake9/+aL+2X9qb9nt7030AfNt9BIzO9nZv3hLM&#10;BzUbF3IgnZqZRz342ly5S8vfBmLstGJmIVNX1xsHhVJGdi8FL8HBm+bNCysghi2jTdKuS1+TUiv3&#10;HBMTeoMIy4CQZJ2mujlMVa4j4WB8cjyEyXNwDE4fj45O0tAzliMf5jof4jNpa4KgoFoZ1JzlbHUZ&#10;InQEoXchaDb2Qmmd9kYb0hT0dDQcpYRgtRLoxLDgF/Op9mTFcPPSh/IA2b0wb5dGJLJKMvF0jyNT&#10;GjCJSaXoFeimJcVqtRSUaAk/G6IdozZAfCfcbgRzKzYzj260w/Kk0vtFx+38/Z6ifv2Ok58AAAD/&#10;/wMAUEsDBBQABgAIAAAAIQD/4wD23gAAAAoBAAAPAAAAZHJzL2Rvd25yZXYueG1sTI9BTsMwEEX3&#10;SNzBGiQ2FbWdSFYV4lQVElCxQbQcwI1NErDHUey04fYMK1jOzNeb9+vtEjw7uykNETXItQDmsI12&#10;wE7D+/HxbgMsZYPW+IhOw7dLsG2ur2pT2XjBN3c+5I4RBFNlNPQ5jxXnqe1dMGkdR4d0+4hTMJnG&#10;qeN2MheCB88LIRQPZkD60JvRPfSu/TrMQcNufP2ci718suJYrFZ+r2R8ftH69mbZ3QPLbsl/YfjV&#10;J3VoyOkUZ7SJeQ2K6BTVUMoSGAWUkNTlRItSSeBNzf9XaH4AAAD//wMAUEsBAi0AFAAGAAgAAAAh&#10;ALaDOJL+AAAA4QEAABMAAAAAAAAAAAAAAAAAAAAAAFtDb250ZW50X1R5cGVzXS54bWxQSwECLQAU&#10;AAYACAAAACEAOP0h/9YAAACUAQAACwAAAAAAAAAAAAAAAAAvAQAAX3JlbHMvLnJlbHNQSwECLQAU&#10;AAYACAAAACEAY7+OPB0CAADWAwAADgAAAAAAAAAAAAAAAAAuAgAAZHJzL2Uyb0RvYy54bWxQSwEC&#10;LQAUAAYACAAAACEA/+MA9t4AAAAKAQAADwAAAAAAAAAAAAAAAAB3BAAAZHJzL2Rvd25yZXYueG1s&#10;UEsFBgAAAAAEAAQA8wAAAIIFAAAAAA==&#10;">
                <v:stroke endarrow="block"/>
              </v:line>
            </w:pict>
          </mc:Fallback>
        </mc:AlternateContent>
      </w:r>
      <w:r w:rsidRPr="00223DE1">
        <w:rPr>
          <w:noProof/>
          <w:lang w:val="uk-UA"/>
        </w:rPr>
        <mc:AlternateContent>
          <mc:Choice Requires="wps">
            <w:drawing>
              <wp:anchor distT="0" distB="0" distL="114300" distR="114300" simplePos="0" relativeHeight="251760640" behindDoc="0" locked="0" layoutInCell="1" allowOverlap="1">
                <wp:simplePos x="0" y="0"/>
                <wp:positionH relativeFrom="column">
                  <wp:posOffset>1668780</wp:posOffset>
                </wp:positionH>
                <wp:positionV relativeFrom="paragraph">
                  <wp:posOffset>234950</wp:posOffset>
                </wp:positionV>
                <wp:extent cx="7620" cy="1935480"/>
                <wp:effectExtent l="76200" t="38100" r="49530" b="762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935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31B7E" id="Прямая соединительная линия 400"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5pt" to="132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ogHAIAANYDAAAOAAAAZHJzL2Uyb0RvYy54bWysU81uEzEQviPxDpbvZJPQlHaVTQ8phUOB&#10;SC3cHdubtfDalu1kkxtwrpRH4BU4gFSpwDPsvhEzTpQWuCH2YH2en29mPs+Oz9a1Jivpg7KmoINe&#10;nxJpuBXKLAr69vriyQklITIjmLZGFnQjAz2bPH40blwuh7ayWkhPgMSEvHEFrWJ0eZYFXsmahZ51&#10;0oCztL5mEa5+kQnPGmCvdTbs94+zxnrhvOUyBLCe75x0kvjLUvL4piyDjEQXFHqL6fTpnOOZTcYs&#10;X3jmKsX3bbB/6KJmykDRA9U5i4wsvfqLqlbc22DL2OO2zmxZKi7TDDDNoP/HNFcVczLNAuIEd5Ap&#10;/D9a/no180SJgh71QR/Danik9nP3odu239sv3ZZ0H9uf7bf2a3vb/mhvu0+A77obwOhs7/bmLcF8&#10;ULNxIQfSqZl51IOvzZW7tPx9IMZOK2YWMk11vXFQaIAZ2W8peAkOepo3r6yAGLaMNkm7Ln1NSq3c&#10;S0xM6B0iLANCknV61c3hVeU6Eg7GZ8dDmIyDY3D6dHR0ktrMWI58mOt8iC+krQmCgmplUHOWs9Vl&#10;iNjffQiajb1QWqe90YY0BT0dDUcpIVitBDoxLPjFfKo9WTHcvPSlYcHzMMzbpRGJrJJMPN/jyJQG&#10;TGJSKXoFumlJsVotBSVaws+GaNeeNnsVUbjdE8yt2Mw8ulFQWJ40x37RcTsf3lPU/e84+QUAAP//&#10;AwBQSwMEFAAGAAgAAAAhAOrOCSzgAAAACgEAAA8AAABkcnMvZG93bnJldi54bWxMj8FOwzAQRO9I&#10;/IO1SFwq6sRUoQpxqgoJqLggWj7AjZckYK+j2GnD37Oc4La7M5p9U21m78QJx9gH0pAvMxBITbA9&#10;tRreD483axAxGbLGBUIN3xhhU19eVKa04UxveNqnVnAIxdJo6FIaSilj06E3cRkGJNY+wuhN4nVs&#10;pR3NmcO9kyrLCulNT/yhMwM+dNh87SevYTu8fk5qlz/Z7KAWC7cr8vD8ovX11by9B5FwTn9m+MVn&#10;dKiZ6RgmslE4DapQjJ403N5xJzaoYsXDkQ+rfA2yruT/CvUPAAAA//8DAFBLAQItABQABgAIAAAA&#10;IQC2gziS/gAAAOEBAAATAAAAAAAAAAAAAAAAAAAAAABbQ29udGVudF9UeXBlc10ueG1sUEsBAi0A&#10;FAAGAAgAAAAhADj9If/WAAAAlAEAAAsAAAAAAAAAAAAAAAAALwEAAF9yZWxzLy5yZWxzUEsBAi0A&#10;FAAGAAgAAAAhAODDKiAcAgAA1gMAAA4AAAAAAAAAAAAAAAAALgIAAGRycy9lMm9Eb2MueG1sUEsB&#10;Ai0AFAAGAAgAAAAhAOrOCSzgAAAACgEAAA8AAAAAAAAAAAAAAAAAdgQAAGRycy9kb3ducmV2Lnht&#10;bFBLBQYAAAAABAAEAPMAAACDBQAAAAA=&#10;">
                <v:stroke endarrow="block"/>
              </v:line>
            </w:pict>
          </mc:Fallback>
        </mc:AlternateContent>
      </w:r>
    </w:p>
    <w:p w:rsidR="00DE0AEE" w:rsidRPr="00223DE1" w:rsidRDefault="00755B46" w:rsidP="00DE0AEE">
      <w:pPr>
        <w:pStyle w:val="a5"/>
        <w:spacing w:before="120" w:beforeAutospacing="0" w:after="0" w:afterAutospacing="0"/>
        <w:rPr>
          <w:bCs/>
          <w:lang w:val="uk-UA"/>
        </w:rPr>
      </w:pPr>
      <w:r w:rsidRPr="00223DE1">
        <w:rPr>
          <w:noProof/>
          <w:lang w:val="uk-UA"/>
        </w:rPr>
        <mc:AlternateContent>
          <mc:Choice Requires="wps">
            <w:drawing>
              <wp:anchor distT="0" distB="0" distL="114300" distR="114300" simplePos="0" relativeHeight="251756544" behindDoc="1" locked="0" layoutInCell="1" allowOverlap="1">
                <wp:simplePos x="0" y="0"/>
                <wp:positionH relativeFrom="column">
                  <wp:posOffset>3236595</wp:posOffset>
                </wp:positionH>
                <wp:positionV relativeFrom="paragraph">
                  <wp:posOffset>281305</wp:posOffset>
                </wp:positionV>
                <wp:extent cx="1150620" cy="1600200"/>
                <wp:effectExtent l="38100" t="19050" r="0" b="0"/>
                <wp:wrapNone/>
                <wp:docPr id="399" name="Стрелка вверх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1600200"/>
                        </a:xfrm>
                        <a:prstGeom prst="upArrow">
                          <a:avLst>
                            <a:gd name="adj1" fmla="val 50000"/>
                            <a:gd name="adj2" fmla="val 34768"/>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B54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99" o:spid="_x0000_s1026" type="#_x0000_t68" style="position:absolute;margin-left:254.85pt;margin-top:22.15pt;width:90.6pt;height:12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PkZgIAAKUEAAAOAAAAZHJzL2Uyb0RvYy54bWysVF2O0zAQfkfiDpbf2STdtruNNl2tuhQh&#10;LbDSwgFc22kM/sN2m5anFRIH4QYIaV/gEu2NmDjZksIbIpGscWbmm59vJheXGyXRmjsvjC5wdpJi&#10;xDU1TOhlgd+9nT87x8gHohmRRvMCb7nHl9OnTy5qm/OBqYxk3CEA0T6vbYGrEGyeJJ5WXBF/YizX&#10;oCyNUyTA1S0T5kgN6EomgzQdJ7VxzDpDuffw9bpV4mnEL0tOw5uy9DwgWWDILcTTxXPRnMn0guRL&#10;R2wlaJcG+YcsFBEagh6grkkgaOXEX1BKUGe8KcMJNSoxZSkojzVANVn6RzV3FbE81gLN8fbQJv//&#10;YOnr9a1DghX4dDLBSBMFJO2+7j/v73cPu5+7H7tvaPcd3of9/f4LaoygZbX1OXje2VvXFO3tjaEf&#10;PNJmVhG95FfOmbrihEGiWWOfHDk0Fw+uaFG/MgzikVUwsXub0qkGEPqCNpGk7YEkvgmIwscsG6Xj&#10;AXBJQZeN0xTGIMYg+aO7dT684EahRijwysaEYgSyvvEhEsW6Ygl7n2FUKgm8r4lEoxSebi56NoO+&#10;zenwbHzeBe0QE5I/ho0tMVKwuZAyXtxyMZMOAXyBZ7M5PJ2z75tJjeoCT0aDUUz1SOf7EE2Gh6KP&#10;zJQIsE5SqAKfH4xI3nDxXLM47IEI2cqQstQdOQ0fLa8Lw7bAjTPtrsBug1AZ9wmjGvakwP7jijiO&#10;kXypgd9JNhw2ixUvw9FZw4zraxZ9DdEUoAocMGrFWWiXcWWdWFYQKYu1a3MFM1GK8Dg8bVZdsrAL&#10;IB0tW/8erX7/Xaa/AAAA//8DAFBLAwQUAAYACAAAACEAVh1wkOIAAAAKAQAADwAAAGRycy9kb3du&#10;cmV2LnhtbEyPy07DMBBF90j8gzVI7KjdBwGHTCqEWlQJsSDthp0bD0kgtqPYaVK+HrOC5ege3Xsm&#10;W0+mZSfqfeMswnwmgJEtnW5shXDYb2/ugfmgrFats4RwJg/r/PIiU6l2o32jUxEqFkusTxVCHUKX&#10;cu7LmozyM9eRjdmH640K8ewrrns1xnLT8oUQCTeqsXGhVh091VR+FYNBeN1thu9POepzMfXP8/cX&#10;UWx3G8Trq+nxAVigKfzB8Ksf1SGPTkc3WO1Zi3Ar5F1EEVarJbAIJFJIYEeEhUyWwPOM/38h/wEA&#10;AP//AwBQSwECLQAUAAYACAAAACEAtoM4kv4AAADhAQAAEwAAAAAAAAAAAAAAAAAAAAAAW0NvbnRl&#10;bnRfVHlwZXNdLnhtbFBLAQItABQABgAIAAAAIQA4/SH/1gAAAJQBAAALAAAAAAAAAAAAAAAAAC8B&#10;AABfcmVscy8ucmVsc1BLAQItABQABgAIAAAAIQCIkIPkZgIAAKUEAAAOAAAAAAAAAAAAAAAAAC4C&#10;AABkcnMvZTJvRG9jLnhtbFBLAQItABQABgAIAAAAIQBWHXCQ4gAAAAoBAAAPAAAAAAAAAAAAAAAA&#10;AMAEAABkcnMvZG93bnJldi54bWxQSwUGAAAAAAQABADzAAAAzwUAAAAA&#10;" fillcolor="#cff"/>
            </w:pict>
          </mc:Fallback>
        </mc:AlternateContent>
      </w:r>
      <w:r w:rsidRPr="00223DE1">
        <w:rPr>
          <w:noProof/>
          <w:lang w:val="uk-UA"/>
        </w:rPr>
        <mc:AlternateContent>
          <mc:Choice Requires="wps">
            <w:drawing>
              <wp:anchor distT="0" distB="0" distL="114300" distR="114300" simplePos="0" relativeHeight="251755520" behindDoc="1" locked="0" layoutInCell="1" allowOverlap="1">
                <wp:simplePos x="0" y="0"/>
                <wp:positionH relativeFrom="column">
                  <wp:posOffset>1116330</wp:posOffset>
                </wp:positionH>
                <wp:positionV relativeFrom="paragraph">
                  <wp:posOffset>235585</wp:posOffset>
                </wp:positionV>
                <wp:extent cx="1097280" cy="1661160"/>
                <wp:effectExtent l="19050" t="19050" r="7620" b="0"/>
                <wp:wrapNone/>
                <wp:docPr id="398" name="Стрелка вверх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661160"/>
                        </a:xfrm>
                        <a:prstGeom prst="upArrow">
                          <a:avLst>
                            <a:gd name="adj1" fmla="val 50000"/>
                            <a:gd name="adj2" fmla="val 37847"/>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62E7" id="Стрелка вверх 398" o:spid="_x0000_s1026" type="#_x0000_t68" style="position:absolute;margin-left:87.9pt;margin-top:18.55pt;width:86.4pt;height:130.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kyZwIAAKUEAAAOAAAAZHJzL2Uyb0RvYy54bWysVF2O0zAQfkfiDpbfaZpuf6NNV6suRUgL&#10;rLRwANd2GoP/sN2my9MKiYNwA4S0L3CJ9kZMnGxJ4Q2RSNZMZuabn8+T84udkmjLnRdG5zjt9THi&#10;mhom9DrH794un00x8oFoRqTRPMd33OOL+dMn55XN+MCURjLuEIBon1U2x2UINksST0uuiO8ZyzUY&#10;C+MUCaC6dcIcqQBdyWTQ74+TyjhmnaHce/h61RjxPOIXBafhTVF4HpDMMdQW4uniuarPZH5OsrUj&#10;thS0LYP8QxWKCA1Jj1BXJBC0ceIvKCWoM94UoUeNSkxRCMpjD9BN2v+jm9uSWB57geF4exyT/3+w&#10;9PX2xiHBcnw2A6o0UUDS/uvh8+F+/7D/uf+x/4b23+F9ONwfvqDaCUZWWZ9B5K29cXXT3l4b+sEj&#10;bRYl0Wt+6ZypSk4YFJrW/slJQK14CEWr6pVhkI9sgonT2xVO1YAwF7SLJN0dSeK7gCh8TPuzyWAK&#10;XFKwpeNxmo4jjQnJHsOt8+EFNwrVQo43NhYUM5DttQ+RKNY2S9j7FKNCSeB9SyQa9eFp70XHZ9D1&#10;OZtMh5PYGMlaREj/mDaOxEjBlkLKqLj1aiEdAvgcLxZLeNpg33WTGlU5no0Go1jqic13IeoKmxoh&#10;64mbEgHWSQqV4+nRiWQ1F881i5c9ECEbGYKlbsmp+Wh4XRl2B9w40+wK7DYIpXGfMKpgT3LsP26I&#10;4xjJlxr4naXDYb1YURmOJgNQXNey6lqIpgCV44BRIy5Cs4wb68S6hExp7F2bS7gThQiPl6epqi0W&#10;dgGkk2Xr6tHr999l/gsAAP//AwBQSwMEFAAGAAgAAAAhAKwaBj3iAAAACgEAAA8AAABkcnMvZG93&#10;bnJldi54bWxMjzFPwzAUhHck/oP1kNiokxaaNMSpEGpRpYqBtAubGz+SQPwc2U6T8usxE4ynO919&#10;l68n3bEzWtcaEhDPImBIlVEt1QKOh+1dCsx5SUp2hlDABR2si+urXGbKjPSG59LXLJSQy6SAxvs+&#10;49xVDWrpZqZHCt6HsVr6IG3NlZVjKNcdn0fRkmvZUlhoZI/PDVZf5aAFvO42w/fnalSXcrIv8fs+&#10;Kre7jRC3N9PTIzCPk/8Lwy9+QIciMJ3MQMqxLujkIaB7AYskBhYCi/t0CewkYL5KE+BFzv9fKH4A&#10;AAD//wMAUEsBAi0AFAAGAAgAAAAhALaDOJL+AAAA4QEAABMAAAAAAAAAAAAAAAAAAAAAAFtDb250&#10;ZW50X1R5cGVzXS54bWxQSwECLQAUAAYACAAAACEAOP0h/9YAAACUAQAACwAAAAAAAAAAAAAAAAAv&#10;AQAAX3JlbHMvLnJlbHNQSwECLQAUAAYACAAAACEAbLZJMmcCAAClBAAADgAAAAAAAAAAAAAAAAAu&#10;AgAAZHJzL2Uyb0RvYy54bWxQSwECLQAUAAYACAAAACEArBoGPeIAAAAKAQAADwAAAAAAAAAAAAAA&#10;AADBBAAAZHJzL2Rvd25yZXYueG1sUEsFBgAAAAAEAAQA8wAAANAFAAAAAA==&#10;" fillcolor="#cff"/>
            </w:pict>
          </mc:Fallback>
        </mc:AlternateContent>
      </w:r>
      <w:r w:rsidR="00DE0AEE" w:rsidRPr="00223DE1">
        <w:rPr>
          <w:bCs/>
          <w:lang w:val="uk-UA"/>
        </w:rPr>
        <w:t xml:space="preserve">                                        z                                                      z</w:t>
      </w:r>
    </w:p>
    <w:p w:rsidR="00DE0AEE" w:rsidRPr="00223DE1" w:rsidRDefault="00755B46" w:rsidP="00DE0AEE">
      <w:pPr>
        <w:pStyle w:val="a5"/>
        <w:spacing w:before="120" w:beforeAutospacing="0" w:after="0" w:afterAutospacing="0"/>
        <w:rPr>
          <w:b/>
          <w:lang w:val="uk-UA"/>
        </w:rPr>
      </w:pPr>
      <w:r w:rsidRPr="00223DE1">
        <w:rPr>
          <w:noProof/>
          <w:lang w:val="uk-UA"/>
        </w:rPr>
        <mc:AlternateContent>
          <mc:Choice Requires="wpg">
            <w:drawing>
              <wp:anchor distT="0" distB="0" distL="114300" distR="114300" simplePos="0" relativeHeight="251758592" behindDoc="0" locked="0" layoutInCell="1" allowOverlap="1">
                <wp:simplePos x="0" y="0"/>
                <wp:positionH relativeFrom="column">
                  <wp:posOffset>3580130</wp:posOffset>
                </wp:positionH>
                <wp:positionV relativeFrom="paragraph">
                  <wp:posOffset>387350</wp:posOffset>
                </wp:positionV>
                <wp:extent cx="763905" cy="697865"/>
                <wp:effectExtent l="0" t="0" r="17145" b="0"/>
                <wp:wrapNone/>
                <wp:docPr id="392"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697865"/>
                          <a:chOff x="7056" y="11439"/>
                          <a:chExt cx="1203" cy="1099"/>
                        </a:xfrm>
                      </wpg:grpSpPr>
                      <wps:wsp>
                        <wps:cNvPr id="393" name="Oval 143"/>
                        <wps:cNvSpPr>
                          <a:spLocks noChangeArrowheads="1"/>
                        </wps:cNvSpPr>
                        <wps:spPr bwMode="auto">
                          <a:xfrm rot="9437131">
                            <a:off x="7160" y="11511"/>
                            <a:ext cx="567" cy="567"/>
                          </a:xfrm>
                          <a:prstGeom prst="ellipse">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144"/>
                        <wps:cNvCnPr/>
                        <wps:spPr bwMode="auto">
                          <a:xfrm rot="9437131" flipV="1">
                            <a:off x="7306" y="11797"/>
                            <a:ext cx="239" cy="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45"/>
                        <wps:cNvCnPr/>
                        <wps:spPr bwMode="auto">
                          <a:xfrm rot="9437131">
                            <a:off x="7425" y="12220"/>
                            <a:ext cx="834" cy="31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6" name="Line 146"/>
                        <wps:cNvCnPr/>
                        <wps:spPr bwMode="auto">
                          <a:xfrm rot="9437131" flipH="1" flipV="1">
                            <a:off x="7578" y="11629"/>
                            <a:ext cx="534"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147"/>
                        <wps:cNvSpPr>
                          <a:spLocks noChangeArrowheads="1"/>
                        </wps:cNvSpPr>
                        <wps:spPr bwMode="auto">
                          <a:xfrm rot="2613962" flipH="1">
                            <a:off x="7056" y="11439"/>
                            <a:ext cx="561" cy="1084"/>
                          </a:xfrm>
                          <a:custGeom>
                            <a:avLst/>
                            <a:gdLst>
                              <a:gd name="G0" fmla="+- -861428 0 0"/>
                              <a:gd name="G1" fmla="+- -7198945 0 0"/>
                              <a:gd name="G2" fmla="+- -861428 0 -7198945"/>
                              <a:gd name="G3" fmla="+- 10800 0 0"/>
                              <a:gd name="G4" fmla="+- 0 0 -861428"/>
                              <a:gd name="T0" fmla="*/ 360 256 1"/>
                              <a:gd name="T1" fmla="*/ 0 256 1"/>
                              <a:gd name="G5" fmla="+- G2 T0 T1"/>
                              <a:gd name="G6" fmla="?: G2 G2 G5"/>
                              <a:gd name="G7" fmla="+- 0 0 G6"/>
                              <a:gd name="G8" fmla="+- 10800 0 0"/>
                              <a:gd name="G9" fmla="+- 0 0 -7198945"/>
                              <a:gd name="G10" fmla="+- 10800 0 2700"/>
                              <a:gd name="G11" fmla="cos G10 -861428"/>
                              <a:gd name="G12" fmla="sin G10 -861428"/>
                              <a:gd name="G13" fmla="cos 13500 -861428"/>
                              <a:gd name="G14" fmla="sin 13500 -861428"/>
                              <a:gd name="G15" fmla="+- G11 10800 0"/>
                              <a:gd name="G16" fmla="+- G12 10800 0"/>
                              <a:gd name="G17" fmla="+- G13 10800 0"/>
                              <a:gd name="G18" fmla="+- G14 10800 0"/>
                              <a:gd name="G19" fmla="*/ 10800 1 2"/>
                              <a:gd name="G20" fmla="+- G19 5400 0"/>
                              <a:gd name="G21" fmla="cos G20 -861428"/>
                              <a:gd name="G22" fmla="sin G20 -861428"/>
                              <a:gd name="G23" fmla="+- G21 10800 0"/>
                              <a:gd name="G24" fmla="+- G12 G23 G22"/>
                              <a:gd name="G25" fmla="+- G22 G23 G11"/>
                              <a:gd name="G26" fmla="cos 10800 -861428"/>
                              <a:gd name="G27" fmla="sin 10800 -861428"/>
                              <a:gd name="G28" fmla="cos 10800 -861428"/>
                              <a:gd name="G29" fmla="sin 10800 -861428"/>
                              <a:gd name="G30" fmla="+- G26 10800 0"/>
                              <a:gd name="G31" fmla="+- G27 10800 0"/>
                              <a:gd name="G32" fmla="+- G28 10800 0"/>
                              <a:gd name="G33" fmla="+- G29 10800 0"/>
                              <a:gd name="G34" fmla="+- G19 5400 0"/>
                              <a:gd name="G35" fmla="cos G34 -7198945"/>
                              <a:gd name="G36" fmla="sin G34 -7198945"/>
                              <a:gd name="G37" fmla="+/ -7198945 -861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5954 w 21600"/>
                              <a:gd name="T5" fmla="*/ 1309 h 21600"/>
                              <a:gd name="T6" fmla="*/ 7133 w 21600"/>
                              <a:gd name="T7" fmla="*/ 641 h 21600"/>
                              <a:gd name="T8" fmla="*/ 15954 w 21600"/>
                              <a:gd name="T9" fmla="*/ 1309 h 21600"/>
                              <a:gd name="T10" fmla="*/ 23946 w 21600"/>
                              <a:gd name="T11" fmla="*/ 7730 h 21600"/>
                              <a:gd name="T12" fmla="*/ 21931 w 21600"/>
                              <a:gd name="T13" fmla="*/ 10974 h 21600"/>
                              <a:gd name="T14" fmla="*/ 18687 w 21600"/>
                              <a:gd name="T15" fmla="*/ 895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317" y="8344"/>
                                </a:moveTo>
                                <a:cubicBezTo>
                                  <a:pt x="20175" y="3456"/>
                                  <a:pt x="15818" y="0"/>
                                  <a:pt x="10800" y="0"/>
                                </a:cubicBezTo>
                                <a:cubicBezTo>
                                  <a:pt x="9549" y="-1"/>
                                  <a:pt x="8309" y="217"/>
                                  <a:pt x="7133" y="641"/>
                                </a:cubicBezTo>
                                <a:cubicBezTo>
                                  <a:pt x="8309" y="217"/>
                                  <a:pt x="9549" y="-1"/>
                                  <a:pt x="10800" y="0"/>
                                </a:cubicBezTo>
                                <a:cubicBezTo>
                                  <a:pt x="15818" y="0"/>
                                  <a:pt x="20175" y="3456"/>
                                  <a:pt x="21317" y="8344"/>
                                </a:cubicBezTo>
                                <a:lnTo>
                                  <a:pt x="23946" y="7730"/>
                                </a:lnTo>
                                <a:lnTo>
                                  <a:pt x="21931" y="10974"/>
                                </a:lnTo>
                                <a:lnTo>
                                  <a:pt x="18687" y="8958"/>
                                </a:lnTo>
                                <a:lnTo>
                                  <a:pt x="21317" y="834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E9CC8" id="Группа 392" o:spid="_x0000_s1026" style="position:absolute;margin-left:281.9pt;margin-top:30.5pt;width:60.15pt;height:54.95pt;z-index:251758592" coordorigin="7056,11439" coordsize="1203,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kXBwgAAA8eAAAOAAAAZHJzL2Uyb0RvYy54bWzUWV2O20YSfg+QOzT4mGAsNv8pWDay41i7&#10;gDcxECV55lCURCxFMiRnNJOnADnCXmRvsFdIbpSvqskWqVFLiJM1NjPGuMn+urqqvqrqH758/bgv&#10;xEPWtHlVLiz5wrZEVqbVOi+3C+vb1dubyBJtl5TrpKjKbGE9Za31+tWnn7w81PPMqXZVsc4aASFl&#10;Oz/UC2vXdfV8NmvTXbZP2hdVnZXo3FTNPunw2Gxn6yY5QPq+mDm2HcwOVbOumyrN2hZv36hO6xXL&#10;32yytPt6s2mzThQLC7p1/Lfhv3f0d/bqZTLfNkm9y9NejeQDtNgneYlJtag3SZeI+yZ/Jmqfp03V&#10;VpvuRVrtZ9Vmk6cZ2wBrpH1izbKp7mu2ZTs/bGvtJrj2xE8fLDb96uF9I/L1wnJjxxJlsgdJv/z7&#10;159+/fmX/+L3P4Lew0uHejsHeNnU39TvG2Uqmu+q9F8tumen/fS8VWBxd/hntYbc5L6r2EuPm2ZP&#10;ImC/eGQynjQZ2WMnUrwMAze2fUuk6AriMAp8RVa6A6M0KrT9wBLoldJz46Hzy364dGxXDZZ2zL2z&#10;ZK7mZV173cgwRF57dG77x5z7zS6pM+asJX9p50IZ5dyvH5JCQGPlVAYNHm2VO0VZ3e6Scpt90TTV&#10;YZcla+gkCQ/NRwPooQUZ5/0rmgrRHntuKF3JXu+9HcoAmcB+8yWLTeaD0/0gVE6jBk04+CyZ103b&#10;LbNqL6ixsLKiyOuWLE3mycO7tlPoAdXnwvptXhSkyfd5t2PXkCXc2WKMaoi6goE2v26b7d1t0Qg4&#10;aWHd2vSr4Ml+n2CKZN7uknWm+r3ACfuoyMuHZQ+Bzr0U1n/bjmfxbfwYZ1I2TEdIGmEewsL/kHLQ&#10;dzs4o8hLAeYXlu+paUWbJkWG9FT8c4Fhp9K8RUl/y4qcrFSnNxwkFBcqtu+q9RNihKMBvKNWg71d&#10;1fxoiQPq3sJqf7hPmswSxT9K0BBLz6NCyQ+eHzp4aMY9d+OepEwhamF1FtSm5m2niut93eTbHWZS&#10;bJfVF8j9Tc5RQnGrtOqVRfp9tDz0hjx8l5cZ8tAb5eFt+b6BH39PXokN0uC7wcwhw1x7qExhzHl0&#10;zDAHpYprmh9eyTDEwsX00rxTIIgDqPMdX4V2VeQ6SCYZxUHFqx5lyRiGpaZcc4JRwfmyb3dJXqAt&#10;uqca9btrcgRngVjBbPtsjZjJsOpT60r4UTe59WMyjbVDVdyeaa4UpATK8gcwTak28OvB0VxBHQf5&#10;wV4bKmjkIsJozXJl1HtlWO2G2thX0I/LL03+Jml3qnK2T+2bqlOaX2T+/5BXpNaE14DM+HBeOYP/&#10;Thl8Ppf9EFtYXi0Dp99lDFz7A9dRyMu5ebX8uFxfZPQvmcvYlSjOaRnhfQRKN9fPnvj/4RbKCaQb&#10;B9gcU6nnQBmXgjObUB0eAWKKSoG0I15mRvGR3qvdFIkatk9Y3NfDpmjd27vE8rvZFziTfH4jbqJA&#10;ek4kbDEcXDSMolfDQhlHseefw5EZGqfF3fQjVEHYaqnYtGo0jLAx8fOpUe80iAC9lieyVtqQz2bC&#10;DWzh+IHod596wpU2A6DzkCUqr55u6YiVLTCKS7AWs0SJUJjXcwEM/ev3iUcMQkrLIbUx6EQK8l4j&#10;jNZjNdcgtt7gSqntB5GDNCfEzvJkVmzJe4lp1YqlNDl0KTWXOPleBGoaSaJ0sQc2kLSUmkySeRk6&#10;IULKwahn9mgyYDiUNuLGhCyla8SNaYHCRpxmBrGkHC4FH2Upz4b0ou2t5m8pY0Eb7+cx7kxJcYwO&#10;dKakXABqUsgtjtF9jmakd9/ScYF/bsiEDoeCHrjhfDcyWNPBwcBJfT5jl45mhIPhIlSTcl2q5uWq&#10;VHdCjoN6oWrQaYjhfDsi0QmNOE0O+zwy4qbcxEbclBtT8LiaGs5o1xPGeqvJ4ZS+hNTcfD7T4oas&#10;fhbmK2045UJ0vrKutNXm4utqnsmDbihWqMC89xknFR1xVFL19RfAJYaeVDo6ZyrYMWiWw03OMWI9&#10;ze4xYM7BtI2XpWkrL0ubUOvZphDwNLfkEM+Yxp5mlnHGKohNzSiUPWMV9KZE+Eb9NBVMmCmFVtpc&#10;ChA/9j1xEA4uik6Xp5W2l4CuHYvdeZy2FzjcQLkmedpe4AL4zyBOm3tNP23vFf2O6zGAOJR7gUnD&#10;44IMZBi6tknH44JMImXsSqNIHYSkpR2HnlHmhJgoiEKjzDEzUexHRpFjalwZGKmRY24YaCAHJ90+&#10;aMmcCFeORiUn9DByJJNuwoYdcLJTd4rJPH0s+10xWup2TF3H4dqQ7oEpdrHJRmSivkAEULSrNoBh&#10;PIGHu5fLYNhF4OH6+DKYIorQas29qghFC8OHo+MV6b2VcmKmmqV3T4OvHfSdYyVhJK7eVkQgruNW&#10;xA++dqxkf36tk468S16iJt3mqFwXu6FFffvqIVtVjOrI0Q4ukiERSuOSYzjQHEHp/V2e/i37cTLE&#10;lrihpSGuh9t6XgBqFib9iNRCT19i+te0wh9fk30TsdMnNQbVCmEFSTf9QUC9jlCd+LUDrUczUzXi&#10;9yg3Q8hcncMkzDA3b1R+pxkGj+C7kMGFZ/mYOqgoJ2xQmWOtqIz1tg+Q4X/lPC5fDOXydBErqSwx&#10;lsrORehZlYeZ06JqM5XDFJaczDpUORKOZ+bJ3eXkivMt//RaTGB/wi3pPu/wubLI98gBdUHPgXXm&#10;ylTZ8Re+j+evZPjqyDT0X0jps+b4Ge3xd9xXvwEAAP//AwBQSwMEFAAGAAgAAAAhACxyYYDgAAAA&#10;CgEAAA8AAABkcnMvZG93bnJldi54bWxMj0FLw0AQhe+C/2EZwZvdrLWxxmxKKeqpCLaCeJtmp0lo&#10;djdkt0n67x1Pehzm473v5avJtmKgPjTeaVCzBAS50pvGVRo+9693SxAhojPYekcaLhRgVVxf5ZgZ&#10;P7oPGnaxEhziQoYa6hi7TMpQ1mQxzHxHjn9H31uMfPaVND2OHG5beZ8kqbTYOG6osaNNTeVpd7Ya&#10;3kYc13P1MmxPx83le794/9oq0vr2Zlo/g4g0xT8YfvVZHQp2OvizM0G0GhbpnNWjhlTxJgbS5YMC&#10;cWDyMXkCWeTy/4TiBwAA//8DAFBLAQItABQABgAIAAAAIQC2gziS/gAAAOEBAAATAAAAAAAAAAAA&#10;AAAAAAAAAABbQ29udGVudF9UeXBlc10ueG1sUEsBAi0AFAAGAAgAAAAhADj9If/WAAAAlAEAAAsA&#10;AAAAAAAAAAAAAAAALwEAAF9yZWxzLy5yZWxzUEsBAi0AFAAGAAgAAAAhAMo1qRcHCAAADx4AAA4A&#10;AAAAAAAAAAAAAAAALgIAAGRycy9lMm9Eb2MueG1sUEsBAi0AFAAGAAgAAAAhACxyYYDgAAAACgEA&#10;AA8AAAAAAAAAAAAAAAAAYQoAAGRycy9kb3ducmV2LnhtbFBLBQYAAAAABAAEAPMAAABuCwAAAAA=&#10;">
                <v:oval id="Oval 143" o:spid="_x0000_s1027" style="position:absolute;left:7160;top:11511;width:567;height:567;rotation:103078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fQxgAAANwAAAAPAAAAZHJzL2Rvd25yZXYueG1sRI9BawIx&#10;FITvQv9DeIXeNNsKolujiLYoWERdoR4fm+fu2s3LkkRd/70pFHocZuYbZjxtTS2u5HxlWcFrLwFB&#10;nFtdcaHgkH12hyB8QNZYWyYFd/IwnTx1xphqe+MdXfehEBHCPkUFZQhNKqXPSzLoe7Yhjt7JOoMh&#10;SldI7fAW4aaWb0kykAYrjgslNjQvKf/ZX4yC7Lj+yoaL83Z33mzw4+CW/D1bKvXy3M7eQQRqw3/4&#10;r73SCvqjPvyeiUdATh4AAAD//wMAUEsBAi0AFAAGAAgAAAAhANvh9svuAAAAhQEAABMAAAAAAAAA&#10;AAAAAAAAAAAAAFtDb250ZW50X1R5cGVzXS54bWxQSwECLQAUAAYACAAAACEAWvQsW78AAAAVAQAA&#10;CwAAAAAAAAAAAAAAAAAfAQAAX3JlbHMvLnJlbHNQSwECLQAUAAYACAAAACEADbN30MYAAADcAAAA&#10;DwAAAAAAAAAAAAAAAAAHAgAAZHJzL2Rvd25yZXYueG1sUEsFBgAAAAADAAMAtwAAAPoCAAAAAA==&#10;" fillcolor="#595959" stroked="f">
                  <v:fill color2="silver" rotate="t" focus="50%" type="gradient"/>
                </v:oval>
                <v:line id="Line 144" o:spid="_x0000_s1028" style="position:absolute;rotation:-10307864fd;flip:y;visibility:visible;mso-wrap-style:square" from="7306,11797" to="7545,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NxQAAANwAAAAPAAAAZHJzL2Rvd25yZXYueG1sRI9Ba8JA&#10;FITvgv9heUJvumkr0kZXaQvSeLC2afH8yL5mo9m3Mbtq/PddoeBxmJlvmNmis7U4UesrxwruRwkI&#10;4sLpiksFP9/L4RMIH5A11o5JwYU8LOb93gxT7c78Rac8lCJC2KeowITQpFL6wpBFP3INcfR+XWsx&#10;RNmWUrd4jnBby4ckmUiLFccFgw29GSr2+dEqWFvO8vG7o93nart5PUxM9rExSt0NupcpiEBduIX/&#10;25lW8Pg8huuZeATk/A8AAP//AwBQSwECLQAUAAYACAAAACEA2+H2y+4AAACFAQAAEwAAAAAAAAAA&#10;AAAAAAAAAAAAW0NvbnRlbnRfVHlwZXNdLnhtbFBLAQItABQABgAIAAAAIQBa9CxbvwAAABUBAAAL&#10;AAAAAAAAAAAAAAAAAB8BAABfcmVscy8ucmVsc1BLAQItABQABgAIAAAAIQD7RT+NxQAAANwAAAAP&#10;AAAAAAAAAAAAAAAAAAcCAABkcnMvZG93bnJldi54bWxQSwUGAAAAAAMAAwC3AAAA+QIAAAAA&#10;">
                  <v:stroke endarrow="block"/>
                </v:line>
                <v:line id="Line 145" o:spid="_x0000_s1029" style="position:absolute;rotation:10307864fd;visibility:visible;mso-wrap-style:square" from="7425,12220" to="8259,1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wHxwAAANwAAAAPAAAAZHJzL2Rvd25yZXYueG1sRI9La8Mw&#10;EITvhf4HsYXcGtkNzsONHEpLSa5xHiS3xdraptbKtdTE6a+vAoEch5n5hpkvetOIE3WutqwgHkYg&#10;iAuray4VbDefz1MQziNrbCyTggs5WGSPD3NMtT3zmk65L0WAsEtRQeV9m0rpiooMuqFtiYP3ZTuD&#10;PsiulLrDc4CbRr5E0VgarDksVNjSe0XFd/5rFBySv9XHtJyM87rdH382uzhZJjulBk/92ysIT72/&#10;h2/tlVYwmiVwPROOgMz+AQAA//8DAFBLAQItABQABgAIAAAAIQDb4fbL7gAAAIUBAAATAAAAAAAA&#10;AAAAAAAAAAAAAABbQ29udGVudF9UeXBlc10ueG1sUEsBAi0AFAAGAAgAAAAhAFr0LFu/AAAAFQEA&#10;AAsAAAAAAAAAAAAAAAAAHwEAAF9yZWxzLy5yZWxzUEsBAi0AFAAGAAgAAAAhAJuULAfHAAAA3AAA&#10;AA8AAAAAAAAAAAAAAAAABwIAAGRycy9kb3ducmV2LnhtbFBLBQYAAAAAAwADALcAAAD7AgAAAAA=&#10;">
                  <v:stroke dashstyle="1 1"/>
                </v:line>
                <v:line id="Line 146" o:spid="_x0000_s1030" style="position:absolute;rotation:10307864fd;flip:x y;visibility:visible;mso-wrap-style:square" from="7578,11629" to="811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iwxQAAANwAAAAPAAAAZHJzL2Rvd25yZXYueG1sRI9Ba8JA&#10;FITvgv9heUIvpW5sMdboKlKoFD0ZQ3t9ZF82wezbkN1q+u+7hYLHYWa+YdbbwbbiSr1vHCuYTRMQ&#10;xKXTDRsFxfn96RWED8gaW8ek4Ic8bDfj0Roz7W58omsejIgQ9hkqqEPoMil9WZNFP3UdcfQq11sM&#10;UfZG6h5vEW5b+ZwkqbTYcFyosaO3mspL/m0VmPliX1Hx+Lmv0qPxaXE5fLWFUg+TYbcCEWgI9/B/&#10;+0MreFmm8HcmHgG5+QUAAP//AwBQSwECLQAUAAYACAAAACEA2+H2y+4AAACFAQAAEwAAAAAAAAAA&#10;AAAAAAAAAAAAW0NvbnRlbnRfVHlwZXNdLnhtbFBLAQItABQABgAIAAAAIQBa9CxbvwAAABUBAAAL&#10;AAAAAAAAAAAAAAAAAB8BAABfcmVscy8ucmVsc1BLAQItABQABgAIAAAAIQCgoriwxQAAANwAAAAP&#10;AAAAAAAAAAAAAAAAAAcCAABkcnMvZG93bnJldi54bWxQSwUGAAAAAAMAAwC3AAAA+QIAAAAA&#10;">
                  <v:stroke endarrow="block"/>
                </v:line>
                <v:shape id="AutoShape 147" o:spid="_x0000_s1031" style="position:absolute;left:7056;top:11439;width:561;height:1084;rotation:-285514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KvxQAAANwAAAAPAAAAZHJzL2Rvd25yZXYueG1sRI/RasJA&#10;FETfBf9huYW+6aYtVo2uYluK9UHB6AdcstckmL2b7q6a/H23IPg4zMwZZr5sTS2u5HxlWcHLMAFB&#10;nFtdcaHgePgeTED4gKyxtkwKOvKwXPR7c0y1vfGerlkoRISwT1FBGUKTSunzkgz6oW2Io3eyzmCI&#10;0hVSO7xFuKnla5K8S4MVx4USG/osKT9nF6MgdGb85bKWfzcfI5tvtrtufbwo9fzUrmYgArXhEb63&#10;f7SCt+kY/s/EIyAXfwAAAP//AwBQSwECLQAUAAYACAAAACEA2+H2y+4AAACFAQAAEwAAAAAAAAAA&#10;AAAAAAAAAAAAW0NvbnRlbnRfVHlwZXNdLnhtbFBLAQItABQABgAIAAAAIQBa9CxbvwAAABUBAAAL&#10;AAAAAAAAAAAAAAAAAB8BAABfcmVscy8ucmVsc1BLAQItABQABgAIAAAAIQBYooKvxQAAANwAAAAP&#10;AAAAAAAAAAAAAAAAAAcCAABkcnMvZG93bnJldi54bWxQSwUGAAAAAAMAAwC3AAAA+QIAAAAA&#10;" path="m21317,8344c20175,3456,15818,,10800,,9549,-1,8309,217,7133,641,8309,217,9549,-1,10800,v5018,,9375,3456,10517,8344l23946,7730r-2015,3244l18687,8958r2630,-614xe">
                  <v:stroke joinstyle="miter"/>
                  <v:path o:connecttype="custom" o:connectlocs="414,66;185,32;414,66;622,388;570,551;485,450" o:connectangles="0,0,0,0,0,0" textboxrect="3157,3168,18443,18432"/>
                </v:shape>
              </v:group>
            </w:pict>
          </mc:Fallback>
        </mc:AlternateContent>
      </w:r>
      <w:r w:rsidR="00DE0AEE" w:rsidRPr="00223DE1">
        <w:rPr>
          <w:b/>
          <w:lang w:val="uk-UA"/>
        </w:rPr>
        <w:t xml:space="preserve">                                        B                                                      B</w:t>
      </w:r>
    </w:p>
    <w:p w:rsidR="00DE0AEE" w:rsidRPr="00223DE1" w:rsidRDefault="00755B46" w:rsidP="00DE0AEE">
      <w:pPr>
        <w:pStyle w:val="a5"/>
        <w:spacing w:before="120" w:beforeAutospacing="0" w:after="0" w:afterAutospacing="0"/>
        <w:rPr>
          <w:b/>
          <w:lang w:val="uk-UA"/>
        </w:rPr>
      </w:pPr>
      <w:r w:rsidRPr="00223DE1">
        <w:rPr>
          <w:noProof/>
          <w:lang w:val="uk-UA"/>
        </w:rPr>
        <mc:AlternateContent>
          <mc:Choice Requires="wpg">
            <w:drawing>
              <wp:anchor distT="0" distB="0" distL="114300" distR="114300" simplePos="0" relativeHeight="251757568" behindDoc="0" locked="0" layoutInCell="1" allowOverlap="1">
                <wp:simplePos x="0" y="0"/>
                <wp:positionH relativeFrom="column">
                  <wp:posOffset>1501140</wp:posOffset>
                </wp:positionH>
                <wp:positionV relativeFrom="paragraph">
                  <wp:posOffset>51435</wp:posOffset>
                </wp:positionV>
                <wp:extent cx="712470" cy="560070"/>
                <wp:effectExtent l="0" t="38100" r="11430" b="0"/>
                <wp:wrapNone/>
                <wp:docPr id="386" name="Группа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60070"/>
                          <a:chOff x="3779" y="13578"/>
                          <a:chExt cx="1122" cy="882"/>
                        </a:xfrm>
                      </wpg:grpSpPr>
                      <wps:wsp>
                        <wps:cNvPr id="387" name="Oval 137"/>
                        <wps:cNvSpPr>
                          <a:spLocks noChangeArrowheads="1"/>
                        </wps:cNvSpPr>
                        <wps:spPr bwMode="auto">
                          <a:xfrm>
                            <a:off x="3779" y="13893"/>
                            <a:ext cx="567" cy="567"/>
                          </a:xfrm>
                          <a:prstGeom prst="ellipse">
                            <a:avLst/>
                          </a:prstGeom>
                          <a:gradFill rotWithShape="1">
                            <a:gsLst>
                              <a:gs pos="0">
                                <a:srgbClr val="C0C0C0">
                                  <a:gamma/>
                                  <a:shade val="46275"/>
                                  <a:invGamma/>
                                </a:srgbClr>
                              </a:gs>
                              <a:gs pos="50000">
                                <a:srgbClr val="C0C0C0"/>
                              </a:gs>
                              <a:gs pos="100000">
                                <a:srgbClr val="C0C0C0">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138"/>
                        <wps:cNvCnPr/>
                        <wps:spPr bwMode="auto">
                          <a:xfrm flipV="1">
                            <a:off x="4052" y="13578"/>
                            <a:ext cx="0" cy="6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39"/>
                        <wps:cNvCnPr/>
                        <wps:spPr bwMode="auto">
                          <a:xfrm>
                            <a:off x="4055" y="13599"/>
                            <a:ext cx="84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0" name="Line 140"/>
                        <wps:cNvCnPr/>
                        <wps:spPr bwMode="auto">
                          <a:xfrm flipV="1">
                            <a:off x="4052" y="13596"/>
                            <a:ext cx="84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AutoShape 141"/>
                        <wps:cNvSpPr>
                          <a:spLocks noChangeArrowheads="1"/>
                        </wps:cNvSpPr>
                        <wps:spPr bwMode="auto">
                          <a:xfrm rot="14224395" flipH="1">
                            <a:off x="3894" y="13487"/>
                            <a:ext cx="729" cy="936"/>
                          </a:xfrm>
                          <a:custGeom>
                            <a:avLst/>
                            <a:gdLst>
                              <a:gd name="G0" fmla="+- -861428 0 0"/>
                              <a:gd name="G1" fmla="+- -8597498 0 0"/>
                              <a:gd name="G2" fmla="+- -861428 0 -8597498"/>
                              <a:gd name="G3" fmla="+- 10800 0 0"/>
                              <a:gd name="G4" fmla="+- 0 0 -861428"/>
                              <a:gd name="T0" fmla="*/ 360 256 1"/>
                              <a:gd name="T1" fmla="*/ 0 256 1"/>
                              <a:gd name="G5" fmla="+- G2 T0 T1"/>
                              <a:gd name="G6" fmla="?: G2 G2 G5"/>
                              <a:gd name="G7" fmla="+- 0 0 G6"/>
                              <a:gd name="G8" fmla="+- 10800 0 0"/>
                              <a:gd name="G9" fmla="+- 0 0 -8597498"/>
                              <a:gd name="G10" fmla="+- 10800 0 2700"/>
                              <a:gd name="G11" fmla="cos G10 -861428"/>
                              <a:gd name="G12" fmla="sin G10 -861428"/>
                              <a:gd name="G13" fmla="cos 13500 -861428"/>
                              <a:gd name="G14" fmla="sin 13500 -861428"/>
                              <a:gd name="G15" fmla="+- G11 10800 0"/>
                              <a:gd name="G16" fmla="+- G12 10800 0"/>
                              <a:gd name="G17" fmla="+- G13 10800 0"/>
                              <a:gd name="G18" fmla="+- G14 10800 0"/>
                              <a:gd name="G19" fmla="*/ 10800 1 2"/>
                              <a:gd name="G20" fmla="+- G19 5400 0"/>
                              <a:gd name="G21" fmla="cos G20 -861428"/>
                              <a:gd name="G22" fmla="sin G20 -861428"/>
                              <a:gd name="G23" fmla="+- G21 10800 0"/>
                              <a:gd name="G24" fmla="+- G12 G23 G22"/>
                              <a:gd name="G25" fmla="+- G22 G23 G11"/>
                              <a:gd name="G26" fmla="cos 10800 -861428"/>
                              <a:gd name="G27" fmla="sin 10800 -861428"/>
                              <a:gd name="G28" fmla="cos 10800 -861428"/>
                              <a:gd name="G29" fmla="sin 10800 -861428"/>
                              <a:gd name="G30" fmla="+- G26 10800 0"/>
                              <a:gd name="G31" fmla="+- G27 10800 0"/>
                              <a:gd name="G32" fmla="+- G28 10800 0"/>
                              <a:gd name="G33" fmla="+- G29 10800 0"/>
                              <a:gd name="G34" fmla="+- G19 5400 0"/>
                              <a:gd name="G35" fmla="cos G34 -8597498"/>
                              <a:gd name="G36" fmla="sin G34 -8597498"/>
                              <a:gd name="G37" fmla="+/ -8597498 -861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4107 w 21600"/>
                              <a:gd name="T5" fmla="*/ 518 h 21600"/>
                              <a:gd name="T6" fmla="*/ 3687 w 21600"/>
                              <a:gd name="T7" fmla="*/ 2672 h 21600"/>
                              <a:gd name="T8" fmla="*/ 14107 w 21600"/>
                              <a:gd name="T9" fmla="*/ 518 h 21600"/>
                              <a:gd name="T10" fmla="*/ 23946 w 21600"/>
                              <a:gd name="T11" fmla="*/ 7730 h 21600"/>
                              <a:gd name="T12" fmla="*/ 21931 w 21600"/>
                              <a:gd name="T13" fmla="*/ 10974 h 21600"/>
                              <a:gd name="T14" fmla="*/ 18687 w 21600"/>
                              <a:gd name="T15" fmla="*/ 895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317" y="8344"/>
                                </a:moveTo>
                                <a:cubicBezTo>
                                  <a:pt x="20175" y="3456"/>
                                  <a:pt x="15818" y="0"/>
                                  <a:pt x="10800" y="0"/>
                                </a:cubicBezTo>
                                <a:cubicBezTo>
                                  <a:pt x="8183" y="-1"/>
                                  <a:pt x="5656" y="949"/>
                                  <a:pt x="3687" y="2672"/>
                                </a:cubicBezTo>
                                <a:cubicBezTo>
                                  <a:pt x="5656" y="949"/>
                                  <a:pt x="8183" y="-1"/>
                                  <a:pt x="10800" y="0"/>
                                </a:cubicBezTo>
                                <a:cubicBezTo>
                                  <a:pt x="15818" y="0"/>
                                  <a:pt x="20175" y="3456"/>
                                  <a:pt x="21317" y="8344"/>
                                </a:cubicBezTo>
                                <a:lnTo>
                                  <a:pt x="23946" y="7730"/>
                                </a:lnTo>
                                <a:lnTo>
                                  <a:pt x="21931" y="10974"/>
                                </a:lnTo>
                                <a:lnTo>
                                  <a:pt x="18687" y="8958"/>
                                </a:lnTo>
                                <a:lnTo>
                                  <a:pt x="21317" y="834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C3E3" id="Группа 386" o:spid="_x0000_s1026" style="position:absolute;margin-left:118.2pt;margin-top:4.05pt;width:56.1pt;height:44.1pt;z-index:251757568" coordorigin="3779,13578" coordsize="112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94wcAAMgdAAAOAAAAZHJzL2Uyb0RvYy54bWzUWduO2zYQfS/QfyD02GJjURdLMuIE7aZR&#10;C6RNgLjts1aWbaG6VdKud/NUoJ/QH+kf9BfaP+oZkqIlr2kjvQStvfBS4uFwZs7MkKKePr8vC3aX&#10;tV1eV0uLP7EtllVpvc6r7dL6dvXyKrRY1yfVOinqKltaD1lnPX/28UdP980ic+pdXayzlkFI1S32&#10;zdLa9X2zmM26dJeVSfekbrIKnZu6LZMel+12tm6TPaSXxcyx7flsX7frpq3TrOtw94XstJ4J+ZtN&#10;lvavN5su61mxtKBbL35b8XtDv7NnT5PFtk2aXZ4qNZK/oEWZ5BUm1aJeJH3Cbtv8kagyT9u6qzf9&#10;k7QuZ/Vmk6eZsAHWcPvImritbxthy3ax3zbaTXDtkZ/+stj0m7s3LcvXS8sN5xarkhIk/f7LHz/9&#10;8fPvv+H7K6P78NK+2S4AjtvmbfOmlaai+apOf+jQPTvup+utBLOb/df1GnKT274WXrrftCWJgP3s&#10;XpDxoMnI7nuW4mbAHS8AZSm6/Lltoy3ISndglEa5QRBZDL3c9YNw6PxCDefcceTgMHSoc5Ys5LRC&#10;VaUa2YXA6w6+7f6eb9/ukiYTlHXkLu3bYPDt67ukYNwNpE8FaHBoJ73Jqvp6l1Tb7LO2rfe7LFlD&#10;Jy5MIGUhVQ6giw5cXHTvyFFh5EpHDV7259BMuliopL2ULJq26+OsLhk1llZWFHnTkW3JIrl71fXS&#10;pwNKBf/6ZV4UrK377/N+J5xBuovODmNkgzU1TLLF7a7d3lwXLYNblta1TV8JT8oyEYR3u2SdyX5v&#10;7gS+NCCv7mIFgc5KimB5241n8W18jDNJG6YjOI0wDxHC/5Zy0Hc7OKPIKwauEeKenJZ1aVJkyEfJ&#10;uKgowqk0b1HRb1WTk6XqdAcBLSNBRvNNvX5AVIADkVkozmjs6vadxfYodEur+/E2aTOLFV9VoCHi&#10;nkeVUVx4fuDgoh333Ix7kiqFqKXVW1Cbmte9rKa3TZtvd5hJsl3VnyHZN7mIEtJPaqWURcJ9sMzD&#10;AiSr2qu8ypB5olKoRLqu3rTw4+C/05nENgj87wbDVMnybB/lZVp8hpxSRWvOp3XnUUaB+7PppHkm&#10;4tkeVPmOL0O5LnIdFJMMEkEkKiVlxRiGtaRai4SikvKFavdJXqDN+ocGBbpvcwRjgdjAbGW2Roxk&#10;WNapdSHcqJvc+CGZRfWfMBuRku/DLCXTgU9/4DMSgpLFwGfoYWWkGjn4dVi+htqnKuSH5ZMmf5F0&#10;O1kZu4fuRd3L0niW6f8ejxHyZcwjqtF78ngxQyOxhTnBqB+IHvOq92E5Pcvc/zFHIz5wS8uB2A8w&#10;7omlTSXqv7L5kYsf9xzHcyPkNVXwL48quBtGnsp4LxR7n0N8BA5qC2V85B7HR3ord0VUO4ZtEBbp&#10;9bC5WatYjhHVm7LAw8SnV+wqnEOZkNlMbWK3GgYHjWB+FHjRSRxWmxFuEHcVyhEy8Q9S3RGa26GN&#10;iR9PDfO1SAIoLY9krbQhn8yYO7eZ48+ZYJDMVtautBkAnYbExMPgkNhhK5thFDJ9JCZGoZWY5wsG&#10;DP2p/Z6eKsaGVcshtTHoSAqWfI0wWg+GNUhaf9qVXNsPIgdpToAd4tGsXPsgrTsWc5NDY+wL1NR4&#10;ZD0L1DSSRDzm2GaZmkySeR46IYLzwahH9mgyYDiUNuLGhMTcNeLGtMTcM+I0M4gl6XDOxFZqHCm0&#10;TdX8xTxitIF+HOPOlBTH6EB6WpTyBClngJoUcotjdJ+jGVHuix0X+MeGTOhwKOiBQzAdhZej6RDB&#10;IJL6dMbGjmZEBMNZqCblslTNy0Wp7oQcB/VC1qBjm1zNjvBlYMRpcgQuNOKm3ERG3JQbU/C4mhqR&#10;0a6HEnm6SGCZGEfPOaTm5tOZFjeU3kdhvtKGUy6EpyvrSlttLr547BmlixuwFSqwOgs4lFZXU6zq&#10;L4CxfGIa5x49L8pcOQRNjLFHEYt1fuQUGQKnYNrG89K0lYfwOyVtQq1nm0LA09xSSHnGNKa9/6HO&#10;eMYq6B14JXnGKuhNifCN+mkqSD/XlEIrbS4FiMftgO2Zw3FedsTGStsLoM9DtjsN0+YC5s5Dozht&#10;LnDOPHBM8rS5l/TT9p7X77Ac08Ru5M1NBh/WYyCDwLVNKh7WYxLJI5cbReoYBJLb2KwZZU54Cc84&#10;ko+JCSPfyAyfUMPnrlHLMTcuAQ1c8wk5oYdsNwQPH7PDBXIkkw60hg1wspNHg8kiva/Uphgtecgl&#10;T9Vw+kfntxS62GIjMFE3IAIo2gwawDCewMMh5Xkw7CKwqEgXJVNEEVouuZfhKFcCLqrnZbiyEjSP&#10;zJTDlHtavKWg9xMrYhgnaCsOAnGqtiJ+8JZiBe+L0tokPXmXvERNOqSRqc52Q4v6yvouW9UC1ZOj&#10;He6SRCgdup6n1DiA0tubPP08ezcZYnMctNIQ1/PV/roRwrgfklroURVG3aYF/nCb7JuInV7JMRCE&#10;fIKkK7XZkbf9OWak25E32C1mpmok7lO5GZx5cRKTNMPkYpV6TzsMLsELHYMPTxIy9VBRTeigOie0&#10;ojqmbB8gw3/pPVG/BFTUp7NYTnVJYKnunIWeVHmYOS3qLpPRTXEpslnHqgiFwzPz5ExycnT5UnyU&#10;FhPYP3D6WeZ91rIiL5EE8qBdZNSJo1Bpx//4XF2838LrQkGDerVJ7yPH12iPX8A++xMAAP//AwBQ&#10;SwMEFAAGAAgAAAAhAFbCwhTfAAAACAEAAA8AAABkcnMvZG93bnJldi54bWxMj0FLw0AUhO+C/2F5&#10;gje7SVNDjHkppainItgK4m2bfU1Cs29Ddpuk/971pMdhhplvivVsOjHS4FrLCPEiAkFcWd1yjfB5&#10;eH3IQDivWKvOMiFcycG6vL0pVK7txB807n0tQgm7XCE03ve5lK5qyCi3sD1x8E52MMoHOdRSD2oK&#10;5aaTyyhKpVEth4VG9bRtqDrvLwbhbVLTJolfxt35tL1+Hx7fv3YxId7fzZtnEJ5m/xeGX/yADmVg&#10;OtoLayc6hGWSrkIUIYtBBD9ZZSmII8JTmoAsC/n/QPkDAAD//wMAUEsBAi0AFAAGAAgAAAAhALaD&#10;OJL+AAAA4QEAABMAAAAAAAAAAAAAAAAAAAAAAFtDb250ZW50X1R5cGVzXS54bWxQSwECLQAUAAYA&#10;CAAAACEAOP0h/9YAAACUAQAACwAAAAAAAAAAAAAAAAAvAQAAX3JlbHMvLnJlbHNQSwECLQAUAAYA&#10;CAAAACEALhf6PeMHAADIHQAADgAAAAAAAAAAAAAAAAAuAgAAZHJzL2Uyb0RvYy54bWxQSwECLQAU&#10;AAYACAAAACEAVsLCFN8AAAAIAQAADwAAAAAAAAAAAAAAAAA9CgAAZHJzL2Rvd25yZXYueG1sUEsF&#10;BgAAAAAEAAQA8wAAAEkLAAAAAA==&#10;">
                <v:oval id="Oval 137" o:spid="_x0000_s1027" style="position:absolute;left:3779;top:1389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CtxAAAANwAAAAPAAAAZHJzL2Rvd25yZXYueG1sRI9Pi8Iw&#10;FMTvC36H8AQvi6b7B5VqFC0Iyx4Eq94fzbMtNi+1iTX77TcLCx6HmfkNs1wH04ieOldbVvA2SUAQ&#10;F1bXXCo4HXfjOQjnkTU2lknBDzlYrwYvS0y1ffCB+tyXIkLYpaig8r5NpXRFRQbdxLbE0bvYzqCP&#10;siul7vAR4aaR70kylQZrjgsVtpRVVFzzu1GQBX3/fN2z5+y2zffb8H3e9FOlRsOwWYDwFPwz/N/+&#10;0go+5jP4OxOPgFz9AgAA//8DAFBLAQItABQABgAIAAAAIQDb4fbL7gAAAIUBAAATAAAAAAAAAAAA&#10;AAAAAAAAAABbQ29udGVudF9UeXBlc10ueG1sUEsBAi0AFAAGAAgAAAAhAFr0LFu/AAAAFQEAAAsA&#10;AAAAAAAAAAAAAAAAHwEAAF9yZWxzLy5yZWxzUEsBAi0AFAAGAAgAAAAhACLncK3EAAAA3AAAAA8A&#10;AAAAAAAAAAAAAAAABwIAAGRycy9kb3ducmV2LnhtbFBLBQYAAAAAAwADALcAAAD4AgAAAAA=&#10;" fillcolor="#595959" stroked="f">
                  <v:fill color2="silver" rotate="t" focus="50%" type="gradient"/>
                </v:oval>
                <v:line id="Line 138" o:spid="_x0000_s1028" style="position:absolute;flip:y;visibility:visible;mso-wrap-style:square" from="4052,13578" to="4052,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kxQAAANwAAAAPAAAAZHJzL2Rvd25yZXYueG1sRI/BSsNA&#10;EIbvgu+wjOAl2E0bkBq7Lba1UJAerB48DtkxCWZnQ3baxrd3DgWPwz//N98sVmPozJmG1EZ2MJ3k&#10;YIir6FuuHXx+7B7mYJIge+wik4NfSrBa3t4ssPTxwu90PkptFMKpRAeNSF9am6qGAqZJ7Ik1+45D&#10;QNFxqK0f8KLw0NlZnj/agC3rhQZ72jRU/RxPQTV2B94WRbYONsue6PVL3nIrzt3fjS/PYIRG+V++&#10;tvfeQTFXW31GCWCXfwAAAP//AwBQSwECLQAUAAYACAAAACEA2+H2y+4AAACFAQAAEwAAAAAAAAAA&#10;AAAAAAAAAAAAW0NvbnRlbnRfVHlwZXNdLnhtbFBLAQItABQABgAIAAAAIQBa9CxbvwAAABUBAAAL&#10;AAAAAAAAAAAAAAAAAB8BAABfcmVscy8ucmVsc1BLAQItABQABgAIAAAAIQCP3/ZkxQAAANwAAAAP&#10;AAAAAAAAAAAAAAAAAAcCAABkcnMvZG93bnJldi54bWxQSwUGAAAAAAMAAwC3AAAA+QIAAAAA&#10;">
                  <v:stroke endarrow="block"/>
                </v:line>
                <v:line id="Line 139" o:spid="_x0000_s1029" style="position:absolute;visibility:visible;mso-wrap-style:square" from="4055,13599" to="4901,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rVxQAAANwAAAAPAAAAZHJzL2Rvd25yZXYueG1sRI9BawIx&#10;FITvBf9DeEJvNWsLra5GsYJgWz24Knh8bJ7J4uZl2aS6/fdNoeBxmJlvmOm8c7W4UhsqzwqGgwwE&#10;cel1xUbBYb96GoEIEVlj7ZkU/FCA+az3MMVc+xvv6FpEIxKEQ44KbIxNLmUoLTkMA98QJ+/sW4cx&#10;ydZI3eItwV0tn7PsVTqsOC1YbGhpqbwU307B19u6Pho+FZuPc3j348+d3Bqr1GO/W0xAROriPfzf&#10;XmsFL6Mx/J1JR0DOfgEAAP//AwBQSwECLQAUAAYACAAAACEA2+H2y+4AAACFAQAAEwAAAAAAAAAA&#10;AAAAAAAAAAAAW0NvbnRlbnRfVHlwZXNdLnhtbFBLAQItABQABgAIAAAAIQBa9CxbvwAAABUBAAAL&#10;AAAAAAAAAAAAAAAAAB8BAABfcmVscy8ucmVsc1BLAQItABQABgAIAAAAIQBwcZrVxQAAANwAAAAP&#10;AAAAAAAAAAAAAAAAAAcCAABkcnMvZG93bnJldi54bWxQSwUGAAAAAAMAAwC3AAAA+QIAAAAA&#10;">
                  <v:stroke dashstyle="1 1"/>
                </v:line>
                <v:line id="Line 140" o:spid="_x0000_s1030" style="position:absolute;flip:y;visibility:visible;mso-wrap-style:square" from="4052,13596" to="4898,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y/xQAAANwAAAAPAAAAZHJzL2Rvd25yZXYueG1sRI/BSsNA&#10;EIbvgu+wjOAl2E0bEBu7Lba1UJAerB48DtkxCWZnQ3baxrd3DgWPwz//N98sVmPozJmG1EZ2MJ3k&#10;YIir6FuuHXx+7B6ewCRB9thFJge/lGC1vL1ZYOnjhd/pfJTaKIRTiQ4akb60NlUNBUyT2BNr9h2H&#10;gKLjUFs/4EXhobOzPH+0AVvWCw32tGmo+jmegmrsDrwtimwdbJbN6fVL3nIrzt3fjS/PYIRG+V++&#10;tvfeQTFXfX1GCWCXfwAAAP//AwBQSwECLQAUAAYACAAAACEA2+H2y+4AAACFAQAAEwAAAAAAAAAA&#10;AAAAAAAAAAAAW0NvbnRlbnRfVHlwZXNdLnhtbFBLAQItABQABgAIAAAAIQBa9CxbvwAAABUBAAAL&#10;AAAAAAAAAAAAAAAAAB8BAABfcmVscy8ucmVsc1BLAQItABQABgAIAAAAIQD0cGy/xQAAANwAAAAP&#10;AAAAAAAAAAAAAAAAAAcCAABkcnMvZG93bnJldi54bWxQSwUGAAAAAAMAAwC3AAAA+QIAAAAA&#10;">
                  <v:stroke endarrow="block"/>
                </v:line>
                <v:shape id="AutoShape 141" o:spid="_x0000_s1031" style="position:absolute;left:3894;top:13487;width:729;height:936;rotation:805612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6PxAAAANwAAAAPAAAAZHJzL2Rvd25yZXYueG1sRI/disIw&#10;FITvF3yHcATv1lRll7UapQjqguyFPw9waI5tsDmpTdTq0xtB2MthZr5hpvPWVuJKjTeOFQz6CQji&#10;3GnDhYLDfvn5A8IHZI2VY1JwJw/zWedjiql2N97SdRcKESHsU1RQhlCnUvq8JIu+72ri6B1dYzFE&#10;2RRSN3iLcFvJYZJ8S4uG40KJNS1Kyk+7i1VgjF3th4/t13ld/OFmYbL6vsqU6nXbbAIiUBv+w+/2&#10;r1YwGg/gdSYeATl7AgAA//8DAFBLAQItABQABgAIAAAAIQDb4fbL7gAAAIUBAAATAAAAAAAAAAAA&#10;AAAAAAAAAABbQ29udGVudF9UeXBlc10ueG1sUEsBAi0AFAAGAAgAAAAhAFr0LFu/AAAAFQEAAAsA&#10;AAAAAAAAAAAAAAAAHwEAAF9yZWxzLy5yZWxzUEsBAi0AFAAGAAgAAAAhADIyvo/EAAAA3AAAAA8A&#10;AAAAAAAAAAAAAAAABwIAAGRycy9kb3ducmV2LnhtbFBLBQYAAAAAAwADALcAAAD4AgAAAAA=&#10;" path="m21317,8344c20175,3456,15818,,10800,,8183,-1,5656,949,3687,2672,5656,949,8183,-1,10800,v5018,,9375,3456,10517,8344l23946,7730r-2015,3244l18687,8958r2630,-614xe">
                  <v:stroke joinstyle="miter"/>
                  <v:path o:connecttype="custom" o:connectlocs="476,22;124,116;476,22;808,335;740,476;631,388" o:connectangles="0,0,0,0,0,0" textboxrect="3170,3162,18430,18438"/>
                </v:shape>
              </v:group>
            </w:pict>
          </mc:Fallback>
        </mc:AlternateContent>
      </w:r>
      <w:r w:rsidR="00DE0AEE" w:rsidRPr="00223DE1">
        <w:rPr>
          <w:b/>
          <w:lang w:val="uk-UA"/>
        </w:rPr>
        <w:t xml:space="preserve">                                      L</w:t>
      </w:r>
      <w:r w:rsidR="00DE0AEE" w:rsidRPr="00223DE1">
        <w:rPr>
          <w:b/>
          <w:vertAlign w:val="subscript"/>
          <w:lang w:val="uk-UA"/>
        </w:rPr>
        <w:t>sz</w:t>
      </w:r>
      <w:r w:rsidR="00DE0AEE" w:rsidRPr="00223DE1">
        <w:rPr>
          <w:b/>
          <w:lang w:val="uk-UA"/>
        </w:rPr>
        <w:t xml:space="preserve">                L</w:t>
      </w:r>
      <w:r w:rsidR="00DE0AEE" w:rsidRPr="00223DE1">
        <w:rPr>
          <w:b/>
          <w:vertAlign w:val="subscript"/>
          <w:lang w:val="uk-UA"/>
        </w:rPr>
        <w:t>s</w:t>
      </w:r>
      <w:r w:rsidR="00DE0AEE" w:rsidRPr="00223DE1">
        <w:rPr>
          <w:b/>
          <w:lang w:val="uk-UA"/>
        </w:rPr>
        <w:t xml:space="preserve"> </w:t>
      </w:r>
    </w:p>
    <w:p w:rsidR="00DE0AEE" w:rsidRPr="00223DE1" w:rsidRDefault="00DE0AEE" w:rsidP="00DE0AEE">
      <w:pPr>
        <w:pStyle w:val="a5"/>
        <w:spacing w:before="120" w:beforeAutospacing="0" w:after="0" w:afterAutospacing="0"/>
        <w:rPr>
          <w:b/>
          <w:lang w:val="uk-UA"/>
        </w:rPr>
      </w:pPr>
      <w:r w:rsidRPr="00223DE1">
        <w:rPr>
          <w:b/>
          <w:lang w:val="uk-UA"/>
        </w:rPr>
        <w:t xml:space="preserve">                                                                                                                                                                                                                                                                                                                                  </w:t>
      </w:r>
    </w:p>
    <w:p w:rsidR="00DE0AEE" w:rsidRPr="00223DE1" w:rsidRDefault="00DE0AEE" w:rsidP="00DE0AEE">
      <w:pPr>
        <w:pStyle w:val="a5"/>
        <w:spacing w:before="120" w:beforeAutospacing="0" w:after="0" w:afterAutospacing="0"/>
        <w:rPr>
          <w:b/>
          <w:lang w:val="uk-UA"/>
        </w:rPr>
      </w:pPr>
      <w:r w:rsidRPr="00223DE1">
        <w:rPr>
          <w:b/>
          <w:lang w:val="uk-UA"/>
        </w:rPr>
        <w:t xml:space="preserve">                                                                                             L</w:t>
      </w:r>
      <w:r w:rsidRPr="00223DE1">
        <w:rPr>
          <w:b/>
          <w:vertAlign w:val="subscript"/>
          <w:lang w:val="uk-UA"/>
        </w:rPr>
        <w:t>sz</w:t>
      </w:r>
      <w:r w:rsidRPr="00223DE1">
        <w:rPr>
          <w:b/>
          <w:lang w:val="uk-UA"/>
        </w:rPr>
        <w:t xml:space="preserve">                 L</w:t>
      </w:r>
      <w:r w:rsidRPr="00223DE1">
        <w:rPr>
          <w:b/>
          <w:vertAlign w:val="subscript"/>
          <w:lang w:val="uk-UA"/>
        </w:rPr>
        <w:t>s</w:t>
      </w:r>
      <w:r w:rsidRPr="00223DE1">
        <w:rPr>
          <w:b/>
          <w:lang w:val="uk-UA"/>
        </w:rPr>
        <w:t xml:space="preserve">   </w:t>
      </w:r>
    </w:p>
    <w:p w:rsidR="00DE0AEE" w:rsidRPr="00223DE1" w:rsidRDefault="00DE0AEE" w:rsidP="00DE0AEE">
      <w:pPr>
        <w:pStyle w:val="a5"/>
        <w:spacing w:before="120" w:beforeAutospacing="0" w:after="0" w:afterAutospacing="0"/>
        <w:rPr>
          <w:b/>
          <w:lang w:val="uk-UA"/>
        </w:rPr>
      </w:pPr>
      <w:r w:rsidRPr="00223DE1">
        <w:rPr>
          <w:b/>
          <w:lang w:val="uk-UA"/>
        </w:rPr>
        <w:t xml:space="preserve">                                  </w:t>
      </w:r>
    </w:p>
    <w:p w:rsidR="00DE0AEE" w:rsidRPr="00223DE1" w:rsidRDefault="00DE0AEE" w:rsidP="00DE0AEE">
      <w:pPr>
        <w:pStyle w:val="a5"/>
        <w:spacing w:before="120" w:beforeAutospacing="0" w:after="0" w:afterAutospacing="0"/>
        <w:rPr>
          <w:b/>
          <w:lang w:val="uk-UA"/>
        </w:rPr>
      </w:pPr>
      <w:r w:rsidRPr="00223DE1">
        <w:rPr>
          <w:b/>
          <w:lang w:val="uk-UA"/>
        </w:rPr>
        <w:t xml:space="preserve">                  </w:t>
      </w:r>
    </w:p>
    <w:p w:rsidR="00DE0AEE" w:rsidRPr="00223DE1" w:rsidRDefault="00DE0AEE" w:rsidP="00DE0AEE">
      <w:pPr>
        <w:pStyle w:val="a5"/>
        <w:spacing w:before="120" w:beforeAutospacing="0" w:after="0" w:afterAutospacing="0"/>
        <w:rPr>
          <w:b/>
          <w:lang w:val="uk-UA"/>
        </w:rPr>
      </w:pPr>
      <w:r w:rsidRPr="00223DE1">
        <w:rPr>
          <w:b/>
          <w:lang w:val="uk-UA"/>
        </w:rPr>
        <w:t xml:space="preserve">       </w:t>
      </w:r>
    </w:p>
    <w:p w:rsidR="00DE0AEE" w:rsidRPr="00223DE1" w:rsidRDefault="00DE0AEE" w:rsidP="00DE0AEE">
      <w:pPr>
        <w:pStyle w:val="a5"/>
        <w:spacing w:before="120" w:beforeAutospacing="0" w:after="0" w:afterAutospacing="0"/>
        <w:rPr>
          <w:lang w:val="uk-UA"/>
        </w:rPr>
      </w:pPr>
      <w:r w:rsidRPr="00223DE1">
        <w:rPr>
          <w:b/>
          <w:lang w:val="uk-UA"/>
        </w:rPr>
        <w:t xml:space="preserve">        </w:t>
      </w:r>
      <w:r w:rsidRPr="00223DE1">
        <w:rPr>
          <w:lang w:val="uk-UA"/>
        </w:rPr>
        <w:t xml:space="preserve">                        "Спін вгору"                                     "Спин вниз"</w:t>
      </w:r>
    </w:p>
    <w:p w:rsidR="00DE0AEE" w:rsidRPr="00223DE1" w:rsidRDefault="00DE0AEE" w:rsidP="00DE0AEE">
      <w:pPr>
        <w:pStyle w:val="a5"/>
        <w:spacing w:before="120" w:beforeAutospacing="0" w:after="0" w:afterAutospacing="0"/>
        <w:rPr>
          <w:b/>
          <w:lang w:val="uk-UA"/>
        </w:rPr>
      </w:pPr>
      <w:r w:rsidRPr="00223DE1">
        <w:rPr>
          <w:lang w:val="uk-UA"/>
        </w:rPr>
        <w:t xml:space="preserve">                                                            </w:t>
      </w:r>
      <w:r w:rsidR="00E52A98">
        <w:rPr>
          <w:lang w:val="uk-UA"/>
        </w:rPr>
        <w:t xml:space="preserve">   Рисунок 7.8</w:t>
      </w:r>
      <w:r w:rsidRPr="00223DE1">
        <w:rPr>
          <w:lang w:val="uk-UA"/>
        </w:rPr>
        <w:t xml:space="preserve">.                      </w:t>
      </w:r>
    </w:p>
    <w:p w:rsidR="00DE0AEE" w:rsidRPr="00223DE1" w:rsidRDefault="00DE0AEE" w:rsidP="00DE0AEE">
      <w:pPr>
        <w:pStyle w:val="a5"/>
        <w:spacing w:before="120" w:beforeAutospacing="0" w:after="0" w:afterAutospacing="0"/>
        <w:rPr>
          <w:bCs/>
          <w:lang w:val="uk-UA"/>
        </w:rPr>
      </w:pPr>
      <w:r w:rsidRPr="00223DE1">
        <w:rPr>
          <w:lang w:val="uk-UA"/>
        </w:rPr>
        <w:t xml:space="preserve">У таблиці 7.1 приведений перелік квантових чисел. Оскільки </w:t>
      </w:r>
      <w:r w:rsidRPr="00223DE1">
        <w:rPr>
          <w:b/>
          <w:lang w:val="uk-UA"/>
        </w:rPr>
        <w:t>s</w:t>
      </w:r>
      <w:r w:rsidRPr="00223DE1">
        <w:rPr>
          <w:lang w:val="uk-UA"/>
        </w:rPr>
        <w:t xml:space="preserve"> завжди рівне ½, стан системи завжди може бути визначений квантовими числами </w:t>
      </w:r>
      <w:r w:rsidRPr="00223DE1">
        <w:rPr>
          <w:b/>
          <w:lang w:val="uk-UA"/>
        </w:rPr>
        <w:t xml:space="preserve">n, </w:t>
      </w:r>
      <w:r w:rsidRPr="00223DE1">
        <w:rPr>
          <w:b/>
          <w:i/>
          <w:lang w:val="uk-UA"/>
        </w:rPr>
        <w:t>l</w:t>
      </w:r>
      <w:r w:rsidRPr="00223DE1">
        <w:rPr>
          <w:b/>
          <w:lang w:val="uk-UA"/>
        </w:rPr>
        <w:t>, m</w:t>
      </w:r>
      <w:r w:rsidRPr="00223DE1">
        <w:rPr>
          <w:b/>
          <w:i/>
          <w:vertAlign w:val="subscript"/>
          <w:lang w:val="uk-UA"/>
        </w:rPr>
        <w:t>l</w:t>
      </w:r>
      <w:r w:rsidRPr="00223DE1">
        <w:rPr>
          <w:b/>
          <w:lang w:val="uk-UA"/>
        </w:rPr>
        <w:t>, m</w:t>
      </w:r>
      <w:r w:rsidRPr="00223DE1">
        <w:rPr>
          <w:b/>
          <w:vertAlign w:val="subscript"/>
          <w:lang w:val="uk-UA"/>
        </w:rPr>
        <w:t>s</w:t>
      </w:r>
      <w:r w:rsidRPr="00223DE1">
        <w:rPr>
          <w:b/>
          <w:lang w:val="uk-UA"/>
        </w:rPr>
        <w:t xml:space="preserve"> </w:t>
      </w:r>
    </w:p>
    <w:p w:rsidR="00DE0AEE" w:rsidRPr="00223DE1" w:rsidRDefault="00DE0AEE" w:rsidP="00DE0AEE">
      <w:pPr>
        <w:pStyle w:val="a5"/>
        <w:spacing w:before="120" w:beforeAutospacing="0" w:after="0" w:afterAutospacing="0"/>
        <w:jc w:val="right"/>
        <w:rPr>
          <w:bCs/>
          <w:lang w:val="uk-UA"/>
        </w:rPr>
      </w:pPr>
      <w:r w:rsidRPr="00223DE1">
        <w:rPr>
          <w:bCs/>
          <w:lang w:val="uk-UA"/>
        </w:rPr>
        <w:t>Таблиця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Квантові числа</w:t>
            </w:r>
          </w:p>
        </w:tc>
        <w:tc>
          <w:tcPr>
            <w:tcW w:w="3095" w:type="dxa"/>
          </w:tcPr>
          <w:p w:rsidR="00DE0AEE" w:rsidRPr="00223DE1" w:rsidRDefault="00DE0AEE" w:rsidP="002676A8">
            <w:pPr>
              <w:pStyle w:val="a5"/>
              <w:spacing w:before="120" w:beforeAutospacing="0" w:after="0" w:afterAutospacing="0"/>
              <w:jc w:val="center"/>
              <w:rPr>
                <w:bCs/>
                <w:lang w:val="uk-UA"/>
              </w:rPr>
            </w:pPr>
            <w:r w:rsidRPr="00223DE1">
              <w:rPr>
                <w:bCs/>
                <w:lang w:val="uk-UA"/>
              </w:rPr>
              <w:t>Значення</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Число можливих значень</w:t>
            </w:r>
          </w:p>
        </w:tc>
      </w:tr>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 xml:space="preserve">Головне,                            </w:t>
            </w:r>
            <w:r w:rsidRPr="00223DE1">
              <w:rPr>
                <w:b/>
                <w:bCs/>
                <w:lang w:val="uk-UA"/>
              </w:rPr>
              <w:t>n</w:t>
            </w:r>
          </w:p>
        </w:tc>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1,2,3,..</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Будь-яке число</w:t>
            </w:r>
          </w:p>
        </w:tc>
      </w:tr>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 xml:space="preserve">Орбітальне                     </w:t>
            </w:r>
            <w:r w:rsidRPr="00223DE1">
              <w:rPr>
                <w:b/>
                <w:bCs/>
                <w:i/>
                <w:lang w:val="uk-UA"/>
              </w:rPr>
              <w:t>l</w:t>
            </w:r>
            <w:r w:rsidRPr="00223DE1">
              <w:rPr>
                <w:bCs/>
                <w:lang w:val="uk-UA"/>
              </w:rPr>
              <w:t xml:space="preserve"> </w:t>
            </w:r>
          </w:p>
        </w:tc>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0,0,1,2.(n - 1)</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N</w:t>
            </w:r>
          </w:p>
        </w:tc>
      </w:tr>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 xml:space="preserve">Магнітне                       </w:t>
            </w:r>
            <w:r w:rsidRPr="00223DE1">
              <w:rPr>
                <w:b/>
                <w:bCs/>
                <w:lang w:val="uk-UA"/>
              </w:rPr>
              <w:t>m</w:t>
            </w:r>
            <w:r w:rsidRPr="00223DE1">
              <w:rPr>
                <w:b/>
                <w:bCs/>
                <w:i/>
                <w:vertAlign w:val="subscript"/>
                <w:lang w:val="uk-UA"/>
              </w:rPr>
              <w:t>l</w:t>
            </w:r>
          </w:p>
        </w:tc>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0,</w:t>
            </w:r>
            <w:r w:rsidRPr="00223DE1">
              <w:rPr>
                <w:lang w:val="uk-UA"/>
              </w:rPr>
              <w:t xml:space="preserve"> 0, ±1, ±2.± l</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2l+1</w:t>
            </w:r>
          </w:p>
        </w:tc>
      </w:tr>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 xml:space="preserve">Спінове                          </w:t>
            </w:r>
            <w:r w:rsidRPr="00223DE1">
              <w:rPr>
                <w:b/>
                <w:bCs/>
                <w:lang w:val="uk-UA"/>
              </w:rPr>
              <w:t>s</w:t>
            </w:r>
          </w:p>
        </w:tc>
        <w:tc>
          <w:tcPr>
            <w:tcW w:w="3095" w:type="dxa"/>
          </w:tcPr>
          <w:p w:rsidR="00DE0AEE" w:rsidRPr="00223DE1" w:rsidRDefault="00DE0AEE" w:rsidP="002676A8">
            <w:pPr>
              <w:pStyle w:val="a5"/>
              <w:spacing w:before="120" w:beforeAutospacing="0" w:after="0" w:afterAutospacing="0"/>
              <w:rPr>
                <w:bCs/>
                <w:lang w:val="uk-UA"/>
              </w:rPr>
            </w:pPr>
            <w:r w:rsidRPr="00223DE1">
              <w:rPr>
                <w:b/>
                <w:lang w:val="uk-UA"/>
              </w:rPr>
              <w:t>½</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1</w:t>
            </w:r>
          </w:p>
        </w:tc>
      </w:tr>
      <w:tr w:rsidR="00DE0AEE" w:rsidRPr="00223DE1">
        <w:tc>
          <w:tcPr>
            <w:tcW w:w="3095" w:type="dxa"/>
          </w:tcPr>
          <w:p w:rsidR="00DE0AEE" w:rsidRPr="00223DE1" w:rsidRDefault="00DE0AEE" w:rsidP="002676A8">
            <w:pPr>
              <w:pStyle w:val="a5"/>
              <w:spacing w:before="120" w:beforeAutospacing="0" w:after="0" w:afterAutospacing="0"/>
              <w:rPr>
                <w:bCs/>
                <w:lang w:val="uk-UA"/>
              </w:rPr>
            </w:pPr>
            <w:r w:rsidRPr="00223DE1">
              <w:rPr>
                <w:bCs/>
                <w:lang w:val="uk-UA"/>
              </w:rPr>
              <w:t xml:space="preserve">Магнітне спінове      </w:t>
            </w:r>
            <w:r w:rsidRPr="00223DE1">
              <w:rPr>
                <w:b/>
                <w:bCs/>
                <w:lang w:val="uk-UA"/>
              </w:rPr>
              <w:t>m</w:t>
            </w:r>
            <w:r w:rsidRPr="00223DE1">
              <w:rPr>
                <w:b/>
                <w:bCs/>
                <w:vertAlign w:val="subscript"/>
                <w:lang w:val="uk-UA"/>
              </w:rPr>
              <w:t>s</w:t>
            </w:r>
          </w:p>
        </w:tc>
        <w:tc>
          <w:tcPr>
            <w:tcW w:w="3095" w:type="dxa"/>
          </w:tcPr>
          <w:p w:rsidR="00DE0AEE" w:rsidRPr="00223DE1" w:rsidRDefault="00DE0AEE" w:rsidP="002676A8">
            <w:pPr>
              <w:pStyle w:val="a5"/>
              <w:spacing w:before="120" w:beforeAutospacing="0" w:after="0" w:afterAutospacing="0"/>
              <w:rPr>
                <w:bCs/>
                <w:lang w:val="uk-UA"/>
              </w:rPr>
            </w:pPr>
            <w:r w:rsidRPr="00223DE1">
              <w:rPr>
                <w:lang w:val="uk-UA"/>
              </w:rPr>
              <w:t>±½</w:t>
            </w:r>
          </w:p>
        </w:tc>
        <w:tc>
          <w:tcPr>
            <w:tcW w:w="3096" w:type="dxa"/>
          </w:tcPr>
          <w:p w:rsidR="00DE0AEE" w:rsidRPr="00223DE1" w:rsidRDefault="00DE0AEE" w:rsidP="002676A8">
            <w:pPr>
              <w:pStyle w:val="a5"/>
              <w:spacing w:before="120" w:beforeAutospacing="0" w:after="0" w:afterAutospacing="0"/>
              <w:rPr>
                <w:bCs/>
                <w:lang w:val="uk-UA"/>
              </w:rPr>
            </w:pPr>
            <w:r w:rsidRPr="00223DE1">
              <w:rPr>
                <w:bCs/>
                <w:lang w:val="uk-UA"/>
              </w:rPr>
              <w:t>2s+1=2</w:t>
            </w:r>
          </w:p>
        </w:tc>
      </w:tr>
    </w:tbl>
    <w:p w:rsidR="00DE0AEE" w:rsidRPr="00223DE1" w:rsidRDefault="00DE0AEE" w:rsidP="00DE0AEE">
      <w:pPr>
        <w:pStyle w:val="2"/>
        <w:spacing w:before="120"/>
        <w:rPr>
          <w:b w:val="0"/>
          <w:sz w:val="24"/>
          <w:szCs w:val="24"/>
          <w:lang w:val="uk-UA"/>
        </w:rPr>
      </w:pPr>
    </w:p>
    <w:p w:rsidR="00DE0AEE" w:rsidRPr="00223DE1" w:rsidRDefault="001521F7" w:rsidP="00DE0AEE">
      <w:pPr>
        <w:pStyle w:val="a5"/>
        <w:spacing w:before="120" w:beforeAutospacing="0" w:after="0" w:afterAutospacing="0"/>
        <w:jc w:val="center"/>
        <w:rPr>
          <w:b/>
          <w:lang w:val="uk-UA"/>
        </w:rPr>
      </w:pPr>
      <w:r>
        <w:rPr>
          <w:b/>
          <w:lang w:val="uk-UA"/>
        </w:rPr>
        <w:t>§66</w:t>
      </w:r>
      <w:r w:rsidR="00DE0AEE" w:rsidRPr="00223DE1">
        <w:rPr>
          <w:b/>
          <w:lang w:val="uk-UA"/>
        </w:rPr>
        <w:t>. Багатоелектронні атоми. Принцип Паулі. Періодична система елементів Менделєєва</w:t>
      </w:r>
    </w:p>
    <w:p w:rsidR="00DE0AEE" w:rsidRPr="00223DE1" w:rsidRDefault="00DE0AEE" w:rsidP="00DE0AEE">
      <w:pPr>
        <w:pStyle w:val="a5"/>
        <w:spacing w:before="120" w:beforeAutospacing="0" w:after="0" w:afterAutospacing="0"/>
        <w:ind w:firstLine="567"/>
        <w:jc w:val="both"/>
        <w:rPr>
          <w:lang w:val="uk-UA"/>
        </w:rPr>
      </w:pPr>
      <w:r w:rsidRPr="00223DE1">
        <w:rPr>
          <w:lang w:val="uk-UA"/>
        </w:rPr>
        <w:t xml:space="preserve">Досі ми розглядали будову атома водню. Тепер прийшов час пояснити будову атомів важчих елементів. Стан електронів в атомі однозначно визначається набором квантових чисел </w:t>
      </w:r>
      <w:r w:rsidRPr="00223DE1">
        <w:rPr>
          <w:b/>
          <w:lang w:val="uk-UA"/>
        </w:rPr>
        <w:t xml:space="preserve">n, </w:t>
      </w:r>
      <w:r w:rsidRPr="00223DE1">
        <w:rPr>
          <w:b/>
          <w:i/>
          <w:lang w:val="uk-UA"/>
        </w:rPr>
        <w:t>l</w:t>
      </w:r>
      <w:r w:rsidRPr="00223DE1">
        <w:rPr>
          <w:b/>
          <w:lang w:val="uk-UA"/>
        </w:rPr>
        <w:t>, m</w:t>
      </w:r>
      <w:r w:rsidRPr="00223DE1">
        <w:rPr>
          <w:b/>
          <w:i/>
          <w:vertAlign w:val="subscript"/>
          <w:lang w:val="uk-UA"/>
        </w:rPr>
        <w:t>l</w:t>
      </w:r>
      <w:r w:rsidRPr="00223DE1">
        <w:rPr>
          <w:b/>
          <w:lang w:val="uk-UA"/>
        </w:rPr>
        <w:t>, m</w:t>
      </w:r>
      <w:r w:rsidRPr="00223DE1">
        <w:rPr>
          <w:b/>
          <w:vertAlign w:val="subscript"/>
          <w:lang w:val="uk-UA"/>
        </w:rPr>
        <w:t>s</w:t>
      </w:r>
      <w:r w:rsidRPr="00223DE1">
        <w:rPr>
          <w:lang w:val="uk-UA"/>
        </w:rPr>
        <w:t>. Розподіл електронів в атомі підкоряється принципу Паулі (принципу заборони). Згідно з цим принципом в атомі ніякі два електрони не можуть мати співпадаючих наборів усіх чотирьох квантових чисел.</w:t>
      </w:r>
    </w:p>
    <w:p w:rsidR="00DE0AEE" w:rsidRPr="00223DE1" w:rsidRDefault="00DE0AEE" w:rsidP="00DE0AEE">
      <w:pPr>
        <w:pStyle w:val="2"/>
        <w:spacing w:before="120"/>
        <w:ind w:firstLine="567"/>
        <w:jc w:val="both"/>
        <w:rPr>
          <w:b w:val="0"/>
          <w:sz w:val="24"/>
          <w:szCs w:val="24"/>
          <w:lang w:val="uk-UA"/>
        </w:rPr>
      </w:pPr>
      <w:r w:rsidRPr="00223DE1">
        <w:rPr>
          <w:b w:val="0"/>
          <w:sz w:val="24"/>
          <w:szCs w:val="24"/>
          <w:lang w:val="uk-UA"/>
        </w:rPr>
        <w:t>Принцип Паулі дозволяє пояснити Періодичну систему елементів Д.И. Менделєєва.</w:t>
      </w:r>
    </w:p>
    <w:p w:rsidR="00DE0AEE" w:rsidRPr="00223DE1" w:rsidRDefault="00DE0AEE" w:rsidP="00DE0AEE">
      <w:pPr>
        <w:pStyle w:val="2"/>
        <w:spacing w:before="120"/>
        <w:ind w:firstLine="567"/>
        <w:jc w:val="both"/>
        <w:rPr>
          <w:b w:val="0"/>
          <w:sz w:val="24"/>
          <w:szCs w:val="24"/>
          <w:lang w:val="uk-UA"/>
        </w:rPr>
      </w:pPr>
      <w:r w:rsidRPr="00223DE1">
        <w:rPr>
          <w:b w:val="0"/>
          <w:sz w:val="24"/>
          <w:szCs w:val="24"/>
          <w:lang w:val="uk-UA"/>
        </w:rPr>
        <w:t xml:space="preserve">Розглянемо атоми хімічних елементів, що знаходяться в основному стані. Єдиний електрон атома водню знаходиться в стані </w:t>
      </w:r>
      <w:r w:rsidRPr="00223DE1">
        <w:rPr>
          <w:sz w:val="24"/>
          <w:szCs w:val="24"/>
          <w:lang w:val="uk-UA"/>
        </w:rPr>
        <w:t>1s</w:t>
      </w:r>
      <w:r w:rsidRPr="00223DE1">
        <w:rPr>
          <w:b w:val="0"/>
          <w:sz w:val="24"/>
          <w:szCs w:val="24"/>
          <w:lang w:val="uk-UA"/>
        </w:rPr>
        <w:t xml:space="preserve">. Квантові числа: </w:t>
      </w:r>
      <w:r w:rsidRPr="00223DE1">
        <w:rPr>
          <w:sz w:val="24"/>
          <w:szCs w:val="24"/>
          <w:lang w:val="uk-UA"/>
        </w:rPr>
        <w:t xml:space="preserve">n=1, </w:t>
      </w:r>
      <w:r w:rsidRPr="00223DE1">
        <w:rPr>
          <w:i/>
          <w:sz w:val="24"/>
          <w:szCs w:val="24"/>
          <w:lang w:val="uk-UA"/>
        </w:rPr>
        <w:t>l</w:t>
      </w:r>
      <w:r w:rsidRPr="00223DE1">
        <w:rPr>
          <w:sz w:val="24"/>
          <w:szCs w:val="24"/>
          <w:lang w:val="uk-UA"/>
        </w:rPr>
        <w:t>=0, m</w:t>
      </w:r>
      <w:r w:rsidRPr="00223DE1">
        <w:rPr>
          <w:i/>
          <w:sz w:val="24"/>
          <w:szCs w:val="24"/>
          <w:lang w:val="uk-UA"/>
        </w:rPr>
        <w:t>l</w:t>
      </w:r>
      <w:r w:rsidRPr="00223DE1">
        <w:rPr>
          <w:sz w:val="24"/>
          <w:szCs w:val="24"/>
          <w:lang w:val="uk-UA"/>
        </w:rPr>
        <w:t>=0</w:t>
      </w:r>
      <w:r w:rsidRPr="00223DE1">
        <w:rPr>
          <w:b w:val="0"/>
          <w:sz w:val="24"/>
          <w:szCs w:val="24"/>
          <w:lang w:val="uk-UA"/>
        </w:rPr>
        <w:t xml:space="preserve">, і  </w:t>
      </w:r>
      <w:r w:rsidRPr="00223DE1">
        <w:rPr>
          <w:sz w:val="24"/>
          <w:szCs w:val="24"/>
          <w:lang w:val="uk-UA"/>
        </w:rPr>
        <w:t>m</w:t>
      </w:r>
      <w:r w:rsidRPr="00223DE1">
        <w:rPr>
          <w:sz w:val="24"/>
          <w:szCs w:val="24"/>
          <w:vertAlign w:val="subscript"/>
          <w:lang w:val="uk-UA"/>
        </w:rPr>
        <w:t>s</w:t>
      </w:r>
      <w:r w:rsidRPr="00223DE1">
        <w:rPr>
          <w:b w:val="0"/>
          <w:sz w:val="24"/>
          <w:szCs w:val="24"/>
          <w:lang w:val="uk-UA"/>
        </w:rPr>
        <w:t xml:space="preserve">=±½ (орієнтація спіна довільна). У атомі гелію обидва електрони знаходяться в </w:t>
      </w:r>
      <w:r w:rsidRPr="00223DE1">
        <w:rPr>
          <w:sz w:val="24"/>
          <w:szCs w:val="24"/>
          <w:lang w:val="uk-UA"/>
        </w:rPr>
        <w:t>1s</w:t>
      </w:r>
      <w:r w:rsidRPr="00223DE1">
        <w:rPr>
          <w:b w:val="0"/>
          <w:sz w:val="24"/>
          <w:szCs w:val="24"/>
          <w:lang w:val="uk-UA"/>
        </w:rPr>
        <w:t xml:space="preserve"> стані але з антипаралельною орієнтацією спіна. Електронна конфігурація для атома Не записується </w:t>
      </w:r>
      <w:r w:rsidRPr="00223DE1">
        <w:rPr>
          <w:sz w:val="24"/>
          <w:szCs w:val="24"/>
          <w:lang w:val="uk-UA"/>
        </w:rPr>
        <w:t>1s</w:t>
      </w:r>
      <w:r w:rsidRPr="00223DE1">
        <w:rPr>
          <w:sz w:val="24"/>
          <w:szCs w:val="24"/>
          <w:vertAlign w:val="superscript"/>
          <w:lang w:val="uk-UA"/>
        </w:rPr>
        <w:t>2</w:t>
      </w:r>
      <w:r w:rsidRPr="00223DE1">
        <w:rPr>
          <w:b w:val="0"/>
          <w:sz w:val="24"/>
          <w:szCs w:val="24"/>
          <w:lang w:val="uk-UA"/>
        </w:rPr>
        <w:t xml:space="preserve"> (два 1s - електрона). </w:t>
      </w:r>
    </w:p>
    <w:p w:rsidR="00DE0AEE" w:rsidRPr="00223DE1" w:rsidRDefault="00DE0AEE" w:rsidP="00DE0AEE">
      <w:pPr>
        <w:pStyle w:val="2"/>
        <w:spacing w:before="120"/>
        <w:ind w:firstLine="567"/>
        <w:jc w:val="both"/>
        <w:rPr>
          <w:b w:val="0"/>
          <w:sz w:val="24"/>
          <w:szCs w:val="24"/>
          <w:lang w:val="uk-UA"/>
        </w:rPr>
      </w:pPr>
      <w:r w:rsidRPr="00223DE1">
        <w:rPr>
          <w:b w:val="0"/>
          <w:sz w:val="24"/>
          <w:szCs w:val="24"/>
          <w:lang w:val="uk-UA"/>
        </w:rPr>
        <w:t xml:space="preserve">На атомі Не закінчується заповнення К-оболочки, що відповідає завершенню першого періоду Періодичної системи елементів Менделєєва. У атомі літію Li (z=3) три електрони. Згідно з принципом Паулі третій електрон вже не може знаходиться в заповненій К-оболонці. Він займає найнижчий енергетичний стан з </w:t>
      </w:r>
      <w:r w:rsidRPr="00223DE1">
        <w:rPr>
          <w:sz w:val="24"/>
          <w:szCs w:val="24"/>
          <w:lang w:val="uk-UA"/>
        </w:rPr>
        <w:t>n=2</w:t>
      </w:r>
      <w:r w:rsidRPr="00223DE1">
        <w:rPr>
          <w:b w:val="0"/>
          <w:sz w:val="24"/>
          <w:szCs w:val="24"/>
          <w:lang w:val="uk-UA"/>
        </w:rPr>
        <w:t xml:space="preserve"> (L -оболонка), тобто стан </w:t>
      </w:r>
      <w:r w:rsidRPr="00223DE1">
        <w:rPr>
          <w:sz w:val="24"/>
          <w:szCs w:val="24"/>
          <w:lang w:val="uk-UA"/>
        </w:rPr>
        <w:t>2s</w:t>
      </w:r>
      <w:r w:rsidRPr="00223DE1">
        <w:rPr>
          <w:b w:val="0"/>
          <w:sz w:val="24"/>
          <w:szCs w:val="24"/>
          <w:lang w:val="uk-UA"/>
        </w:rPr>
        <w:t xml:space="preserve">. Електронна конфігурація для атома Li записується </w:t>
      </w:r>
      <w:r w:rsidRPr="00223DE1">
        <w:rPr>
          <w:sz w:val="24"/>
          <w:szCs w:val="24"/>
          <w:lang w:val="uk-UA"/>
        </w:rPr>
        <w:t>1s</w:t>
      </w:r>
      <w:r w:rsidRPr="00223DE1">
        <w:rPr>
          <w:sz w:val="24"/>
          <w:szCs w:val="24"/>
          <w:vertAlign w:val="superscript"/>
          <w:lang w:val="uk-UA"/>
        </w:rPr>
        <w:t>2</w:t>
      </w:r>
      <w:r w:rsidRPr="00223DE1">
        <w:rPr>
          <w:sz w:val="24"/>
          <w:szCs w:val="24"/>
          <w:lang w:val="uk-UA"/>
        </w:rPr>
        <w:t>2s</w:t>
      </w:r>
      <w:r w:rsidRPr="00223DE1">
        <w:rPr>
          <w:sz w:val="24"/>
          <w:szCs w:val="24"/>
          <w:vertAlign w:val="superscript"/>
          <w:lang w:val="uk-UA"/>
        </w:rPr>
        <w:t>1</w:t>
      </w:r>
      <w:r w:rsidRPr="00223DE1">
        <w:rPr>
          <w:b w:val="0"/>
          <w:sz w:val="24"/>
          <w:szCs w:val="24"/>
          <w:lang w:val="uk-UA"/>
        </w:rPr>
        <w:t xml:space="preserve">. Атом літію починає II період Періодичної системи елементів. Четвертим елементом Ве (z=4) закінчується заповнення підоболонки </w:t>
      </w:r>
      <w:r w:rsidRPr="00223DE1">
        <w:rPr>
          <w:sz w:val="24"/>
          <w:szCs w:val="24"/>
          <w:lang w:val="uk-UA"/>
        </w:rPr>
        <w:t>2s</w:t>
      </w:r>
      <w:r w:rsidRPr="00223DE1">
        <w:rPr>
          <w:b w:val="0"/>
          <w:sz w:val="24"/>
          <w:szCs w:val="24"/>
          <w:lang w:val="uk-UA"/>
        </w:rPr>
        <w:t xml:space="preserve">. У наступних шести елементів від В (z=5) до Ne (z=10) йде заповнення підоболонки </w:t>
      </w:r>
      <w:r w:rsidRPr="00223DE1">
        <w:rPr>
          <w:sz w:val="24"/>
          <w:szCs w:val="24"/>
          <w:lang w:val="uk-UA"/>
        </w:rPr>
        <w:t>2p</w:t>
      </w:r>
      <w:r w:rsidRPr="00223DE1">
        <w:rPr>
          <w:b w:val="0"/>
          <w:sz w:val="24"/>
          <w:szCs w:val="24"/>
          <w:lang w:val="uk-UA"/>
        </w:rPr>
        <w:t xml:space="preserve">. II період Періодичної системи закінчується неоном - інертним газом, для якого підоболонка </w:t>
      </w:r>
      <w:r w:rsidRPr="00223DE1">
        <w:rPr>
          <w:sz w:val="24"/>
          <w:szCs w:val="24"/>
          <w:lang w:val="uk-UA"/>
        </w:rPr>
        <w:t>2p</w:t>
      </w:r>
      <w:r w:rsidRPr="00223DE1">
        <w:rPr>
          <w:b w:val="0"/>
          <w:sz w:val="24"/>
          <w:szCs w:val="24"/>
          <w:lang w:val="uk-UA"/>
        </w:rPr>
        <w:t xml:space="preserve"> повністю заповнена. Подібні міркування можна застосувати і до інших елементів таблиці Менделєєва. </w:t>
      </w:r>
    </w:p>
    <w:p w:rsidR="00DE0AEE" w:rsidRPr="00223DE1" w:rsidRDefault="00DE0AEE" w:rsidP="00DE0AEE">
      <w:pPr>
        <w:pStyle w:val="2"/>
        <w:spacing w:before="120"/>
        <w:ind w:firstLine="567"/>
        <w:jc w:val="both"/>
        <w:rPr>
          <w:b w:val="0"/>
          <w:sz w:val="24"/>
          <w:szCs w:val="24"/>
          <w:lang w:val="uk-UA"/>
        </w:rPr>
      </w:pPr>
      <w:r w:rsidRPr="00223DE1">
        <w:rPr>
          <w:b w:val="0"/>
          <w:sz w:val="24"/>
          <w:szCs w:val="24"/>
          <w:lang w:val="uk-UA"/>
        </w:rPr>
        <w:t xml:space="preserve">Таким чином, відкрита Менделеевым періодичність в хімічних властивостях елементів пояснюється повторюваністю в структурі зовнішніх оболонок у атомів споріднених елементів. Так, інертні гази мають однакові зовнішні оболонки з 8 електронів (заповнені </w:t>
      </w:r>
      <w:r w:rsidRPr="00223DE1">
        <w:rPr>
          <w:sz w:val="24"/>
          <w:szCs w:val="24"/>
          <w:lang w:val="uk-UA"/>
        </w:rPr>
        <w:t>s</w:t>
      </w:r>
      <w:r w:rsidRPr="00223DE1">
        <w:rPr>
          <w:b w:val="0"/>
          <w:sz w:val="24"/>
          <w:szCs w:val="24"/>
          <w:lang w:val="uk-UA"/>
        </w:rPr>
        <w:t xml:space="preserve">  і </w:t>
      </w:r>
      <w:r w:rsidRPr="00223DE1">
        <w:rPr>
          <w:sz w:val="24"/>
          <w:szCs w:val="24"/>
          <w:lang w:val="uk-UA"/>
        </w:rPr>
        <w:t>p</w:t>
      </w:r>
      <w:r w:rsidRPr="00223DE1">
        <w:rPr>
          <w:b w:val="0"/>
          <w:sz w:val="24"/>
          <w:szCs w:val="24"/>
          <w:lang w:val="uk-UA"/>
        </w:rPr>
        <w:t xml:space="preserve"> -состояния). У зовнішній оболонці лужних металів (Li, Na, K, Rb, Cs, Fr) є лише один </w:t>
      </w:r>
      <w:r w:rsidRPr="00223DE1">
        <w:rPr>
          <w:sz w:val="24"/>
          <w:szCs w:val="24"/>
          <w:lang w:val="uk-UA"/>
        </w:rPr>
        <w:t>s</w:t>
      </w:r>
      <w:r w:rsidRPr="00223DE1">
        <w:rPr>
          <w:b w:val="0"/>
          <w:sz w:val="24"/>
          <w:szCs w:val="24"/>
          <w:lang w:val="uk-UA"/>
        </w:rPr>
        <w:t xml:space="preserve"> -электрон. У зовнішній оболонці лужно-земельних металів (Be, Mg, Ca, Sr, Ba, Ra) є два </w:t>
      </w:r>
      <w:r w:rsidRPr="00223DE1">
        <w:rPr>
          <w:sz w:val="24"/>
          <w:szCs w:val="24"/>
          <w:lang w:val="uk-UA"/>
        </w:rPr>
        <w:t>s</w:t>
      </w:r>
      <w:r w:rsidRPr="00223DE1">
        <w:rPr>
          <w:b w:val="0"/>
          <w:sz w:val="24"/>
          <w:szCs w:val="24"/>
          <w:lang w:val="uk-UA"/>
        </w:rPr>
        <w:t xml:space="preserve"> -электрона і так далі </w:t>
      </w:r>
    </w:p>
    <w:p w:rsidR="00DE0AEE" w:rsidRPr="00223DE1" w:rsidRDefault="00D45FB2" w:rsidP="00DE0AEE">
      <w:pPr>
        <w:pStyle w:val="2"/>
        <w:spacing w:before="120"/>
        <w:ind w:firstLine="567"/>
        <w:jc w:val="both"/>
        <w:rPr>
          <w:b w:val="0"/>
          <w:bCs/>
          <w:sz w:val="24"/>
          <w:szCs w:val="24"/>
          <w:lang w:val="uk-UA"/>
        </w:rPr>
      </w:pPr>
      <w:r>
        <w:rPr>
          <w:b w:val="0"/>
          <w:bCs/>
          <w:sz w:val="24"/>
          <w:szCs w:val="24"/>
          <w:lang w:val="uk-UA"/>
        </w:rPr>
        <w:t>У таблиці 7.2</w:t>
      </w:r>
      <w:r w:rsidR="00DE0AEE" w:rsidRPr="00223DE1">
        <w:rPr>
          <w:b w:val="0"/>
          <w:bCs/>
          <w:sz w:val="24"/>
          <w:szCs w:val="24"/>
          <w:lang w:val="uk-UA"/>
        </w:rPr>
        <w:t xml:space="preserve"> представлені електронні конфігурації атомів Періодичної системи.</w:t>
      </w:r>
    </w:p>
    <w:p w:rsidR="00DE0AEE" w:rsidRPr="00223DE1" w:rsidRDefault="00DE0AEE" w:rsidP="00DE0AEE">
      <w:pPr>
        <w:rPr>
          <w:lang w:val="uk-UA"/>
        </w:rPr>
      </w:pPr>
    </w:p>
    <w:p w:rsidR="00DE0AEE" w:rsidRPr="00223DE1" w:rsidRDefault="00DE0AEE" w:rsidP="00DE0AEE">
      <w:pPr>
        <w:jc w:val="right"/>
        <w:rPr>
          <w:sz w:val="24"/>
          <w:szCs w:val="24"/>
          <w:lang w:val="uk-UA"/>
        </w:rPr>
      </w:pPr>
      <w:r w:rsidRPr="00223DE1">
        <w:rPr>
          <w:sz w:val="24"/>
          <w:szCs w:val="24"/>
          <w:lang w:val="uk-UA"/>
        </w:rPr>
        <w:t>Таблиця 7.</w:t>
      </w:r>
      <w:r w:rsidR="00D45FB2">
        <w:rPr>
          <w:sz w:val="24"/>
          <w:szCs w:val="24"/>
          <w:lang w:val="uk-UA"/>
        </w:rPr>
        <w:t>2</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603"/>
        <w:gridCol w:w="2257"/>
        <w:gridCol w:w="827"/>
        <w:gridCol w:w="1604"/>
        <w:gridCol w:w="2313"/>
      </w:tblGrid>
      <w:tr w:rsidR="00362118" w:rsidRPr="00223DE1">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i/>
                <w:iCs/>
                <w:sz w:val="18"/>
                <w:lang w:val="uk-UA"/>
              </w:rPr>
              <w:t>Z</w:t>
            </w:r>
          </w:p>
        </w:tc>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sz w:val="18"/>
                <w:lang w:val="uk-UA"/>
              </w:rPr>
              <w:t>Символ елемента</w:t>
            </w:r>
          </w:p>
        </w:tc>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sz w:val="18"/>
                <w:lang w:val="uk-UA"/>
              </w:rPr>
              <w:t>Електронна конфігурація</w:t>
            </w:r>
          </w:p>
        </w:tc>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i/>
                <w:iCs/>
                <w:sz w:val="18"/>
                <w:lang w:val="uk-UA"/>
              </w:rPr>
              <w:t>Z</w:t>
            </w:r>
          </w:p>
        </w:tc>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sz w:val="18"/>
                <w:lang w:val="uk-UA"/>
              </w:rPr>
              <w:t>Символ елемента</w:t>
            </w:r>
          </w:p>
        </w:tc>
        <w:tc>
          <w:tcPr>
            <w:tcW w:w="0" w:type="auto"/>
            <w:shd w:val="clear" w:color="auto" w:fill="auto"/>
          </w:tcPr>
          <w:p w:rsidR="00DE0AEE" w:rsidRPr="00223DE1" w:rsidRDefault="00DE0AEE" w:rsidP="004D16BC">
            <w:pPr>
              <w:jc w:val="center"/>
              <w:rPr>
                <w:rFonts w:ascii="Times" w:hAnsi="Times" w:cs="Times"/>
                <w:b/>
                <w:bCs/>
                <w:sz w:val="18"/>
                <w:szCs w:val="18"/>
                <w:lang w:val="uk-UA"/>
              </w:rPr>
            </w:pPr>
            <w:r w:rsidRPr="00223DE1">
              <w:rPr>
                <w:rFonts w:ascii="Times" w:hAnsi="Times" w:cs="Times"/>
                <w:b/>
                <w:bCs/>
                <w:sz w:val="18"/>
                <w:lang w:val="uk-UA"/>
              </w:rPr>
              <w:t>Електронна конфігурація</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Mo</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Tc</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Li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Ru</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7</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Rh</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8</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Pd</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0</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Ag</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Cd</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O</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In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F</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[He]2</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2</w:t>
            </w:r>
            <w:r w:rsidRPr="00223DE1">
              <w:rPr>
                <w:rFonts w:ascii="Times" w:hAnsi="Times" w:cs="Times"/>
                <w:i/>
                <w:iCs/>
                <w:sz w:val="18"/>
                <w:lang w:val="uk-UA"/>
              </w:rPr>
              <w:t>p</w:t>
            </w:r>
            <w:r w:rsidRPr="00223DE1">
              <w:rPr>
                <w:rFonts w:ascii="Times" w:hAnsi="Times" w:cs="Times"/>
                <w:sz w:val="18"/>
                <w:szCs w:val="18"/>
                <w:vertAlign w:val="superscript"/>
                <w:lang w:val="uk-UA"/>
              </w:rPr>
              <w:t>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3</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Te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4</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Mg</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5</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Al</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p</w:t>
            </w:r>
            <w:r w:rsidRPr="00223DE1">
              <w:rPr>
                <w:rFonts w:ascii="Times" w:hAnsi="Times" w:cs="Times"/>
                <w:sz w:val="18"/>
                <w:szCs w:val="18"/>
                <w:vertAlign w:val="superscript"/>
                <w:lang w:val="uk-UA"/>
              </w:rPr>
              <w:t>6</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Cs</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[Xe]6</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P</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La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Cl</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58–71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Ln (Ce–Lu)</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[Xe]4</w:t>
            </w:r>
            <w:r w:rsidRPr="00223DE1">
              <w:rPr>
                <w:rFonts w:ascii="Times" w:hAnsi="Times" w:cs="Times"/>
                <w:i/>
                <w:iCs/>
                <w:sz w:val="18"/>
                <w:lang w:val="uk-UA"/>
              </w:rPr>
              <w:t>f</w:t>
            </w:r>
            <w:r w:rsidRPr="00223DE1">
              <w:rPr>
                <w:rFonts w:ascii="Times" w:hAnsi="Times" w:cs="Times"/>
                <w:sz w:val="18"/>
                <w:szCs w:val="18"/>
                <w:vertAlign w:val="superscript"/>
                <w:lang w:val="uk-UA"/>
              </w:rPr>
              <w:t> 2–14</w:t>
            </w:r>
            <w:r w:rsidRPr="00223DE1">
              <w:rPr>
                <w:rFonts w:ascii="Times" w:hAnsi="Times" w:cs="Times"/>
                <w:sz w:val="18"/>
                <w:szCs w:val="18"/>
                <w:lang w:val="uk-UA"/>
              </w:rPr>
              <w:t>5</w:t>
            </w:r>
            <w:r w:rsidRPr="00223DE1">
              <w:rPr>
                <w:rFonts w:ascii="Times" w:hAnsi="Times" w:cs="Times"/>
                <w:i/>
                <w:iCs/>
                <w:sz w:val="18"/>
                <w:lang w:val="uk-UA"/>
              </w:rPr>
              <w:t>d</w:t>
            </w:r>
            <w:r w:rsidRPr="00223DE1">
              <w:rPr>
                <w:rFonts w:ascii="Times" w:hAnsi="Times" w:cs="Times"/>
                <w:sz w:val="18"/>
                <w:szCs w:val="18"/>
                <w:vertAlign w:val="superscript"/>
                <w:lang w:val="uk-UA"/>
              </w:rPr>
              <w:t> 0–1</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 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[Ne]3</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3</w:t>
            </w:r>
            <w:r w:rsidRPr="00223DE1">
              <w:rPr>
                <w:rFonts w:ascii="Times" w:hAnsi="Times" w:cs="Times"/>
                <w:i/>
                <w:iCs/>
                <w:sz w:val="18"/>
                <w:lang w:val="uk-UA"/>
              </w:rPr>
              <w:t>p</w:t>
            </w:r>
            <w:r w:rsidRPr="00223DE1">
              <w:rPr>
                <w:rFonts w:ascii="Times" w:hAnsi="Times" w:cs="Times"/>
                <w:sz w:val="18"/>
                <w:szCs w:val="18"/>
                <w:vertAlign w:val="superscript"/>
                <w:lang w:val="uk-UA"/>
              </w:rPr>
              <w:t>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Hf</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[Ar]4</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Ta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3</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W</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4</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lastRenderedPageBreak/>
              <w:t>21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Sc</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Ti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Os</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6</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V</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3</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Ir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7</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Pt</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9</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Mn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79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Au</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Fe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6</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Hg</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Co</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7</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Tl</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8</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Pb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29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Cu</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Bi</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3</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Zn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Po</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4</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Ga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At</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5</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Ge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[Xe]5</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6</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6</w:t>
            </w:r>
            <w:r w:rsidRPr="00223DE1">
              <w:rPr>
                <w:rFonts w:ascii="Times" w:hAnsi="Times" w:cs="Times"/>
                <w:i/>
                <w:iCs/>
                <w:sz w:val="18"/>
                <w:lang w:val="uk-UA"/>
              </w:rPr>
              <w:t>p</w:t>
            </w:r>
            <w:r w:rsidRPr="00223DE1">
              <w:rPr>
                <w:rFonts w:ascii="Times" w:hAnsi="Times" w:cs="Times"/>
                <w:sz w:val="18"/>
                <w:szCs w:val="18"/>
                <w:vertAlign w:val="superscript"/>
                <w:lang w:val="uk-UA"/>
              </w:rPr>
              <w:t>6</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As</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Fr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[Rn]7</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Se</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Ra</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[Rn]7</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89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Ac</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[Rn]5</w:t>
            </w:r>
            <w:r w:rsidRPr="00223DE1">
              <w:rPr>
                <w:rFonts w:ascii="Times" w:hAnsi="Times" w:cs="Times"/>
                <w:i/>
                <w:iCs/>
                <w:sz w:val="18"/>
                <w:lang w:val="uk-UA"/>
              </w:rPr>
              <w:t>d</w:t>
            </w:r>
            <w:r w:rsidRPr="00223DE1">
              <w:rPr>
                <w:rFonts w:ascii="Times" w:hAnsi="Times" w:cs="Times"/>
                <w:sz w:val="18"/>
                <w:szCs w:val="18"/>
                <w:vertAlign w:val="superscript"/>
                <w:lang w:val="uk-UA"/>
              </w:rPr>
              <w:t>1</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[Ar]3</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4</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4</w:t>
            </w:r>
            <w:r w:rsidRPr="00223DE1">
              <w:rPr>
                <w:rFonts w:ascii="Times" w:hAnsi="Times" w:cs="Times"/>
                <w:i/>
                <w:iCs/>
                <w:sz w:val="18"/>
                <w:lang w:val="uk-UA"/>
              </w:rPr>
              <w:t>p</w:t>
            </w:r>
            <w:r w:rsidRPr="00223DE1">
              <w:rPr>
                <w:rFonts w:ascii="Times" w:hAnsi="Times" w:cs="Times"/>
                <w:sz w:val="18"/>
                <w:szCs w:val="18"/>
                <w:vertAlign w:val="superscript"/>
                <w:lang w:val="uk-UA"/>
              </w:rPr>
              <w:t>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90–103</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An (Th–Lr)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[Rn]5</w:t>
            </w:r>
            <w:r w:rsidRPr="00223DE1">
              <w:rPr>
                <w:rFonts w:ascii="Times" w:hAnsi="Times" w:cs="Times"/>
                <w:i/>
                <w:iCs/>
                <w:sz w:val="18"/>
                <w:lang w:val="uk-UA"/>
              </w:rPr>
              <w:t>f</w:t>
            </w:r>
            <w:r w:rsidRPr="00223DE1">
              <w:rPr>
                <w:rFonts w:ascii="Times" w:hAnsi="Times" w:cs="Times"/>
                <w:sz w:val="18"/>
                <w:szCs w:val="18"/>
                <w:vertAlign w:val="superscript"/>
                <w:lang w:val="uk-UA"/>
              </w:rPr>
              <w:t> 2–14</w:t>
            </w:r>
            <w:r w:rsidRPr="00223DE1">
              <w:rPr>
                <w:rFonts w:ascii="Times" w:hAnsi="Times" w:cs="Times"/>
                <w:sz w:val="18"/>
                <w:szCs w:val="18"/>
                <w:lang w:val="uk-UA"/>
              </w:rPr>
              <w:t>6</w:t>
            </w:r>
            <w:r w:rsidRPr="00223DE1">
              <w:rPr>
                <w:rFonts w:ascii="Times" w:hAnsi="Times" w:cs="Times"/>
                <w:i/>
                <w:iCs/>
                <w:sz w:val="18"/>
                <w:lang w:val="uk-UA"/>
              </w:rPr>
              <w:t>d</w:t>
            </w:r>
            <w:r w:rsidRPr="00223DE1">
              <w:rPr>
                <w:rFonts w:ascii="Times" w:hAnsi="Times" w:cs="Times"/>
                <w:sz w:val="18"/>
                <w:szCs w:val="18"/>
                <w:vertAlign w:val="superscript"/>
                <w:lang w:val="uk-UA"/>
              </w:rPr>
              <w:t> 0–1</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 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37</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[Kr]5</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104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Rf</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[Rn]6</w:t>
            </w:r>
            <w:r w:rsidRPr="00223DE1">
              <w:rPr>
                <w:rFonts w:ascii="Times" w:hAnsi="Times" w:cs="Times"/>
                <w:i/>
                <w:iCs/>
                <w:sz w:val="18"/>
                <w:lang w:val="uk-UA"/>
              </w:rPr>
              <w:t>d</w:t>
            </w:r>
            <w:r w:rsidRPr="00223DE1">
              <w:rPr>
                <w:rFonts w:ascii="Times" w:hAnsi="Times" w:cs="Times"/>
                <w:sz w:val="18"/>
                <w:szCs w:val="18"/>
                <w:vertAlign w:val="superscript"/>
                <w:lang w:val="uk-UA"/>
              </w:rPr>
              <w:t>2</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38</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[Kr]5</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105</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Db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[Rn]6</w:t>
            </w:r>
            <w:r w:rsidRPr="00223DE1">
              <w:rPr>
                <w:rFonts w:ascii="Times" w:hAnsi="Times" w:cs="Times"/>
                <w:i/>
                <w:iCs/>
                <w:sz w:val="18"/>
                <w:lang w:val="uk-UA"/>
              </w:rPr>
              <w:t>d</w:t>
            </w:r>
            <w:r w:rsidRPr="00223DE1">
              <w:rPr>
                <w:rFonts w:ascii="Times" w:hAnsi="Times" w:cs="Times"/>
                <w:sz w:val="18"/>
                <w:szCs w:val="18"/>
                <w:vertAlign w:val="superscript"/>
                <w:lang w:val="uk-UA"/>
              </w:rPr>
              <w:t>3</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39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Y</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1</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106</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Sg</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[Rn]6</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1</w:t>
            </w:r>
          </w:p>
        </w:tc>
      </w:tr>
      <w:tr w:rsidR="00362118"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40</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//////Zr</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2</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2</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107–109</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Bh, Hs, Mt</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[Rn]6</w:t>
            </w:r>
            <w:r w:rsidRPr="00223DE1">
              <w:rPr>
                <w:rFonts w:ascii="Times" w:hAnsi="Times" w:cs="Times"/>
                <w:i/>
                <w:iCs/>
                <w:sz w:val="18"/>
                <w:lang w:val="uk-UA"/>
              </w:rPr>
              <w:t>d</w:t>
            </w:r>
            <w:r w:rsidRPr="00223DE1">
              <w:rPr>
                <w:rFonts w:ascii="Times" w:hAnsi="Times" w:cs="Times"/>
                <w:sz w:val="18"/>
                <w:szCs w:val="18"/>
                <w:vertAlign w:val="superscript"/>
                <w:lang w:val="uk-UA"/>
              </w:rPr>
              <w:t>5</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 6</w:t>
            </w:r>
            <w:r w:rsidRPr="00223DE1">
              <w:rPr>
                <w:rFonts w:ascii="Times" w:hAnsi="Times" w:cs="Times"/>
                <w:i/>
                <w:iCs/>
                <w:sz w:val="18"/>
                <w:lang w:val="uk-UA"/>
              </w:rPr>
              <w:t>d</w:t>
            </w:r>
            <w:r w:rsidRPr="00223DE1">
              <w:rPr>
                <w:rFonts w:ascii="Times" w:hAnsi="Times" w:cs="Times"/>
                <w:sz w:val="18"/>
                <w:szCs w:val="18"/>
                <w:vertAlign w:val="superscript"/>
                <w:lang w:val="uk-UA"/>
              </w:rPr>
              <w:t>6</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 6</w:t>
            </w:r>
            <w:r w:rsidRPr="00223DE1">
              <w:rPr>
                <w:rFonts w:ascii="Times" w:hAnsi="Times" w:cs="Times"/>
                <w:i/>
                <w:iCs/>
                <w:sz w:val="18"/>
                <w:lang w:val="uk-UA"/>
              </w:rPr>
              <w:t>d</w:t>
            </w:r>
            <w:r w:rsidRPr="00223DE1">
              <w:rPr>
                <w:rFonts w:ascii="Times" w:hAnsi="Times" w:cs="Times"/>
                <w:sz w:val="18"/>
                <w:szCs w:val="18"/>
                <w:vertAlign w:val="superscript"/>
                <w:lang w:val="uk-UA"/>
              </w:rPr>
              <w:t>7</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p>
        </w:tc>
      </w:tr>
      <w:tr w:rsidR="00DE0AEE" w:rsidRPr="00223DE1">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41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Nb</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[Kr]4</w:t>
            </w:r>
            <w:r w:rsidRPr="00223DE1">
              <w:rPr>
                <w:rFonts w:ascii="Times" w:hAnsi="Times" w:cs="Times"/>
                <w:i/>
                <w:iCs/>
                <w:sz w:val="18"/>
                <w:lang w:val="uk-UA"/>
              </w:rPr>
              <w:t>d</w:t>
            </w:r>
            <w:r w:rsidRPr="00223DE1">
              <w:rPr>
                <w:rFonts w:ascii="Times" w:hAnsi="Times" w:cs="Times"/>
                <w:sz w:val="18"/>
                <w:szCs w:val="18"/>
                <w:vertAlign w:val="superscript"/>
                <w:lang w:val="uk-UA"/>
              </w:rPr>
              <w:t>4</w:t>
            </w:r>
            <w:r w:rsidRPr="00223DE1">
              <w:rPr>
                <w:rFonts w:ascii="Times" w:hAnsi="Times" w:cs="Times"/>
                <w:sz w:val="18"/>
                <w:szCs w:val="18"/>
                <w:lang w:val="uk-UA"/>
              </w:rPr>
              <w:t>5</w:t>
            </w:r>
            <w:r w:rsidRPr="00223DE1">
              <w:rPr>
                <w:rFonts w:ascii="Times" w:hAnsi="Times" w:cs="Times"/>
                <w:i/>
                <w:iCs/>
                <w:sz w:val="18"/>
                <w:lang w:val="uk-UA"/>
              </w:rPr>
              <w:t>s</w:t>
            </w:r>
            <w:r w:rsidRPr="00223DE1">
              <w:rPr>
                <w:rFonts w:ascii="Times" w:hAnsi="Times" w:cs="Times"/>
                <w:sz w:val="18"/>
                <w:szCs w:val="18"/>
                <w:vertAlign w:val="superscript"/>
                <w:lang w:val="uk-UA"/>
              </w:rPr>
              <w:t>1</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114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114</w:t>
            </w:r>
          </w:p>
        </w:tc>
        <w:tc>
          <w:tcPr>
            <w:tcW w:w="0" w:type="auto"/>
            <w:shd w:val="clear" w:color="auto" w:fill="auto"/>
          </w:tcPr>
          <w:p w:rsidR="00DE0AEE" w:rsidRPr="00223DE1" w:rsidRDefault="00DE0AEE" w:rsidP="004D16BC">
            <w:pPr>
              <w:jc w:val="center"/>
              <w:rPr>
                <w:rFonts w:ascii="Times" w:hAnsi="Times" w:cs="Times"/>
                <w:sz w:val="18"/>
                <w:szCs w:val="18"/>
                <w:lang w:val="uk-UA"/>
              </w:rPr>
            </w:pPr>
            <w:r w:rsidRPr="00223DE1">
              <w:rPr>
                <w:rFonts w:ascii="Times" w:hAnsi="Times" w:cs="Times"/>
                <w:sz w:val="18"/>
                <w:szCs w:val="18"/>
                <w:lang w:val="uk-UA"/>
              </w:rPr>
              <w:t>[Rn]6</w:t>
            </w:r>
            <w:r w:rsidRPr="00223DE1">
              <w:rPr>
                <w:rFonts w:ascii="Times" w:hAnsi="Times" w:cs="Times"/>
                <w:i/>
                <w:iCs/>
                <w:sz w:val="18"/>
                <w:lang w:val="uk-UA"/>
              </w:rPr>
              <w:t>d</w:t>
            </w:r>
            <w:r w:rsidRPr="00223DE1">
              <w:rPr>
                <w:rFonts w:ascii="Times" w:hAnsi="Times" w:cs="Times"/>
                <w:sz w:val="18"/>
                <w:szCs w:val="18"/>
                <w:vertAlign w:val="superscript"/>
                <w:lang w:val="uk-UA"/>
              </w:rPr>
              <w:t>10</w:t>
            </w:r>
            <w:r w:rsidRPr="00223DE1">
              <w:rPr>
                <w:rFonts w:ascii="Times" w:hAnsi="Times" w:cs="Times"/>
                <w:sz w:val="18"/>
                <w:szCs w:val="18"/>
                <w:lang w:val="uk-UA"/>
              </w:rPr>
              <w:t>7</w:t>
            </w:r>
            <w:r w:rsidRPr="00223DE1">
              <w:rPr>
                <w:rFonts w:ascii="Times" w:hAnsi="Times" w:cs="Times"/>
                <w:i/>
                <w:iCs/>
                <w:sz w:val="18"/>
                <w:lang w:val="uk-UA"/>
              </w:rPr>
              <w:t>s</w:t>
            </w:r>
            <w:r w:rsidRPr="00223DE1">
              <w:rPr>
                <w:rFonts w:ascii="Times" w:hAnsi="Times" w:cs="Times"/>
                <w:sz w:val="18"/>
                <w:szCs w:val="18"/>
                <w:vertAlign w:val="superscript"/>
                <w:lang w:val="uk-UA"/>
              </w:rPr>
              <w:t>2</w:t>
            </w:r>
            <w:r w:rsidRPr="00223DE1">
              <w:rPr>
                <w:rFonts w:ascii="Times" w:hAnsi="Times" w:cs="Times"/>
                <w:sz w:val="18"/>
                <w:szCs w:val="18"/>
                <w:lang w:val="uk-UA"/>
              </w:rPr>
              <w:t>7</w:t>
            </w:r>
            <w:r w:rsidRPr="00223DE1">
              <w:rPr>
                <w:rFonts w:ascii="Times" w:hAnsi="Times" w:cs="Times"/>
                <w:i/>
                <w:iCs/>
                <w:sz w:val="18"/>
                <w:lang w:val="uk-UA"/>
              </w:rPr>
              <w:t>p</w:t>
            </w:r>
            <w:r w:rsidRPr="00223DE1">
              <w:rPr>
                <w:rFonts w:ascii="Times" w:hAnsi="Times" w:cs="Times"/>
                <w:sz w:val="18"/>
                <w:szCs w:val="18"/>
                <w:vertAlign w:val="superscript"/>
                <w:lang w:val="uk-UA"/>
              </w:rPr>
              <w:t>2</w:t>
            </w:r>
            <w:r w:rsidRPr="00223DE1">
              <w:rPr>
                <w:rFonts w:ascii="Times" w:hAnsi="Times" w:cs="Times"/>
                <w:sz w:val="18"/>
                <w:szCs w:val="18"/>
                <w:lang w:val="uk-UA"/>
              </w:rPr>
              <w:br/>
              <w:t>аналог Pb (82 + 32)</w:t>
            </w:r>
          </w:p>
        </w:tc>
      </w:tr>
    </w:tbl>
    <w:p w:rsidR="00DE0AEE" w:rsidRPr="00223DE1" w:rsidRDefault="00DE0AEE" w:rsidP="00DE0AEE">
      <w:pPr>
        <w:spacing w:after="160" w:line="259" w:lineRule="auto"/>
        <w:rPr>
          <w:b/>
          <w:sz w:val="24"/>
          <w:szCs w:val="24"/>
          <w:lang w:val="uk-UA"/>
        </w:rPr>
      </w:pPr>
      <w:r w:rsidRPr="00223DE1">
        <w:rPr>
          <w:b/>
          <w:szCs w:val="24"/>
          <w:lang w:val="uk-UA"/>
        </w:rPr>
        <w:br w:type="page"/>
      </w:r>
    </w:p>
    <w:p w:rsidR="001521F7" w:rsidRDefault="001521F7" w:rsidP="00DE0AEE">
      <w:pPr>
        <w:pStyle w:val="a5"/>
        <w:spacing w:before="120" w:beforeAutospacing="0" w:after="0" w:afterAutospacing="0"/>
        <w:ind w:right="-110"/>
        <w:jc w:val="center"/>
        <w:rPr>
          <w:b/>
          <w:lang w:val="uk-UA"/>
        </w:rPr>
      </w:pPr>
      <w:r>
        <w:rPr>
          <w:b/>
          <w:lang w:val="uk-UA"/>
        </w:rPr>
        <w:t>РОЗДІЛ 8</w:t>
      </w:r>
    </w:p>
    <w:p w:rsidR="00DE0AEE" w:rsidRPr="00223DE1" w:rsidRDefault="00DE0AEE" w:rsidP="00DE0AEE">
      <w:pPr>
        <w:pStyle w:val="a5"/>
        <w:spacing w:before="120" w:beforeAutospacing="0" w:after="0" w:afterAutospacing="0"/>
        <w:ind w:right="-110"/>
        <w:jc w:val="center"/>
        <w:rPr>
          <w:b/>
          <w:lang w:val="uk-UA"/>
        </w:rPr>
      </w:pPr>
      <w:r w:rsidRPr="00223DE1">
        <w:rPr>
          <w:b/>
          <w:lang w:val="uk-UA"/>
        </w:rPr>
        <w:t>Елементи фізики твердого тіла</w:t>
      </w:r>
    </w:p>
    <w:p w:rsidR="00DE0AEE" w:rsidRPr="00223DE1" w:rsidRDefault="00DE0AEE" w:rsidP="00DE0AEE">
      <w:pPr>
        <w:jc w:val="center"/>
        <w:rPr>
          <w:b/>
          <w:sz w:val="24"/>
          <w:szCs w:val="24"/>
          <w:lang w:val="uk-UA"/>
        </w:rPr>
      </w:pPr>
      <w:r w:rsidRPr="00223DE1">
        <w:rPr>
          <w:b/>
          <w:sz w:val="24"/>
          <w:szCs w:val="24"/>
          <w:lang w:val="uk-UA"/>
        </w:rPr>
        <w:t>Глава 22</w:t>
      </w:r>
    </w:p>
    <w:p w:rsidR="00DE0AEE" w:rsidRPr="001521F7" w:rsidRDefault="00DE0AEE" w:rsidP="00DE0AEE">
      <w:pPr>
        <w:pStyle w:val="a5"/>
        <w:spacing w:before="120" w:beforeAutospacing="0" w:after="0" w:afterAutospacing="0"/>
        <w:ind w:right="-110"/>
        <w:jc w:val="center"/>
        <w:rPr>
          <w:b/>
          <w:lang w:val="uk-UA"/>
        </w:rPr>
      </w:pPr>
      <w:r w:rsidRPr="001521F7">
        <w:rPr>
          <w:b/>
          <w:lang w:val="uk-UA"/>
        </w:rPr>
        <w:t>Зонна теорія фізики твердого тіла</w:t>
      </w:r>
    </w:p>
    <w:p w:rsidR="00DE0AEE" w:rsidRPr="00223DE1" w:rsidRDefault="001521F7" w:rsidP="00DE0AEE">
      <w:pPr>
        <w:pStyle w:val="a5"/>
        <w:spacing w:before="120" w:beforeAutospacing="0" w:after="0" w:afterAutospacing="0"/>
        <w:ind w:right="-110"/>
        <w:jc w:val="center"/>
        <w:rPr>
          <w:b/>
          <w:lang w:val="uk-UA"/>
        </w:rPr>
      </w:pPr>
      <w:r>
        <w:rPr>
          <w:b/>
          <w:lang w:val="uk-UA"/>
        </w:rPr>
        <w:t>§ 67</w:t>
      </w:r>
      <w:r w:rsidR="00DE0AEE" w:rsidRPr="00223DE1">
        <w:rPr>
          <w:b/>
          <w:lang w:val="uk-UA"/>
        </w:rPr>
        <w:t>. Кристали</w:t>
      </w:r>
    </w:p>
    <w:p w:rsidR="00DE0AEE" w:rsidRPr="00223DE1" w:rsidRDefault="00DE0AEE" w:rsidP="00DE0AEE">
      <w:pPr>
        <w:pStyle w:val="a5"/>
        <w:spacing w:before="120" w:beforeAutospacing="0" w:after="0" w:afterAutospacing="0"/>
        <w:ind w:right="6" w:firstLine="570"/>
        <w:jc w:val="both"/>
        <w:rPr>
          <w:lang w:val="uk-UA"/>
        </w:rPr>
      </w:pPr>
      <w:r w:rsidRPr="00223DE1">
        <w:rPr>
          <w:lang w:val="uk-UA"/>
        </w:rPr>
        <w:t xml:space="preserve">Сили </w:t>
      </w:r>
      <w:r w:rsidR="00816D40" w:rsidRPr="00223DE1">
        <w:rPr>
          <w:lang w:val="uk-UA"/>
        </w:rPr>
        <w:t>притягання</w:t>
      </w:r>
      <w:r w:rsidRPr="00223DE1">
        <w:rPr>
          <w:lang w:val="uk-UA"/>
        </w:rPr>
        <w:t xml:space="preserve"> між част</w:t>
      </w:r>
      <w:r w:rsidR="00816D40" w:rsidRPr="00223DE1">
        <w:rPr>
          <w:lang w:val="uk-UA"/>
        </w:rPr>
        <w:t>ин</w:t>
      </w:r>
      <w:r w:rsidRPr="00223DE1">
        <w:rPr>
          <w:lang w:val="uk-UA"/>
        </w:rPr>
        <w:t>ками, що складають тверде тіло настільки великі, що атоми твердого тіла не можуть рухатися вільно один відносно одного. Проте ці атоми не нерухомі. Кожен з них коливається під впливом пружних сил, діючих між сусідніми частками. Більшість твердих тіл мають кристалічну структуру.</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У кристалічних тілах атоми розташовуються в строгому порядку, утворюючи просторові структури, що періодично повторюються, в усьому об'ємі тіла.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У кожних просторових гратах можна виділити структурний елемент мінімального розміру, який називається елементарним осередком. Уся кристалічна решітка може бути побудована шляхом паралельного перенесення (трансляції) елементарного осередку по деяких напрямах.</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Кристалічні тіла можуть бути монокристалами і полікристалами. Полікристалічні тіла складаються з багатьох зрощених між собою хаотично орієнтованих маленьких кристалів, які називаються кристалітами.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Структура і властивості твердих тіл визначаються відмінністю в електростатичних силах, які зв'язують разом атоми твердого тіла.</w:t>
      </w:r>
    </w:p>
    <w:p w:rsidR="00DE0AEE" w:rsidRPr="00223DE1" w:rsidRDefault="00DE0AEE" w:rsidP="00DE0AEE">
      <w:pPr>
        <w:pStyle w:val="a5"/>
        <w:spacing w:before="120" w:beforeAutospacing="0" w:after="0" w:afterAutospacing="0"/>
        <w:ind w:firstLine="567"/>
        <w:jc w:val="both"/>
        <w:rPr>
          <w:lang w:val="uk-UA"/>
        </w:rPr>
      </w:pPr>
      <w:r w:rsidRPr="00223DE1">
        <w:rPr>
          <w:lang w:val="uk-UA"/>
        </w:rPr>
        <w:t>На (мал. 8.1) зображені моделі будови кристала куховарської солі (хімічна формула NaCl). Рисунок 8.1а і 8.1б показують одну і ту ж модель під різними точками зору : з боку грані і з боку кута. Іони натрію і хлорид-іони схематично зображені у вигляді кульок різного кольору.</w:t>
      </w:r>
    </w:p>
    <w:p w:rsidR="00DE0AEE" w:rsidRPr="00223DE1" w:rsidRDefault="00DE0AEE" w:rsidP="00DE0AEE">
      <w:pPr>
        <w:pStyle w:val="center"/>
        <w:spacing w:before="120" w:beforeAutospacing="0" w:after="0" w:afterAutospacing="0"/>
        <w:jc w:val="both"/>
        <w:rPr>
          <w:color w:val="auto"/>
          <w:sz w:val="24"/>
          <w:szCs w:val="24"/>
          <w:lang w:val="uk-UA"/>
        </w:rPr>
      </w:pPr>
      <w:r w:rsidRPr="00223DE1">
        <w:rPr>
          <w:noProof/>
          <w:color w:val="auto"/>
          <w:sz w:val="24"/>
          <w:szCs w:val="24"/>
          <w:lang w:val="uk-UA"/>
        </w:rPr>
        <w:t xml:space="preserve">             </w:t>
      </w:r>
      <w:r w:rsidR="00755B46" w:rsidRPr="00223DE1">
        <w:rPr>
          <w:noProof/>
          <w:color w:val="auto"/>
          <w:sz w:val="24"/>
          <w:szCs w:val="24"/>
          <w:lang w:val="uk-UA" w:eastAsia="uk-UA"/>
        </w:rPr>
        <w:drawing>
          <wp:inline distT="0" distB="0" distL="0" distR="0">
            <wp:extent cx="1695450" cy="1323975"/>
            <wp:effectExtent l="0" t="0" r="0" b="0"/>
            <wp:docPr id="365" name="Рисунок 13" descr="Описание: Описание: 08e-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08e-i3"/>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inline>
        </w:drawing>
      </w:r>
      <w:r w:rsidR="00755B46" w:rsidRPr="00223DE1">
        <w:rPr>
          <w:noProof/>
          <w:color w:val="auto"/>
          <w:sz w:val="24"/>
          <w:szCs w:val="24"/>
          <w:lang w:val="uk-UA" w:eastAsia="uk-UA"/>
        </w:rPr>
        <w:drawing>
          <wp:inline distT="0" distB="0" distL="0" distR="0">
            <wp:extent cx="95250" cy="9525"/>
            <wp:effectExtent l="0" t="0" r="0" b="0"/>
            <wp:docPr id="3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755B46" w:rsidRPr="00223DE1">
        <w:rPr>
          <w:noProof/>
          <w:color w:val="auto"/>
          <w:sz w:val="24"/>
          <w:szCs w:val="24"/>
          <w:lang w:val="uk-UA" w:eastAsia="uk-UA"/>
        </w:rPr>
        <w:drawing>
          <wp:inline distT="0" distB="0" distL="0" distR="0">
            <wp:extent cx="1695450" cy="1323975"/>
            <wp:effectExtent l="0" t="0" r="0" b="0"/>
            <wp:docPr id="367" name="Рисунок 11" descr="Описание: Описание: 08e-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08e-i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inline>
        </w:drawing>
      </w:r>
      <w:r w:rsidR="00755B46" w:rsidRPr="00223DE1">
        <w:rPr>
          <w:noProof/>
          <w:color w:val="auto"/>
          <w:sz w:val="24"/>
          <w:szCs w:val="24"/>
          <w:lang w:val="uk-UA" w:eastAsia="uk-UA"/>
        </w:rPr>
        <w:drawing>
          <wp:inline distT="0" distB="0" distL="0" distR="0">
            <wp:extent cx="95250" cy="9525"/>
            <wp:effectExtent l="0" t="0" r="0" b="0"/>
            <wp:docPr id="3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755B46" w:rsidRPr="00223DE1">
        <w:rPr>
          <w:noProof/>
          <w:color w:val="auto"/>
          <w:sz w:val="24"/>
          <w:szCs w:val="24"/>
          <w:lang w:val="uk-UA" w:eastAsia="uk-UA"/>
        </w:rPr>
        <w:drawing>
          <wp:inline distT="0" distB="0" distL="0" distR="0">
            <wp:extent cx="1695450" cy="1323975"/>
            <wp:effectExtent l="0" t="0" r="0" b="0"/>
            <wp:docPr id="369" name="Рисунок 9" descr="Описание: Описание: 08e-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08e-i5"/>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inline>
        </w:drawing>
      </w:r>
    </w:p>
    <w:p w:rsidR="00DE0AEE" w:rsidRPr="00223DE1" w:rsidRDefault="00DE0AEE" w:rsidP="00DE0AEE">
      <w:pPr>
        <w:pStyle w:val="a5"/>
        <w:spacing w:before="120" w:beforeAutospacing="0" w:after="0" w:afterAutospacing="0"/>
        <w:jc w:val="both"/>
        <w:rPr>
          <w:lang w:val="uk-UA"/>
        </w:rPr>
      </w:pPr>
      <w:r w:rsidRPr="00223DE1">
        <w:rPr>
          <w:lang w:val="uk-UA"/>
        </w:rPr>
        <w:t xml:space="preserve">                              Мал. 8.1 а                             Мал. 8.1 б                            Мал. 8.1 в</w:t>
      </w:r>
    </w:p>
    <w:p w:rsidR="00DE0AEE" w:rsidRPr="00223DE1" w:rsidRDefault="00DE0AEE" w:rsidP="00DE0AEE">
      <w:pPr>
        <w:pStyle w:val="a5"/>
        <w:tabs>
          <w:tab w:val="left" w:pos="570"/>
        </w:tabs>
        <w:spacing w:before="120" w:beforeAutospacing="0" w:after="0" w:afterAutospacing="0"/>
        <w:ind w:right="-110" w:firstLine="570"/>
        <w:jc w:val="both"/>
        <w:rPr>
          <w:lang w:val="uk-UA"/>
        </w:rPr>
      </w:pPr>
    </w:p>
    <w:p w:rsidR="00DE0AEE" w:rsidRPr="00223DE1" w:rsidRDefault="00DE0AEE" w:rsidP="00DE0AEE">
      <w:pPr>
        <w:pStyle w:val="a5"/>
        <w:tabs>
          <w:tab w:val="left" w:pos="570"/>
        </w:tabs>
        <w:spacing w:before="120" w:beforeAutospacing="0" w:after="0" w:afterAutospacing="0"/>
        <w:ind w:right="-110" w:firstLine="570"/>
        <w:jc w:val="both"/>
        <w:rPr>
          <w:lang w:val="uk-UA"/>
        </w:rPr>
      </w:pPr>
      <w:r w:rsidRPr="00223DE1">
        <w:rPr>
          <w:lang w:val="uk-UA"/>
        </w:rPr>
        <w:t>На рисунку 8.1в зображена трохи інша модель будови кристала солі. Така модель має назву - кристалічна решітка - і складається з "вузлів" і "ребер". Окрім просторового розташування часток в кристалі, вона показує і напрями найміцніших зв'язків між частками.</w:t>
      </w:r>
    </w:p>
    <w:p w:rsidR="008E3F6A" w:rsidRPr="00223DE1" w:rsidRDefault="008E3F6A" w:rsidP="00DE0AEE">
      <w:pPr>
        <w:pStyle w:val="a5"/>
        <w:spacing w:before="120" w:beforeAutospacing="0" w:after="0" w:afterAutospacing="0"/>
        <w:ind w:right="-110" w:firstLine="567"/>
        <w:jc w:val="center"/>
        <w:rPr>
          <w:b/>
          <w:lang w:val="uk-UA"/>
        </w:rPr>
      </w:pPr>
    </w:p>
    <w:p w:rsidR="00DE0AEE" w:rsidRPr="00223DE1" w:rsidRDefault="001521F7" w:rsidP="00DE0AEE">
      <w:pPr>
        <w:pStyle w:val="a5"/>
        <w:spacing w:before="120" w:beforeAutospacing="0" w:after="0" w:afterAutospacing="0"/>
        <w:ind w:right="-110" w:firstLine="567"/>
        <w:jc w:val="center"/>
        <w:rPr>
          <w:b/>
          <w:lang w:val="uk-UA"/>
        </w:rPr>
      </w:pPr>
      <w:r>
        <w:rPr>
          <w:b/>
          <w:lang w:val="uk-UA"/>
        </w:rPr>
        <w:t>§ 68</w:t>
      </w:r>
      <w:r w:rsidR="00DE0AEE" w:rsidRPr="00223DE1">
        <w:rPr>
          <w:b/>
          <w:lang w:val="uk-UA"/>
        </w:rPr>
        <w:t>. Теорія зон</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Використовуючи рівняння Шрьодінгера, можна розглянути завдання про кристал. Проте в квантовій механіці відсутні методи точного розв’язку завдань для систем багатьох частинок. Тому це завдання вирішується приблизно, що призводить до зонної теорії твердого тіла.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У індивідуальному атомі електрони на електронних оболонках займають певні енергетичні рівні. Квантова механіка забороняє мати електронну енергію, що лежить між будь-якими двома енергетичними рівнями. У твердому тілі положення складніше, тому, що </w:t>
      </w:r>
      <w:r w:rsidRPr="00223DE1">
        <w:rPr>
          <w:lang w:val="uk-UA"/>
        </w:rPr>
        <w:lastRenderedPageBreak/>
        <w:t>атоми в нім тісно примикають один до одного, і кожен з них чинить сильний вплив на електрони сусіднього атома. Це призводить до того, що енергетичні рівні  атомів зміщуються, розщеплюються і розширюються в зони, утворюючи так званий зонний енергетичний спектр. Якщо кристал містить 10</w:t>
      </w:r>
      <w:r w:rsidRPr="00223DE1">
        <w:rPr>
          <w:vertAlign w:val="superscript"/>
          <w:lang w:val="uk-UA"/>
        </w:rPr>
        <w:t>20</w:t>
      </w:r>
      <w:r w:rsidRPr="00223DE1">
        <w:rPr>
          <w:lang w:val="uk-UA"/>
        </w:rPr>
        <w:t xml:space="preserve"> атомів, виходить така кількість індивідуальних квантових станів, що усі вони разом утворюють майже безперервну зону, або зони дозволених,або заборонених енергетичних рівнів.</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Утворення зонного енергетичного спектру в кристалі є квантово-механічним ефектом, і витікає із співвідношення невизначеностей. У кристалі валентні електрони атомів пов'язані слабкіше з ядрами, ніж внутрішні. Вони можуть вільно переходити від атома до атома крізь потенціальні бар'єри. </w:t>
      </w:r>
    </w:p>
    <w:p w:rsidR="00DE0AEE" w:rsidRPr="00223DE1" w:rsidRDefault="00755B46" w:rsidP="00DE0AEE">
      <w:pPr>
        <w:pStyle w:val="a5"/>
        <w:spacing w:beforeAutospacing="0" w:after="200" w:afterAutospacing="0"/>
        <w:ind w:right="-110" w:firstLine="570"/>
        <w:rPr>
          <w:sz w:val="20"/>
          <w:szCs w:val="20"/>
          <w:lang w:val="uk-UA"/>
        </w:rPr>
      </w:pPr>
      <w:r w:rsidRPr="00223DE1">
        <w:rPr>
          <w:noProof/>
          <w:lang w:val="uk-UA"/>
        </w:rPr>
        <mc:AlternateContent>
          <mc:Choice Requires="wps">
            <w:drawing>
              <wp:anchor distT="0" distB="0" distL="114300" distR="114300" simplePos="0" relativeHeight="251768832" behindDoc="1" locked="0" layoutInCell="1" allowOverlap="1">
                <wp:simplePos x="0" y="0"/>
                <wp:positionH relativeFrom="column">
                  <wp:posOffset>2642235</wp:posOffset>
                </wp:positionH>
                <wp:positionV relativeFrom="paragraph">
                  <wp:posOffset>274955</wp:posOffset>
                </wp:positionV>
                <wp:extent cx="1266825" cy="687705"/>
                <wp:effectExtent l="0" t="0" r="9525"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87705"/>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2E0DB" id="Прямоугольник 85" o:spid="_x0000_s1026" style="position:absolute;margin-left:208.05pt;margin-top:21.65pt;width:99.75pt;height:54.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tyRgIAAE8EAAAOAAAAZHJzL2Uyb0RvYy54bWysVM2O0zAQviPxDpbvNEnV36jpatVlEdIC&#10;Ky08gOs4jYVjm7HbtJyQuCLxCDwEF8TPPkP6Rkycbik/4oDIwfJ4xp+/+WYms7NtpchGgJNGZzTp&#10;xZQIzU0u9SqjL55fPphQ4jzTOVNGi4zuhKNn8/v3ZrVNRd+URuUCCIJol9Y2o6X3No0ix0tRMdcz&#10;Vmh0FgYq5tGEVZQDqxG9UlE/jkdRbSC3YLhwDk8vOiedB/yiENw/KwonPFEZRW4+rBDWZbtG8xlL&#10;V8BsKfmBBvsHFhWTGh89Ql0wz8ga5G9QleRgnCl8j5sqMkUhuQg5YDZJ/Es2NyWzIuSC4jh7lMn9&#10;P1j+dHMNROYZnQwp0azCGjUf9m/275uvze3+bfOxuW2+7N8135pPzWeCQahYbV2KF2/sNbQ5O3tl&#10;+EtHtFmUTK/EOYCpS8Fy5Jm08dFPF1rD4VWyrJ+YHN9ja2+CeNsCqhYQZSHbUKPdsUZi6wnHw6Q/&#10;Gk36yJWjbzQZj+NAKWLp3W0Lzj8SpiLtJqOAPRDQ2ebK+ZYNS+9CAnujZH4plQoGrJYLBWTDsF9G&#10;+E2nIQFM8jRMaVJndDpEHn+HiMP3J4hKemx8JStU/hjE0la2hzoPbemZVN0eKSt90LGVrivB0uQ7&#10;lBFM19U4hbgpDbympMaOzqh7tWYgKFGPNZZimgwG7QgEYzAc99GAU8/y1MM0R6iMekq67cJ3Y7O2&#10;IFclvpSE3LU5x/IVMijblrZjdSCLXRsEP0xYOxandoj68R+YfwcAAP//AwBQSwMEFAAGAAgAAAAh&#10;AB1YA2TgAAAACgEAAA8AAABkcnMvZG93bnJldi54bWxMj01LxDAQhu+C/yGM4M1Nsx/BrU0XFRW9&#10;CO4H6C3bjE2xSUqTbuu/dzzpbYZ5eN9nis3kWnbCPjbBKxCzDBj6KpjG1wr2u8era2AxaW90Gzwq&#10;+MYIm/L8rNC5CaN/w9M21YxCfMy1AptSl3MeK4tOx1no0NPtM/ROJ1r7mptejxTuWj7PMsmdbjw1&#10;WN3hvcXqazs4Kpm/NKM9PN3F13G5/tiv3/FheFbq8mK6vQGWcEp/MPzqkzqU5HQMgzeRtQqWQgpC&#10;aVgsgBEgxUoCOxK5EhJ4WfD/L5Q/AAAA//8DAFBLAQItABQABgAIAAAAIQC2gziS/gAAAOEBAAAT&#10;AAAAAAAAAAAAAAAAAAAAAABbQ29udGVudF9UeXBlc10ueG1sUEsBAi0AFAAGAAgAAAAhADj9If/W&#10;AAAAlAEAAAsAAAAAAAAAAAAAAAAALwEAAF9yZWxzLy5yZWxzUEsBAi0AFAAGAAgAAAAhAC4Da3JG&#10;AgAATwQAAA4AAAAAAAAAAAAAAAAALgIAAGRycy9lMm9Eb2MueG1sUEsBAi0AFAAGAAgAAAAhAB1Y&#10;A2TgAAAACgEAAA8AAAAAAAAAAAAAAAAAoAQAAGRycy9kb3ducmV2LnhtbFBLBQYAAAAABAAEAPMA&#10;AACtBQAAAAA=&#10;" fillcolor="#669"/>
            </w:pict>
          </mc:Fallback>
        </mc:AlternateContent>
      </w:r>
      <w:r w:rsidRPr="00223DE1">
        <w:rPr>
          <w:noProof/>
          <w:lang w:val="uk-UA"/>
        </w:rPr>
        <mc:AlternateContent>
          <mc:Choice Requires="wps">
            <w:drawing>
              <wp:anchor distT="0" distB="0" distL="114300" distR="114300" simplePos="0" relativeHeight="251769856" behindDoc="1" locked="0" layoutInCell="1" allowOverlap="1">
                <wp:simplePos x="0" y="0"/>
                <wp:positionH relativeFrom="column">
                  <wp:posOffset>4488180</wp:posOffset>
                </wp:positionH>
                <wp:positionV relativeFrom="paragraph">
                  <wp:posOffset>274955</wp:posOffset>
                </wp:positionV>
                <wp:extent cx="1266825" cy="542925"/>
                <wp:effectExtent l="0" t="0" r="9525" b="952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42925"/>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4FA3" id="Прямоугольник 84" o:spid="_x0000_s1026" style="position:absolute;margin-left:353.4pt;margin-top:21.65pt;width:99.75pt;height:4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RwRgIAAE8EAAAOAAAAZHJzL2Uyb0RvYy54bWysVM2O0zAQviPxDpbvNE3Ulm3UdLXqsghp&#10;gZUWHsB1nMTCsc3YbVpOSFxX4hF4CC6In32G9I2YON1SfsQBkYM14xl/M/PNTGanm1qRtQAnjc5o&#10;PBhSIjQ3udRlRl++uHhwQonzTOdMGS0yuhWOns7v35s1NhWJqYzKBRAE0S5tbEYr720aRY5XomZu&#10;YKzQaCwM1MyjCmWUA2sQvVZRMhxOosZAbsFw4RzenvdGOg/4RSG4f14UTniiMoq5+XBCOJfdGc1n&#10;LC2B2UryfRrsH7KomdQY9AB1zjwjK5C/QdWSg3Gm8ANu6sgUheQi1IDVxMNfqrmumBWhFiTH2QNN&#10;7v/B8mfrKyAyz+jJiBLNauxR+2H3dve+/dre7t61H9vb9svupv3Wfmo/E3RCxhrrUnx4ba+gq9nZ&#10;S8NfOaLNomK6FGcApqkEyzHPuPOPfnrQKQ6fkmXz1OQYj628CeRtCqg7QKSFbEKPtoceiY0nHC/j&#10;ZDI5ScaUcLSNR8kU5S4ES+9eW3D+sTA16YSMAs5AQGfrS+d71zuXkL1RMr+QSgUFyuVCAVkznJcJ&#10;ftPpHt0duylNmoxOxxj77xDD8P0JopYeB1/JGpk/OLG0o+2RzjFNlnomVS9jdUrveeyo61uwNPkW&#10;aQTTTzVuIQqVgTeUNDjRGXWvVwwEJeqJxlZM49GoW4GgjMYPE1Tg2LI8tjDNESqjnpJeXPh+bVYW&#10;ZFlhpDjUrs0Ztq+QgdmutX1W+2RxakNv9hvWrcWxHrx+/Afm3wEAAP//AwBQSwMEFAAGAAgAAAAh&#10;AH8/fDDgAAAACgEAAA8AAABkcnMvZG93bnJldi54bWxMj01LxDAQhu+C/yGM4M1N7C61rU0XFRX3&#10;IrgfoLdsMzbFJilNuq3/3vGktxnm4X2fKdez7dgJh9B6J+F6IYChq71uXSNhv3u6yoCFqJxWnXco&#10;4RsDrKvzs1IV2k/uDU/b2DAKcaFQEkyMfcF5qA1aFRa+R0e3Tz9YFWkdGq4HNVG47XgiRMqtah01&#10;GNXjg8H6aztaKkk27WQOz/fhdVrlH/v8HR/HFykvL+a7W2AR5/gHw68+qUNFTkc/Oh1YJ+FGpKQe&#10;JayWS2AE5CKl4UhkkmXAq5L/f6H6AQAA//8DAFBLAQItABQABgAIAAAAIQC2gziS/gAAAOEBAAAT&#10;AAAAAAAAAAAAAAAAAAAAAABbQ29udGVudF9UeXBlc10ueG1sUEsBAi0AFAAGAAgAAAAhADj9If/W&#10;AAAAlAEAAAsAAAAAAAAAAAAAAAAALwEAAF9yZWxzLy5yZWxzUEsBAi0AFAAGAAgAAAAhAOoMdHBG&#10;AgAATwQAAA4AAAAAAAAAAAAAAAAALgIAAGRycy9lMm9Eb2MueG1sUEsBAi0AFAAGAAgAAAAhAH8/&#10;fDDgAAAACgEAAA8AAAAAAAAAAAAAAAAAoAQAAGRycy9kb3ducmV2LnhtbFBLBQYAAAAABAAEAPMA&#10;AACtBQAAAAA=&#10;" fillcolor="#669"/>
            </w:pict>
          </mc:Fallback>
        </mc:AlternateContent>
      </w:r>
      <w:r w:rsidRPr="00223DE1">
        <w:rPr>
          <w:noProof/>
          <w:lang w:val="uk-UA"/>
        </w:rPr>
        <mc:AlternateContent>
          <mc:Choice Requires="wps">
            <w:drawing>
              <wp:anchor distT="0" distB="0" distL="114300" distR="114300" simplePos="0" relativeHeight="251767808" behindDoc="1" locked="0" layoutInCell="1" allowOverlap="1">
                <wp:simplePos x="0" y="0"/>
                <wp:positionH relativeFrom="column">
                  <wp:posOffset>579120</wp:posOffset>
                </wp:positionH>
                <wp:positionV relativeFrom="paragraph">
                  <wp:posOffset>274955</wp:posOffset>
                </wp:positionV>
                <wp:extent cx="1303020" cy="1339215"/>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339215"/>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F7C7" id="Прямоугольник 83" o:spid="_x0000_s1026" style="position:absolute;margin-left:45.6pt;margin-top:21.65pt;width:102.6pt;height:105.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c0SgIAAFAEAAAOAAAAZHJzL2Uyb0RvYy54bWysVM1u1DAQviPxDpbvbJL9Kd2o2apqKUIq&#10;UKnwAF7H2Vg4thl7N1tOSL0i8Qg8BBfET58h+0aMne2yBU6IHCyPZ/z5m29mcnS8bhRZCXDS6IJm&#10;g5QSobkppV4U9PWr80eHlDjPdMmU0aKg18LR49nDB0etzcXQ1EaVAgiCaJe3tqC19zZPEsdr0TA3&#10;MFZodFYGGubRhEVSAmsRvVHJME0PktZAacFw4RyenvVOOov4VSW4f1lVTniiCorcfFwhrvOwJrMj&#10;li+A2VryLQ32DywaJjU+uoM6Y56RJcg/oBrJwThT+QE3TWKqSnIRc8BssvS3bK5qZkXMBcVxdieT&#10;+3+w/MXqEogsC3o4okSzBmvUfdq833zsvne3m5vuc3fbfdt86H50X7qvBINQsda6HC9e2UsIOTt7&#10;YfgbR7Q5rZleiBMA09aClcgzC/HJvQvBcHiVzNvnpsT32NKbKN66giYAoixkHWt0vauRWHvC8TAb&#10;paN0iKXk6MtGo+kwm8Q3WH533YLzT4VpSNgUFLAJIjxbXTgf6LD8LiTSN0qW51KpaMBifqqArBg2&#10;zAF+0+kW3e2HKU3agk4nw0lEvudz+xBp/P4G0UiPna9kg9LvglgedHuiy9iXnknV75Gy0lshg3Z9&#10;DeamvEYdwfRtjWOIm9rAO0pabOmCurdLBoIS9UxjLabZeBxmIBrjyeOgIux75vsepjlCFdRT0m9P&#10;fT83SwtyUeNLWcxdmxOsXyWjsqG2PastWWzbKPh2xMJc7Nsx6tePYPYTAAD//wMAUEsDBBQABgAI&#10;AAAAIQAQ4SHG4AAAAAkBAAAPAAAAZHJzL2Rvd25yZXYueG1sTI/BTsMwEETvSPyDtUjcqFM3VCTE&#10;qQABohckSpHg5sZLEhGvo9hpwt+znOC2qxnNvCk2s+vEEYfQetKwXCQgkCpvW6o17F8fLq5AhGjI&#10;ms4TavjGAJvy9KQwufUTveBxF2vBIRRyo6GJsc+lDFWDzoSF75FY+/SDM5HfoZZ2MBOHu06qJFlL&#10;Z1rihsb0eNdg9bUbHZeobTs1b4+34XlKs4999o7345PW52fzzTWIiHP8M8MvPqNDyUwHP5INotOQ&#10;LRU7NaSrFQjWVbZOQRz4uEwVyLKQ/xeUPwAAAP//AwBQSwECLQAUAAYACAAAACEAtoM4kv4AAADh&#10;AQAAEwAAAAAAAAAAAAAAAAAAAAAAW0NvbnRlbnRfVHlwZXNdLnhtbFBLAQItABQABgAIAAAAIQA4&#10;/SH/1gAAAJQBAAALAAAAAAAAAAAAAAAAAC8BAABfcmVscy8ucmVsc1BLAQItABQABgAIAAAAIQBw&#10;3Dc0SgIAAFAEAAAOAAAAAAAAAAAAAAAAAC4CAABkcnMvZTJvRG9jLnhtbFBLAQItABQABgAIAAAA&#10;IQAQ4SHG4AAAAAkBAAAPAAAAAAAAAAAAAAAAAKQEAABkcnMvZG93bnJldi54bWxQSwUGAAAAAAQA&#10;BADzAAAAsQUAAAAA&#10;" fillcolor="#669"/>
            </w:pict>
          </mc:Fallback>
        </mc:AlternateContent>
      </w:r>
      <w:r w:rsidR="00DE0AEE" w:rsidRPr="00223DE1">
        <w:rPr>
          <w:sz w:val="20"/>
          <w:szCs w:val="20"/>
          <w:lang w:val="uk-UA"/>
        </w:rPr>
        <w:t xml:space="preserve">        </w:t>
      </w:r>
    </w:p>
    <w:p w:rsidR="00DE0AEE" w:rsidRPr="00223DE1" w:rsidRDefault="00DE0AEE" w:rsidP="00DE0AEE">
      <w:pPr>
        <w:pStyle w:val="a5"/>
        <w:spacing w:beforeAutospacing="0" w:after="200" w:afterAutospacing="0"/>
        <w:ind w:right="-110" w:firstLine="570"/>
        <w:rPr>
          <w:sz w:val="20"/>
          <w:szCs w:val="20"/>
          <w:lang w:val="uk-UA"/>
        </w:rPr>
      </w:pPr>
      <w:r w:rsidRPr="00223DE1">
        <w:rPr>
          <w:sz w:val="20"/>
          <w:szCs w:val="20"/>
          <w:lang w:val="uk-UA"/>
        </w:rPr>
        <w:t xml:space="preserve">          Зона</w:t>
      </w:r>
      <w:r w:rsidRPr="00223DE1">
        <w:rPr>
          <w:sz w:val="22"/>
          <w:szCs w:val="22"/>
          <w:lang w:val="uk-UA"/>
        </w:rPr>
        <w:t xml:space="preserve"> провідності</w:t>
      </w:r>
      <w:r w:rsidRPr="00223DE1">
        <w:rPr>
          <w:sz w:val="20"/>
          <w:szCs w:val="20"/>
          <w:lang w:val="uk-UA"/>
        </w:rPr>
        <w:t xml:space="preserve">                                 Зона </w:t>
      </w:r>
      <w:r w:rsidRPr="00223DE1">
        <w:rPr>
          <w:sz w:val="22"/>
          <w:szCs w:val="22"/>
          <w:lang w:val="uk-UA"/>
        </w:rPr>
        <w:t>провідності</w:t>
      </w:r>
      <w:r w:rsidRPr="00223DE1">
        <w:rPr>
          <w:sz w:val="20"/>
          <w:szCs w:val="20"/>
          <w:lang w:val="uk-UA"/>
        </w:rPr>
        <w:t xml:space="preserve">                             Зона </w:t>
      </w:r>
      <w:r w:rsidRPr="00223DE1">
        <w:rPr>
          <w:sz w:val="22"/>
          <w:szCs w:val="22"/>
          <w:lang w:val="uk-UA"/>
        </w:rPr>
        <w:t>провідності</w:t>
      </w:r>
      <w:r w:rsidRPr="00223DE1">
        <w:rPr>
          <w:sz w:val="20"/>
          <w:szCs w:val="20"/>
          <w:lang w:val="uk-UA"/>
        </w:rPr>
        <w:t xml:space="preserve">                                </w:t>
      </w:r>
    </w:p>
    <w:p w:rsidR="00DE0AEE" w:rsidRPr="00223DE1" w:rsidRDefault="00755B46" w:rsidP="00DE0AEE">
      <w:pPr>
        <w:pStyle w:val="a5"/>
        <w:spacing w:beforeAutospacing="0" w:after="200" w:afterAutospacing="0"/>
        <w:ind w:right="-110" w:firstLine="570"/>
        <w:rPr>
          <w:sz w:val="20"/>
          <w:szCs w:val="20"/>
          <w:lang w:val="uk-UA"/>
        </w:rPr>
      </w:pPr>
      <w:r w:rsidRPr="00223DE1">
        <w:rPr>
          <w:noProof/>
          <w:lang w:val="uk-UA"/>
        </w:rPr>
        <mc:AlternateContent>
          <mc:Choice Requires="wps">
            <w:drawing>
              <wp:anchor distT="0" distB="0" distL="114300" distR="114300" simplePos="0" relativeHeight="251795456" behindDoc="1" locked="0" layoutInCell="1" allowOverlap="1">
                <wp:simplePos x="0" y="0"/>
                <wp:positionH relativeFrom="column">
                  <wp:posOffset>4488180</wp:posOffset>
                </wp:positionH>
                <wp:positionV relativeFrom="paragraph">
                  <wp:posOffset>108585</wp:posOffset>
                </wp:positionV>
                <wp:extent cx="1266825" cy="687705"/>
                <wp:effectExtent l="0" t="0" r="9525"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87705"/>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F3AA" id="Прямоугольник 90" o:spid="_x0000_s1026" style="position:absolute;margin-left:353.4pt;margin-top:8.55pt;width:99.75pt;height:54.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fGRwIAAE8EAAAOAAAAZHJzL2Uyb0RvYy54bWysVM2O0zAQviPxDpbvNEnV36jpatWlCGmB&#10;lRYewHWcxsKxzdhtupyQuCLxCDwEF8TPPkP6Rkycbik/4oDIwfJ4xp+/+WYms7NdpchWgJNGZzTp&#10;xZQIzU0u9TqjL54vH0wocZ7pnCmjRUZvhKNn8/v3ZrVNRd+URuUCCIJol9Y2o6X3No0ix0tRMdcz&#10;Vmh0FgYq5tGEdZQDqxG9UlE/jkdRbSC3YLhwDk8vOiedB/yiENw/KwonPFEZRW4+rBDWVbtG8xlL&#10;18BsKfmBBvsHFhWTGh89Ql0wz8gG5G9QleRgnCl8j5sqMkUhuQg5YDZJ/Es21yWzIuSC4jh7lMn9&#10;P1j+dHsFROYZnaI8mlVYo+bD/s3+ffO1ud2/bT42t82X/bvmW/Op+UwwCBWrrUvx4rW9gjZnZy8N&#10;f+mINouS6bU4BzB1KViOPJM2PvrpQms4vEpW9ROT43ts400Qb1dA1QKiLGQXanRzrJHYecLxMOmP&#10;RpP+kBKOvtFkPI6H4QmW3t224PwjYSrSbjIK2AMBnW0vnW/ZsPQuJLA3SuZLqVQwYL1aKCBbhv2y&#10;WEyny+UB3Z2GKU1qVGyIPP4OEYfvTxCV9Nj4SlYZnRyDWNrK9lDnoS09k6rbI2WlDzq20nUlWJn8&#10;BmUE03U1TiFuSgOvKamxozPqXm0YCErUY42lmCaDQTsCwRgMx3004NSzOvUwzREqo56Sbrvw3dhs&#10;LMh1iS8lIXdtzrF8hQzKtqXtWB3IYtcGwQ8T1o7FqR2ifvwH5t8BAAD//wMAUEsDBBQABgAIAAAA&#10;IQDg+G363wAAAAoBAAAPAAAAZHJzL2Rvd25yZXYueG1sTI/BTsMwEETvSPyDtUjcqN0GEhriVAiB&#10;oCdoi8TVibdJRLyOYrcNfD3LCY6zM5p5W6wm14sjjqHzpGE+UyCQam87ajS8756ubkGEaMia3hNq&#10;+MIAq/L8rDC59Sfa4HEbG8ElFHKjoY1xyKUMdYvOhJkfkNjb+9GZyHJspB3NictdLxdKpdKZjnih&#10;NQM+tFh/bg9Ow0f1PL5m65ck/fZWJU1cPr7trdaXF9P9HYiIU/wLwy8+o0PJTJU/kA2i15CplNEj&#10;G9kcBAeWKk1AVHxY3FyDLAv5/4XyBwAA//8DAFBLAQItABQABgAIAAAAIQC2gziS/gAAAOEBAAAT&#10;AAAAAAAAAAAAAAAAAAAAAABbQ29udGVudF9UeXBlc10ueG1sUEsBAi0AFAAGAAgAAAAhADj9If/W&#10;AAAAlAEAAAsAAAAAAAAAAAAAAAAALwEAAF9yZWxzLy5yZWxzUEsBAi0AFAAGAAgAAAAhANrvZ8ZH&#10;AgAATwQAAA4AAAAAAAAAAAAAAAAALgIAAGRycy9lMm9Eb2MueG1sUEsBAi0AFAAGAAgAAAAhAOD4&#10;bfrfAAAACgEAAA8AAAAAAAAAAAAAAAAAoQQAAGRycy9kb3ducmV2LnhtbFBLBQYAAAAABAAEAPMA&#10;AACtBQAAAAA=&#10;" fillcolor="#c9f"/>
            </w:pict>
          </mc:Fallback>
        </mc:AlternateContent>
      </w:r>
      <w:r w:rsidRPr="00223DE1">
        <w:rPr>
          <w:noProof/>
          <w:lang w:val="uk-UA"/>
        </w:rPr>
        <mc:AlternateContent>
          <mc:Choice Requires="wps">
            <w:drawing>
              <wp:anchor distT="0" distB="0" distL="114300" distR="114300" simplePos="0" relativeHeight="251794432" behindDoc="1" locked="0" layoutInCell="1" allowOverlap="1">
                <wp:simplePos x="0" y="0"/>
                <wp:positionH relativeFrom="column">
                  <wp:posOffset>2642235</wp:posOffset>
                </wp:positionH>
                <wp:positionV relativeFrom="paragraph">
                  <wp:posOffset>126365</wp:posOffset>
                </wp:positionV>
                <wp:extent cx="1266825" cy="542925"/>
                <wp:effectExtent l="0" t="0" r="952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42925"/>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AAA69" id="Прямоугольник 89" o:spid="_x0000_s1026" style="position:absolute;margin-left:208.05pt;margin-top:9.95pt;width:99.75pt;height:42.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344RwIAAE8EAAAOAAAAZHJzL2Uyb0RvYy54bWysVM2O0zAQviPxDpbvNG3UljZqulp1KUJa&#10;YKWFB3AdJ7FwbDN2m5YTEteVeAQeggviZ58hfSMmTreUH3FA5GDNeMbfzHwzk9nZtlJkI8BJo1M6&#10;6PUpEZqbTOoipS9fLB9MKHGe6Ywpo0VKd8LRs/n9e7PaJiI2pVGZAIIg2iW1TWnpvU2iyPFSVMz1&#10;jBUajbmBinlUoYgyYDWiVyqK+/1xVBvILBgunMPbi85I5wE/zwX3z/PcCU9USjE3H04I56o9o/mM&#10;JQUwW0p+SIP9QxYVkxqDHqEumGdkDfI3qEpyMM7kvsdNFZk8l1yEGrCaQf+Xaq5LZkWoBclx9kiT&#10;+3+w/NnmCojMUjqZUqJZhT1qPuzf7t83X5vb/bvmY3PbfNnfNN+aT81ngk7IWG1dgg+v7RW0NTt7&#10;afgrR7RZlEwX4hzA1KVgGeY5aP2jnx60isOnZFU/NRnGY2tvAnnbHKoWEGkh29Cj3bFHYusJx8tB&#10;PB5P4hElHG2jYTxFuQ3BkrvXFpx/LExFWiGlgDMQ0Nnm0vnO9c4lZG+UzJZSqaBAsVooIBuG87JY&#10;TKfL5QHdnbopTeqUTkcY++8Q/fD9CaKSHgdfyQqZPzqxpKXtkc4wTZZ4JlUnY3VKH3hsqetasDLZ&#10;DmkE0001biEKpYE3lNQ40Sl1r9cMBCXqicZWTAfDYbsCQRmOHsaowKlldWphmiNUSj0lnbjw3dqs&#10;LciixEiDULs259i+XAZm29Z2WR2SxakNvTlsWLsWp3rw+vEfmH8HAAD//wMAUEsDBBQABgAIAAAA&#10;IQDjtOe/3wAAAAoBAAAPAAAAZHJzL2Rvd25yZXYueG1sTI/BTsMwDIbvSLxDZCRuLCnbMlqaTgiB&#10;YCdgQ+KaNllb0ThVkm2Fp8ec4Gj/n35/LteTG9jRhth7VJDNBDCLjTc9tgred49XN8Bi0mj04NEq&#10;+LIR1tX5WakL40/4Zo/b1DIqwVhoBV1KY8F5bDrrdJz50SJlex+cTjSGlpugT1TuBn4thORO90gX&#10;Oj3a+842n9uDU/BRP4WX1eZ5Lr+9EfM25Q+ve6PU5cV0dwss2Sn9wfCrT+pQkVPtD2giGxQsMpkR&#10;SkGeAyNAZksJrKaFWC6AVyX//0L1AwAA//8DAFBLAQItABQABgAIAAAAIQC2gziS/gAAAOEBAAAT&#10;AAAAAAAAAAAAAAAAAAAAAABbQ29udGVudF9UeXBlc10ueG1sUEsBAi0AFAAGAAgAAAAhADj9If/W&#10;AAAAlAEAAAsAAAAAAAAAAAAAAAAALwEAAF9yZWxzLy5yZWxzUEsBAi0AFAAGAAgAAAAhAHbXfjhH&#10;AgAATwQAAA4AAAAAAAAAAAAAAAAALgIAAGRycy9lMm9Eb2MueG1sUEsBAi0AFAAGAAgAAAAhAOO0&#10;57/fAAAACgEAAA8AAAAAAAAAAAAAAAAAoQQAAGRycy9kb3ducmV2LnhtbFBLBQYAAAAABAAEAPMA&#10;AACtBQAAAAA=&#10;" fillcolor="#c9f"/>
            </w:pict>
          </mc:Fallback>
        </mc:AlternateContent>
      </w:r>
    </w:p>
    <w:p w:rsidR="00DE0AEE" w:rsidRPr="00223DE1" w:rsidRDefault="00755B46" w:rsidP="00DE0AEE">
      <w:pPr>
        <w:pStyle w:val="a5"/>
        <w:spacing w:beforeAutospacing="0" w:after="200" w:afterAutospacing="0"/>
        <w:ind w:right="-110" w:firstLine="570"/>
        <w:rPr>
          <w:sz w:val="20"/>
          <w:szCs w:val="20"/>
          <w:lang w:val="uk-UA"/>
        </w:rPr>
      </w:pPr>
      <w:r w:rsidRPr="00223DE1">
        <w:rPr>
          <w:noProof/>
          <w:lang w:val="uk-UA"/>
        </w:rPr>
        <mc:AlternateContent>
          <mc:Choice Requires="wps">
            <w:drawing>
              <wp:anchor distT="0" distB="0" distL="114300" distR="114300" simplePos="0" relativeHeight="251793408" behindDoc="1" locked="0" layoutInCell="1" allowOverlap="1">
                <wp:simplePos x="0" y="0"/>
                <wp:positionH relativeFrom="column">
                  <wp:posOffset>4488180</wp:posOffset>
                </wp:positionH>
                <wp:positionV relativeFrom="paragraph">
                  <wp:posOffset>133985</wp:posOffset>
                </wp:positionV>
                <wp:extent cx="1266825" cy="1085850"/>
                <wp:effectExtent l="0" t="0" r="9525"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8585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A6F9" id="Прямоугольник 88" o:spid="_x0000_s1026" style="position:absolute;margin-left:353.4pt;margin-top:10.55pt;width:99.75pt;height:8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efSAIAAFAEAAAOAAAAZHJzL2Uyb0RvYy54bWysVM2O0zAQviPxDpbvNEnVLt2o6WrVZRHS&#10;AistPIDrOI2FY5ux23Q5IXFdiUfgIbggfvYZ0jdi7HRL+REHRCJZnsz48zffzGR6smkUWQtw0uiC&#10;ZoOUEqG5KaVeFvTli/MHE0qcZ7pkymhR0Gvh6Mns/r1pa3MxNLVRpQCCINrlrS1o7b3Nk8TxWjTM&#10;DYwVGp2VgYZ5NGGZlMBaRG9UMkzTo6Q1UFowXDiHX896J51F/KoS3D+vKic8UQVFbj6uENdFWJPZ&#10;lOVLYLaWfEeD/QOLhkmNl+6hzphnZAXyN6hGcjDOVH7ATZOYqpJcxBwwmyz9JZurmlkRc0FxnN3L&#10;5P4fLH+2vgQiy4JOsFKaNVij7sP27fZ997W73b7rPna33ZftTfet+9R9JhiEirXW5Xjwyl5CyNnZ&#10;C8NfOaLNvGZ6KU4BTFsLViLPLMQnPx0IhsOjZNE+NSXex1beRPE2FTQBEGUhm1ij632NxMYTjh+z&#10;4dHRZDimhKMvSyfjyThWMWH53XELzj8WpiFhU1DAJojwbH3hfKDD8ruQSN8oWZ5LpaIBy8VcAVkz&#10;bJh5Gt6YAWZ5GKY0aQt6PEYif4dI4/MniEZ67HwlG5R+H8TyoNsjXca+9Eyqfo+Uld4JGbTra7Aw&#10;5TXqCKZvaxxD3NQG3lDSYksX1L1eMRCUqCcaa3GcjUZhBqIxGj8cogGHnsWhh2mOUAX1lPTbue/n&#10;ZmVBLmu8KYu5a3OK9atkVDbUtme1I4ttGwXfjViYi0M7Rv34Ecy+AwAA//8DAFBLAwQUAAYACAAA&#10;ACEA7hG5lOAAAAAKAQAADwAAAGRycy9kb3ducmV2LnhtbEyPQUvEMBCF74L/IYzgzU1a2Wq7TRcR&#10;FRaExbWw12wytsVmUpp0W/31xpMeh/fx3jfldrE9O+PoO0cSkpUAhqSd6aiRUL8/39wD80GRUb0j&#10;lPCFHrbV5UWpCuNmesPzITQslpAvlIQ2hKHg3OsWrfIrNyDF7MONVoV4jg03o5pjue15KkTGreoo&#10;LrRqwMcW9edhshJ0Pu3mhnZ79V379ctxetKv61rK66vlYQMs4BL+YPjVj+pQRaeTm8h41ku4E1lU&#10;DxLSJAEWgVxkt8BOkczTBHhV8v8vVD8AAAD//wMAUEsBAi0AFAAGAAgAAAAhALaDOJL+AAAA4QEA&#10;ABMAAAAAAAAAAAAAAAAAAAAAAFtDb250ZW50X1R5cGVzXS54bWxQSwECLQAUAAYACAAAACEAOP0h&#10;/9YAAACUAQAACwAAAAAAAAAAAAAAAAAvAQAAX3JlbHMvLnJlbHNQSwECLQAUAAYACAAAACEA0153&#10;n0gCAABQBAAADgAAAAAAAAAAAAAAAAAuAgAAZHJzL2Uyb0RvYy54bWxQSwECLQAUAAYACAAAACEA&#10;7hG5lOAAAAAKAQAADwAAAAAAAAAAAAAAAACiBAAAZHJzL2Rvd25yZXYueG1sUEsFBgAAAAAEAAQA&#10;8wAAAK8FAAAAAA==&#10;" fillcolor="silver"/>
            </w:pict>
          </mc:Fallback>
        </mc:AlternateContent>
      </w:r>
      <w:r w:rsidRPr="00223DE1">
        <w:rPr>
          <w:noProof/>
          <w:lang w:val="uk-UA"/>
        </w:rPr>
        <mc:AlternateContent>
          <mc:Choice Requires="wps">
            <w:drawing>
              <wp:anchor distT="0" distB="0" distL="114300" distR="114300" simplePos="0" relativeHeight="251791360" behindDoc="1" locked="0" layoutInCell="1" allowOverlap="1">
                <wp:simplePos x="0" y="0"/>
                <wp:positionH relativeFrom="column">
                  <wp:posOffset>579120</wp:posOffset>
                </wp:positionH>
                <wp:positionV relativeFrom="paragraph">
                  <wp:posOffset>275590</wp:posOffset>
                </wp:positionV>
                <wp:extent cx="1303020" cy="871855"/>
                <wp:effectExtent l="0" t="0" r="0" b="444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718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B5DCB" id="Прямоугольник 87" o:spid="_x0000_s1026" style="position:absolute;margin-left:45.6pt;margin-top:21.7pt;width:102.6pt;height:68.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NSgIAAE8EAAAOAAAAZHJzL2Uyb0RvYy54bWysVN1u0zAUvkfiHSzf0yTdyrpo6TR1DCEN&#10;mDR4ANdxGgvHNsdu03KFtFskHoGH4Abxs2dI34hjpysdcIVIJMsn5/jzd75zTk5OV40iSwFOGl3Q&#10;bJBSIjQ3pdTzgr5+dfFoTInzTJdMGS0KuhaOnk4ePjhpbS6GpjaqFEAQRLu8tQWtvbd5kjhei4a5&#10;gbFCo7My0DCPJsyTEliL6I1Khmn6OGkNlBYMF87h1/PeSScRv6oE9y+ryglPVEGRm48rxHUW1mRy&#10;wvI5MFtLvqXB/oFFw6TGS3dQ58wzsgD5B1QjORhnKj/gpklMVUkuYg6YTZb+ls11zayIuaA4zu5k&#10;cv8Plr9YXgGRZUHHR5Ro1mCNuk+b95uP3ffudnPTfe5uu2+bD92P7kv3lWAQKtZal+PBa3sFIWdn&#10;Lw1/44g205rpuTgDMG0tWIk8sxCf3DsQDIdHyax9bkq8jy28ieKtKmgCIMpCVrFG612NxMoTjh+z&#10;g/QgHWIpOfrGR9l4NIpXsPzutAXnnwrTkLApKGAPRHS2vHQ+sGH5XUhkb5QsL6RS0YD5bKqALBn2&#10;yzQN7xbd7YcpTdqCHo+Go4h8z+f2IdL4/A2ikR4bX8kGs9gFsTzI9kSXsS09k6rfI2WltzoG6foS&#10;zEy5RhnB9F2NU4ib2sA7Slrs6IK6twsGghL1TGMpjrPDwzAC0TgcHQURYd8z2/cwzRGqoJ6Sfjv1&#10;/dgsLMh5jTdlMXdtzrB8lYzKhtL2rLZksWuj4NsJC2Oxb8eoX/+ByU8AAAD//wMAUEsDBBQABgAI&#10;AAAAIQBiLoIA3wAAAAkBAAAPAAAAZHJzL2Rvd25yZXYueG1sTI/BSsNAEIbvgu+wjODNbhrb2sRs&#10;iogKBUGsAa/b3TEJZmdDdtNEn97xpLcZ/o9/vil2s+vECYfQelKwXCQgkIy3LdUKqrfHqy2IEDVZ&#10;3XlCBV8YYFeenxU6t36iVzwdYi24hEKuFTQx9rmUwTTodFj4HomzDz84HXkdamkHPXG562SaJBvp&#10;dEt8odE93jdoPg+jU2CycT/VtH/R31VYP72PD+Z5XSl1eTHf3YKIOMc/GH71WR1Kdjr6kWwQnYJs&#10;mTKpYHW9AsF5mm14ODK4TW5AloX8/0H5AwAA//8DAFBLAQItABQABgAIAAAAIQC2gziS/gAAAOEB&#10;AAATAAAAAAAAAAAAAAAAAAAAAABbQ29udGVudF9UeXBlc10ueG1sUEsBAi0AFAAGAAgAAAAhADj9&#10;If/WAAAAlAEAAAsAAAAAAAAAAAAAAAAALwEAAF9yZWxzLy5yZWxzUEsBAi0AFAAGAAgAAAAhAFQa&#10;T81KAgAATwQAAA4AAAAAAAAAAAAAAAAALgIAAGRycy9lMm9Eb2MueG1sUEsBAi0AFAAGAAgAAAAh&#10;AGIuggDfAAAACQEAAA8AAAAAAAAAAAAAAAAApAQAAGRycy9kb3ducmV2LnhtbFBLBQYAAAAABAAE&#10;APMAAACwBQAAAAA=&#10;" fillcolor="silver"/>
            </w:pict>
          </mc:Fallback>
        </mc:AlternateContent>
      </w:r>
      <w:r w:rsidR="00DE0AEE" w:rsidRPr="00223DE1">
        <w:rPr>
          <w:sz w:val="20"/>
          <w:szCs w:val="20"/>
          <w:lang w:val="uk-UA"/>
        </w:rPr>
        <w:t xml:space="preserve">                                                                           Заборонена зона                              Заборонена зона</w:t>
      </w:r>
    </w:p>
    <w:p w:rsidR="00DE0AEE" w:rsidRPr="00223DE1" w:rsidRDefault="00755B46" w:rsidP="00DE0AEE">
      <w:pPr>
        <w:pStyle w:val="a5"/>
        <w:spacing w:beforeAutospacing="0" w:after="200" w:afterAutospacing="0"/>
        <w:ind w:right="-110" w:firstLine="570"/>
        <w:rPr>
          <w:sz w:val="20"/>
          <w:szCs w:val="20"/>
          <w:lang w:val="uk-UA"/>
        </w:rPr>
      </w:pPr>
      <w:r w:rsidRPr="00223DE1">
        <w:rPr>
          <w:noProof/>
          <w:lang w:val="uk-UA"/>
        </w:rPr>
        <mc:AlternateContent>
          <mc:Choice Requires="wps">
            <w:drawing>
              <wp:anchor distT="0" distB="0" distL="114300" distR="114300" simplePos="0" relativeHeight="251792384" behindDoc="1" locked="0" layoutInCell="1" allowOverlap="1">
                <wp:simplePos x="0" y="0"/>
                <wp:positionH relativeFrom="column">
                  <wp:posOffset>2642235</wp:posOffset>
                </wp:positionH>
                <wp:positionV relativeFrom="paragraph">
                  <wp:posOffset>-1905</wp:posOffset>
                </wp:positionV>
                <wp:extent cx="1266825" cy="885190"/>
                <wp:effectExtent l="0" t="0" r="9525"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851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120B0" id="Прямоугольник 86" o:spid="_x0000_s1026" style="position:absolute;margin-left:208.05pt;margin-top:-.15pt;width:99.75pt;height:69.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k6RwIAAE8EAAAOAAAAZHJzL2Uyb0RvYy54bWysVM2O0zAQviPxDpbvNE3VljZqulp1WYS0&#10;wEoLD+A6TmPh2GbsNl1OSFxX4hF4CC6In32G9I0YO91SfsQBkUiWJzP+/M03M5mdbGtFNgKcNDqn&#10;aa9PidDcFFKvcvryxfmDCSXOM10wZbTI6bVw9GR+/96ssZkYmMqoQgBBEO2yxua08t5mSeJ4JWrm&#10;esYKjc7SQM08mrBKCmANotcqGfT746QxUFgwXDiHX886J51H/LIU3D8vSyc8UTlFbj6uENdlWJP5&#10;jGUrYLaSfE+D/QOLmkmNlx6gzphnZA3yN6hacjDOlL7HTZ2YspRcxBwwm7T/SzZXFbMi5oLiOHuQ&#10;yf0/WP5scwlEFjmdjCnRrMYatR92b3fv26/t7e5d+7G9bb/sbtpv7af2M8EgVKyxLsODV/YSQs7O&#10;Xhj+yhFtFhXTK3EKYJpKsAJ5piE++elAMBweJcvmqSnwPrb2Joq3LaEOgCgL2cYaXR9qJLaecPyY&#10;DsbjyWBECUffZDJKp7GICcvuTltw/rEwNQmbnAL2QERnmwvnAxuW3YVE9kbJ4lwqFQ1YLRcKyIZh&#10;vyz64Y0JYJLHYUqTJqfTEfL4O0Q/Pn+CqKXHxleyxiwOQSwLsj3SRWxLz6Tq9khZ6b2OQbquBEtT&#10;XKOMYLquxinETWXgDSUNdnRO3es1A0GJeqKxFNN0OAwjEI3h6OEADTj2LI89THOEyqmnpNsufDc2&#10;awtyVeFNacxdm1MsXymjsqG0Has9WezaKPh+wsJYHNsx6sd/YP4dAAD//wMAUEsDBBQABgAIAAAA&#10;IQBlJO/93wAAAAkBAAAPAAAAZHJzL2Rvd25yZXYueG1sTI9BS8QwEIXvgv8hjOBtN61ri1ubLiIq&#10;LAjiWvA6m4xtsZmUJt1Wf73xpMfhfbz3TblbbC9ONPrOsYJ0nYAg1s503Cio3x5XNyB8QDbYOyYF&#10;X+RhV52flVgYN/MrnQ6hEbGEfYEK2hCGQkqvW7Lo124gjtmHGy2GeI6NNCPOsdz28ipJcmmx47jQ&#10;4kD3LenPw2QV6O20nxvev+B37bOn9+lBP2e1UpcXy90tiEBL+IPhVz+qQxWdjm5i40Wv4DrN04gq&#10;WG1AxDxPsxzEMYKbbQqyKuX/D6ofAAAA//8DAFBLAQItABQABgAIAAAAIQC2gziS/gAAAOEBAAAT&#10;AAAAAAAAAAAAAAAAAAAAAABbQ29udGVudF9UeXBlc10ueG1sUEsBAi0AFAAGAAgAAAAhADj9If/W&#10;AAAAlAEAAAsAAAAAAAAAAAAAAAAALwEAAF9yZWxzLy5yZWxzUEsBAi0AFAAGAAgAAAAhAKAHmTpH&#10;AgAATwQAAA4AAAAAAAAAAAAAAAAALgIAAGRycy9lMm9Eb2MueG1sUEsBAi0AFAAGAAgAAAAhAGUk&#10;7/3fAAAACQEAAA8AAAAAAAAAAAAAAAAAoQQAAGRycy9kb3ducmV2LnhtbFBLBQYAAAAABAAEAPMA&#10;AACtBQAAAAA=&#10;" fillcolor="silver"/>
            </w:pict>
          </mc:Fallback>
        </mc:AlternateContent>
      </w:r>
      <w:r w:rsidR="00DE0AEE" w:rsidRPr="00223DE1">
        <w:rPr>
          <w:sz w:val="20"/>
          <w:szCs w:val="20"/>
          <w:lang w:val="uk-UA"/>
        </w:rPr>
        <w:t xml:space="preserve">           </w:t>
      </w:r>
    </w:p>
    <w:p w:rsidR="00DE0AEE" w:rsidRPr="00223DE1" w:rsidRDefault="00DE0AEE" w:rsidP="00DE0AEE">
      <w:pPr>
        <w:pStyle w:val="a5"/>
        <w:spacing w:beforeAutospacing="0" w:after="200" w:afterAutospacing="0"/>
        <w:ind w:right="-110"/>
        <w:rPr>
          <w:sz w:val="20"/>
          <w:szCs w:val="20"/>
          <w:lang w:val="uk-UA"/>
        </w:rPr>
      </w:pPr>
      <w:r w:rsidRPr="00223DE1">
        <w:rPr>
          <w:sz w:val="20"/>
          <w:szCs w:val="20"/>
          <w:lang w:val="uk-UA"/>
        </w:rPr>
        <w:t xml:space="preserve">                       Валентна зона                                         Валентна зона                                  Валентна зона</w:t>
      </w:r>
    </w:p>
    <w:p w:rsidR="00DE0AEE" w:rsidRPr="00223DE1" w:rsidRDefault="00DE0AEE" w:rsidP="00DE0AEE">
      <w:pPr>
        <w:pStyle w:val="a5"/>
        <w:spacing w:beforeAutospacing="0" w:after="200" w:afterAutospacing="0"/>
        <w:ind w:right="-110"/>
        <w:rPr>
          <w:sz w:val="20"/>
          <w:szCs w:val="20"/>
          <w:lang w:val="uk-UA"/>
        </w:rPr>
      </w:pPr>
      <w:r w:rsidRPr="00223DE1">
        <w:rPr>
          <w:sz w:val="20"/>
          <w:szCs w:val="20"/>
          <w:lang w:val="uk-UA"/>
        </w:rPr>
        <w:t xml:space="preserve">      </w:t>
      </w:r>
    </w:p>
    <w:p w:rsidR="00DE0AEE" w:rsidRPr="00223DE1" w:rsidRDefault="00DE0AEE" w:rsidP="00DE0AEE">
      <w:pPr>
        <w:pStyle w:val="a5"/>
        <w:spacing w:beforeAutospacing="0" w:after="200" w:afterAutospacing="0"/>
        <w:ind w:right="-110"/>
        <w:rPr>
          <w:sz w:val="20"/>
          <w:szCs w:val="20"/>
          <w:lang w:val="uk-UA"/>
        </w:rPr>
      </w:pPr>
      <w:r w:rsidRPr="00223DE1">
        <w:rPr>
          <w:sz w:val="20"/>
          <w:szCs w:val="20"/>
          <w:lang w:val="uk-UA"/>
        </w:rPr>
        <w:t xml:space="preserve">                </w:t>
      </w:r>
    </w:p>
    <w:p w:rsidR="00DE0AEE" w:rsidRPr="00223DE1" w:rsidRDefault="00DE0AEE" w:rsidP="00DE0AEE">
      <w:pPr>
        <w:pStyle w:val="a5"/>
        <w:spacing w:beforeAutospacing="0" w:after="200" w:afterAutospacing="0"/>
        <w:ind w:right="-110"/>
        <w:rPr>
          <w:lang w:val="uk-UA"/>
        </w:rPr>
      </w:pPr>
      <w:r w:rsidRPr="00223DE1">
        <w:rPr>
          <w:lang w:val="uk-UA"/>
        </w:rPr>
        <w:t xml:space="preserve">                       метал                                         напівпровідник                             ізолятор</w:t>
      </w:r>
    </w:p>
    <w:p w:rsidR="00DE0AEE" w:rsidRPr="00223DE1" w:rsidRDefault="00DE0AEE" w:rsidP="00DE0AEE">
      <w:pPr>
        <w:pStyle w:val="a5"/>
        <w:spacing w:beforeAutospacing="0" w:after="200" w:afterAutospacing="0"/>
        <w:ind w:right="-110"/>
        <w:rPr>
          <w:lang w:val="uk-UA"/>
        </w:rPr>
      </w:pPr>
      <w:r w:rsidRPr="00223DE1">
        <w:rPr>
          <w:lang w:val="uk-UA"/>
        </w:rPr>
        <w:t xml:space="preserve">                                               </w:t>
      </w:r>
      <w:r w:rsidR="00D45FB2">
        <w:rPr>
          <w:lang w:val="uk-UA"/>
        </w:rPr>
        <w:t xml:space="preserve">                     Рисунок 8.2</w:t>
      </w:r>
      <w:r w:rsidRPr="00223DE1">
        <w:rPr>
          <w:lang w:val="uk-UA"/>
        </w:rPr>
        <w:t>.</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Чи буде тверде тіло ізолятором, провідником або напівпровідником, залежить від структури енергетичних зон. Енергетичні зони для ізолятора, провідника і напівпровід</w:t>
      </w:r>
      <w:r w:rsidR="00D45FB2">
        <w:rPr>
          <w:lang w:val="uk-UA"/>
        </w:rPr>
        <w:t>ника представлені на рисунку 8.2</w:t>
      </w:r>
      <w:r w:rsidRPr="00223DE1">
        <w:rPr>
          <w:lang w:val="uk-UA"/>
        </w:rPr>
        <w:t xml:space="preserve">.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У металах валентна зона  перекривається із зоною провідності, тому електрони легко можуть переходити з валентної зони в зону провідності.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Якщо валентна зона заповнена і відокремлена від зони провідності широкою забороненою зоною </w:t>
      </w:r>
      <w:r w:rsidRPr="00223DE1">
        <w:rPr>
          <w:b/>
          <w:lang w:val="uk-UA"/>
        </w:rPr>
        <w:t>ΔЕ &gt;3 эВ</w:t>
      </w:r>
      <w:r w:rsidRPr="00223DE1">
        <w:rPr>
          <w:lang w:val="uk-UA"/>
        </w:rPr>
        <w:t xml:space="preserve">, то тверде тіло є ізолятором, так, як в ньому дуже важко перевести електрон в зону провідності. </w:t>
      </w:r>
    </w:p>
    <w:p w:rsidR="00DE0AEE" w:rsidRPr="00223DE1" w:rsidRDefault="00DE0AEE" w:rsidP="00DE0AEE">
      <w:pPr>
        <w:pStyle w:val="a5"/>
        <w:spacing w:before="120" w:beforeAutospacing="0" w:after="0" w:afterAutospacing="0"/>
        <w:ind w:right="-110" w:firstLine="567"/>
        <w:jc w:val="both"/>
        <w:rPr>
          <w:lang w:val="uk-UA"/>
        </w:rPr>
      </w:pPr>
      <w:r w:rsidRPr="00223DE1">
        <w:rPr>
          <w:lang w:val="uk-UA"/>
        </w:rPr>
        <w:t xml:space="preserve">Нарешті в напівпровідниках ширина забороненої зони вузька </w:t>
      </w:r>
      <w:r w:rsidRPr="00223DE1">
        <w:rPr>
          <w:b/>
          <w:lang w:val="uk-UA"/>
        </w:rPr>
        <w:t xml:space="preserve">ΔЕ&lt; 3 эВ </w:t>
      </w:r>
      <w:r w:rsidRPr="00223DE1">
        <w:rPr>
          <w:lang w:val="uk-UA"/>
        </w:rPr>
        <w:t>і окремі електрони можуть придбати енергію, достатню для того, щоб електрон міг "перестрибнути" в зону провідність.</w:t>
      </w:r>
    </w:p>
    <w:p w:rsidR="00DE0AEE" w:rsidRPr="00223DE1" w:rsidRDefault="00DE0AEE" w:rsidP="00DE0AEE">
      <w:pPr>
        <w:rPr>
          <w:b/>
          <w:sz w:val="24"/>
          <w:szCs w:val="24"/>
          <w:lang w:val="uk-UA"/>
        </w:rPr>
      </w:pPr>
    </w:p>
    <w:p w:rsidR="00DE0AEE" w:rsidRPr="00223DE1" w:rsidRDefault="0052487A" w:rsidP="00DE0AEE">
      <w:pPr>
        <w:jc w:val="center"/>
        <w:rPr>
          <w:b/>
          <w:sz w:val="24"/>
          <w:szCs w:val="24"/>
          <w:lang w:val="uk-UA"/>
        </w:rPr>
      </w:pPr>
      <w:r>
        <w:rPr>
          <w:b/>
          <w:sz w:val="24"/>
          <w:szCs w:val="24"/>
          <w:lang w:val="uk-UA"/>
        </w:rPr>
        <w:br w:type="page"/>
      </w:r>
      <w:r w:rsidR="00DE0AEE" w:rsidRPr="00223DE1">
        <w:rPr>
          <w:b/>
          <w:sz w:val="24"/>
          <w:szCs w:val="24"/>
          <w:lang w:val="uk-UA"/>
        </w:rPr>
        <w:lastRenderedPageBreak/>
        <w:t>Глава 2</w:t>
      </w:r>
      <w:r>
        <w:rPr>
          <w:b/>
          <w:sz w:val="24"/>
          <w:szCs w:val="24"/>
          <w:lang w:val="uk-UA"/>
        </w:rPr>
        <w:t>0</w:t>
      </w:r>
    </w:p>
    <w:p w:rsidR="00DE0AEE" w:rsidRPr="00223DE1" w:rsidRDefault="00DE0AEE" w:rsidP="00DE0AEE">
      <w:pPr>
        <w:pStyle w:val="a5"/>
        <w:spacing w:before="120" w:beforeAutospacing="0" w:after="0" w:afterAutospacing="0"/>
        <w:ind w:right="-110"/>
        <w:jc w:val="center"/>
        <w:rPr>
          <w:b/>
          <w:lang w:val="uk-UA"/>
        </w:rPr>
      </w:pPr>
      <w:r w:rsidRPr="00223DE1">
        <w:rPr>
          <w:b/>
          <w:lang w:val="uk-UA"/>
        </w:rPr>
        <w:t>Електропровідність напівпровідників</w:t>
      </w:r>
    </w:p>
    <w:p w:rsidR="00DE0AEE" w:rsidRPr="00223DE1" w:rsidRDefault="0052487A" w:rsidP="00DE0AEE">
      <w:pPr>
        <w:pStyle w:val="a5"/>
        <w:spacing w:before="120" w:beforeAutospacing="0" w:after="0" w:afterAutospacing="0"/>
        <w:ind w:right="-110"/>
        <w:jc w:val="center"/>
        <w:rPr>
          <w:lang w:val="uk-UA"/>
        </w:rPr>
      </w:pPr>
      <w:r>
        <w:rPr>
          <w:b/>
          <w:lang w:val="uk-UA"/>
        </w:rPr>
        <w:t>§ 69</w:t>
      </w:r>
      <w:r w:rsidR="00DE0AEE" w:rsidRPr="00223DE1">
        <w:rPr>
          <w:b/>
          <w:lang w:val="uk-UA"/>
        </w:rPr>
        <w:t>. Власна провідність напівпровідників</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За значенням питомого електричного опору напівпровідники займають проміжне місце між хорошими провідниками і діелектриками. До напівпровідників належать багато хімічних елементів (германій, кремній, селен, телур, миш'як та ін.), величезна кількість сплавів і хімічних сполук. Майже усі неорганічні речовини світу, що оточує нас, - напівпровідники. Найпоширенішим в природі напівпровідником є кремній, що становить близько 30 % земної кори.</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Якісна відмінність напівпровідників від металів проявляється передусім в залежності питомого опору від температури. З пониженням температури опір металів падає. У напівпровідників, навпаки, з пониженням температури опір зростає і поблизу абсолютного нуля вони практично стають ізоляторами.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Розрахунки показують, що для власних напівпровідників рівень Фермі розташований в середині забороненої зони </w:t>
      </w:r>
      <w:r w:rsidRPr="00223DE1">
        <w:rPr>
          <w:b/>
          <w:lang w:val="uk-UA"/>
        </w:rPr>
        <w:t>ΔЕ</w:t>
      </w:r>
      <w:r w:rsidRPr="00223DE1">
        <w:rPr>
          <w:lang w:val="uk-UA"/>
        </w:rPr>
        <w:t xml:space="preserve">. Оскільки для власних напівпровідників </w:t>
      </w:r>
      <w:r w:rsidRPr="00223DE1">
        <w:rPr>
          <w:b/>
          <w:lang w:val="uk-UA"/>
        </w:rPr>
        <w:t>ΔЕ&gt;&gt;kT</w:t>
      </w:r>
      <w:r w:rsidRPr="00223DE1">
        <w:rPr>
          <w:lang w:val="uk-UA"/>
        </w:rPr>
        <w:t xml:space="preserve"> розподіл Фермі-Дірака (7.36) переходить в  класичний розподіл Максвела-Больцмана (7.35). </w:t>
      </w:r>
    </w:p>
    <w:p w:rsidR="00DE0AEE" w:rsidRPr="00223DE1" w:rsidRDefault="00DE0AEE" w:rsidP="00DE0AEE">
      <w:pPr>
        <w:pStyle w:val="a5"/>
        <w:spacing w:before="120" w:beforeAutospacing="0" w:after="0" w:afterAutospacing="0"/>
        <w:ind w:right="-110" w:firstLine="855"/>
        <w:rPr>
          <w:lang w:val="uk-UA"/>
        </w:rPr>
      </w:pPr>
      <w:r w:rsidRPr="00223DE1">
        <w:rPr>
          <w:lang w:val="uk-UA"/>
        </w:rPr>
        <w:t xml:space="preserve">                                               </w:t>
      </w:r>
      <w:r w:rsidRPr="00223DE1">
        <w:rPr>
          <w:position w:val="-14"/>
          <w:lang w:val="uk-UA"/>
        </w:rPr>
        <w:object w:dxaOrig="2020" w:dyaOrig="460">
          <v:shape id="_x0000_i1394" type="#_x0000_t75" style="width:100.5pt;height:23.25pt" o:ole="">
            <v:imagedata r:id="rId995" o:title=""/>
          </v:shape>
          <o:OLEObject Type="Embed" ProgID="Equation.3" ShapeID="_x0000_i1394" DrawAspect="Content" ObjectID="_1641488988" r:id="rId996"/>
        </w:object>
      </w:r>
      <w:r w:rsidRPr="00223DE1">
        <w:rPr>
          <w:lang w:val="uk-UA"/>
        </w:rPr>
        <w:t>.                                                    (8.1)</w:t>
      </w:r>
    </w:p>
    <w:p w:rsidR="00DE0AEE" w:rsidRPr="00223DE1" w:rsidRDefault="00DE0AEE" w:rsidP="00DE0AEE">
      <w:pPr>
        <w:pStyle w:val="a5"/>
        <w:spacing w:before="120" w:beforeAutospacing="0" w:after="0" w:afterAutospacing="0"/>
        <w:ind w:right="-110"/>
        <w:rPr>
          <w:lang w:val="uk-UA"/>
        </w:rPr>
      </w:pPr>
      <w:r w:rsidRPr="00223DE1">
        <w:rPr>
          <w:lang w:val="uk-UA"/>
        </w:rPr>
        <w:t xml:space="preserve">Кількість електронів  провідності і дірок пропорційно </w:t>
      </w:r>
      <w:r w:rsidRPr="00223DE1">
        <w:rPr>
          <w:position w:val="-12"/>
          <w:lang w:val="uk-UA"/>
        </w:rPr>
        <w:object w:dxaOrig="720" w:dyaOrig="380">
          <v:shape id="_x0000_i1395" type="#_x0000_t75" style="width:36pt;height:19.5pt" o:ole="">
            <v:imagedata r:id="rId997" o:title=""/>
          </v:shape>
          <o:OLEObject Type="Embed" ProgID="Equation.3" ShapeID="_x0000_i1395" DrawAspect="Content" ObjectID="_1641488989" r:id="rId998"/>
        </w:object>
      </w:r>
      <w:r w:rsidRPr="00223DE1">
        <w:rPr>
          <w:lang w:val="uk-UA"/>
        </w:rPr>
        <w:t>.</w:t>
      </w:r>
    </w:p>
    <w:p w:rsidR="00DE0AEE" w:rsidRPr="00223DE1" w:rsidRDefault="00DE0AEE" w:rsidP="00DE0AEE">
      <w:pPr>
        <w:pStyle w:val="a5"/>
        <w:spacing w:before="120" w:beforeAutospacing="0" w:after="0" w:afterAutospacing="0"/>
        <w:ind w:right="-110" w:firstLine="855"/>
        <w:rPr>
          <w:lang w:val="uk-UA"/>
        </w:rPr>
      </w:pPr>
      <w:r w:rsidRPr="00223DE1">
        <w:rPr>
          <w:lang w:val="uk-UA"/>
        </w:rPr>
        <w:t xml:space="preserve">Залежність питомого опору власних напівпровідників від температури має наступний вид: </w:t>
      </w:r>
    </w:p>
    <w:p w:rsidR="00DE0AEE" w:rsidRPr="00223DE1" w:rsidRDefault="00DE0AEE" w:rsidP="00DE0AEE">
      <w:pPr>
        <w:pStyle w:val="a5"/>
        <w:spacing w:before="120" w:beforeAutospacing="0" w:after="0" w:afterAutospacing="0"/>
        <w:ind w:right="-110" w:firstLine="855"/>
        <w:rPr>
          <w:lang w:val="uk-UA"/>
        </w:rPr>
      </w:pPr>
      <w:r w:rsidRPr="00223DE1">
        <w:rPr>
          <w:lang w:val="uk-UA"/>
        </w:rPr>
        <w:t xml:space="preserve">                                          </w:t>
      </w:r>
      <w:r w:rsidRPr="00223DE1">
        <w:rPr>
          <w:position w:val="-12"/>
          <w:lang w:val="uk-UA"/>
        </w:rPr>
        <w:object w:dxaOrig="1380" w:dyaOrig="380">
          <v:shape id="_x0000_i1396" type="#_x0000_t75" style="width:88.5pt;height:24pt" o:ole="">
            <v:imagedata r:id="rId999" o:title=""/>
          </v:shape>
          <o:OLEObject Type="Embed" ProgID="Equation.3" ShapeID="_x0000_i1396" DrawAspect="Content" ObjectID="_1641488990" r:id="rId1000"/>
        </w:object>
      </w:r>
      <w:r w:rsidRPr="00223DE1">
        <w:rPr>
          <w:lang w:val="uk-UA"/>
        </w:rPr>
        <w:t>.                                                             (8.2)</w:t>
      </w:r>
    </w:p>
    <w:p w:rsidR="00DE0AEE" w:rsidRPr="00223DE1" w:rsidRDefault="00755B46" w:rsidP="00DE0AEE">
      <w:pPr>
        <w:spacing w:before="120"/>
        <w:ind w:right="-110" w:firstLine="855"/>
        <w:jc w:val="center"/>
        <w:rPr>
          <w:sz w:val="24"/>
          <w:szCs w:val="24"/>
          <w:lang w:val="uk-UA"/>
        </w:rPr>
      </w:pPr>
      <w:r w:rsidRPr="00223DE1">
        <w:rPr>
          <w:noProof/>
          <w:sz w:val="24"/>
          <w:szCs w:val="24"/>
          <w:lang w:val="uk-UA" w:eastAsia="uk-UA"/>
        </w:rPr>
        <w:drawing>
          <wp:inline distT="0" distB="0" distL="0" distR="0">
            <wp:extent cx="2428875" cy="1581150"/>
            <wp:effectExtent l="0" t="0" r="0" b="0"/>
            <wp:docPr id="373" name="Рисунок 8" descr="Описание: Описание: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1-13-1"/>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428875" cy="1581150"/>
                    </a:xfrm>
                    <a:prstGeom prst="rect">
                      <a:avLst/>
                    </a:prstGeom>
                    <a:noFill/>
                    <a:ln>
                      <a:noFill/>
                    </a:ln>
                  </pic:spPr>
                </pic:pic>
              </a:graphicData>
            </a:graphic>
          </wp:inline>
        </w:drawing>
      </w:r>
    </w:p>
    <w:p w:rsidR="00DE0AEE" w:rsidRPr="00D45FB2" w:rsidRDefault="00D45FB2" w:rsidP="00DE0AEE">
      <w:pPr>
        <w:spacing w:before="120"/>
        <w:ind w:right="-110" w:firstLine="855"/>
        <w:jc w:val="center"/>
        <w:rPr>
          <w:rStyle w:val="number1"/>
          <w:sz w:val="24"/>
          <w:szCs w:val="24"/>
          <w:lang w:val="uk-UA"/>
        </w:rPr>
      </w:pPr>
      <w:r>
        <w:rPr>
          <w:rStyle w:val="number1"/>
          <w:sz w:val="24"/>
          <w:szCs w:val="24"/>
          <w:lang w:val="uk-UA"/>
        </w:rPr>
        <w:t>Рисунок 8.3</w:t>
      </w:r>
      <w:r w:rsidR="00DE0AEE" w:rsidRPr="00D45FB2">
        <w:rPr>
          <w:rStyle w:val="number1"/>
          <w:sz w:val="24"/>
          <w:szCs w:val="24"/>
          <w:lang w:val="uk-UA"/>
        </w:rPr>
        <w:t xml:space="preserve">. </w:t>
      </w:r>
    </w:p>
    <w:p w:rsidR="00DE0AEE" w:rsidRPr="00223DE1" w:rsidRDefault="00DE0AEE" w:rsidP="00DE0AEE">
      <w:pPr>
        <w:spacing w:before="120"/>
        <w:ind w:right="-110" w:firstLine="855"/>
        <w:jc w:val="both"/>
        <w:rPr>
          <w:sz w:val="24"/>
          <w:szCs w:val="24"/>
          <w:lang w:val="uk-UA"/>
        </w:rPr>
      </w:pPr>
      <w:r w:rsidRPr="00223DE1">
        <w:rPr>
          <w:sz w:val="24"/>
          <w:szCs w:val="24"/>
          <w:lang w:val="uk-UA"/>
        </w:rPr>
        <w:t xml:space="preserve">Залежність питомого опору ρ чистого напівпровідника від абсолютної температури </w:t>
      </w:r>
      <w:r w:rsidRPr="00223DE1">
        <w:rPr>
          <w:b/>
          <w:sz w:val="24"/>
          <w:szCs w:val="24"/>
          <w:lang w:val="uk-UA"/>
        </w:rPr>
        <w:t>T</w:t>
      </w:r>
      <w:r w:rsidR="00D45FB2">
        <w:rPr>
          <w:sz w:val="24"/>
          <w:szCs w:val="24"/>
          <w:lang w:val="uk-UA"/>
        </w:rPr>
        <w:t xml:space="preserve"> представлена на рисунку 8.3</w:t>
      </w:r>
      <w:r w:rsidRPr="00223DE1">
        <w:rPr>
          <w:sz w:val="24"/>
          <w:szCs w:val="24"/>
          <w:lang w:val="uk-UA"/>
        </w:rPr>
        <w:t xml:space="preserve">.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Хід залежності </w:t>
      </w:r>
      <w:r w:rsidRPr="00223DE1">
        <w:rPr>
          <w:b/>
          <w:lang w:val="uk-UA"/>
        </w:rPr>
        <w:t>ρ(T)</w:t>
      </w:r>
      <w:r w:rsidRPr="00223DE1">
        <w:rPr>
          <w:lang w:val="uk-UA"/>
        </w:rPr>
        <w:t xml:space="preserve"> показує, що у напівпровідників концентрація носіїв вільного заряду не залишається постійною, а збільшується із зростанням температури.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Механізм електричного струму в напівпровідниках не можна пояснити у рамках моделі газу вільних електронів. Розглянемо якісно цей механізм на прикладі германію. У кристалі кремнію механізм аналогічний.</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Атоми германію мають чотири слабо пов'язаних електрона на зовнішній оболонці. Їх називають валентними електронами. У кристалічній решітці кожен атом оточений чотирма найближчими сусідами. Зв'язок між атомами в кристалі германію є ковалентним, тобто здійснюється парами валентних електронів. Кожен валентний електро</w:t>
      </w:r>
      <w:r w:rsidR="00D45FB2">
        <w:rPr>
          <w:lang w:val="uk-UA"/>
        </w:rPr>
        <w:t>н належить двом атомам (мал. 8.4</w:t>
      </w:r>
      <w:r w:rsidRPr="00223DE1">
        <w:rPr>
          <w:lang w:val="uk-UA"/>
        </w:rPr>
        <w:t xml:space="preserve">.). Валентні електрони в кристалі германію набагато сильніше пов'язані з атомами, чим в металах; тому концентрація електронів провідності при кімнатній температурі в напівпровідниках на багато порядків менше, ніж у металів. Поблизу абсолютного нуля </w:t>
      </w:r>
      <w:r w:rsidRPr="00223DE1">
        <w:rPr>
          <w:lang w:val="uk-UA"/>
        </w:rPr>
        <w:lastRenderedPageBreak/>
        <w:t>температури в кристалі германію усі електрони зайняті в утворенні зв'язків. Такий кристал електричного струму не проводить.</w:t>
      </w:r>
    </w:p>
    <w:p w:rsidR="00DE0AEE" w:rsidRPr="00223DE1" w:rsidRDefault="00755B46" w:rsidP="00DE0AEE">
      <w:pPr>
        <w:spacing w:before="120"/>
        <w:ind w:right="-110" w:firstLine="855"/>
        <w:jc w:val="center"/>
        <w:rPr>
          <w:sz w:val="24"/>
          <w:szCs w:val="24"/>
          <w:lang w:val="uk-UA"/>
        </w:rPr>
      </w:pPr>
      <w:r w:rsidRPr="00223DE1">
        <w:rPr>
          <w:noProof/>
          <w:sz w:val="24"/>
          <w:szCs w:val="24"/>
          <w:lang w:val="uk-UA" w:eastAsia="uk-UA"/>
        </w:rPr>
        <w:drawing>
          <wp:inline distT="0" distB="0" distL="0" distR="0">
            <wp:extent cx="2428875" cy="1762125"/>
            <wp:effectExtent l="0" t="0" r="0" b="0"/>
            <wp:docPr id="374" name="Рисунок 7" descr="Описание: Описание: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1-13-2"/>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rsidR="00DE0AEE" w:rsidRPr="00D45FB2" w:rsidRDefault="00D45FB2" w:rsidP="00DE0AEE">
      <w:pPr>
        <w:spacing w:before="120"/>
        <w:ind w:right="-110" w:firstLine="855"/>
        <w:jc w:val="center"/>
        <w:rPr>
          <w:rStyle w:val="number1"/>
          <w:sz w:val="24"/>
          <w:szCs w:val="24"/>
          <w:lang w:val="uk-UA"/>
        </w:rPr>
      </w:pPr>
      <w:r>
        <w:rPr>
          <w:rStyle w:val="number1"/>
          <w:sz w:val="24"/>
          <w:szCs w:val="24"/>
          <w:lang w:val="uk-UA"/>
        </w:rPr>
        <w:t>Рисунок 8.4</w:t>
      </w:r>
      <w:r w:rsidR="00DE0AEE" w:rsidRPr="00D45FB2">
        <w:rPr>
          <w:rStyle w:val="number1"/>
          <w:sz w:val="24"/>
          <w:szCs w:val="24"/>
          <w:lang w:val="uk-UA"/>
        </w:rPr>
        <w:t xml:space="preserve">.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При підвищенні температури деяка частина валентних електронів може отримати енергію, достатню для розриву ковалентних зв'язків. Тоді в кристалі виникнуть вільні електрони (електрони провідності). Одночасно в місцях розриву зв'язків утворюються вакансії, які не зайняті електронами. Ці вакансії дістали назву "дірок". Вакантне місце може бути зайняте валентним електроном з сусідньої пари, тоді дірка переміститися на нове місце в кристалі. При заданій температурі напівпровідника в одиницю часу утворюється певна кількість електронно-діркових пар. В той же час йде зворотний процес - при зустрічі вільного електрона з діркою, відновлюється електронний зв'язок між атомами германію. Цей процес називається рекомбінацією. Електронно-діркові пари можуть народжуватися також при освітленні напівпровідника за рахунок енергії електромагнітного випромінювання. У відсутність електричного поля електрони провідності і дірки беруть участь в хаотичному тепловому русі.</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Якщо напівпровідник поміщається в електричне поле, то до впорядкованого руху залучаються не лише вільні електрони, але і дірки, які поводяться як позитивно заряджені частинки. Тому струм </w:t>
      </w:r>
      <w:r w:rsidRPr="00223DE1">
        <w:rPr>
          <w:b/>
          <w:lang w:val="uk-UA"/>
        </w:rPr>
        <w:t>I</w:t>
      </w:r>
      <w:r w:rsidRPr="00223DE1">
        <w:rPr>
          <w:lang w:val="uk-UA"/>
        </w:rPr>
        <w:t xml:space="preserve"> в напівпровіднику складається з електронного </w:t>
      </w:r>
      <w:r w:rsidRPr="00223DE1">
        <w:rPr>
          <w:b/>
          <w:lang w:val="uk-UA"/>
        </w:rPr>
        <w:t>I</w:t>
      </w:r>
      <w:r w:rsidRPr="00223DE1">
        <w:rPr>
          <w:b/>
          <w:vertAlign w:val="subscript"/>
          <w:lang w:val="uk-UA"/>
        </w:rPr>
        <w:t>n</w:t>
      </w:r>
      <w:r w:rsidRPr="00223DE1">
        <w:rPr>
          <w:lang w:val="uk-UA"/>
        </w:rPr>
        <w:t xml:space="preserve"> і діркового </w:t>
      </w:r>
      <w:r w:rsidRPr="00223DE1">
        <w:rPr>
          <w:b/>
          <w:lang w:val="uk-UA"/>
        </w:rPr>
        <w:t>I</w:t>
      </w:r>
      <w:r w:rsidRPr="00223DE1">
        <w:rPr>
          <w:b/>
          <w:vertAlign w:val="subscript"/>
          <w:lang w:val="uk-UA"/>
        </w:rPr>
        <w:t>p</w:t>
      </w:r>
      <w:r w:rsidRPr="00223DE1">
        <w:rPr>
          <w:lang w:val="uk-UA"/>
        </w:rPr>
        <w:t xml:space="preserve"> струмів : </w:t>
      </w:r>
    </w:p>
    <w:p w:rsidR="00DE0AEE" w:rsidRPr="00223DE1" w:rsidRDefault="00DE0AEE" w:rsidP="00DE0AEE">
      <w:pPr>
        <w:spacing w:before="120"/>
        <w:ind w:left="98" w:right="-110" w:firstLine="855"/>
        <w:jc w:val="center"/>
        <w:rPr>
          <w:b/>
          <w:sz w:val="24"/>
          <w:szCs w:val="24"/>
          <w:lang w:val="uk-UA"/>
        </w:rPr>
      </w:pPr>
      <w:r w:rsidRPr="00223DE1">
        <w:rPr>
          <w:rStyle w:val="m1"/>
          <w:b/>
          <w:i w:val="0"/>
          <w:iCs w:val="0"/>
          <w:sz w:val="24"/>
          <w:szCs w:val="24"/>
          <w:lang w:val="uk-UA"/>
        </w:rPr>
        <w:t>I = I</w:t>
      </w:r>
      <w:r w:rsidRPr="00223DE1">
        <w:rPr>
          <w:rStyle w:val="m1"/>
          <w:b/>
          <w:i w:val="0"/>
          <w:iCs w:val="0"/>
          <w:sz w:val="24"/>
          <w:szCs w:val="24"/>
          <w:vertAlign w:val="subscript"/>
          <w:lang w:val="uk-UA"/>
        </w:rPr>
        <w:t>n</w:t>
      </w:r>
      <w:r w:rsidRPr="00223DE1">
        <w:rPr>
          <w:rStyle w:val="m1"/>
          <w:b/>
          <w:i w:val="0"/>
          <w:iCs w:val="0"/>
          <w:sz w:val="24"/>
          <w:szCs w:val="24"/>
          <w:lang w:val="uk-UA"/>
        </w:rPr>
        <w:t xml:space="preserve"> + I</w:t>
      </w:r>
      <w:r w:rsidRPr="00223DE1">
        <w:rPr>
          <w:rStyle w:val="m1"/>
          <w:b/>
          <w:i w:val="0"/>
          <w:iCs w:val="0"/>
          <w:sz w:val="24"/>
          <w:szCs w:val="24"/>
          <w:vertAlign w:val="subscript"/>
          <w:lang w:val="uk-UA"/>
        </w:rPr>
        <w:t>p</w:t>
      </w:r>
      <w:r w:rsidRPr="00223DE1">
        <w:rPr>
          <w:rStyle w:val="m1"/>
          <w:b/>
          <w:i w:val="0"/>
          <w:iCs w:val="0"/>
          <w:sz w:val="24"/>
          <w:szCs w:val="24"/>
          <w:lang w:val="uk-UA"/>
        </w:rPr>
        <w:t>.</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Концентрація електронів провідності в напівпровіднику дорівнює концентрації дірок : </w:t>
      </w:r>
      <w:r w:rsidRPr="00223DE1">
        <w:rPr>
          <w:b/>
          <w:lang w:val="uk-UA"/>
        </w:rPr>
        <w:t>n</w:t>
      </w:r>
      <w:r w:rsidRPr="00223DE1">
        <w:rPr>
          <w:b/>
          <w:vertAlign w:val="subscript"/>
          <w:lang w:val="uk-UA"/>
        </w:rPr>
        <w:t>n</w:t>
      </w:r>
      <w:r w:rsidRPr="00223DE1">
        <w:rPr>
          <w:b/>
          <w:lang w:val="uk-UA"/>
        </w:rPr>
        <w:t xml:space="preserve"> = n</w:t>
      </w:r>
      <w:r w:rsidRPr="00223DE1">
        <w:rPr>
          <w:b/>
          <w:vertAlign w:val="subscript"/>
          <w:lang w:val="uk-UA"/>
        </w:rPr>
        <w:t>p</w:t>
      </w:r>
      <w:r w:rsidRPr="00223DE1">
        <w:rPr>
          <w:lang w:val="uk-UA"/>
        </w:rPr>
        <w:t>. Електронно-дірковий механізм провідності проявляється тільки у чистих (тобо без домішок) напівпровідників. Він називається власною електричною провідністю напівпровідників.</w:t>
      </w:r>
    </w:p>
    <w:p w:rsidR="00DE0AEE" w:rsidRPr="00223DE1" w:rsidRDefault="00DE0AEE" w:rsidP="00DE0AEE">
      <w:pPr>
        <w:pStyle w:val="a5"/>
        <w:spacing w:before="120" w:beforeAutospacing="0" w:after="0" w:afterAutospacing="0"/>
        <w:ind w:right="-110"/>
        <w:jc w:val="center"/>
        <w:rPr>
          <w:b/>
          <w:lang w:val="uk-UA"/>
        </w:rPr>
      </w:pPr>
    </w:p>
    <w:p w:rsidR="00DE0AEE" w:rsidRPr="00223DE1" w:rsidRDefault="0052487A" w:rsidP="00DE0AEE">
      <w:pPr>
        <w:pStyle w:val="a5"/>
        <w:spacing w:before="120" w:beforeAutospacing="0" w:after="0" w:afterAutospacing="0"/>
        <w:ind w:right="-110"/>
        <w:jc w:val="center"/>
        <w:rPr>
          <w:lang w:val="uk-UA"/>
        </w:rPr>
      </w:pPr>
      <w:r>
        <w:rPr>
          <w:b/>
          <w:lang w:val="uk-UA"/>
        </w:rPr>
        <w:t>§ 70</w:t>
      </w:r>
      <w:r w:rsidR="00DE0AEE" w:rsidRPr="00223DE1">
        <w:rPr>
          <w:b/>
          <w:lang w:val="uk-UA"/>
        </w:rPr>
        <w:t>. Домішкова провідність напівпровідників</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За наявності домішок електропровідність напівпровідників сильно змінюється. Наприклад, добавка домішок фосфору в кристал кремнію у кількості 0,001 атомного відсотка зменшує питомий опір більш ніж на п'ять порядків. Такий сильний вплив домішок може бути пояснений на основі викладених вище уявлень про будову напівпровідників.</w:t>
      </w:r>
    </w:p>
    <w:p w:rsidR="00DE0AEE" w:rsidRPr="00223DE1" w:rsidRDefault="00DE0AEE" w:rsidP="00DE0AEE">
      <w:pPr>
        <w:pStyle w:val="a5"/>
        <w:spacing w:before="120" w:beforeAutospacing="0" w:after="0" w:afterAutospacing="0"/>
        <w:ind w:right="-110" w:firstLine="855"/>
        <w:jc w:val="both"/>
        <w:rPr>
          <w:lang w:val="uk-UA"/>
        </w:rPr>
      </w:pPr>
      <w:r w:rsidRPr="00223DE1">
        <w:rPr>
          <w:rStyle w:val="em1"/>
          <w:bCs w:val="0"/>
          <w:lang w:val="uk-UA"/>
        </w:rPr>
        <w:t>Необхідною умовою різкого зменшення питомого опору напівпровідника при введенні домішок є відмінність валентності атомів домішки від валентності основних атомів кристала.</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Провідність напівпровідників за наявності домішок називається домішковою провідністю. Розрізняють два типи домішкової провідності - електронну і діркову провідності.</w:t>
      </w:r>
    </w:p>
    <w:p w:rsidR="00DE0AEE" w:rsidRPr="00223DE1" w:rsidRDefault="00DE0AEE" w:rsidP="00DE0AEE">
      <w:pPr>
        <w:pStyle w:val="a5"/>
        <w:spacing w:before="120" w:beforeAutospacing="0" w:after="0" w:afterAutospacing="0"/>
        <w:ind w:right="-110" w:firstLine="855"/>
        <w:jc w:val="both"/>
        <w:rPr>
          <w:lang w:val="uk-UA"/>
        </w:rPr>
      </w:pPr>
      <w:r w:rsidRPr="00223DE1">
        <w:rPr>
          <w:rStyle w:val="term1"/>
          <w:bCs w:val="0"/>
          <w:iCs w:val="0"/>
          <w:color w:val="auto"/>
          <w:lang w:val="uk-UA"/>
        </w:rPr>
        <w:t>Електронна провідність виникає, коли в кристал германію з чотиривалентними атомами введені п'ятивалентні атоми, наприклад, атоми миш'яку.</w:t>
      </w:r>
    </w:p>
    <w:p w:rsidR="00DE0AEE" w:rsidRPr="00223DE1" w:rsidRDefault="00755B46" w:rsidP="00DE0AEE">
      <w:pPr>
        <w:spacing w:before="120"/>
        <w:ind w:right="-110" w:firstLine="855"/>
        <w:jc w:val="center"/>
        <w:rPr>
          <w:sz w:val="24"/>
          <w:szCs w:val="24"/>
          <w:lang w:val="uk-UA"/>
        </w:rPr>
      </w:pPr>
      <w:r w:rsidRPr="00223DE1">
        <w:rPr>
          <w:noProof/>
          <w:sz w:val="24"/>
          <w:szCs w:val="24"/>
          <w:lang w:val="uk-UA" w:eastAsia="uk-UA"/>
        </w:rPr>
        <w:lastRenderedPageBreak/>
        <w:drawing>
          <wp:inline distT="0" distB="0" distL="0" distR="0">
            <wp:extent cx="2171700" cy="1695450"/>
            <wp:effectExtent l="0" t="0" r="0" b="0"/>
            <wp:docPr id="375" name="Рисунок 6" descr="Описание: Описание: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1-13-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pic:spPr>
                </pic:pic>
              </a:graphicData>
            </a:graphic>
          </wp:inline>
        </w:drawing>
      </w:r>
    </w:p>
    <w:p w:rsidR="00DE0AEE" w:rsidRPr="00D45FB2" w:rsidRDefault="00D45FB2" w:rsidP="00DE0AEE">
      <w:pPr>
        <w:spacing w:before="120"/>
        <w:ind w:right="-110" w:firstLine="855"/>
        <w:jc w:val="center"/>
        <w:rPr>
          <w:rStyle w:val="number1"/>
          <w:sz w:val="24"/>
          <w:szCs w:val="24"/>
          <w:lang w:val="uk-UA"/>
        </w:rPr>
      </w:pPr>
      <w:r>
        <w:rPr>
          <w:rStyle w:val="number1"/>
          <w:sz w:val="24"/>
          <w:szCs w:val="24"/>
          <w:lang w:val="uk-UA"/>
        </w:rPr>
        <w:t>Рисунок 8.5</w:t>
      </w:r>
      <w:r w:rsidR="00DE0AEE" w:rsidRPr="00D45FB2">
        <w:rPr>
          <w:rStyle w:val="number1"/>
          <w:sz w:val="24"/>
          <w:szCs w:val="24"/>
          <w:lang w:val="uk-UA"/>
        </w:rPr>
        <w:t xml:space="preserve">.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На рисунку 8.</w:t>
      </w:r>
      <w:r w:rsidR="00D45FB2">
        <w:rPr>
          <w:lang w:val="uk-UA"/>
        </w:rPr>
        <w:t>5</w:t>
      </w:r>
      <w:r w:rsidRPr="00223DE1">
        <w:rPr>
          <w:lang w:val="uk-UA"/>
        </w:rPr>
        <w:t xml:space="preserve"> показаний п'ятивалентний атом миш'яку, що опинився у вузлі кристалічної решітки германію. Чотири валентні електрони атома миш'яку включено в утворення ковалентних зв'язків з чотирма сусідніми атомами германію. П'ятий валентний електрон виявився зайвим; він легко відривається від атома миш'яку і стає вільним. Атом, що втратив електрон, перетворюється на позитивний іон, розташований у вузлі кристалічної решітки. Домішка з атомів з валентністю, що перевищує валентність основних атомів напівпровідникового кристала, називається донорською домішкою. В результаті її введення в кристалі з'являється значне число вільних електронів. Це призводить до різкого зменшення питомого опору напівпровідника - в тисячі і навіть мільйони разів. Питомий опір напівпровідника з великим змістом домішок може наближатися до питомого опору металевого провідника.</w:t>
      </w:r>
    </w:p>
    <w:p w:rsidR="00DE0AEE" w:rsidRPr="00223DE1" w:rsidRDefault="00DE0AEE" w:rsidP="00DE0AEE">
      <w:pPr>
        <w:pStyle w:val="a5"/>
        <w:spacing w:before="120" w:beforeAutospacing="0" w:after="0" w:afterAutospacing="0"/>
        <w:ind w:right="-110" w:firstLine="855"/>
        <w:rPr>
          <w:lang w:val="uk-UA"/>
        </w:rPr>
      </w:pPr>
      <w:r w:rsidRPr="00223DE1">
        <w:rPr>
          <w:lang w:val="uk-UA"/>
        </w:rPr>
        <w:t xml:space="preserve">У кристалі германію з домішкою миш'яку є електрони і дірки, відповідальні за власну провідність кристала. Але основним типом носіїв вільного заряду є електрони, що відірвалися від атомів миш'яку. У такому кристалі </w:t>
      </w:r>
      <w:r w:rsidRPr="00223DE1">
        <w:rPr>
          <w:b/>
          <w:lang w:val="uk-UA"/>
        </w:rPr>
        <w:t>n</w:t>
      </w:r>
      <w:r w:rsidRPr="00223DE1">
        <w:rPr>
          <w:b/>
          <w:vertAlign w:val="subscript"/>
          <w:lang w:val="uk-UA"/>
        </w:rPr>
        <w:t>n</w:t>
      </w:r>
      <w:r w:rsidRPr="00223DE1">
        <w:rPr>
          <w:b/>
          <w:lang w:val="uk-UA"/>
        </w:rPr>
        <w:t xml:space="preserve"> &gt;&gt; n</w:t>
      </w:r>
      <w:r w:rsidRPr="00223DE1">
        <w:rPr>
          <w:b/>
          <w:vertAlign w:val="subscript"/>
          <w:lang w:val="uk-UA"/>
        </w:rPr>
        <w:t>p</w:t>
      </w:r>
      <w:r w:rsidRPr="00223DE1">
        <w:rPr>
          <w:lang w:val="uk-UA"/>
        </w:rPr>
        <w:t xml:space="preserve">. Така провідність називається електронною, а напівпровідник, що має електронну провідність, називається напівпровідником </w:t>
      </w:r>
      <w:r w:rsidRPr="00223DE1">
        <w:rPr>
          <w:b/>
          <w:lang w:val="uk-UA"/>
        </w:rPr>
        <w:t>n -типа</w:t>
      </w:r>
      <w:r w:rsidRPr="00223DE1">
        <w:rPr>
          <w:lang w:val="uk-UA"/>
        </w:rPr>
        <w:t>.</w:t>
      </w:r>
    </w:p>
    <w:p w:rsidR="00DE0AEE" w:rsidRPr="00223DE1" w:rsidRDefault="00DE0AEE" w:rsidP="00DE0AEE">
      <w:pPr>
        <w:pStyle w:val="a5"/>
        <w:spacing w:before="120" w:beforeAutospacing="0" w:after="0" w:afterAutospacing="0"/>
        <w:ind w:right="-110" w:firstLine="855"/>
        <w:jc w:val="both"/>
        <w:rPr>
          <w:b/>
          <w:i/>
          <w:lang w:val="uk-UA"/>
        </w:rPr>
      </w:pPr>
      <w:r w:rsidRPr="00223DE1">
        <w:rPr>
          <w:rStyle w:val="term1"/>
          <w:bCs w:val="0"/>
          <w:iCs w:val="0"/>
          <w:color w:val="auto"/>
          <w:lang w:val="uk-UA"/>
        </w:rPr>
        <w:t xml:space="preserve">Діркова провідність виникає, коли в кристал германію введені тривалентні атоми, наприклад, атоми індію. </w:t>
      </w:r>
      <w:r w:rsidRPr="00223DE1">
        <w:rPr>
          <w:rStyle w:val="term1"/>
          <w:b w:val="0"/>
          <w:bCs w:val="0"/>
          <w:i w:val="0"/>
          <w:iCs w:val="0"/>
          <w:color w:val="auto"/>
          <w:lang w:val="uk-UA"/>
        </w:rPr>
        <w:t>На рисунку  8</w:t>
      </w:r>
      <w:r w:rsidR="00D45FB2">
        <w:rPr>
          <w:rStyle w:val="term1"/>
          <w:b w:val="0"/>
          <w:bCs w:val="0"/>
          <w:i w:val="0"/>
          <w:iCs w:val="0"/>
          <w:color w:val="auto"/>
          <w:lang w:val="uk-UA"/>
        </w:rPr>
        <w:t>.6</w:t>
      </w:r>
      <w:r w:rsidRPr="00223DE1">
        <w:rPr>
          <w:rStyle w:val="term1"/>
          <w:b w:val="0"/>
          <w:bCs w:val="0"/>
          <w:i w:val="0"/>
          <w:iCs w:val="0"/>
          <w:color w:val="auto"/>
          <w:lang w:val="uk-UA"/>
        </w:rPr>
        <w:t xml:space="preserve">  показаний атом індію, який створив за допомогою своїх валентних електронів ковалентні зв'язки лише з трьома сусідніми атомами германію. На утворення зв'язку з четвертим атомом германію у атома індію немає електрона. Цей бракуючий електрон може бути захоплений атомом індію з ковалентного зв'язку сусідніх атомів германію. В цьому випадку атом індію перетворюється на негативний іон, розташований у вузлі кристалічної решітки, а в ковалентному зв'язку сусідніх атомів утворюється вакансія.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Домішка атомів, здатних захоплювати електрони, називається акцепторною домішкою. В результаті введення акцепторної домішки в кристалі розривається безліч ковалентних зв'язків і утворюються вакантні місця (дірки). На ці місця можуть перескакувати електрони з сусідніх ковалентних зв'язків, що призводить до хаотичного блукання дірок по кристалу.</w:t>
      </w:r>
    </w:p>
    <w:p w:rsidR="00DE0AEE" w:rsidRPr="00223DE1" w:rsidRDefault="00755B46" w:rsidP="00DE0AEE">
      <w:pPr>
        <w:rPr>
          <w:sz w:val="24"/>
          <w:szCs w:val="24"/>
          <w:lang w:val="uk-UA"/>
        </w:rPr>
      </w:pPr>
      <w:r w:rsidRPr="00223DE1">
        <w:rPr>
          <w:noProof/>
          <w:lang w:val="uk-UA"/>
        </w:rPr>
        <w:drawing>
          <wp:anchor distT="0" distB="0" distL="114300" distR="114300" simplePos="0" relativeHeight="251734016" behindDoc="1" locked="0" layoutInCell="1" allowOverlap="1">
            <wp:simplePos x="0" y="0"/>
            <wp:positionH relativeFrom="column">
              <wp:posOffset>1543685</wp:posOffset>
            </wp:positionH>
            <wp:positionV relativeFrom="paragraph">
              <wp:posOffset>9525</wp:posOffset>
            </wp:positionV>
            <wp:extent cx="2223135" cy="1701165"/>
            <wp:effectExtent l="0" t="0" r="0" b="0"/>
            <wp:wrapNone/>
            <wp:docPr id="729" name="Рисунок 77" descr="Описание: Описание: http://college.ru/physics/courses/op25part2/content/chapter1/section/paragraph13/images/1-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http://college.ru/physics/courses/op25part2/content/chapter1/section/paragraph13/images/1-13-4.gif"/>
                    <pic:cNvPicPr>
                      <a:picLocks noChangeAspect="1" noChangeArrowheads="1"/>
                    </pic:cNvPicPr>
                  </pic:nvPicPr>
                  <pic:blipFill>
                    <a:blip r:embed="rId1004" r:link="rId1005" cstate="print">
                      <a:extLst>
                        <a:ext uri="{28A0092B-C50C-407E-A947-70E740481C1C}">
                          <a14:useLocalDpi xmlns:a14="http://schemas.microsoft.com/office/drawing/2010/main" val="0"/>
                        </a:ext>
                      </a:extLst>
                    </a:blip>
                    <a:srcRect/>
                    <a:stretch>
                      <a:fillRect/>
                    </a:stretch>
                  </pic:blipFill>
                  <pic:spPr bwMode="auto">
                    <a:xfrm>
                      <a:off x="0" y="0"/>
                      <a:ext cx="222313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pStyle w:val="a5"/>
        <w:spacing w:before="120" w:beforeAutospacing="0" w:after="0" w:afterAutospacing="0"/>
        <w:ind w:right="-110" w:firstLine="855"/>
        <w:jc w:val="both"/>
        <w:rPr>
          <w:lang w:val="uk-UA"/>
        </w:rPr>
      </w:pPr>
    </w:p>
    <w:p w:rsidR="00DE0AEE" w:rsidRPr="00223DE1" w:rsidRDefault="00DE0AEE" w:rsidP="00DE0AEE">
      <w:pPr>
        <w:spacing w:before="120"/>
        <w:ind w:right="-110" w:firstLine="855"/>
        <w:rPr>
          <w:rStyle w:val="number1"/>
          <w:sz w:val="24"/>
          <w:szCs w:val="24"/>
          <w:lang w:val="uk-UA"/>
        </w:rPr>
      </w:pPr>
      <w:r w:rsidRPr="00223DE1">
        <w:rPr>
          <w:rStyle w:val="number1"/>
          <w:sz w:val="24"/>
          <w:szCs w:val="24"/>
          <w:lang w:val="uk-UA"/>
        </w:rPr>
        <w:t xml:space="preserve">                           </w:t>
      </w:r>
      <w:r w:rsidR="00D45FB2">
        <w:rPr>
          <w:rStyle w:val="number1"/>
          <w:sz w:val="24"/>
          <w:szCs w:val="24"/>
          <w:lang w:val="uk-UA"/>
        </w:rPr>
        <w:t xml:space="preserve">                     Рисунок 8.6</w:t>
      </w:r>
      <w:r w:rsidRPr="00223DE1">
        <w:rPr>
          <w:rStyle w:val="number1"/>
          <w:sz w:val="24"/>
          <w:szCs w:val="24"/>
          <w:lang w:val="uk-UA"/>
        </w:rPr>
        <w:t xml:space="preserve">.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lastRenderedPageBreak/>
        <w:t>Наявність акцепторної домішки різко знижує питомий опір напівпровідника за рахунок появи великого числа вільних дірок. Концентрація дірок в напівпровіднику з акцепторною домішкою значно перевищує концентрацію електронів, які виникли із-за механізму власної електропровідності напівпровідника, :</w:t>
      </w:r>
      <w:r w:rsidRPr="00223DE1">
        <w:rPr>
          <w:b/>
          <w:lang w:val="uk-UA"/>
        </w:rPr>
        <w:t xml:space="preserve"> n</w:t>
      </w:r>
      <w:r w:rsidRPr="00223DE1">
        <w:rPr>
          <w:b/>
          <w:vertAlign w:val="subscript"/>
          <w:lang w:val="uk-UA"/>
        </w:rPr>
        <w:t>p</w:t>
      </w:r>
      <w:r w:rsidRPr="00223DE1">
        <w:rPr>
          <w:b/>
          <w:lang w:val="uk-UA"/>
        </w:rPr>
        <w:t xml:space="preserve"> &gt;&gt; n</w:t>
      </w:r>
      <w:r w:rsidRPr="00223DE1">
        <w:rPr>
          <w:b/>
          <w:vertAlign w:val="subscript"/>
          <w:lang w:val="uk-UA"/>
        </w:rPr>
        <w:t>n</w:t>
      </w:r>
      <w:r w:rsidRPr="00223DE1">
        <w:rPr>
          <w:lang w:val="uk-UA"/>
        </w:rPr>
        <w:t xml:space="preserve">. Провідність такого типу називається дірковою провідністю. Напівпровідник з дірковою провідністю називається напівпровідником </w:t>
      </w:r>
      <w:r w:rsidRPr="00223DE1">
        <w:rPr>
          <w:b/>
          <w:lang w:val="uk-UA"/>
        </w:rPr>
        <w:t>p -типа</w:t>
      </w:r>
      <w:r w:rsidRPr="00223DE1">
        <w:rPr>
          <w:lang w:val="uk-UA"/>
        </w:rPr>
        <w:t>. Основними носіями вільного заряду в напівпровідниках p -типа є дірки.</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Слід підкреслити, що діркова провідність насправді обумовлена естафетним переміщенням по вакансіях від одного атома германію до іншого електронів, які здійснюють ковалентний зв'язок.</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Для напівпровідників</w:t>
      </w:r>
      <w:r w:rsidRPr="00223DE1">
        <w:rPr>
          <w:b/>
          <w:lang w:val="uk-UA"/>
        </w:rPr>
        <w:t xml:space="preserve"> n </w:t>
      </w:r>
      <w:r w:rsidRPr="00223DE1">
        <w:rPr>
          <w:lang w:val="uk-UA"/>
        </w:rPr>
        <w:t>- і</w:t>
      </w:r>
      <w:r w:rsidRPr="00223DE1">
        <w:rPr>
          <w:b/>
          <w:lang w:val="uk-UA"/>
        </w:rPr>
        <w:t xml:space="preserve"> p </w:t>
      </w:r>
      <w:r w:rsidRPr="00223DE1">
        <w:rPr>
          <w:lang w:val="uk-UA"/>
        </w:rPr>
        <w:t>- типів закон Ома виконується в певних інтервалах сил струму і напруги за умови постійності концентрацій вільних носіїв.</w:t>
      </w:r>
    </w:p>
    <w:p w:rsidR="00DE0AEE" w:rsidRPr="00223DE1" w:rsidRDefault="00DE0AEE" w:rsidP="00DE0AEE">
      <w:pPr>
        <w:spacing w:before="120"/>
        <w:ind w:right="-110" w:firstLine="855"/>
        <w:rPr>
          <w:sz w:val="24"/>
          <w:szCs w:val="24"/>
          <w:lang w:val="uk-UA"/>
        </w:rPr>
      </w:pPr>
      <w:r w:rsidRPr="00223DE1">
        <w:rPr>
          <w:sz w:val="24"/>
          <w:szCs w:val="24"/>
          <w:lang w:val="uk-UA"/>
        </w:rPr>
        <w:br w:type="textWrapping" w:clear="all"/>
      </w:r>
    </w:p>
    <w:p w:rsidR="00DE0AEE" w:rsidRPr="00D45FB2" w:rsidRDefault="0052487A" w:rsidP="00DE0AEE">
      <w:pPr>
        <w:pStyle w:val="2"/>
        <w:spacing w:before="120"/>
        <w:ind w:right="-110" w:firstLine="855"/>
        <w:rPr>
          <w:sz w:val="24"/>
          <w:szCs w:val="24"/>
          <w:lang w:val="uk-UA"/>
        </w:rPr>
      </w:pPr>
      <w:r w:rsidRPr="00D45FB2">
        <w:rPr>
          <w:sz w:val="24"/>
          <w:szCs w:val="24"/>
          <w:lang w:val="uk-UA"/>
        </w:rPr>
        <w:t xml:space="preserve">§ </w:t>
      </w:r>
      <w:r w:rsidR="00DE0AEE" w:rsidRPr="00D45FB2">
        <w:rPr>
          <w:sz w:val="24"/>
          <w:szCs w:val="24"/>
          <w:lang w:val="uk-UA"/>
        </w:rPr>
        <w:t>7</w:t>
      </w:r>
      <w:r w:rsidRPr="00D45FB2">
        <w:rPr>
          <w:sz w:val="24"/>
          <w:szCs w:val="24"/>
          <w:lang w:val="uk-UA"/>
        </w:rPr>
        <w:t>1</w:t>
      </w:r>
      <w:r w:rsidR="00DE0AEE" w:rsidRPr="00D45FB2">
        <w:rPr>
          <w:sz w:val="24"/>
          <w:szCs w:val="24"/>
          <w:lang w:val="uk-UA"/>
        </w:rPr>
        <w:t xml:space="preserve">. Електронно-дірковий перехід.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У сучасній електронній техніці напівпровідникові прилади грають виняткову роль. За останні десятиліття вони майже повністю витіснили електровакуумні прилади.</w:t>
      </w:r>
    </w:p>
    <w:p w:rsidR="00DE0AEE" w:rsidRPr="00223DE1" w:rsidRDefault="00DE0AEE" w:rsidP="00DE0AEE">
      <w:pPr>
        <w:pStyle w:val="a5"/>
        <w:spacing w:before="120" w:beforeAutospacing="0" w:after="0" w:afterAutospacing="0"/>
        <w:ind w:right="-110" w:firstLine="855"/>
        <w:rPr>
          <w:lang w:val="uk-UA"/>
        </w:rPr>
      </w:pPr>
      <w:r w:rsidRPr="00223DE1">
        <w:rPr>
          <w:lang w:val="uk-UA"/>
        </w:rPr>
        <w:t xml:space="preserve">У будь-якому напівпровідниковому приладі є один або декілька електронно-діркових переходів. Електронно-дірковий перехід (чи </w:t>
      </w:r>
      <w:r w:rsidRPr="00223DE1">
        <w:rPr>
          <w:b/>
          <w:lang w:val="uk-UA"/>
        </w:rPr>
        <w:t>n - p</w:t>
      </w:r>
      <w:r w:rsidRPr="00223DE1">
        <w:rPr>
          <w:lang w:val="uk-UA"/>
        </w:rPr>
        <w:t xml:space="preserve"> - перехід) - це область контакту двох напівпровідників з різними типами провідності.</w:t>
      </w:r>
    </w:p>
    <w:p w:rsidR="00DE0AEE" w:rsidRPr="00223DE1" w:rsidRDefault="00DE0AEE" w:rsidP="00DE0AEE">
      <w:pPr>
        <w:spacing w:before="120"/>
        <w:ind w:right="-110" w:firstLine="855"/>
        <w:jc w:val="both"/>
        <w:rPr>
          <w:sz w:val="24"/>
          <w:szCs w:val="24"/>
          <w:lang w:val="uk-UA"/>
        </w:rPr>
      </w:pPr>
      <w:r w:rsidRPr="00223DE1">
        <w:rPr>
          <w:sz w:val="24"/>
          <w:szCs w:val="24"/>
          <w:lang w:val="uk-UA"/>
        </w:rPr>
        <w:t xml:space="preserve">У напівпровіднику </w:t>
      </w:r>
      <w:r w:rsidRPr="00223DE1">
        <w:rPr>
          <w:b/>
          <w:sz w:val="24"/>
          <w:szCs w:val="24"/>
          <w:lang w:val="uk-UA"/>
        </w:rPr>
        <w:t>n</w:t>
      </w:r>
      <w:r w:rsidRPr="00223DE1">
        <w:rPr>
          <w:sz w:val="24"/>
          <w:szCs w:val="24"/>
          <w:lang w:val="uk-UA"/>
        </w:rPr>
        <w:t xml:space="preserve"> - типу основними носіями вільного заряду є електрони; їх концентрація значно перевищує концентрацію дірок (</w:t>
      </w:r>
      <w:r w:rsidRPr="00223DE1">
        <w:rPr>
          <w:b/>
          <w:sz w:val="24"/>
          <w:szCs w:val="24"/>
          <w:lang w:val="uk-UA"/>
        </w:rPr>
        <w:t>n</w:t>
      </w:r>
      <w:r w:rsidRPr="00223DE1">
        <w:rPr>
          <w:b/>
          <w:sz w:val="24"/>
          <w:szCs w:val="24"/>
          <w:vertAlign w:val="subscript"/>
          <w:lang w:val="uk-UA"/>
        </w:rPr>
        <w:t>n</w:t>
      </w:r>
      <w:r w:rsidRPr="00223DE1">
        <w:rPr>
          <w:b/>
          <w:sz w:val="24"/>
          <w:szCs w:val="24"/>
          <w:lang w:val="uk-UA"/>
        </w:rPr>
        <w:t xml:space="preserve"> &gt;&gt; n</w:t>
      </w:r>
      <w:r w:rsidRPr="00223DE1">
        <w:rPr>
          <w:b/>
          <w:sz w:val="24"/>
          <w:szCs w:val="24"/>
          <w:vertAlign w:val="subscript"/>
          <w:lang w:val="uk-UA"/>
        </w:rPr>
        <w:t>p</w:t>
      </w:r>
      <w:r w:rsidRPr="00223DE1">
        <w:rPr>
          <w:sz w:val="24"/>
          <w:szCs w:val="24"/>
          <w:lang w:val="uk-UA"/>
        </w:rPr>
        <w:t xml:space="preserve">). У напівпровіднику </w:t>
      </w:r>
      <w:r w:rsidRPr="00223DE1">
        <w:rPr>
          <w:b/>
          <w:sz w:val="24"/>
          <w:szCs w:val="24"/>
          <w:lang w:val="uk-UA"/>
        </w:rPr>
        <w:t>p</w:t>
      </w:r>
      <w:r w:rsidRPr="00223DE1">
        <w:rPr>
          <w:sz w:val="24"/>
          <w:szCs w:val="24"/>
          <w:lang w:val="uk-UA"/>
        </w:rPr>
        <w:t xml:space="preserve"> - типу основними носіями являються дірки (</w:t>
      </w:r>
      <w:r w:rsidRPr="00223DE1">
        <w:rPr>
          <w:b/>
          <w:sz w:val="24"/>
          <w:szCs w:val="24"/>
          <w:lang w:val="uk-UA"/>
        </w:rPr>
        <w:t>n</w:t>
      </w:r>
      <w:r w:rsidRPr="00223DE1">
        <w:rPr>
          <w:b/>
          <w:sz w:val="24"/>
          <w:szCs w:val="24"/>
          <w:vertAlign w:val="subscript"/>
          <w:lang w:val="uk-UA"/>
        </w:rPr>
        <w:t>p</w:t>
      </w:r>
      <w:r w:rsidRPr="00223DE1">
        <w:rPr>
          <w:b/>
          <w:sz w:val="24"/>
          <w:szCs w:val="24"/>
          <w:lang w:val="uk-UA"/>
        </w:rPr>
        <w:t xml:space="preserve"> &gt;&gt; n</w:t>
      </w:r>
      <w:r w:rsidRPr="00223DE1">
        <w:rPr>
          <w:b/>
          <w:sz w:val="24"/>
          <w:szCs w:val="24"/>
          <w:vertAlign w:val="subscript"/>
          <w:lang w:val="uk-UA"/>
        </w:rPr>
        <w:t>n</w:t>
      </w:r>
      <w:r w:rsidRPr="00223DE1">
        <w:rPr>
          <w:sz w:val="24"/>
          <w:szCs w:val="24"/>
          <w:lang w:val="uk-UA"/>
        </w:rPr>
        <w:t xml:space="preserve">). При контакті двох напівпровідників </w:t>
      </w:r>
      <w:r w:rsidRPr="00223DE1">
        <w:rPr>
          <w:b/>
          <w:sz w:val="24"/>
          <w:szCs w:val="24"/>
          <w:lang w:val="uk-UA"/>
        </w:rPr>
        <w:t>n</w:t>
      </w:r>
      <w:r w:rsidRPr="00223DE1">
        <w:rPr>
          <w:sz w:val="24"/>
          <w:szCs w:val="24"/>
          <w:lang w:val="uk-UA"/>
        </w:rPr>
        <w:t xml:space="preserve"> - і </w:t>
      </w:r>
      <w:r w:rsidRPr="00223DE1">
        <w:rPr>
          <w:b/>
          <w:sz w:val="24"/>
          <w:szCs w:val="24"/>
          <w:lang w:val="uk-UA"/>
        </w:rPr>
        <w:t>p</w:t>
      </w:r>
      <w:r w:rsidRPr="00223DE1">
        <w:rPr>
          <w:sz w:val="24"/>
          <w:szCs w:val="24"/>
          <w:lang w:val="uk-UA"/>
        </w:rPr>
        <w:t xml:space="preserve"> - типів починається процес дифузії : дірки з </w:t>
      </w:r>
      <w:r w:rsidRPr="00223DE1">
        <w:rPr>
          <w:b/>
          <w:sz w:val="24"/>
          <w:szCs w:val="24"/>
          <w:lang w:val="uk-UA"/>
        </w:rPr>
        <w:t>p</w:t>
      </w:r>
      <w:r w:rsidRPr="00223DE1">
        <w:rPr>
          <w:sz w:val="24"/>
          <w:szCs w:val="24"/>
          <w:lang w:val="uk-UA"/>
        </w:rPr>
        <w:t xml:space="preserve"> - області переходять в </w:t>
      </w:r>
      <w:r w:rsidRPr="00223DE1">
        <w:rPr>
          <w:b/>
          <w:sz w:val="24"/>
          <w:szCs w:val="24"/>
          <w:lang w:val="uk-UA"/>
        </w:rPr>
        <w:t>n</w:t>
      </w:r>
      <w:r w:rsidRPr="00223DE1">
        <w:rPr>
          <w:sz w:val="24"/>
          <w:szCs w:val="24"/>
          <w:lang w:val="uk-UA"/>
        </w:rPr>
        <w:t xml:space="preserve"> - область, а електрони, навпаки, з </w:t>
      </w:r>
      <w:r w:rsidRPr="00223DE1">
        <w:rPr>
          <w:b/>
          <w:sz w:val="24"/>
          <w:szCs w:val="24"/>
          <w:lang w:val="uk-UA"/>
        </w:rPr>
        <w:t>n</w:t>
      </w:r>
      <w:r w:rsidRPr="00223DE1">
        <w:rPr>
          <w:sz w:val="24"/>
          <w:szCs w:val="24"/>
          <w:lang w:val="uk-UA"/>
        </w:rPr>
        <w:t xml:space="preserve"> - області в </w:t>
      </w:r>
      <w:r w:rsidRPr="00223DE1">
        <w:rPr>
          <w:b/>
          <w:sz w:val="24"/>
          <w:szCs w:val="24"/>
          <w:lang w:val="uk-UA"/>
        </w:rPr>
        <w:t>p</w:t>
      </w:r>
      <w:r w:rsidRPr="00223DE1">
        <w:rPr>
          <w:sz w:val="24"/>
          <w:szCs w:val="24"/>
          <w:lang w:val="uk-UA"/>
        </w:rPr>
        <w:t xml:space="preserve"> -область. В результаті в </w:t>
      </w:r>
      <w:r w:rsidRPr="00223DE1">
        <w:rPr>
          <w:b/>
          <w:sz w:val="24"/>
          <w:szCs w:val="24"/>
          <w:lang w:val="uk-UA"/>
        </w:rPr>
        <w:t>n</w:t>
      </w:r>
      <w:r w:rsidRPr="00223DE1">
        <w:rPr>
          <w:sz w:val="24"/>
          <w:szCs w:val="24"/>
          <w:lang w:val="uk-UA"/>
        </w:rPr>
        <w:t xml:space="preserve"> - області поблизу зони контакту зменшується концентрація електронів і виникає позитивно заряджений шар. У </w:t>
      </w:r>
      <w:r w:rsidRPr="00223DE1">
        <w:rPr>
          <w:b/>
          <w:sz w:val="24"/>
          <w:szCs w:val="24"/>
          <w:lang w:val="uk-UA"/>
        </w:rPr>
        <w:t>p</w:t>
      </w:r>
      <w:r w:rsidRPr="00223DE1">
        <w:rPr>
          <w:sz w:val="24"/>
          <w:szCs w:val="24"/>
          <w:lang w:val="uk-UA"/>
        </w:rPr>
        <w:t xml:space="preserve"> - області зменшується концентрація дірок і виникає негативно заряджений шар. Таким чином, на межі напівпровідників утворюється подвійний електричний шар, електричне поле якого перешкоджає процесу дифузії електронів і дірок один назустріч одному. Утворення замикаючого шару при контакті напівпровідників </w:t>
      </w:r>
      <w:r w:rsidRPr="00223DE1">
        <w:rPr>
          <w:b/>
          <w:sz w:val="24"/>
          <w:szCs w:val="24"/>
          <w:lang w:val="uk-UA"/>
        </w:rPr>
        <w:t>p</w:t>
      </w:r>
      <w:r w:rsidRPr="00223DE1">
        <w:rPr>
          <w:sz w:val="24"/>
          <w:szCs w:val="24"/>
          <w:lang w:val="uk-UA"/>
        </w:rPr>
        <w:t xml:space="preserve"> - і </w:t>
      </w:r>
      <w:r w:rsidRPr="00223DE1">
        <w:rPr>
          <w:b/>
          <w:sz w:val="24"/>
          <w:szCs w:val="24"/>
          <w:lang w:val="uk-UA"/>
        </w:rPr>
        <w:t>n</w:t>
      </w:r>
      <w:r w:rsidRPr="00223DE1">
        <w:rPr>
          <w:sz w:val="24"/>
          <w:szCs w:val="24"/>
          <w:lang w:val="uk-UA"/>
        </w:rPr>
        <w:t xml:space="preserve"> - типів представлена на рисунку 8.</w:t>
      </w:r>
      <w:r w:rsidR="00D45FB2">
        <w:rPr>
          <w:sz w:val="24"/>
          <w:szCs w:val="24"/>
          <w:lang w:val="uk-UA"/>
        </w:rPr>
        <w:t>7</w:t>
      </w:r>
      <w:r w:rsidRPr="00223DE1">
        <w:rPr>
          <w:sz w:val="24"/>
          <w:szCs w:val="24"/>
          <w:lang w:val="uk-UA"/>
        </w:rPr>
        <w:t xml:space="preserve">. Погранична область розділу напівпровідників з різними типами провідності (так званий замикаючий шар) зазвичай досягає товщини близько десятків і сотень міжатомних відстаней. Об'ємні заряди цього шару створюють між </w:t>
      </w:r>
      <w:r w:rsidRPr="00223DE1">
        <w:rPr>
          <w:b/>
          <w:sz w:val="24"/>
          <w:szCs w:val="24"/>
          <w:lang w:val="uk-UA"/>
        </w:rPr>
        <w:t>p</w:t>
      </w:r>
      <w:r w:rsidRPr="00223DE1">
        <w:rPr>
          <w:sz w:val="24"/>
          <w:szCs w:val="24"/>
          <w:lang w:val="uk-UA"/>
        </w:rPr>
        <w:t xml:space="preserve"> - і </w:t>
      </w:r>
      <w:r w:rsidRPr="00223DE1">
        <w:rPr>
          <w:b/>
          <w:sz w:val="24"/>
          <w:szCs w:val="24"/>
          <w:lang w:val="uk-UA"/>
        </w:rPr>
        <w:t>n</w:t>
      </w:r>
      <w:r w:rsidRPr="00223DE1">
        <w:rPr>
          <w:sz w:val="24"/>
          <w:szCs w:val="24"/>
          <w:lang w:val="uk-UA"/>
        </w:rPr>
        <w:t xml:space="preserve"> - областями замикаючу напругу </w:t>
      </w:r>
      <w:r w:rsidRPr="00223DE1">
        <w:rPr>
          <w:b/>
          <w:sz w:val="24"/>
          <w:szCs w:val="24"/>
          <w:lang w:val="uk-UA"/>
        </w:rPr>
        <w:t>U</w:t>
      </w:r>
      <w:r w:rsidRPr="00223DE1">
        <w:rPr>
          <w:b/>
          <w:sz w:val="24"/>
          <w:szCs w:val="24"/>
          <w:vertAlign w:val="subscript"/>
          <w:lang w:val="uk-UA"/>
        </w:rPr>
        <w:t>з</w:t>
      </w:r>
      <w:r w:rsidRPr="00223DE1">
        <w:rPr>
          <w:sz w:val="24"/>
          <w:szCs w:val="24"/>
          <w:lang w:val="uk-UA"/>
        </w:rPr>
        <w:t xml:space="preserve">, яка приблизно рівна 0,35 В для германієвих </w:t>
      </w:r>
      <w:r w:rsidRPr="00223DE1">
        <w:rPr>
          <w:b/>
          <w:sz w:val="24"/>
          <w:szCs w:val="24"/>
          <w:lang w:val="uk-UA"/>
        </w:rPr>
        <w:t>n - p</w:t>
      </w:r>
      <w:r w:rsidRPr="00223DE1">
        <w:rPr>
          <w:sz w:val="24"/>
          <w:szCs w:val="24"/>
          <w:lang w:val="uk-UA"/>
        </w:rPr>
        <w:t xml:space="preserve"> - переходів і </w:t>
      </w:r>
      <w:r w:rsidRPr="00223DE1">
        <w:rPr>
          <w:b/>
          <w:sz w:val="24"/>
          <w:szCs w:val="24"/>
          <w:lang w:val="uk-UA"/>
        </w:rPr>
        <w:t>0,6 В</w:t>
      </w:r>
      <w:r w:rsidRPr="00223DE1">
        <w:rPr>
          <w:sz w:val="24"/>
          <w:szCs w:val="24"/>
          <w:lang w:val="uk-UA"/>
        </w:rPr>
        <w:t xml:space="preserve"> для кремнієвих. Таким чином </w:t>
      </w:r>
      <w:r w:rsidRPr="00223DE1">
        <w:rPr>
          <w:b/>
          <w:sz w:val="24"/>
          <w:szCs w:val="24"/>
          <w:lang w:val="uk-UA"/>
        </w:rPr>
        <w:t>n - p</w:t>
      </w:r>
      <w:r w:rsidRPr="00223DE1">
        <w:rPr>
          <w:sz w:val="24"/>
          <w:szCs w:val="24"/>
          <w:lang w:val="uk-UA"/>
        </w:rPr>
        <w:t xml:space="preserve"> - перехід має властивість односторонньої провідності.</w:t>
      </w:r>
    </w:p>
    <w:p w:rsidR="00DE0AEE" w:rsidRPr="00223DE1" w:rsidRDefault="00755B46" w:rsidP="00DE0AEE">
      <w:pPr>
        <w:spacing w:before="120"/>
        <w:ind w:right="-110" w:firstLine="855"/>
        <w:jc w:val="center"/>
        <w:rPr>
          <w:sz w:val="24"/>
          <w:szCs w:val="24"/>
          <w:lang w:val="uk-UA"/>
        </w:rPr>
      </w:pPr>
      <w:r w:rsidRPr="00223DE1">
        <w:rPr>
          <w:noProof/>
          <w:sz w:val="24"/>
          <w:szCs w:val="24"/>
          <w:lang w:val="uk-UA" w:eastAsia="uk-UA"/>
        </w:rPr>
        <w:drawing>
          <wp:inline distT="0" distB="0" distL="0" distR="0">
            <wp:extent cx="4714875" cy="1924050"/>
            <wp:effectExtent l="0" t="0" r="0" b="0"/>
            <wp:docPr id="376" name="Рисунок 5" descr="Описание: Описание: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1-14-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4714875" cy="1924050"/>
                    </a:xfrm>
                    <a:prstGeom prst="rect">
                      <a:avLst/>
                    </a:prstGeom>
                    <a:noFill/>
                    <a:ln>
                      <a:noFill/>
                    </a:ln>
                  </pic:spPr>
                </pic:pic>
              </a:graphicData>
            </a:graphic>
          </wp:inline>
        </w:drawing>
      </w:r>
    </w:p>
    <w:p w:rsidR="00DE0AEE" w:rsidRPr="00D45FB2" w:rsidRDefault="00D45FB2" w:rsidP="00DE0AEE">
      <w:pPr>
        <w:spacing w:before="120"/>
        <w:ind w:right="-110" w:firstLine="855"/>
        <w:jc w:val="center"/>
        <w:rPr>
          <w:rStyle w:val="number1"/>
          <w:sz w:val="24"/>
          <w:szCs w:val="24"/>
          <w:lang w:val="uk-UA"/>
        </w:rPr>
      </w:pPr>
      <w:r>
        <w:rPr>
          <w:rStyle w:val="number1"/>
          <w:sz w:val="24"/>
          <w:szCs w:val="24"/>
          <w:lang w:val="uk-UA"/>
        </w:rPr>
        <w:t>Рисунок 8.7</w:t>
      </w:r>
      <w:r w:rsidR="00DE0AEE" w:rsidRPr="00D45FB2">
        <w:rPr>
          <w:rStyle w:val="number1"/>
          <w:sz w:val="24"/>
          <w:szCs w:val="24"/>
          <w:lang w:val="uk-UA"/>
        </w:rPr>
        <w:t xml:space="preserve">. </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Якщо напівпровідник з </w:t>
      </w:r>
      <w:r w:rsidRPr="00223DE1">
        <w:rPr>
          <w:b/>
          <w:lang w:val="uk-UA"/>
        </w:rPr>
        <w:t>n - p</w:t>
      </w:r>
      <w:r w:rsidRPr="00223DE1">
        <w:rPr>
          <w:lang w:val="uk-UA"/>
        </w:rPr>
        <w:t xml:space="preserve"> - переходом підключений до джерела струму так, що позитивний полюс джерела сполучений з </w:t>
      </w:r>
      <w:r w:rsidRPr="00223DE1">
        <w:rPr>
          <w:b/>
          <w:lang w:val="uk-UA"/>
        </w:rPr>
        <w:t>n</w:t>
      </w:r>
      <w:r w:rsidRPr="00223DE1">
        <w:rPr>
          <w:lang w:val="uk-UA"/>
        </w:rPr>
        <w:t xml:space="preserve"> - областю, а негативний - з </w:t>
      </w:r>
      <w:r w:rsidRPr="00223DE1">
        <w:rPr>
          <w:b/>
          <w:lang w:val="uk-UA"/>
        </w:rPr>
        <w:t>p</w:t>
      </w:r>
      <w:r w:rsidRPr="00223DE1">
        <w:rPr>
          <w:lang w:val="uk-UA"/>
        </w:rPr>
        <w:t xml:space="preserve"> - областю, то </w:t>
      </w:r>
      <w:r w:rsidRPr="00223DE1">
        <w:rPr>
          <w:lang w:val="uk-UA"/>
        </w:rPr>
        <w:lastRenderedPageBreak/>
        <w:t xml:space="preserve">напруженість поля в замикаючому шарі зростає. Дірки в </w:t>
      </w:r>
      <w:r w:rsidRPr="00223DE1">
        <w:rPr>
          <w:b/>
          <w:lang w:val="uk-UA"/>
        </w:rPr>
        <w:t>p</w:t>
      </w:r>
      <w:r w:rsidRPr="00223DE1">
        <w:rPr>
          <w:lang w:val="uk-UA"/>
        </w:rPr>
        <w:t xml:space="preserve"> - області і електрони в </w:t>
      </w:r>
      <w:r w:rsidRPr="00223DE1">
        <w:rPr>
          <w:b/>
          <w:lang w:val="uk-UA"/>
        </w:rPr>
        <w:t>n</w:t>
      </w:r>
      <w:r w:rsidRPr="00223DE1">
        <w:rPr>
          <w:lang w:val="uk-UA"/>
        </w:rPr>
        <w:t xml:space="preserve"> - області зміщуватимуться від </w:t>
      </w:r>
      <w:r w:rsidRPr="00223DE1">
        <w:rPr>
          <w:b/>
          <w:lang w:val="uk-UA"/>
        </w:rPr>
        <w:t xml:space="preserve">n - p </w:t>
      </w:r>
      <w:r w:rsidRPr="00223DE1">
        <w:rPr>
          <w:lang w:val="uk-UA"/>
        </w:rPr>
        <w:t xml:space="preserve">- переходу, збільшуючи тим самим концентрації неосновних носіїв в замикаючому шарі. Струм через </w:t>
      </w:r>
      <w:r w:rsidRPr="00223DE1">
        <w:rPr>
          <w:b/>
          <w:lang w:val="uk-UA"/>
        </w:rPr>
        <w:t>n - p</w:t>
      </w:r>
      <w:r w:rsidRPr="00223DE1">
        <w:rPr>
          <w:lang w:val="uk-UA"/>
        </w:rPr>
        <w:t xml:space="preserve"> - перехід практично не йде. Напруга, подана на </w:t>
      </w:r>
      <w:r w:rsidRPr="00223DE1">
        <w:rPr>
          <w:b/>
          <w:lang w:val="uk-UA"/>
        </w:rPr>
        <w:t>n - p</w:t>
      </w:r>
      <w:r w:rsidRPr="00223DE1">
        <w:rPr>
          <w:lang w:val="uk-UA"/>
        </w:rPr>
        <w:t xml:space="preserve"> - перехід в цьому випадку називають зворотною. Виникає дуже незначний зворотний струм, обумовлений тільки власною провідністю напівпровідникових матеріалів, тобто наявністю невеликої концентрації вільних електронів в </w:t>
      </w:r>
      <w:r w:rsidRPr="00223DE1">
        <w:rPr>
          <w:b/>
          <w:lang w:val="uk-UA"/>
        </w:rPr>
        <w:t>p</w:t>
      </w:r>
      <w:r w:rsidRPr="00223DE1">
        <w:rPr>
          <w:lang w:val="uk-UA"/>
        </w:rPr>
        <w:t xml:space="preserve"> - області і дірок в </w:t>
      </w:r>
      <w:r w:rsidRPr="00223DE1">
        <w:rPr>
          <w:b/>
          <w:lang w:val="uk-UA"/>
        </w:rPr>
        <w:t>n</w:t>
      </w:r>
      <w:r w:rsidRPr="00223DE1">
        <w:rPr>
          <w:lang w:val="uk-UA"/>
        </w:rPr>
        <w:t xml:space="preserve"> - області.</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Якщо </w:t>
      </w:r>
      <w:r w:rsidRPr="00223DE1">
        <w:rPr>
          <w:b/>
          <w:lang w:val="uk-UA"/>
        </w:rPr>
        <w:t>n - p</w:t>
      </w:r>
      <w:r w:rsidRPr="00223DE1">
        <w:rPr>
          <w:lang w:val="uk-UA"/>
        </w:rPr>
        <w:t xml:space="preserve"> - перехід з'єднати з джерелом так, щоб позитивний полюс джерела був сполучений з </w:t>
      </w:r>
      <w:r w:rsidRPr="00223DE1">
        <w:rPr>
          <w:b/>
          <w:lang w:val="uk-UA"/>
        </w:rPr>
        <w:t>p</w:t>
      </w:r>
      <w:r w:rsidRPr="00223DE1">
        <w:rPr>
          <w:lang w:val="uk-UA"/>
        </w:rPr>
        <w:t xml:space="preserve"> - областю, а негативний з </w:t>
      </w:r>
      <w:r w:rsidRPr="00223DE1">
        <w:rPr>
          <w:b/>
          <w:lang w:val="uk-UA"/>
        </w:rPr>
        <w:t>n</w:t>
      </w:r>
      <w:r w:rsidRPr="00223DE1">
        <w:rPr>
          <w:lang w:val="uk-UA"/>
        </w:rPr>
        <w:t xml:space="preserve"> - областю, то напруженість електричного поля в замикаючому шарі зменшуватиметься, що полегшує перехід основних носіїв через контактний шар. Дірки з </w:t>
      </w:r>
      <w:r w:rsidRPr="00223DE1">
        <w:rPr>
          <w:b/>
          <w:lang w:val="uk-UA"/>
        </w:rPr>
        <w:t>p</w:t>
      </w:r>
      <w:r w:rsidRPr="00223DE1">
        <w:rPr>
          <w:lang w:val="uk-UA"/>
        </w:rPr>
        <w:t xml:space="preserve"> - області і електрони з </w:t>
      </w:r>
      <w:r w:rsidRPr="00223DE1">
        <w:rPr>
          <w:b/>
          <w:lang w:val="uk-UA"/>
        </w:rPr>
        <w:t>n</w:t>
      </w:r>
      <w:r w:rsidRPr="00223DE1">
        <w:rPr>
          <w:lang w:val="uk-UA"/>
        </w:rPr>
        <w:t xml:space="preserve"> - області, рухаючись один назустріч одному, перетинатимуть </w:t>
      </w:r>
      <w:r w:rsidRPr="00223DE1">
        <w:rPr>
          <w:b/>
          <w:lang w:val="uk-UA"/>
        </w:rPr>
        <w:t>n - p</w:t>
      </w:r>
      <w:r w:rsidRPr="00223DE1">
        <w:rPr>
          <w:lang w:val="uk-UA"/>
        </w:rPr>
        <w:t xml:space="preserve"> - перехід, створюючи струм в прямому напрямі. Сила струму через </w:t>
      </w:r>
      <w:r w:rsidRPr="00223DE1">
        <w:rPr>
          <w:b/>
          <w:lang w:val="uk-UA"/>
        </w:rPr>
        <w:t>n - p</w:t>
      </w:r>
      <w:r w:rsidRPr="00223DE1">
        <w:rPr>
          <w:lang w:val="uk-UA"/>
        </w:rPr>
        <w:t xml:space="preserve"> - перехід в цьому випадку зростатиме при збільшенні напруги джерела.</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 xml:space="preserve">Здатність </w:t>
      </w:r>
      <w:r w:rsidRPr="00223DE1">
        <w:rPr>
          <w:b/>
          <w:lang w:val="uk-UA"/>
        </w:rPr>
        <w:t>n - p</w:t>
      </w:r>
      <w:r w:rsidRPr="00223DE1">
        <w:rPr>
          <w:lang w:val="uk-UA"/>
        </w:rPr>
        <w:t xml:space="preserve"> - переходу пропускати струм практично тільки в одному напрямі використовується в приладах, які називаються напівпровідниковими діодами. Напівпровідникові діоди виготовляються з кристалів кремнію або германію. При їх виготовленні в кристал c яким-небудь типом провідності вплавляють домішку, що забезпечує інший тип провідності.</w:t>
      </w:r>
    </w:p>
    <w:p w:rsidR="00DE0AEE" w:rsidRPr="00223DE1" w:rsidRDefault="00DE0AEE" w:rsidP="00DE0AEE">
      <w:pPr>
        <w:pStyle w:val="a5"/>
        <w:spacing w:before="120" w:beforeAutospacing="0" w:after="0" w:afterAutospacing="0"/>
        <w:ind w:right="-110" w:firstLine="855"/>
        <w:jc w:val="both"/>
        <w:rPr>
          <w:lang w:val="uk-UA"/>
        </w:rPr>
      </w:pPr>
      <w:r w:rsidRPr="00223DE1">
        <w:rPr>
          <w:lang w:val="uk-UA"/>
        </w:rPr>
        <w:t>Напівпровідникові діоди використовуються у випрямлячах для перетворення змінного струму в постійний. Типова вольт-амперна характеристика кремнієвог</w:t>
      </w:r>
      <w:r w:rsidR="00D45FB2">
        <w:rPr>
          <w:lang w:val="uk-UA"/>
        </w:rPr>
        <w:t>о діода приведена на рисунку 8.8</w:t>
      </w:r>
      <w:r w:rsidRPr="00223DE1">
        <w:rPr>
          <w:lang w:val="uk-UA"/>
        </w:rPr>
        <w:t>.</w:t>
      </w:r>
    </w:p>
    <w:p w:rsidR="00DE0AEE" w:rsidRPr="00223DE1" w:rsidRDefault="00755B46" w:rsidP="00DE0AEE">
      <w:pPr>
        <w:spacing w:before="120"/>
        <w:ind w:right="-110" w:firstLine="855"/>
        <w:jc w:val="center"/>
        <w:rPr>
          <w:sz w:val="24"/>
          <w:szCs w:val="24"/>
          <w:lang w:val="uk-UA"/>
        </w:rPr>
      </w:pPr>
      <w:r w:rsidRPr="00223DE1">
        <w:rPr>
          <w:noProof/>
          <w:sz w:val="24"/>
          <w:szCs w:val="24"/>
          <w:lang w:val="uk-UA" w:eastAsia="uk-UA"/>
        </w:rPr>
        <w:drawing>
          <wp:inline distT="0" distB="0" distL="0" distR="0">
            <wp:extent cx="3143250" cy="2819400"/>
            <wp:effectExtent l="0" t="0" r="0" b="0"/>
            <wp:docPr id="377" name="Рисунок 4" descr="Описание: Описание: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1-14-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143250" cy="2819400"/>
                    </a:xfrm>
                    <a:prstGeom prst="rect">
                      <a:avLst/>
                    </a:prstGeom>
                    <a:noFill/>
                    <a:ln>
                      <a:noFill/>
                    </a:ln>
                  </pic:spPr>
                </pic:pic>
              </a:graphicData>
            </a:graphic>
          </wp:inline>
        </w:drawing>
      </w:r>
    </w:p>
    <w:p w:rsidR="00DE0AEE" w:rsidRPr="00D45FB2" w:rsidRDefault="00D45FB2" w:rsidP="00DE0AEE">
      <w:pPr>
        <w:spacing w:before="120"/>
        <w:ind w:right="-110" w:firstLine="855"/>
        <w:jc w:val="center"/>
        <w:rPr>
          <w:rStyle w:val="number1"/>
          <w:sz w:val="24"/>
          <w:szCs w:val="24"/>
          <w:lang w:val="uk-UA"/>
        </w:rPr>
      </w:pPr>
      <w:r>
        <w:rPr>
          <w:rStyle w:val="number1"/>
          <w:sz w:val="24"/>
          <w:szCs w:val="24"/>
          <w:lang w:val="uk-UA"/>
        </w:rPr>
        <w:t>Рисунок 8.8</w:t>
      </w:r>
      <w:r w:rsidR="00DE0AEE" w:rsidRPr="00D45FB2">
        <w:rPr>
          <w:rStyle w:val="number1"/>
          <w:sz w:val="24"/>
          <w:szCs w:val="24"/>
          <w:lang w:val="uk-UA"/>
        </w:rPr>
        <w:t xml:space="preserve">. </w:t>
      </w:r>
    </w:p>
    <w:p w:rsidR="00DE0AEE" w:rsidRPr="00223DE1" w:rsidRDefault="00DE0AEE" w:rsidP="00DE0AEE">
      <w:pPr>
        <w:pStyle w:val="a5"/>
        <w:spacing w:before="120" w:beforeAutospacing="0" w:after="0" w:afterAutospacing="0"/>
        <w:ind w:right="-110" w:firstLine="855"/>
        <w:rPr>
          <w:lang w:val="uk-UA"/>
        </w:rPr>
      </w:pPr>
      <w:r w:rsidRPr="00223DE1">
        <w:rPr>
          <w:lang w:val="uk-UA"/>
        </w:rPr>
        <w:t>Напівпровідникові діоди мають багато переваг в порівнянні з вакуумними діодами - малі розміри, тривалий термін служби, механічна міцність</w:t>
      </w:r>
    </w:p>
    <w:p w:rsidR="00F7574C" w:rsidRDefault="00DE0AEE" w:rsidP="00F7574C">
      <w:pPr>
        <w:spacing w:before="120" w:after="120"/>
        <w:ind w:right="28" w:firstLine="588"/>
        <w:jc w:val="center"/>
        <w:rPr>
          <w:b/>
          <w:bCs/>
          <w:sz w:val="24"/>
          <w:szCs w:val="24"/>
          <w:lang w:val="uk-UA"/>
        </w:rPr>
      </w:pPr>
      <w:r w:rsidRPr="00223DE1">
        <w:rPr>
          <w:b/>
          <w:bCs/>
          <w:sz w:val="24"/>
          <w:szCs w:val="24"/>
          <w:lang w:val="uk-UA"/>
        </w:rPr>
        <w:br w:type="page"/>
      </w:r>
      <w:r w:rsidR="00F7574C">
        <w:rPr>
          <w:b/>
          <w:bCs/>
          <w:sz w:val="24"/>
          <w:szCs w:val="24"/>
          <w:lang w:val="uk-UA"/>
        </w:rPr>
        <w:lastRenderedPageBreak/>
        <w:t>Література</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К. А. Путилов Курс физики, тт.1,2.  ГИТТЛ, М., 1957-1960.</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С. Э. Фриш и А. В. Тиморева. Курс общей физики, тт., 1,2. ГИФМЛ, М.,1958-1960.</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А. Г. Зисман и О. М. Тодес  Курс общей физики, тт., 1,2. ГИФМЛ, М.,1958.</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Е. А. Штрауф. Электричество и магнетизм. ГТТИ, М.. 1950.</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Ж. Россель, Общая физика. «Мир», М., 1964.</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В. Акоста, К. Кован, Б. Греем Основы современной физики.  «Просвещение», М., 1981.</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Т. И. Трофимова, Курс физики. «Высшая школа», М. 1990.</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И. В. Савельев, Курс общей физики, тт., 1,2. «Наука», М., 1970.</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А. Г. Чертов, А. А. Воробьев, Задачник по физике. «Высшая школа», М., 1987.</w:t>
      </w:r>
    </w:p>
    <w:p w:rsidR="00F7574C" w:rsidRDefault="00F7574C" w:rsidP="00F7574C">
      <w:pPr>
        <w:numPr>
          <w:ilvl w:val="0"/>
          <w:numId w:val="17"/>
        </w:numPr>
        <w:spacing w:before="120" w:after="120"/>
        <w:ind w:right="28"/>
        <w:rPr>
          <w:rFonts w:ascii="Times New Roman CYR" w:hAnsi="Times New Roman CYR" w:cs="Times New Roman CYR"/>
          <w:bCs/>
          <w:sz w:val="24"/>
          <w:szCs w:val="24"/>
          <w:lang w:val="uk-UA"/>
        </w:rPr>
      </w:pPr>
      <w:r>
        <w:rPr>
          <w:rFonts w:ascii="Times New Roman CYR" w:hAnsi="Times New Roman CYR" w:cs="Times New Roman CYR"/>
          <w:bCs/>
          <w:sz w:val="24"/>
          <w:szCs w:val="24"/>
          <w:lang w:val="uk-UA"/>
        </w:rPr>
        <w:t>В. А. Григорьев, Г. Я. Мякишев Силы в природе. «Наука», М., 1973.</w:t>
      </w:r>
    </w:p>
    <w:p w:rsidR="00F7574C" w:rsidRDefault="00F7574C" w:rsidP="00F7574C">
      <w:pPr>
        <w:spacing w:before="120" w:after="120"/>
        <w:ind w:right="28"/>
        <w:rPr>
          <w:bCs/>
          <w:sz w:val="24"/>
          <w:szCs w:val="24"/>
          <w:lang w:val="uk-UA"/>
        </w:rPr>
      </w:pPr>
      <w:r>
        <w:rPr>
          <w:bCs/>
          <w:sz w:val="24"/>
          <w:szCs w:val="24"/>
          <w:lang w:val="uk-UA"/>
        </w:rPr>
        <w:t xml:space="preserve"> </w:t>
      </w:r>
    </w:p>
    <w:p w:rsidR="00F7574C" w:rsidRDefault="00F7574C" w:rsidP="00F7574C">
      <w:pPr>
        <w:ind w:right="26"/>
        <w:rPr>
          <w:vanish/>
          <w:lang w:val="uk-UA"/>
        </w:rPr>
      </w:pPr>
    </w:p>
    <w:p w:rsidR="0052487A" w:rsidRDefault="00F7574C" w:rsidP="00F7574C">
      <w:pPr>
        <w:spacing w:before="120" w:after="120"/>
        <w:ind w:right="28"/>
        <w:rPr>
          <w:lang w:val="uk-UA"/>
        </w:rPr>
      </w:pPr>
      <w:r>
        <w:rPr>
          <w:b/>
          <w:bCs/>
          <w:sz w:val="24"/>
          <w:szCs w:val="24"/>
          <w:lang w:val="uk-UA"/>
        </w:rPr>
        <w:br w:type="page"/>
      </w:r>
      <w:r w:rsidR="0052487A">
        <w:rPr>
          <w:lang w:val="uk-UA"/>
        </w:rPr>
        <w:lastRenderedPageBreak/>
        <w:t>Вступ….. ………………………………</w:t>
      </w:r>
      <w:r>
        <w:rPr>
          <w:lang w:val="uk-UA"/>
        </w:rPr>
        <w:t>……………………………………………………………………………….</w:t>
      </w:r>
      <w:r w:rsidR="0052487A">
        <w:rPr>
          <w:lang w:val="uk-UA"/>
        </w:rPr>
        <w:t>3</w:t>
      </w:r>
    </w:p>
    <w:p w:rsidR="0052487A" w:rsidRDefault="0052487A" w:rsidP="0052487A">
      <w:pPr>
        <w:jc w:val="both"/>
        <w:rPr>
          <w:b/>
          <w:lang w:val="uk-UA"/>
        </w:rPr>
      </w:pPr>
      <w:r>
        <w:rPr>
          <w:b/>
          <w:lang w:val="uk-UA"/>
        </w:rPr>
        <w:t>РОЗДІЛ1</w:t>
      </w:r>
    </w:p>
    <w:p w:rsidR="0052487A" w:rsidRDefault="0052487A" w:rsidP="0052487A">
      <w:pPr>
        <w:jc w:val="both"/>
        <w:rPr>
          <w:lang w:val="uk-UA"/>
        </w:rPr>
      </w:pPr>
      <w:r>
        <w:rPr>
          <w:b/>
          <w:lang w:val="uk-UA"/>
        </w:rPr>
        <w:t xml:space="preserve"> Механіка</w:t>
      </w:r>
      <w:r>
        <w:rPr>
          <w:lang w:val="uk-UA"/>
        </w:rPr>
        <w:t>………………………………………………………………………………………………………..……3</w:t>
      </w:r>
    </w:p>
    <w:p w:rsidR="0052487A" w:rsidRDefault="0052487A" w:rsidP="0052487A">
      <w:pPr>
        <w:pStyle w:val="2"/>
        <w:jc w:val="both"/>
        <w:rPr>
          <w:sz w:val="20"/>
          <w:lang w:val="uk-UA"/>
        </w:rPr>
      </w:pPr>
      <w:r>
        <w:rPr>
          <w:sz w:val="20"/>
          <w:lang w:val="uk-UA"/>
        </w:rPr>
        <w:t>Глава 1</w:t>
      </w:r>
    </w:p>
    <w:p w:rsidR="0052487A" w:rsidRDefault="0052487A" w:rsidP="0052487A">
      <w:pPr>
        <w:pStyle w:val="2"/>
        <w:jc w:val="both"/>
        <w:rPr>
          <w:b w:val="0"/>
          <w:sz w:val="20"/>
          <w:lang w:val="uk-UA"/>
        </w:rPr>
      </w:pPr>
      <w:r>
        <w:rPr>
          <w:sz w:val="20"/>
          <w:lang w:val="uk-UA"/>
        </w:rPr>
        <w:t>Елементи кінематики</w:t>
      </w:r>
      <w:r>
        <w:rPr>
          <w:b w:val="0"/>
          <w:sz w:val="20"/>
          <w:lang w:val="uk-UA"/>
        </w:rPr>
        <w:t>……………………………………………………………………………………………. . 5</w:t>
      </w:r>
    </w:p>
    <w:p w:rsidR="0052487A" w:rsidRDefault="0052487A" w:rsidP="0052487A">
      <w:pPr>
        <w:pStyle w:val="2"/>
        <w:jc w:val="both"/>
        <w:rPr>
          <w:b w:val="0"/>
          <w:sz w:val="20"/>
          <w:lang w:val="uk-UA"/>
        </w:rPr>
      </w:pPr>
      <w:r>
        <w:rPr>
          <w:b w:val="0"/>
          <w:sz w:val="20"/>
          <w:lang w:val="uk-UA"/>
        </w:rPr>
        <w:t>§1. Система відліку. Траєкторія, шлях, переміщення..………………………………………………….…..……  5</w:t>
      </w:r>
    </w:p>
    <w:p w:rsidR="0052487A" w:rsidRDefault="0052487A" w:rsidP="0052487A">
      <w:pPr>
        <w:pStyle w:val="a5"/>
        <w:spacing w:before="0" w:beforeAutospacing="0" w:after="0" w:afterAutospacing="0"/>
        <w:jc w:val="both"/>
        <w:rPr>
          <w:sz w:val="20"/>
          <w:szCs w:val="20"/>
          <w:lang w:val="uk-UA"/>
        </w:rPr>
      </w:pPr>
      <w:r>
        <w:rPr>
          <w:sz w:val="20"/>
          <w:szCs w:val="20"/>
          <w:lang w:val="uk-UA"/>
        </w:rPr>
        <w:t>§2. Швидкість і прискорення руху………………………….…………………………………. …………….……..6</w:t>
      </w:r>
    </w:p>
    <w:p w:rsidR="0052487A" w:rsidRDefault="0052487A" w:rsidP="0052487A">
      <w:pPr>
        <w:pStyle w:val="2"/>
        <w:spacing w:line="480" w:lineRule="auto"/>
        <w:jc w:val="left"/>
        <w:rPr>
          <w:b w:val="0"/>
          <w:sz w:val="20"/>
          <w:lang w:val="uk-UA"/>
        </w:rPr>
      </w:pPr>
      <w:r>
        <w:rPr>
          <w:b w:val="0"/>
          <w:sz w:val="20"/>
          <w:lang w:val="uk-UA"/>
        </w:rPr>
        <w:t>§ 3. Кінематика обертального руху…………..………       ……….……………………………................................... 9</w:t>
      </w:r>
    </w:p>
    <w:p w:rsidR="0052487A" w:rsidRDefault="0052487A" w:rsidP="0052487A">
      <w:pPr>
        <w:pStyle w:val="2"/>
        <w:jc w:val="both"/>
        <w:rPr>
          <w:sz w:val="20"/>
          <w:lang w:val="uk-UA"/>
        </w:rPr>
      </w:pPr>
      <w:r>
        <w:rPr>
          <w:b w:val="0"/>
          <w:sz w:val="20"/>
          <w:lang w:val="uk-UA"/>
        </w:rPr>
        <w:t xml:space="preserve"> </w:t>
      </w:r>
      <w:r>
        <w:rPr>
          <w:sz w:val="20"/>
          <w:lang w:val="uk-UA"/>
        </w:rPr>
        <w:t>Глава 2</w:t>
      </w:r>
    </w:p>
    <w:p w:rsidR="0052487A" w:rsidRDefault="0052487A" w:rsidP="0052487A">
      <w:pPr>
        <w:pStyle w:val="2"/>
        <w:jc w:val="both"/>
        <w:rPr>
          <w:b w:val="0"/>
          <w:sz w:val="20"/>
          <w:lang w:val="uk-UA"/>
        </w:rPr>
      </w:pPr>
      <w:r>
        <w:rPr>
          <w:sz w:val="20"/>
          <w:lang w:val="uk-UA"/>
        </w:rPr>
        <w:t>Динаміка поступального руху</w:t>
      </w:r>
      <w:r>
        <w:rPr>
          <w:b w:val="0"/>
          <w:sz w:val="20"/>
          <w:lang w:val="uk-UA"/>
        </w:rPr>
        <w:t>……………………….…………………………………………………...… ..… 12</w:t>
      </w:r>
    </w:p>
    <w:p w:rsidR="0052487A" w:rsidRDefault="0052487A" w:rsidP="0052487A">
      <w:pPr>
        <w:pStyle w:val="2"/>
        <w:jc w:val="both"/>
        <w:rPr>
          <w:b w:val="0"/>
          <w:sz w:val="20"/>
          <w:lang w:val="uk-UA"/>
        </w:rPr>
      </w:pPr>
      <w:r>
        <w:rPr>
          <w:b w:val="0"/>
          <w:sz w:val="20"/>
          <w:lang w:val="uk-UA"/>
        </w:rPr>
        <w:t>§4.  Перший закон Ньютона. Маса. Сила………………………………………………………………...…… .…18</w:t>
      </w:r>
    </w:p>
    <w:p w:rsidR="0052487A" w:rsidRDefault="0052487A" w:rsidP="0052487A">
      <w:pPr>
        <w:pStyle w:val="2"/>
        <w:jc w:val="both"/>
        <w:rPr>
          <w:b w:val="0"/>
          <w:sz w:val="20"/>
          <w:lang w:val="uk-UA"/>
        </w:rPr>
      </w:pPr>
      <w:r>
        <w:rPr>
          <w:b w:val="0"/>
          <w:sz w:val="20"/>
          <w:lang w:val="uk-UA"/>
        </w:rPr>
        <w:t>§ 5. Другий закон Ньютона ……………………………………………………………………………………. ...  13</w:t>
      </w:r>
    </w:p>
    <w:p w:rsidR="0052487A" w:rsidRDefault="0052487A" w:rsidP="0052487A">
      <w:pPr>
        <w:pStyle w:val="2"/>
        <w:jc w:val="both"/>
        <w:rPr>
          <w:b w:val="0"/>
          <w:sz w:val="20"/>
          <w:lang w:val="uk-UA"/>
        </w:rPr>
      </w:pPr>
      <w:r>
        <w:rPr>
          <w:b w:val="0"/>
          <w:sz w:val="20"/>
          <w:lang w:val="uk-UA"/>
        </w:rPr>
        <w:t>§ 6. Третій закон Ньютона…………………………………………………………………..  ……………………..15</w:t>
      </w:r>
    </w:p>
    <w:p w:rsidR="0052487A" w:rsidRDefault="0052487A" w:rsidP="0052487A">
      <w:pPr>
        <w:jc w:val="both"/>
        <w:rPr>
          <w:lang w:val="uk-UA"/>
        </w:rPr>
      </w:pPr>
      <w:r>
        <w:rPr>
          <w:lang w:val="uk-UA"/>
        </w:rPr>
        <w:t>§7. Сили в механіці…………………………………………………………………………………………………. 15</w:t>
      </w:r>
    </w:p>
    <w:p w:rsidR="0052487A" w:rsidRDefault="0052487A" w:rsidP="0052487A">
      <w:pPr>
        <w:pStyle w:val="af2"/>
        <w:tabs>
          <w:tab w:val="num" w:pos="1271"/>
        </w:tabs>
        <w:ind w:firstLine="0"/>
        <w:jc w:val="both"/>
        <w:rPr>
          <w:sz w:val="20"/>
          <w:lang w:val="uk-UA"/>
        </w:rPr>
      </w:pPr>
      <w:r>
        <w:rPr>
          <w:sz w:val="20"/>
          <w:lang w:val="uk-UA"/>
        </w:rPr>
        <w:t>§ 8. Закон збереження імпульсу………………………………………………………………………………….... 19</w:t>
      </w:r>
    </w:p>
    <w:p w:rsidR="0052487A" w:rsidRDefault="0052487A" w:rsidP="0052487A">
      <w:pPr>
        <w:pStyle w:val="af2"/>
        <w:tabs>
          <w:tab w:val="num" w:pos="1271"/>
        </w:tabs>
        <w:ind w:firstLine="0"/>
        <w:jc w:val="both"/>
        <w:rPr>
          <w:b/>
          <w:sz w:val="20"/>
          <w:lang w:val="uk-UA"/>
        </w:rPr>
      </w:pPr>
    </w:p>
    <w:p w:rsidR="0052487A" w:rsidRDefault="0052487A" w:rsidP="0052487A">
      <w:pPr>
        <w:pStyle w:val="af2"/>
        <w:tabs>
          <w:tab w:val="num" w:pos="1271"/>
        </w:tabs>
        <w:ind w:firstLine="0"/>
        <w:jc w:val="both"/>
        <w:rPr>
          <w:b/>
          <w:sz w:val="20"/>
          <w:lang w:val="uk-UA"/>
        </w:rPr>
      </w:pPr>
      <w:r>
        <w:rPr>
          <w:b/>
          <w:sz w:val="20"/>
          <w:lang w:val="uk-UA"/>
        </w:rPr>
        <w:t>Глава 3</w:t>
      </w:r>
    </w:p>
    <w:p w:rsidR="0052487A" w:rsidRDefault="0052487A" w:rsidP="0052487A">
      <w:pPr>
        <w:pStyle w:val="af2"/>
        <w:tabs>
          <w:tab w:val="left" w:pos="851"/>
          <w:tab w:val="num" w:pos="1271"/>
        </w:tabs>
        <w:ind w:firstLine="0"/>
        <w:jc w:val="both"/>
        <w:rPr>
          <w:sz w:val="20"/>
          <w:lang w:val="uk-UA"/>
        </w:rPr>
      </w:pPr>
      <w:r>
        <w:rPr>
          <w:b/>
          <w:sz w:val="20"/>
          <w:lang w:val="uk-UA"/>
        </w:rPr>
        <w:t>Робота і енергія…</w:t>
      </w:r>
      <w:r>
        <w:rPr>
          <w:sz w:val="20"/>
          <w:lang w:val="uk-UA"/>
        </w:rPr>
        <w:t>…………………………...……………………………………………………………………...21</w:t>
      </w:r>
    </w:p>
    <w:p w:rsidR="0052487A" w:rsidRDefault="0052487A" w:rsidP="0052487A">
      <w:pPr>
        <w:pStyle w:val="af2"/>
        <w:tabs>
          <w:tab w:val="num" w:pos="1271"/>
        </w:tabs>
        <w:ind w:firstLine="0"/>
        <w:jc w:val="both"/>
        <w:rPr>
          <w:sz w:val="20"/>
          <w:lang w:val="uk-UA"/>
        </w:rPr>
      </w:pPr>
      <w:r>
        <w:rPr>
          <w:sz w:val="20"/>
          <w:lang w:val="uk-UA"/>
        </w:rPr>
        <w:t>§ 9. Робота, енергія, потужність……………………………………………………………………………………21</w:t>
      </w:r>
    </w:p>
    <w:p w:rsidR="0052487A" w:rsidRDefault="0052487A" w:rsidP="0052487A">
      <w:pPr>
        <w:pStyle w:val="a5"/>
        <w:spacing w:before="0" w:beforeAutospacing="0" w:after="0" w:afterAutospacing="0"/>
        <w:jc w:val="both"/>
        <w:rPr>
          <w:sz w:val="20"/>
          <w:szCs w:val="20"/>
          <w:lang w:val="uk-UA"/>
        </w:rPr>
      </w:pPr>
      <w:r>
        <w:rPr>
          <w:sz w:val="20"/>
          <w:szCs w:val="20"/>
          <w:lang w:val="uk-UA"/>
        </w:rPr>
        <w:t xml:space="preserve">§ 10. Перетворення енергії  і використання  машин и механізмів.  </w:t>
      </w:r>
    </w:p>
    <w:p w:rsidR="0052487A" w:rsidRDefault="0052487A" w:rsidP="0052487A">
      <w:pPr>
        <w:pStyle w:val="a5"/>
        <w:spacing w:before="0" w:beforeAutospacing="0" w:after="0" w:afterAutospacing="0"/>
        <w:jc w:val="both"/>
        <w:rPr>
          <w:sz w:val="20"/>
          <w:szCs w:val="20"/>
          <w:lang w:val="uk-UA"/>
        </w:rPr>
      </w:pPr>
      <w:r>
        <w:rPr>
          <w:sz w:val="20"/>
          <w:szCs w:val="20"/>
          <w:lang w:val="uk-UA"/>
        </w:rPr>
        <w:t>Коефіцієнт корисної дії…………….……………………………………………………………………….……....25</w:t>
      </w:r>
    </w:p>
    <w:p w:rsidR="0052487A" w:rsidRDefault="0052487A" w:rsidP="0052487A">
      <w:pPr>
        <w:pStyle w:val="af2"/>
        <w:tabs>
          <w:tab w:val="num" w:pos="1271"/>
        </w:tabs>
        <w:ind w:firstLine="0"/>
        <w:jc w:val="both"/>
        <w:rPr>
          <w:b/>
          <w:sz w:val="20"/>
          <w:lang w:val="uk-UA"/>
        </w:rPr>
      </w:pPr>
    </w:p>
    <w:p w:rsidR="0052487A" w:rsidRDefault="0052487A" w:rsidP="0052487A">
      <w:pPr>
        <w:pStyle w:val="af2"/>
        <w:tabs>
          <w:tab w:val="num" w:pos="1271"/>
        </w:tabs>
        <w:ind w:firstLine="0"/>
        <w:jc w:val="both"/>
        <w:rPr>
          <w:b/>
          <w:sz w:val="20"/>
          <w:lang w:val="uk-UA"/>
        </w:rPr>
      </w:pPr>
      <w:r>
        <w:rPr>
          <w:b/>
          <w:sz w:val="20"/>
          <w:lang w:val="uk-UA"/>
        </w:rPr>
        <w:t>Глава 4</w:t>
      </w:r>
    </w:p>
    <w:p w:rsidR="0052487A" w:rsidRDefault="0052487A" w:rsidP="0052487A">
      <w:pPr>
        <w:pStyle w:val="af2"/>
        <w:tabs>
          <w:tab w:val="num" w:pos="1271"/>
        </w:tabs>
        <w:ind w:firstLine="0"/>
        <w:jc w:val="both"/>
        <w:rPr>
          <w:sz w:val="20"/>
          <w:lang w:val="uk-UA"/>
        </w:rPr>
      </w:pPr>
      <w:r>
        <w:rPr>
          <w:b/>
          <w:sz w:val="20"/>
          <w:lang w:val="uk-UA"/>
        </w:rPr>
        <w:t>Динаміка обертального руху</w:t>
      </w:r>
      <w:r>
        <w:rPr>
          <w:sz w:val="20"/>
          <w:lang w:val="uk-UA"/>
        </w:rPr>
        <w:t>…………..………………………………………………..……………………….. 27</w:t>
      </w:r>
    </w:p>
    <w:p w:rsidR="0052487A" w:rsidRDefault="0052487A" w:rsidP="0052487A">
      <w:pPr>
        <w:pStyle w:val="af2"/>
        <w:tabs>
          <w:tab w:val="num" w:pos="1271"/>
        </w:tabs>
        <w:ind w:firstLine="0"/>
        <w:jc w:val="both"/>
        <w:rPr>
          <w:sz w:val="20"/>
          <w:lang w:val="uk-UA"/>
        </w:rPr>
      </w:pPr>
      <w:r>
        <w:rPr>
          <w:sz w:val="20"/>
          <w:lang w:val="uk-UA"/>
        </w:rPr>
        <w:t>§11.Равновага тіл, які мають закріплену вісь обертання…. ……………………………………………………. 27</w:t>
      </w:r>
    </w:p>
    <w:p w:rsidR="0052487A" w:rsidRDefault="0052487A" w:rsidP="0052487A">
      <w:pPr>
        <w:pStyle w:val="af2"/>
        <w:tabs>
          <w:tab w:val="num" w:pos="1271"/>
        </w:tabs>
        <w:ind w:firstLine="0"/>
        <w:jc w:val="both"/>
        <w:rPr>
          <w:sz w:val="20"/>
          <w:lang w:val="uk-UA"/>
        </w:rPr>
      </w:pPr>
      <w:r>
        <w:rPr>
          <w:sz w:val="20"/>
          <w:lang w:val="uk-UA"/>
        </w:rPr>
        <w:t>§12. Момент сили. Момент інерції. Кінетична енергія обертального руху тіла……………………………….27</w:t>
      </w:r>
    </w:p>
    <w:p w:rsidR="0052487A" w:rsidRDefault="0052487A" w:rsidP="0052487A">
      <w:pPr>
        <w:pStyle w:val="af2"/>
        <w:tabs>
          <w:tab w:val="num" w:pos="1271"/>
        </w:tabs>
        <w:ind w:firstLine="0"/>
        <w:jc w:val="both"/>
        <w:rPr>
          <w:sz w:val="20"/>
          <w:lang w:val="uk-UA"/>
        </w:rPr>
      </w:pPr>
      <w:r>
        <w:rPr>
          <w:sz w:val="20"/>
          <w:lang w:val="uk-UA"/>
        </w:rPr>
        <w:t>§13. Основне рівняння динаміки обертального руху ………..…………………………………………………...30</w:t>
      </w:r>
    </w:p>
    <w:p w:rsidR="0052487A" w:rsidRDefault="0052487A" w:rsidP="0052487A">
      <w:pPr>
        <w:pStyle w:val="af2"/>
        <w:tabs>
          <w:tab w:val="num" w:pos="1271"/>
          <w:tab w:val="left" w:pos="5245"/>
        </w:tabs>
        <w:ind w:firstLine="0"/>
        <w:jc w:val="both"/>
        <w:rPr>
          <w:sz w:val="20"/>
          <w:lang w:val="uk-UA"/>
        </w:rPr>
      </w:pPr>
      <w:r>
        <w:rPr>
          <w:sz w:val="20"/>
          <w:lang w:val="uk-UA"/>
        </w:rPr>
        <w:t>§14. Момент імпульсу. Закон збереження моменту імпульсу …………………………………………………...30</w:t>
      </w:r>
    </w:p>
    <w:p w:rsidR="0052487A" w:rsidRDefault="0052487A" w:rsidP="0052487A">
      <w:pPr>
        <w:pStyle w:val="1"/>
        <w:ind w:firstLine="0"/>
        <w:rPr>
          <w:b/>
          <w:i w:val="0"/>
          <w:sz w:val="20"/>
          <w:lang w:val="uk-UA"/>
        </w:rPr>
      </w:pPr>
    </w:p>
    <w:p w:rsidR="0052487A" w:rsidRDefault="0052487A" w:rsidP="0052487A">
      <w:pPr>
        <w:pStyle w:val="1"/>
        <w:ind w:firstLine="0"/>
        <w:rPr>
          <w:b/>
          <w:i w:val="0"/>
          <w:sz w:val="20"/>
          <w:lang w:val="uk-UA"/>
        </w:rPr>
      </w:pPr>
      <w:r>
        <w:rPr>
          <w:b/>
          <w:i w:val="0"/>
          <w:sz w:val="20"/>
          <w:lang w:val="uk-UA"/>
        </w:rPr>
        <w:t>РОЗДІЛ 2</w:t>
      </w:r>
    </w:p>
    <w:p w:rsidR="0052487A" w:rsidRPr="00117046" w:rsidRDefault="0052487A" w:rsidP="0052487A">
      <w:pPr>
        <w:pStyle w:val="1"/>
        <w:ind w:firstLine="0"/>
        <w:jc w:val="left"/>
        <w:rPr>
          <w:i w:val="0"/>
          <w:sz w:val="22"/>
          <w:szCs w:val="22"/>
          <w:lang w:val="uk-UA"/>
        </w:rPr>
      </w:pPr>
      <w:r w:rsidRPr="00117046">
        <w:rPr>
          <w:b/>
          <w:i w:val="0"/>
          <w:sz w:val="22"/>
          <w:szCs w:val="22"/>
          <w:lang w:val="uk-UA"/>
        </w:rPr>
        <w:t xml:space="preserve">Основи молекулярної фізики и термодинаміки      </w:t>
      </w:r>
    </w:p>
    <w:p w:rsidR="0052487A" w:rsidRPr="00117046" w:rsidRDefault="0052487A" w:rsidP="0052487A">
      <w:pPr>
        <w:pStyle w:val="3"/>
        <w:ind w:firstLine="0"/>
        <w:rPr>
          <w:b/>
          <w:sz w:val="22"/>
          <w:szCs w:val="22"/>
          <w:lang w:val="uk-UA"/>
        </w:rPr>
      </w:pPr>
      <w:r w:rsidRPr="00117046">
        <w:rPr>
          <w:b/>
          <w:sz w:val="22"/>
          <w:szCs w:val="22"/>
          <w:lang w:val="uk-UA"/>
        </w:rPr>
        <w:t>Глава 5</w:t>
      </w:r>
    </w:p>
    <w:p w:rsidR="0052487A" w:rsidRPr="00117046" w:rsidRDefault="0052487A" w:rsidP="0052487A">
      <w:pPr>
        <w:rPr>
          <w:sz w:val="22"/>
          <w:szCs w:val="22"/>
          <w:lang w:val="uk-UA"/>
        </w:rPr>
      </w:pPr>
      <w:r w:rsidRPr="00117046">
        <w:rPr>
          <w:b/>
          <w:bCs/>
          <w:sz w:val="22"/>
          <w:szCs w:val="22"/>
          <w:lang w:val="uk-UA"/>
        </w:rPr>
        <w:t>Основні положення молекулярно–кінетичної теорії ідеального газу</w:t>
      </w:r>
      <w:r>
        <w:rPr>
          <w:bCs/>
          <w:sz w:val="22"/>
          <w:szCs w:val="22"/>
          <w:lang w:val="uk-UA"/>
        </w:rPr>
        <w:t xml:space="preserve">……………………………  </w:t>
      </w:r>
      <w:r w:rsidRPr="00117046">
        <w:rPr>
          <w:bCs/>
          <w:sz w:val="22"/>
          <w:szCs w:val="22"/>
          <w:lang w:val="uk-UA"/>
        </w:rPr>
        <w:t>.. 32</w:t>
      </w:r>
    </w:p>
    <w:p w:rsidR="0052487A" w:rsidRDefault="0052487A" w:rsidP="0052487A">
      <w:pPr>
        <w:pStyle w:val="2"/>
        <w:jc w:val="both"/>
        <w:rPr>
          <w:b w:val="0"/>
          <w:bCs/>
          <w:sz w:val="20"/>
          <w:lang w:val="uk-UA"/>
        </w:rPr>
      </w:pPr>
      <w:r>
        <w:rPr>
          <w:b w:val="0"/>
          <w:bCs/>
          <w:sz w:val="20"/>
          <w:lang w:val="uk-UA"/>
        </w:rPr>
        <w:t>§ 15. Ідеальний газ и його параметри……………………………………………………………………………....32</w:t>
      </w:r>
    </w:p>
    <w:p w:rsidR="0052487A" w:rsidRDefault="0052487A" w:rsidP="0052487A">
      <w:pPr>
        <w:pStyle w:val="a5"/>
        <w:spacing w:before="0" w:beforeAutospacing="0" w:after="0" w:afterAutospacing="0"/>
        <w:jc w:val="both"/>
        <w:rPr>
          <w:bCs/>
          <w:sz w:val="20"/>
          <w:szCs w:val="20"/>
          <w:lang w:val="uk-UA"/>
        </w:rPr>
      </w:pPr>
      <w:r>
        <w:rPr>
          <w:bCs/>
          <w:sz w:val="20"/>
          <w:szCs w:val="20"/>
          <w:lang w:val="uk-UA"/>
        </w:rPr>
        <w:t>§ 16. Рівняння стану ідеального газу………………………………………………………………………….……33</w:t>
      </w:r>
    </w:p>
    <w:p w:rsidR="0052487A" w:rsidRDefault="0052487A" w:rsidP="0052487A">
      <w:pPr>
        <w:pStyle w:val="a5"/>
        <w:spacing w:before="0" w:beforeAutospacing="0" w:after="0" w:afterAutospacing="0"/>
        <w:jc w:val="both"/>
        <w:rPr>
          <w:bCs/>
          <w:sz w:val="20"/>
          <w:szCs w:val="20"/>
          <w:lang w:val="uk-UA"/>
        </w:rPr>
      </w:pPr>
      <w:r>
        <w:rPr>
          <w:bCs/>
          <w:sz w:val="20"/>
          <w:szCs w:val="20"/>
          <w:lang w:val="uk-UA"/>
        </w:rPr>
        <w:t>§ 17. Газові процеси……………………………………………………………………….…………………….......34</w:t>
      </w:r>
    </w:p>
    <w:p w:rsidR="0052487A" w:rsidRDefault="0052487A" w:rsidP="0052487A">
      <w:pPr>
        <w:pStyle w:val="a5"/>
        <w:spacing w:before="0" w:beforeAutospacing="0" w:after="0" w:afterAutospacing="0"/>
        <w:jc w:val="both"/>
        <w:rPr>
          <w:bCs/>
          <w:sz w:val="20"/>
          <w:szCs w:val="20"/>
          <w:lang w:val="uk-UA"/>
        </w:rPr>
      </w:pPr>
      <w:r>
        <w:rPr>
          <w:bCs/>
          <w:sz w:val="20"/>
          <w:szCs w:val="20"/>
          <w:lang w:val="uk-UA"/>
        </w:rPr>
        <w:t>§ 18. Основне рівняння МКТ газів………………………………………………………...……………………….36</w:t>
      </w:r>
    </w:p>
    <w:p w:rsidR="0052487A" w:rsidRDefault="0052487A" w:rsidP="0052487A">
      <w:pPr>
        <w:pStyle w:val="a5"/>
        <w:spacing w:before="0" w:beforeAutospacing="0" w:after="0" w:afterAutospacing="0"/>
        <w:jc w:val="both"/>
        <w:rPr>
          <w:bCs/>
          <w:sz w:val="20"/>
          <w:szCs w:val="20"/>
          <w:lang w:val="uk-UA"/>
        </w:rPr>
      </w:pPr>
      <w:r>
        <w:rPr>
          <w:bCs/>
          <w:sz w:val="20"/>
          <w:szCs w:val="20"/>
          <w:lang w:val="uk-UA"/>
        </w:rPr>
        <w:t>§ 19. Температура…………………………………………………………………………………………….………38</w:t>
      </w:r>
    </w:p>
    <w:p w:rsidR="0052487A" w:rsidRDefault="0052487A" w:rsidP="0052487A">
      <w:pPr>
        <w:pStyle w:val="a5"/>
        <w:spacing w:before="0" w:beforeAutospacing="0" w:after="0" w:afterAutospacing="0"/>
        <w:jc w:val="both"/>
        <w:rPr>
          <w:sz w:val="20"/>
          <w:szCs w:val="20"/>
          <w:lang w:val="uk-UA"/>
        </w:rPr>
      </w:pPr>
      <w:r>
        <w:rPr>
          <w:sz w:val="20"/>
          <w:szCs w:val="20"/>
          <w:lang w:val="uk-UA"/>
        </w:rPr>
        <w:t>§ 20. Розподіл молекул по швидкостям…………………………………………………….……………………... 38</w:t>
      </w:r>
    </w:p>
    <w:p w:rsidR="0052487A" w:rsidRDefault="0052487A" w:rsidP="0052487A">
      <w:pPr>
        <w:jc w:val="both"/>
        <w:rPr>
          <w:lang w:val="uk-UA"/>
        </w:rPr>
      </w:pPr>
      <w:r>
        <w:rPr>
          <w:lang w:val="uk-UA"/>
        </w:rPr>
        <w:t>§ 21. Барометрична формула………………………………………………………………...…………………….  40</w:t>
      </w:r>
    </w:p>
    <w:p w:rsidR="0052487A" w:rsidRDefault="0052487A" w:rsidP="0052487A">
      <w:pPr>
        <w:jc w:val="both"/>
        <w:rPr>
          <w:lang w:val="uk-UA"/>
        </w:rPr>
      </w:pPr>
      <w:r>
        <w:rPr>
          <w:lang w:val="uk-UA"/>
        </w:rPr>
        <w:t>§ 22. Розподіл  Больцмана……………………………………………………………………………………........   41</w:t>
      </w:r>
    </w:p>
    <w:p w:rsidR="0052487A" w:rsidRDefault="0052487A" w:rsidP="0052487A">
      <w:pPr>
        <w:jc w:val="both"/>
        <w:rPr>
          <w:lang w:val="uk-UA"/>
        </w:rPr>
      </w:pPr>
      <w:r>
        <w:rPr>
          <w:lang w:val="uk-UA"/>
        </w:rPr>
        <w:t>§ 23. Явища переносу……………………………………………………………………………………………….  41</w:t>
      </w:r>
    </w:p>
    <w:p w:rsidR="0052487A" w:rsidRDefault="0052487A" w:rsidP="0052487A">
      <w:pPr>
        <w:jc w:val="both"/>
        <w:rPr>
          <w:b/>
          <w:lang w:val="uk-UA"/>
        </w:rPr>
      </w:pPr>
    </w:p>
    <w:p w:rsidR="0052487A" w:rsidRDefault="0052487A" w:rsidP="0052487A">
      <w:pPr>
        <w:jc w:val="both"/>
        <w:rPr>
          <w:b/>
          <w:lang w:val="uk-UA"/>
        </w:rPr>
      </w:pPr>
      <w:r>
        <w:rPr>
          <w:b/>
          <w:lang w:val="uk-UA"/>
        </w:rPr>
        <w:t>Глава 6</w:t>
      </w:r>
    </w:p>
    <w:p w:rsidR="0052487A" w:rsidRDefault="0052487A" w:rsidP="0052487A">
      <w:pPr>
        <w:pStyle w:val="af0"/>
        <w:jc w:val="both"/>
        <w:rPr>
          <w:sz w:val="20"/>
          <w:lang w:val="uk-UA"/>
        </w:rPr>
      </w:pPr>
      <w:r>
        <w:rPr>
          <w:b/>
          <w:sz w:val="20"/>
          <w:lang w:val="uk-UA"/>
        </w:rPr>
        <w:t>Перший закон термодинаміки</w:t>
      </w:r>
      <w:r>
        <w:rPr>
          <w:sz w:val="20"/>
          <w:lang w:val="uk-UA"/>
        </w:rPr>
        <w:t>………………………………………………………………………………….    45</w:t>
      </w:r>
    </w:p>
    <w:p w:rsidR="0052487A" w:rsidRDefault="0052487A" w:rsidP="0052487A">
      <w:pPr>
        <w:pStyle w:val="af0"/>
        <w:jc w:val="both"/>
        <w:rPr>
          <w:sz w:val="20"/>
          <w:lang w:val="uk-UA"/>
        </w:rPr>
      </w:pPr>
      <w:r>
        <w:rPr>
          <w:sz w:val="20"/>
          <w:lang w:val="uk-UA"/>
        </w:rPr>
        <w:t>§ 24. Внутрішня енергія……………………………………………………………………...……………………...45</w:t>
      </w:r>
    </w:p>
    <w:p w:rsidR="0052487A" w:rsidRDefault="0052487A" w:rsidP="0052487A">
      <w:pPr>
        <w:pStyle w:val="af0"/>
        <w:jc w:val="both"/>
        <w:rPr>
          <w:sz w:val="20"/>
          <w:lang w:val="uk-UA"/>
        </w:rPr>
      </w:pPr>
      <w:r>
        <w:rPr>
          <w:bCs/>
          <w:sz w:val="20"/>
          <w:lang w:val="uk-UA"/>
        </w:rPr>
        <w:t>§ 25.</w:t>
      </w:r>
      <w:r>
        <w:rPr>
          <w:sz w:val="20"/>
          <w:lang w:val="uk-UA"/>
        </w:rPr>
        <w:t xml:space="preserve"> Перший закон  термодинаміки……………………………………………………….. ……………………..46 </w:t>
      </w:r>
    </w:p>
    <w:p w:rsidR="0052487A" w:rsidRDefault="0052487A" w:rsidP="0052487A">
      <w:pPr>
        <w:pStyle w:val="af0"/>
        <w:jc w:val="both"/>
        <w:rPr>
          <w:bCs/>
          <w:sz w:val="20"/>
          <w:lang w:val="uk-UA"/>
        </w:rPr>
      </w:pPr>
      <w:r>
        <w:rPr>
          <w:bCs/>
          <w:sz w:val="20"/>
          <w:lang w:val="uk-UA"/>
        </w:rPr>
        <w:t>§ 26. Теплоємність………………………………………………………………………………………………..… 48</w:t>
      </w:r>
    </w:p>
    <w:p w:rsidR="0052487A" w:rsidRDefault="0052487A" w:rsidP="0052487A">
      <w:pPr>
        <w:pStyle w:val="af0"/>
        <w:jc w:val="both"/>
        <w:rPr>
          <w:bCs/>
          <w:sz w:val="20"/>
          <w:lang w:val="uk-UA"/>
        </w:rPr>
      </w:pPr>
      <w:r>
        <w:rPr>
          <w:bCs/>
          <w:sz w:val="20"/>
          <w:lang w:val="uk-UA"/>
        </w:rPr>
        <w:t xml:space="preserve">§ 27. </w:t>
      </w:r>
      <w:r>
        <w:rPr>
          <w:sz w:val="20"/>
          <w:lang w:val="uk-UA"/>
        </w:rPr>
        <w:t>Перший закон  термодинаміки</w:t>
      </w:r>
      <w:r>
        <w:rPr>
          <w:bCs/>
          <w:sz w:val="20"/>
          <w:lang w:val="uk-UA"/>
        </w:rPr>
        <w:t xml:space="preserve"> для різних  термодинамічних процесів…………………………………   49</w:t>
      </w:r>
    </w:p>
    <w:p w:rsidR="0052487A" w:rsidRDefault="0052487A" w:rsidP="0052487A">
      <w:pPr>
        <w:pStyle w:val="a5"/>
        <w:spacing w:before="0" w:beforeAutospacing="0" w:after="0" w:afterAutospacing="0"/>
        <w:jc w:val="both"/>
        <w:rPr>
          <w:sz w:val="20"/>
          <w:szCs w:val="20"/>
          <w:lang w:val="uk-UA"/>
        </w:rPr>
      </w:pPr>
      <w:r>
        <w:rPr>
          <w:bCs/>
          <w:sz w:val="20"/>
          <w:szCs w:val="20"/>
          <w:lang w:val="uk-UA"/>
        </w:rPr>
        <w:t xml:space="preserve">§ 28. </w:t>
      </w:r>
      <w:r>
        <w:rPr>
          <w:sz w:val="20"/>
          <w:szCs w:val="20"/>
          <w:lang w:val="uk-UA"/>
        </w:rPr>
        <w:t>Адіабатичний процес………………………………………………………………………………………..…50</w:t>
      </w:r>
    </w:p>
    <w:p w:rsidR="0052487A" w:rsidRDefault="0052487A" w:rsidP="0052487A">
      <w:pPr>
        <w:pStyle w:val="Style1"/>
        <w:spacing w:before="0"/>
        <w:ind w:left="0"/>
        <w:rPr>
          <w:rFonts w:ascii="Times New Roman" w:hAnsi="Times New Roman"/>
          <w:b/>
          <w:sz w:val="20"/>
          <w:lang w:val="uk-UA"/>
        </w:rPr>
      </w:pPr>
      <w:r>
        <w:rPr>
          <w:rFonts w:ascii="Times New Roman" w:hAnsi="Times New Roman"/>
          <w:b/>
          <w:sz w:val="20"/>
          <w:lang w:val="uk-UA"/>
        </w:rPr>
        <w:t xml:space="preserve">       </w:t>
      </w:r>
    </w:p>
    <w:p w:rsidR="0052487A" w:rsidRDefault="0052487A" w:rsidP="0052487A">
      <w:pPr>
        <w:pStyle w:val="Style1"/>
        <w:spacing w:before="0"/>
        <w:ind w:left="0"/>
        <w:rPr>
          <w:rFonts w:ascii="Times New Roman" w:hAnsi="Times New Roman"/>
          <w:b/>
          <w:iCs/>
          <w:sz w:val="20"/>
          <w:lang w:val="uk-UA"/>
        </w:rPr>
      </w:pPr>
      <w:r>
        <w:rPr>
          <w:rFonts w:ascii="Times New Roman" w:hAnsi="Times New Roman"/>
          <w:b/>
          <w:sz w:val="20"/>
          <w:lang w:val="uk-UA"/>
        </w:rPr>
        <w:t xml:space="preserve">       Глава 7</w:t>
      </w:r>
    </w:p>
    <w:p w:rsidR="0052487A" w:rsidRDefault="0052487A" w:rsidP="0052487A">
      <w:pPr>
        <w:pStyle w:val="Style1"/>
        <w:spacing w:before="0"/>
        <w:ind w:left="0" w:firstLine="0"/>
        <w:rPr>
          <w:rFonts w:ascii="Times New Roman" w:hAnsi="Times New Roman"/>
          <w:iCs/>
          <w:sz w:val="20"/>
          <w:lang w:val="uk-UA"/>
        </w:rPr>
      </w:pPr>
      <w:r>
        <w:rPr>
          <w:rFonts w:ascii="Times New Roman" w:hAnsi="Times New Roman"/>
          <w:b/>
          <w:sz w:val="20"/>
          <w:lang w:val="uk-UA"/>
        </w:rPr>
        <w:t xml:space="preserve"> Другий закон термодинаміки</w:t>
      </w:r>
      <w:r>
        <w:rPr>
          <w:rFonts w:ascii="Times New Roman" w:hAnsi="Times New Roman"/>
          <w:sz w:val="20"/>
          <w:lang w:val="uk-UA"/>
        </w:rPr>
        <w:t>……………………………………………………….… ………………………..52</w:t>
      </w:r>
    </w:p>
    <w:p w:rsidR="0052487A" w:rsidRDefault="0052487A" w:rsidP="0052487A">
      <w:pPr>
        <w:pStyle w:val="Style1"/>
        <w:spacing w:before="0"/>
        <w:ind w:left="0" w:firstLine="0"/>
        <w:rPr>
          <w:rFonts w:ascii="Times New Roman" w:hAnsi="Times New Roman"/>
          <w:iCs/>
          <w:sz w:val="20"/>
          <w:lang w:val="uk-UA"/>
        </w:rPr>
      </w:pPr>
      <w:r>
        <w:rPr>
          <w:rFonts w:ascii="Times New Roman" w:hAnsi="Times New Roman"/>
          <w:sz w:val="20"/>
          <w:lang w:val="uk-UA"/>
        </w:rPr>
        <w:t>§ 29. Теплові двигуни. Термодинамічні цикли. Цикл Карно……………………………………………….…... 52</w:t>
      </w:r>
    </w:p>
    <w:p w:rsidR="0052487A" w:rsidRDefault="0052487A" w:rsidP="0052487A">
      <w:pPr>
        <w:pStyle w:val="5"/>
        <w:jc w:val="both"/>
        <w:rPr>
          <w:rFonts w:ascii="Times New Roman" w:hAnsi="Times New Roman"/>
          <w:sz w:val="20"/>
          <w:lang w:val="uk-UA"/>
        </w:rPr>
      </w:pPr>
      <w:r>
        <w:rPr>
          <w:rFonts w:ascii="Times New Roman" w:hAnsi="Times New Roman"/>
          <w:sz w:val="20"/>
          <w:lang w:val="uk-UA"/>
        </w:rPr>
        <w:t>§ 30. Незворотність теплових процесів. Другий закон  термодинаміки….…………………………………..…55</w:t>
      </w:r>
    </w:p>
    <w:p w:rsidR="0052487A" w:rsidRDefault="0052487A" w:rsidP="0052487A">
      <w:pPr>
        <w:jc w:val="both"/>
        <w:rPr>
          <w:lang w:val="uk-UA"/>
        </w:rPr>
      </w:pPr>
      <w:r>
        <w:rPr>
          <w:bCs/>
          <w:lang w:val="uk-UA"/>
        </w:rPr>
        <w:t xml:space="preserve">§ 31. </w:t>
      </w:r>
      <w:r>
        <w:rPr>
          <w:lang w:val="uk-UA"/>
        </w:rPr>
        <w:t>Статистичний зміст ентропії……………………………………………………………………………..… .58</w:t>
      </w:r>
    </w:p>
    <w:p w:rsidR="0052487A" w:rsidRDefault="00586457" w:rsidP="0052487A">
      <w:pPr>
        <w:pStyle w:val="ae"/>
        <w:tabs>
          <w:tab w:val="left" w:pos="8364"/>
        </w:tabs>
        <w:spacing w:line="264" w:lineRule="auto"/>
        <w:jc w:val="both"/>
        <w:rPr>
          <w:b/>
          <w:sz w:val="20"/>
          <w:lang w:val="uk-UA"/>
        </w:rPr>
      </w:pPr>
      <w:r>
        <w:rPr>
          <w:b/>
          <w:sz w:val="20"/>
          <w:lang w:val="uk-UA"/>
        </w:rPr>
        <w:br w:type="page"/>
      </w:r>
      <w:r w:rsidR="0052487A">
        <w:rPr>
          <w:b/>
          <w:sz w:val="20"/>
          <w:lang w:val="uk-UA"/>
        </w:rPr>
        <w:lastRenderedPageBreak/>
        <w:t xml:space="preserve">РОЗДІЛ 3 </w:t>
      </w:r>
    </w:p>
    <w:p w:rsidR="0052487A" w:rsidRDefault="0052487A" w:rsidP="0052487A">
      <w:pPr>
        <w:pStyle w:val="ae"/>
        <w:tabs>
          <w:tab w:val="left" w:pos="8364"/>
        </w:tabs>
        <w:spacing w:line="264" w:lineRule="auto"/>
        <w:jc w:val="both"/>
        <w:rPr>
          <w:b/>
          <w:sz w:val="20"/>
          <w:lang w:val="uk-UA"/>
        </w:rPr>
      </w:pPr>
      <w:r>
        <w:rPr>
          <w:b/>
          <w:sz w:val="20"/>
          <w:lang w:val="uk-UA"/>
        </w:rPr>
        <w:t>Електромагнетизм</w:t>
      </w:r>
    </w:p>
    <w:p w:rsidR="0052487A" w:rsidRDefault="0052487A" w:rsidP="0052487A">
      <w:pPr>
        <w:pStyle w:val="ae"/>
        <w:tabs>
          <w:tab w:val="left" w:pos="8364"/>
        </w:tabs>
        <w:spacing w:line="264" w:lineRule="auto"/>
        <w:jc w:val="both"/>
        <w:rPr>
          <w:sz w:val="20"/>
          <w:lang w:val="uk-UA"/>
        </w:rPr>
      </w:pPr>
      <w:r>
        <w:rPr>
          <w:b/>
          <w:sz w:val="20"/>
          <w:lang w:val="uk-UA"/>
        </w:rPr>
        <w:t>Глава 8</w:t>
      </w:r>
    </w:p>
    <w:p w:rsidR="0052487A" w:rsidRDefault="0052487A" w:rsidP="0052487A">
      <w:pPr>
        <w:keepNext/>
        <w:tabs>
          <w:tab w:val="left" w:pos="8364"/>
        </w:tabs>
        <w:autoSpaceDE w:val="0"/>
        <w:autoSpaceDN w:val="0"/>
        <w:adjustRightInd w:val="0"/>
        <w:jc w:val="both"/>
        <w:rPr>
          <w:bCs/>
          <w:lang w:val="uk-UA"/>
        </w:rPr>
      </w:pPr>
      <w:r>
        <w:rPr>
          <w:b/>
          <w:bCs/>
          <w:lang w:val="uk-UA"/>
        </w:rPr>
        <w:t>Електростака...........................................................................................................................................................</w:t>
      </w:r>
      <w:r>
        <w:rPr>
          <w:bCs/>
          <w:lang w:val="uk-UA"/>
        </w:rPr>
        <w:t>60</w:t>
      </w:r>
    </w:p>
    <w:p w:rsidR="0052487A" w:rsidRDefault="0052487A" w:rsidP="0052487A">
      <w:pPr>
        <w:keepNext/>
        <w:tabs>
          <w:tab w:val="left" w:pos="8364"/>
        </w:tabs>
        <w:autoSpaceDE w:val="0"/>
        <w:autoSpaceDN w:val="0"/>
        <w:adjustRightInd w:val="0"/>
        <w:jc w:val="both"/>
        <w:rPr>
          <w:bCs/>
          <w:lang w:val="uk-UA"/>
        </w:rPr>
      </w:pPr>
      <w:r>
        <w:rPr>
          <w:bCs/>
          <w:lang w:val="uk-UA"/>
        </w:rPr>
        <w:t>§ 32. Електричний заряд. Закон Кулона.................................................................................................................60</w:t>
      </w:r>
    </w:p>
    <w:p w:rsidR="0052487A" w:rsidRDefault="0052487A" w:rsidP="0052487A">
      <w:pPr>
        <w:tabs>
          <w:tab w:val="left" w:pos="8364"/>
        </w:tabs>
        <w:autoSpaceDE w:val="0"/>
        <w:autoSpaceDN w:val="0"/>
        <w:adjustRightInd w:val="0"/>
        <w:jc w:val="both"/>
        <w:rPr>
          <w:bCs/>
          <w:lang w:val="uk-UA"/>
        </w:rPr>
      </w:pPr>
      <w:r>
        <w:rPr>
          <w:bCs/>
          <w:lang w:val="uk-UA"/>
        </w:rPr>
        <w:t>§ 33. Електричне поле...............................................................................................................................................62</w:t>
      </w:r>
    </w:p>
    <w:p w:rsidR="0052487A" w:rsidRDefault="0052487A" w:rsidP="0052487A">
      <w:pPr>
        <w:tabs>
          <w:tab w:val="left" w:pos="8364"/>
        </w:tabs>
        <w:autoSpaceDE w:val="0"/>
        <w:autoSpaceDN w:val="0"/>
        <w:adjustRightInd w:val="0"/>
        <w:rPr>
          <w:bCs/>
          <w:lang w:val="uk-UA"/>
        </w:rPr>
      </w:pPr>
      <w:r>
        <w:rPr>
          <w:bCs/>
          <w:lang w:val="uk-UA"/>
        </w:rPr>
        <w:t xml:space="preserve">§ 34. Потік вектору напруженості електричного поля. Теорема Гауса для електричного </w:t>
      </w:r>
      <w:r>
        <w:rPr>
          <w:bCs/>
          <w:lang w:val="uk-UA"/>
        </w:rPr>
        <w:br/>
        <w:t>поля у вакуумі ..........................................................................................................................................................        63</w:t>
      </w:r>
    </w:p>
    <w:p w:rsidR="0052487A" w:rsidRDefault="0052487A" w:rsidP="0052487A">
      <w:pPr>
        <w:keepNext/>
        <w:tabs>
          <w:tab w:val="left" w:pos="8364"/>
        </w:tabs>
        <w:autoSpaceDE w:val="0"/>
        <w:autoSpaceDN w:val="0"/>
        <w:adjustRightInd w:val="0"/>
        <w:jc w:val="both"/>
        <w:rPr>
          <w:bCs/>
          <w:lang w:val="uk-UA"/>
        </w:rPr>
      </w:pPr>
      <w:r>
        <w:rPr>
          <w:lang w:val="uk-UA"/>
        </w:rPr>
        <w:t>§ 35. Робота електричного поля по переміщенню заряду. Потенціал ................................................................ 66</w:t>
      </w:r>
    </w:p>
    <w:p w:rsidR="0052487A" w:rsidRDefault="0052487A" w:rsidP="0052487A">
      <w:pPr>
        <w:pStyle w:val="af0"/>
        <w:tabs>
          <w:tab w:val="left" w:pos="8364"/>
        </w:tabs>
        <w:spacing w:line="312" w:lineRule="auto"/>
        <w:rPr>
          <w:sz w:val="20"/>
          <w:lang w:val="uk-UA"/>
        </w:rPr>
      </w:pPr>
      <w:r>
        <w:rPr>
          <w:sz w:val="20"/>
          <w:lang w:val="uk-UA"/>
        </w:rPr>
        <w:t xml:space="preserve">§ 36. Діелектрики і провідники в електричному полі. Поляризація діелектриків. </w:t>
      </w:r>
      <w:r>
        <w:rPr>
          <w:sz w:val="20"/>
          <w:lang w:val="uk-UA"/>
        </w:rPr>
        <w:br/>
        <w:t>Електроємність. Конденсатори.......................................................................................................</w:t>
      </w:r>
      <w:r w:rsidR="00586457">
        <w:rPr>
          <w:sz w:val="20"/>
          <w:lang w:val="uk-UA"/>
        </w:rPr>
        <w:t>................................</w:t>
      </w:r>
      <w:r>
        <w:rPr>
          <w:sz w:val="20"/>
          <w:lang w:val="uk-UA"/>
        </w:rPr>
        <w:t>69</w:t>
      </w:r>
    </w:p>
    <w:p w:rsidR="0052487A" w:rsidRDefault="0052487A" w:rsidP="0052487A">
      <w:pPr>
        <w:keepNext/>
        <w:tabs>
          <w:tab w:val="left" w:pos="8364"/>
        </w:tabs>
        <w:autoSpaceDE w:val="0"/>
        <w:autoSpaceDN w:val="0"/>
        <w:adjustRightInd w:val="0"/>
        <w:jc w:val="both"/>
        <w:rPr>
          <w:bCs/>
          <w:lang w:val="uk-UA"/>
        </w:rPr>
      </w:pPr>
      <w:r>
        <w:rPr>
          <w:lang w:val="uk-UA"/>
        </w:rPr>
        <w:t>§ 37. Енергія електричного поля........................................................................................................</w:t>
      </w:r>
      <w:r w:rsidR="00586457">
        <w:rPr>
          <w:lang w:val="uk-UA"/>
        </w:rPr>
        <w:t>..................</w:t>
      </w:r>
      <w:r>
        <w:rPr>
          <w:lang w:val="uk-UA"/>
        </w:rPr>
        <w:t>72</w:t>
      </w:r>
    </w:p>
    <w:p w:rsidR="0052487A" w:rsidRDefault="0052487A" w:rsidP="0052487A">
      <w:pPr>
        <w:keepNext/>
        <w:tabs>
          <w:tab w:val="left" w:pos="8364"/>
        </w:tabs>
        <w:autoSpaceDE w:val="0"/>
        <w:autoSpaceDN w:val="0"/>
        <w:adjustRightInd w:val="0"/>
        <w:jc w:val="both"/>
        <w:rPr>
          <w:b/>
          <w:bCs/>
          <w:lang w:val="uk-UA"/>
        </w:rPr>
      </w:pPr>
    </w:p>
    <w:p w:rsidR="0052487A" w:rsidRDefault="0052487A" w:rsidP="0052487A">
      <w:pPr>
        <w:keepNext/>
        <w:tabs>
          <w:tab w:val="left" w:pos="8364"/>
        </w:tabs>
        <w:autoSpaceDE w:val="0"/>
        <w:autoSpaceDN w:val="0"/>
        <w:adjustRightInd w:val="0"/>
        <w:jc w:val="both"/>
        <w:rPr>
          <w:b/>
          <w:bCs/>
          <w:lang w:val="uk-UA"/>
        </w:rPr>
      </w:pPr>
      <w:r>
        <w:rPr>
          <w:b/>
          <w:bCs/>
          <w:lang w:val="uk-UA"/>
        </w:rPr>
        <w:t>Глава 9………</w:t>
      </w:r>
    </w:p>
    <w:p w:rsidR="0052487A" w:rsidRDefault="0052487A" w:rsidP="0052487A">
      <w:pPr>
        <w:keepNext/>
        <w:tabs>
          <w:tab w:val="left" w:pos="8364"/>
        </w:tabs>
        <w:autoSpaceDE w:val="0"/>
        <w:autoSpaceDN w:val="0"/>
        <w:adjustRightInd w:val="0"/>
        <w:jc w:val="both"/>
        <w:rPr>
          <w:bCs/>
          <w:lang w:val="uk-UA"/>
        </w:rPr>
      </w:pPr>
      <w:r>
        <w:rPr>
          <w:b/>
          <w:bCs/>
          <w:lang w:val="uk-UA"/>
        </w:rPr>
        <w:t>Електричний струм</w:t>
      </w:r>
      <w:r>
        <w:rPr>
          <w:bCs/>
          <w:lang w:val="uk-UA"/>
        </w:rPr>
        <w:t>.............................................................................................................................................   73</w:t>
      </w:r>
    </w:p>
    <w:p w:rsidR="0052487A" w:rsidRDefault="0052487A" w:rsidP="0052487A">
      <w:pPr>
        <w:tabs>
          <w:tab w:val="left" w:pos="8364"/>
        </w:tabs>
        <w:autoSpaceDE w:val="0"/>
        <w:autoSpaceDN w:val="0"/>
        <w:adjustRightInd w:val="0"/>
        <w:jc w:val="both"/>
        <w:rPr>
          <w:bCs/>
          <w:lang w:val="uk-UA"/>
        </w:rPr>
      </w:pPr>
      <w:r>
        <w:rPr>
          <w:bCs/>
          <w:lang w:val="uk-UA"/>
        </w:rPr>
        <w:t>§ 38. Сторонні сили. Електрорушійна сила. Напруга........................................................................................... 73</w:t>
      </w:r>
    </w:p>
    <w:p w:rsidR="0052487A" w:rsidRDefault="0052487A" w:rsidP="0052487A">
      <w:pPr>
        <w:tabs>
          <w:tab w:val="left" w:pos="8364"/>
        </w:tabs>
        <w:autoSpaceDE w:val="0"/>
        <w:autoSpaceDN w:val="0"/>
        <w:adjustRightInd w:val="0"/>
        <w:jc w:val="both"/>
        <w:rPr>
          <w:bCs/>
          <w:lang w:val="uk-UA"/>
        </w:rPr>
      </w:pPr>
      <w:r>
        <w:rPr>
          <w:bCs/>
          <w:lang w:val="uk-UA"/>
        </w:rPr>
        <w:t>§ 39. Закон  Ома............................................................................................................................................................74</w:t>
      </w:r>
    </w:p>
    <w:p w:rsidR="0052487A" w:rsidRDefault="0052487A" w:rsidP="0052487A">
      <w:pPr>
        <w:tabs>
          <w:tab w:val="left" w:pos="8364"/>
        </w:tabs>
        <w:autoSpaceDE w:val="0"/>
        <w:autoSpaceDN w:val="0"/>
        <w:adjustRightInd w:val="0"/>
        <w:jc w:val="both"/>
        <w:rPr>
          <w:bCs/>
          <w:lang w:val="uk-UA"/>
        </w:rPr>
      </w:pPr>
      <w:r>
        <w:rPr>
          <w:bCs/>
          <w:lang w:val="uk-UA"/>
        </w:rPr>
        <w:t>§ 40. Послідовне і паралельне з'єднання провідників. Правила Кірхгофа.........................................................75</w:t>
      </w:r>
    </w:p>
    <w:p w:rsidR="0052487A" w:rsidRDefault="0052487A" w:rsidP="0052487A">
      <w:pPr>
        <w:tabs>
          <w:tab w:val="left" w:pos="8364"/>
        </w:tabs>
        <w:autoSpaceDE w:val="0"/>
        <w:autoSpaceDN w:val="0"/>
        <w:adjustRightInd w:val="0"/>
        <w:jc w:val="both"/>
        <w:rPr>
          <w:bCs/>
          <w:lang w:val="uk-UA"/>
        </w:rPr>
      </w:pPr>
      <w:r>
        <w:rPr>
          <w:bCs/>
          <w:lang w:val="uk-UA"/>
        </w:rPr>
        <w:t>§ 41. Робота і потужність струму. Закону Джоуля-Ленца....................................................................................77</w:t>
      </w:r>
    </w:p>
    <w:p w:rsidR="0052487A" w:rsidRDefault="0052487A" w:rsidP="0052487A">
      <w:pPr>
        <w:tabs>
          <w:tab w:val="left" w:pos="8364"/>
        </w:tabs>
        <w:autoSpaceDE w:val="0"/>
        <w:autoSpaceDN w:val="0"/>
        <w:adjustRightInd w:val="0"/>
        <w:jc w:val="both"/>
        <w:rPr>
          <w:b/>
          <w:bCs/>
          <w:lang w:val="uk-UA"/>
        </w:rPr>
      </w:pPr>
    </w:p>
    <w:p w:rsidR="0052487A" w:rsidRDefault="0052487A" w:rsidP="0052487A">
      <w:pPr>
        <w:tabs>
          <w:tab w:val="left" w:pos="8364"/>
        </w:tabs>
        <w:autoSpaceDE w:val="0"/>
        <w:autoSpaceDN w:val="0"/>
        <w:adjustRightInd w:val="0"/>
        <w:jc w:val="both"/>
        <w:rPr>
          <w:b/>
          <w:bCs/>
          <w:lang w:val="uk-UA"/>
        </w:rPr>
      </w:pPr>
      <w:r>
        <w:rPr>
          <w:b/>
          <w:bCs/>
          <w:lang w:val="uk-UA"/>
        </w:rPr>
        <w:t>Глава 10</w:t>
      </w:r>
    </w:p>
    <w:p w:rsidR="0052487A" w:rsidRDefault="0052487A" w:rsidP="0052487A">
      <w:pPr>
        <w:tabs>
          <w:tab w:val="left" w:pos="8364"/>
        </w:tabs>
        <w:autoSpaceDE w:val="0"/>
        <w:autoSpaceDN w:val="0"/>
        <w:adjustRightInd w:val="0"/>
        <w:jc w:val="both"/>
        <w:rPr>
          <w:bCs/>
          <w:lang w:val="uk-UA"/>
        </w:rPr>
      </w:pPr>
      <w:r>
        <w:rPr>
          <w:b/>
          <w:bCs/>
          <w:lang w:val="uk-UA"/>
        </w:rPr>
        <w:t xml:space="preserve">Магнітне поле і його характеристики       </w:t>
      </w:r>
      <w:r>
        <w:rPr>
          <w:bCs/>
          <w:lang w:val="uk-UA"/>
        </w:rPr>
        <w:t>.........................................................................................................80</w:t>
      </w:r>
    </w:p>
    <w:p w:rsidR="0052487A" w:rsidRDefault="0052487A" w:rsidP="0052487A">
      <w:pPr>
        <w:tabs>
          <w:tab w:val="left" w:pos="8364"/>
        </w:tabs>
        <w:autoSpaceDE w:val="0"/>
        <w:autoSpaceDN w:val="0"/>
        <w:adjustRightInd w:val="0"/>
        <w:jc w:val="both"/>
        <w:rPr>
          <w:lang w:val="uk-UA"/>
        </w:rPr>
      </w:pPr>
      <w:r>
        <w:rPr>
          <w:bCs/>
          <w:lang w:val="uk-UA"/>
        </w:rPr>
        <w:t>§ 42.Закон Ампера. Взаємодія паралельних струмів............................................................................................80</w:t>
      </w:r>
    </w:p>
    <w:p w:rsidR="0052487A" w:rsidRDefault="0052487A" w:rsidP="0052487A">
      <w:pPr>
        <w:tabs>
          <w:tab w:val="left" w:pos="8364"/>
        </w:tabs>
        <w:autoSpaceDE w:val="0"/>
        <w:autoSpaceDN w:val="0"/>
        <w:adjustRightInd w:val="0"/>
        <w:jc w:val="both"/>
        <w:rPr>
          <w:lang w:val="uk-UA"/>
        </w:rPr>
      </w:pPr>
      <w:r>
        <w:rPr>
          <w:bCs/>
          <w:lang w:val="uk-UA"/>
        </w:rPr>
        <w:t>§ 43. Закон Біо - Савара - Лапласа ..........................................................................................................................82</w:t>
      </w:r>
    </w:p>
    <w:p w:rsidR="0052487A" w:rsidRDefault="0052487A" w:rsidP="0052487A">
      <w:pPr>
        <w:tabs>
          <w:tab w:val="left" w:pos="8364"/>
        </w:tabs>
        <w:autoSpaceDE w:val="0"/>
        <w:autoSpaceDN w:val="0"/>
        <w:adjustRightInd w:val="0"/>
        <w:jc w:val="both"/>
        <w:rPr>
          <w:bCs/>
          <w:lang w:val="uk-UA"/>
        </w:rPr>
      </w:pPr>
      <w:r>
        <w:rPr>
          <w:bCs/>
          <w:lang w:val="uk-UA"/>
        </w:rPr>
        <w:t>§ 44. Теорема про циркуляцію вектору індукції магнітного поля.......................................................................83</w:t>
      </w:r>
    </w:p>
    <w:p w:rsidR="0052487A" w:rsidRDefault="0052487A" w:rsidP="0052487A">
      <w:pPr>
        <w:tabs>
          <w:tab w:val="left" w:pos="8364"/>
        </w:tabs>
        <w:autoSpaceDE w:val="0"/>
        <w:autoSpaceDN w:val="0"/>
        <w:adjustRightInd w:val="0"/>
        <w:jc w:val="both"/>
        <w:rPr>
          <w:bCs/>
          <w:lang w:val="uk-UA"/>
        </w:rPr>
      </w:pPr>
      <w:r>
        <w:rPr>
          <w:bCs/>
          <w:lang w:val="uk-UA"/>
        </w:rPr>
        <w:t>§ 45.  Сила Лоренца .................................................................................................................................................86</w:t>
      </w:r>
    </w:p>
    <w:p w:rsidR="0052487A" w:rsidRDefault="0052487A" w:rsidP="0052487A">
      <w:pPr>
        <w:tabs>
          <w:tab w:val="left" w:pos="8364"/>
        </w:tabs>
        <w:autoSpaceDE w:val="0"/>
        <w:autoSpaceDN w:val="0"/>
        <w:adjustRightInd w:val="0"/>
        <w:jc w:val="both"/>
        <w:rPr>
          <w:b/>
          <w:bCs/>
          <w:lang w:val="uk-UA"/>
        </w:rPr>
      </w:pPr>
    </w:p>
    <w:p w:rsidR="0052487A" w:rsidRDefault="0052487A" w:rsidP="0052487A">
      <w:pPr>
        <w:tabs>
          <w:tab w:val="left" w:pos="8364"/>
        </w:tabs>
        <w:autoSpaceDE w:val="0"/>
        <w:autoSpaceDN w:val="0"/>
        <w:adjustRightInd w:val="0"/>
        <w:jc w:val="both"/>
        <w:rPr>
          <w:b/>
          <w:bCs/>
          <w:lang w:val="uk-UA"/>
        </w:rPr>
      </w:pPr>
      <w:r>
        <w:rPr>
          <w:b/>
          <w:bCs/>
          <w:lang w:val="uk-UA"/>
        </w:rPr>
        <w:t>Глава 11</w:t>
      </w:r>
    </w:p>
    <w:p w:rsidR="0052487A" w:rsidRDefault="0052487A" w:rsidP="0052487A">
      <w:pPr>
        <w:tabs>
          <w:tab w:val="left" w:pos="8364"/>
        </w:tabs>
        <w:autoSpaceDE w:val="0"/>
        <w:autoSpaceDN w:val="0"/>
        <w:adjustRightInd w:val="0"/>
        <w:jc w:val="both"/>
        <w:rPr>
          <w:bCs/>
          <w:lang w:val="uk-UA"/>
        </w:rPr>
      </w:pPr>
      <w:r>
        <w:rPr>
          <w:b/>
          <w:bCs/>
          <w:lang w:val="uk-UA"/>
        </w:rPr>
        <w:t>Електромагнітна індукція.....................................................................................................................................</w:t>
      </w:r>
      <w:r>
        <w:rPr>
          <w:bCs/>
          <w:lang w:val="uk-UA"/>
        </w:rPr>
        <w:t>89</w:t>
      </w:r>
    </w:p>
    <w:p w:rsidR="0052487A" w:rsidRDefault="0052487A" w:rsidP="0052487A">
      <w:pPr>
        <w:keepNext/>
        <w:tabs>
          <w:tab w:val="left" w:pos="8280"/>
          <w:tab w:val="left" w:pos="8364"/>
        </w:tabs>
        <w:autoSpaceDE w:val="0"/>
        <w:autoSpaceDN w:val="0"/>
        <w:adjustRightInd w:val="0"/>
        <w:jc w:val="both"/>
        <w:rPr>
          <w:bCs/>
          <w:lang w:val="uk-UA"/>
        </w:rPr>
      </w:pPr>
      <w:r>
        <w:rPr>
          <w:bCs/>
          <w:lang w:val="uk-UA"/>
        </w:rPr>
        <w:t>§ 46. Електромагнітна індукція. Правило Ленца ..................................................................................................89</w:t>
      </w:r>
    </w:p>
    <w:p w:rsidR="0052487A" w:rsidRDefault="0052487A" w:rsidP="0052487A">
      <w:pPr>
        <w:pStyle w:val="a5"/>
        <w:tabs>
          <w:tab w:val="left" w:pos="8280"/>
          <w:tab w:val="left" w:pos="8364"/>
        </w:tabs>
        <w:spacing w:before="0" w:beforeAutospacing="0" w:after="0" w:afterAutospacing="0"/>
        <w:jc w:val="both"/>
        <w:rPr>
          <w:bCs/>
          <w:sz w:val="20"/>
          <w:szCs w:val="20"/>
          <w:lang w:val="uk-UA"/>
        </w:rPr>
      </w:pPr>
      <w:r>
        <w:rPr>
          <w:bCs/>
          <w:sz w:val="20"/>
          <w:szCs w:val="20"/>
          <w:lang w:val="uk-UA"/>
        </w:rPr>
        <w:t>§ 47. Самоіндукція. Енергія магнітного поля........................................................................................................90</w:t>
      </w:r>
    </w:p>
    <w:p w:rsidR="0052487A" w:rsidRDefault="0052487A" w:rsidP="0052487A">
      <w:pPr>
        <w:autoSpaceDE w:val="0"/>
        <w:autoSpaceDN w:val="0"/>
        <w:adjustRightInd w:val="0"/>
        <w:rPr>
          <w:b/>
          <w:lang w:val="uk-UA"/>
        </w:rPr>
      </w:pPr>
    </w:p>
    <w:p w:rsidR="0052487A" w:rsidRDefault="0052487A" w:rsidP="0052487A">
      <w:pPr>
        <w:autoSpaceDE w:val="0"/>
        <w:autoSpaceDN w:val="0"/>
        <w:adjustRightInd w:val="0"/>
        <w:rPr>
          <w:b/>
          <w:bCs/>
          <w:lang w:val="uk-UA"/>
        </w:rPr>
      </w:pPr>
      <w:r>
        <w:rPr>
          <w:b/>
          <w:lang w:val="uk-UA"/>
        </w:rPr>
        <w:t>РОЗДІЛ 4</w:t>
      </w:r>
      <w:r>
        <w:rPr>
          <w:b/>
          <w:bCs/>
          <w:lang w:val="uk-UA"/>
        </w:rPr>
        <w:t xml:space="preserve"> </w:t>
      </w:r>
    </w:p>
    <w:p w:rsidR="0052487A" w:rsidRDefault="0052487A" w:rsidP="0052487A">
      <w:pPr>
        <w:autoSpaceDE w:val="0"/>
        <w:autoSpaceDN w:val="0"/>
        <w:adjustRightInd w:val="0"/>
        <w:rPr>
          <w:b/>
          <w:bCs/>
          <w:lang w:val="uk-UA"/>
        </w:rPr>
      </w:pPr>
      <w:r>
        <w:rPr>
          <w:b/>
          <w:bCs/>
          <w:lang w:val="uk-UA"/>
        </w:rPr>
        <w:t xml:space="preserve">Коливання і хвилі </w:t>
      </w:r>
    </w:p>
    <w:p w:rsidR="0052487A" w:rsidRDefault="0052487A" w:rsidP="0052487A">
      <w:pPr>
        <w:autoSpaceDE w:val="0"/>
        <w:autoSpaceDN w:val="0"/>
        <w:adjustRightInd w:val="0"/>
        <w:rPr>
          <w:b/>
          <w:bCs/>
          <w:lang w:val="uk-UA"/>
        </w:rPr>
      </w:pPr>
      <w:r>
        <w:rPr>
          <w:b/>
          <w:bCs/>
          <w:lang w:val="uk-UA"/>
        </w:rPr>
        <w:t>Глава 12</w:t>
      </w:r>
    </w:p>
    <w:p w:rsidR="0052487A" w:rsidRDefault="0052487A" w:rsidP="0052487A">
      <w:pPr>
        <w:autoSpaceDE w:val="0"/>
        <w:autoSpaceDN w:val="0"/>
        <w:adjustRightInd w:val="0"/>
        <w:rPr>
          <w:b/>
          <w:bCs/>
          <w:lang w:val="uk-UA"/>
        </w:rPr>
      </w:pPr>
      <w:r>
        <w:rPr>
          <w:b/>
          <w:bCs/>
          <w:lang w:val="uk-UA"/>
        </w:rPr>
        <w:t>Механічні коливання і хвилі   ..................................................</w:t>
      </w:r>
      <w:r w:rsidR="00586457">
        <w:rPr>
          <w:b/>
          <w:bCs/>
          <w:lang w:val="uk-UA"/>
        </w:rPr>
        <w:t>.</w:t>
      </w:r>
      <w:r>
        <w:rPr>
          <w:b/>
          <w:bCs/>
          <w:lang w:val="uk-UA"/>
        </w:rPr>
        <w:t>..................................................................................</w:t>
      </w:r>
      <w:r w:rsidRPr="00C45440">
        <w:rPr>
          <w:bCs/>
          <w:lang w:val="uk-UA"/>
        </w:rPr>
        <w:t>92</w:t>
      </w:r>
    </w:p>
    <w:p w:rsidR="0052487A" w:rsidRDefault="0052487A" w:rsidP="0052487A">
      <w:pPr>
        <w:autoSpaceDE w:val="0"/>
        <w:autoSpaceDN w:val="0"/>
        <w:adjustRightInd w:val="0"/>
        <w:rPr>
          <w:bCs/>
          <w:lang w:val="uk-UA"/>
        </w:rPr>
      </w:pPr>
      <w:r>
        <w:rPr>
          <w:bCs/>
          <w:lang w:val="uk-UA"/>
        </w:rPr>
        <w:t>§ 48. Незгасаючі гармонійні коливання   ......................................................................................................................92</w:t>
      </w:r>
    </w:p>
    <w:p w:rsidR="0052487A" w:rsidRDefault="0052487A" w:rsidP="0052487A">
      <w:pPr>
        <w:autoSpaceDE w:val="0"/>
        <w:autoSpaceDN w:val="0"/>
        <w:adjustRightInd w:val="0"/>
        <w:rPr>
          <w:bCs/>
          <w:lang w:val="uk-UA"/>
        </w:rPr>
      </w:pPr>
      <w:r>
        <w:rPr>
          <w:bCs/>
          <w:lang w:val="uk-UA"/>
        </w:rPr>
        <w:t>§ 49. Пружинний, математичний і фізичний маятники   ......</w:t>
      </w:r>
      <w:r w:rsidRPr="00C22699">
        <w:rPr>
          <w:bCs/>
          <w:lang w:val="uk-UA"/>
        </w:rPr>
        <w:t xml:space="preserve"> </w:t>
      </w:r>
      <w:r>
        <w:rPr>
          <w:bCs/>
          <w:lang w:val="uk-UA"/>
        </w:rPr>
        <w:t>......................................................................................94</w:t>
      </w:r>
    </w:p>
    <w:p w:rsidR="0052487A" w:rsidRDefault="0052487A" w:rsidP="0052487A">
      <w:pPr>
        <w:autoSpaceDE w:val="0"/>
        <w:autoSpaceDN w:val="0"/>
        <w:adjustRightInd w:val="0"/>
        <w:rPr>
          <w:lang w:val="uk-UA"/>
        </w:rPr>
      </w:pPr>
      <w:r>
        <w:rPr>
          <w:bCs/>
          <w:lang w:val="uk-UA"/>
        </w:rPr>
        <w:t>§ 50. Перетворення енергії при вільних механічних коливаннях   .....</w:t>
      </w:r>
      <w:r w:rsidRPr="00C22699">
        <w:rPr>
          <w:bCs/>
          <w:lang w:val="uk-UA"/>
        </w:rPr>
        <w:t xml:space="preserve"> </w:t>
      </w:r>
      <w:r>
        <w:rPr>
          <w:bCs/>
          <w:lang w:val="uk-UA"/>
        </w:rPr>
        <w:t>.......................................................................97</w:t>
      </w:r>
    </w:p>
    <w:p w:rsidR="0052487A" w:rsidRDefault="0052487A" w:rsidP="0052487A">
      <w:pPr>
        <w:tabs>
          <w:tab w:val="left" w:pos="720"/>
        </w:tabs>
        <w:autoSpaceDE w:val="0"/>
        <w:autoSpaceDN w:val="0"/>
        <w:adjustRightInd w:val="0"/>
        <w:rPr>
          <w:lang w:val="uk-UA"/>
        </w:rPr>
      </w:pPr>
      <w:r>
        <w:rPr>
          <w:lang w:val="uk-UA"/>
        </w:rPr>
        <w:t>§ 51. Механічні хвилі   .....................................................................................................................................................98</w:t>
      </w:r>
    </w:p>
    <w:p w:rsidR="0052487A" w:rsidRPr="000066F7" w:rsidRDefault="0052487A" w:rsidP="0052487A">
      <w:pPr>
        <w:keepNext/>
        <w:tabs>
          <w:tab w:val="left" w:pos="8280"/>
        </w:tabs>
        <w:autoSpaceDE w:val="0"/>
        <w:autoSpaceDN w:val="0"/>
        <w:adjustRightInd w:val="0"/>
        <w:rPr>
          <w:b/>
          <w:bCs/>
          <w:lang w:val="uk-UA"/>
        </w:rPr>
      </w:pPr>
      <w:r w:rsidRPr="000066F7">
        <w:rPr>
          <w:b/>
          <w:bCs/>
          <w:lang w:val="uk-UA"/>
        </w:rPr>
        <w:t>Глава 1</w:t>
      </w:r>
      <w:r>
        <w:rPr>
          <w:b/>
          <w:bCs/>
          <w:lang w:val="uk-UA"/>
        </w:rPr>
        <w:t>3</w:t>
      </w:r>
    </w:p>
    <w:p w:rsidR="0052487A" w:rsidRPr="000066F7" w:rsidRDefault="0052487A" w:rsidP="0052487A">
      <w:pPr>
        <w:keepNext/>
        <w:tabs>
          <w:tab w:val="left" w:pos="8280"/>
        </w:tabs>
        <w:autoSpaceDE w:val="0"/>
        <w:autoSpaceDN w:val="0"/>
        <w:adjustRightInd w:val="0"/>
        <w:rPr>
          <w:b/>
          <w:bCs/>
          <w:lang w:val="uk-UA"/>
        </w:rPr>
      </w:pPr>
      <w:r w:rsidRPr="000066F7">
        <w:rPr>
          <w:b/>
          <w:bCs/>
          <w:lang w:val="uk-UA"/>
        </w:rPr>
        <w:t xml:space="preserve">Електромагнітні коливання і хвилі   </w:t>
      </w:r>
    </w:p>
    <w:p w:rsidR="0052487A" w:rsidRDefault="0052487A" w:rsidP="0052487A">
      <w:pPr>
        <w:keepNext/>
        <w:tabs>
          <w:tab w:val="left" w:pos="8280"/>
        </w:tabs>
        <w:autoSpaceDE w:val="0"/>
        <w:autoSpaceDN w:val="0"/>
        <w:adjustRightInd w:val="0"/>
        <w:rPr>
          <w:bCs/>
          <w:lang w:val="uk-UA"/>
        </w:rPr>
      </w:pPr>
      <w:r>
        <w:rPr>
          <w:bCs/>
          <w:lang w:val="uk-UA"/>
        </w:rPr>
        <w:t>§ 52. Вільні електромагнітні коливання   ....................................................................................................................101</w:t>
      </w:r>
    </w:p>
    <w:p w:rsidR="0052487A" w:rsidRPr="00C22699" w:rsidRDefault="0052487A" w:rsidP="0052487A">
      <w:pPr>
        <w:keepNext/>
        <w:autoSpaceDE w:val="0"/>
        <w:autoSpaceDN w:val="0"/>
        <w:adjustRightInd w:val="0"/>
        <w:rPr>
          <w:b/>
          <w:bCs/>
          <w:lang w:val="uk-UA"/>
        </w:rPr>
      </w:pPr>
      <w:r>
        <w:rPr>
          <w:bCs/>
          <w:lang w:val="uk-UA"/>
        </w:rPr>
        <w:t>§ 53. Електромагнітні хвилі   ........................................................................................................................................103</w:t>
      </w:r>
    </w:p>
    <w:p w:rsidR="0052487A" w:rsidRDefault="0052487A" w:rsidP="0052487A">
      <w:pPr>
        <w:tabs>
          <w:tab w:val="left" w:pos="8364"/>
        </w:tabs>
        <w:autoSpaceDE w:val="0"/>
        <w:autoSpaceDN w:val="0"/>
        <w:adjustRightInd w:val="0"/>
        <w:rPr>
          <w:b/>
          <w:lang w:val="uk-UA"/>
        </w:rPr>
      </w:pPr>
    </w:p>
    <w:p w:rsidR="0052487A" w:rsidRPr="00C22699" w:rsidRDefault="0052487A" w:rsidP="0052487A">
      <w:pPr>
        <w:tabs>
          <w:tab w:val="left" w:pos="8364"/>
        </w:tabs>
        <w:autoSpaceDE w:val="0"/>
        <w:autoSpaceDN w:val="0"/>
        <w:adjustRightInd w:val="0"/>
        <w:rPr>
          <w:b/>
          <w:lang w:val="uk-UA"/>
        </w:rPr>
      </w:pPr>
      <w:r w:rsidRPr="00C22699">
        <w:rPr>
          <w:b/>
          <w:lang w:val="uk-UA"/>
        </w:rPr>
        <w:t>Р</w:t>
      </w:r>
      <w:r>
        <w:rPr>
          <w:b/>
          <w:lang w:val="uk-UA"/>
        </w:rPr>
        <w:t>ОЗДІЛ</w:t>
      </w:r>
      <w:r w:rsidRPr="00C22699">
        <w:rPr>
          <w:b/>
          <w:lang w:val="uk-UA"/>
        </w:rPr>
        <w:t xml:space="preserve"> 5</w:t>
      </w:r>
    </w:p>
    <w:p w:rsidR="0052487A" w:rsidRPr="00C22699" w:rsidRDefault="0052487A" w:rsidP="0052487A">
      <w:pPr>
        <w:tabs>
          <w:tab w:val="left" w:pos="8364"/>
        </w:tabs>
        <w:autoSpaceDE w:val="0"/>
        <w:autoSpaceDN w:val="0"/>
        <w:adjustRightInd w:val="0"/>
        <w:rPr>
          <w:b/>
          <w:lang w:val="uk-UA"/>
        </w:rPr>
      </w:pPr>
      <w:r w:rsidRPr="00C22699">
        <w:rPr>
          <w:b/>
          <w:lang w:val="uk-UA"/>
        </w:rPr>
        <w:t>Оптика</w:t>
      </w:r>
    </w:p>
    <w:p w:rsidR="0052487A" w:rsidRPr="00C22699" w:rsidRDefault="0052487A" w:rsidP="0052487A">
      <w:pPr>
        <w:pStyle w:val="2"/>
        <w:jc w:val="left"/>
        <w:rPr>
          <w:sz w:val="22"/>
          <w:szCs w:val="22"/>
          <w:lang w:val="uk-UA"/>
        </w:rPr>
      </w:pPr>
      <w:r w:rsidRPr="00C22699">
        <w:rPr>
          <w:sz w:val="22"/>
          <w:szCs w:val="22"/>
          <w:lang w:val="uk-UA"/>
        </w:rPr>
        <w:t>Глава 1</w:t>
      </w:r>
      <w:r>
        <w:rPr>
          <w:sz w:val="22"/>
          <w:szCs w:val="22"/>
          <w:lang w:val="uk-UA"/>
        </w:rPr>
        <w:t>4</w:t>
      </w:r>
    </w:p>
    <w:p w:rsidR="0052487A" w:rsidRDefault="0052487A" w:rsidP="0052487A">
      <w:pPr>
        <w:pStyle w:val="a5"/>
        <w:spacing w:before="0" w:beforeAutospacing="0" w:after="0" w:afterAutospacing="0"/>
        <w:rPr>
          <w:bCs/>
          <w:sz w:val="22"/>
          <w:szCs w:val="22"/>
          <w:lang w:val="uk-UA"/>
        </w:rPr>
      </w:pPr>
      <w:r w:rsidRPr="00C45440">
        <w:rPr>
          <w:b/>
          <w:bCs/>
          <w:sz w:val="22"/>
          <w:szCs w:val="22"/>
          <w:lang w:val="uk-UA"/>
        </w:rPr>
        <w:t>Хвильова оптика</w:t>
      </w:r>
      <w:r>
        <w:rPr>
          <w:bCs/>
          <w:sz w:val="22"/>
          <w:szCs w:val="22"/>
          <w:lang w:val="uk-UA"/>
        </w:rPr>
        <w:t>………………………………………………………………………………………</w:t>
      </w:r>
      <w:r w:rsidR="00586457">
        <w:rPr>
          <w:bCs/>
          <w:sz w:val="22"/>
          <w:szCs w:val="22"/>
          <w:lang w:val="uk-UA"/>
        </w:rPr>
        <w:t>….</w:t>
      </w:r>
      <w:r w:rsidRPr="000066F7">
        <w:rPr>
          <w:bCs/>
          <w:sz w:val="20"/>
          <w:szCs w:val="20"/>
          <w:lang w:val="uk-UA"/>
        </w:rPr>
        <w:t>106</w:t>
      </w:r>
      <w:r>
        <w:rPr>
          <w:bCs/>
          <w:sz w:val="22"/>
          <w:szCs w:val="22"/>
          <w:lang w:val="uk-UA"/>
        </w:rPr>
        <w:t xml:space="preserve"> </w:t>
      </w:r>
    </w:p>
    <w:p w:rsidR="0052487A" w:rsidRDefault="0052487A" w:rsidP="0052487A">
      <w:pPr>
        <w:pStyle w:val="2"/>
        <w:jc w:val="left"/>
        <w:rPr>
          <w:b w:val="0"/>
          <w:sz w:val="22"/>
          <w:szCs w:val="22"/>
          <w:lang w:val="uk-UA"/>
        </w:rPr>
      </w:pPr>
      <w:r>
        <w:rPr>
          <w:b w:val="0"/>
          <w:sz w:val="22"/>
          <w:szCs w:val="22"/>
          <w:lang w:val="uk-UA"/>
        </w:rPr>
        <w:lastRenderedPageBreak/>
        <w:t>§ 54. Інтерференція світлових хвиль   ........................................................................................................107</w:t>
      </w:r>
    </w:p>
    <w:p w:rsidR="0052487A" w:rsidRDefault="0052487A" w:rsidP="0052487A">
      <w:pPr>
        <w:pStyle w:val="2"/>
        <w:jc w:val="left"/>
        <w:rPr>
          <w:b w:val="0"/>
          <w:sz w:val="22"/>
          <w:szCs w:val="22"/>
          <w:lang w:val="uk-UA"/>
        </w:rPr>
      </w:pPr>
      <w:r>
        <w:rPr>
          <w:b w:val="0"/>
          <w:sz w:val="22"/>
          <w:szCs w:val="22"/>
          <w:lang w:val="uk-UA"/>
        </w:rPr>
        <w:t>§ 55 Дифракція  світла   ...............................................................................................................................110</w:t>
      </w:r>
    </w:p>
    <w:p w:rsidR="0052487A" w:rsidRDefault="0052487A" w:rsidP="0052487A">
      <w:pPr>
        <w:pStyle w:val="2"/>
        <w:jc w:val="left"/>
        <w:rPr>
          <w:b w:val="0"/>
          <w:sz w:val="22"/>
          <w:szCs w:val="22"/>
          <w:lang w:val="uk-UA"/>
        </w:rPr>
      </w:pPr>
      <w:r>
        <w:rPr>
          <w:b w:val="0"/>
          <w:sz w:val="22"/>
          <w:szCs w:val="22"/>
          <w:lang w:val="uk-UA"/>
        </w:rPr>
        <w:t>§ 56. Поляризація світла   ............................................................................................................................113</w:t>
      </w:r>
    </w:p>
    <w:p w:rsidR="0052487A" w:rsidRDefault="0052487A" w:rsidP="0052487A">
      <w:pPr>
        <w:pStyle w:val="2"/>
        <w:jc w:val="left"/>
        <w:rPr>
          <w:b w:val="0"/>
          <w:sz w:val="22"/>
          <w:szCs w:val="22"/>
          <w:lang w:val="uk-UA"/>
        </w:rPr>
      </w:pPr>
      <w:r w:rsidRPr="00FC2C24">
        <w:rPr>
          <w:sz w:val="22"/>
          <w:szCs w:val="22"/>
          <w:lang w:val="uk-UA"/>
        </w:rPr>
        <w:t>Глава 1</w:t>
      </w:r>
      <w:r>
        <w:rPr>
          <w:sz w:val="22"/>
          <w:szCs w:val="22"/>
          <w:lang w:val="uk-UA"/>
        </w:rPr>
        <w:t>5</w:t>
      </w:r>
      <w:r w:rsidRPr="00FC2C24">
        <w:rPr>
          <w:sz w:val="22"/>
          <w:szCs w:val="22"/>
          <w:lang w:val="uk-UA"/>
        </w:rPr>
        <w:t xml:space="preserve"> </w:t>
      </w:r>
    </w:p>
    <w:p w:rsidR="0052487A" w:rsidRPr="00FC2C24" w:rsidRDefault="0052487A" w:rsidP="0052487A">
      <w:pPr>
        <w:pStyle w:val="3"/>
        <w:ind w:firstLine="0"/>
        <w:rPr>
          <w:b/>
          <w:sz w:val="22"/>
          <w:szCs w:val="22"/>
          <w:lang w:val="uk-UA"/>
        </w:rPr>
      </w:pPr>
      <w:r w:rsidRPr="00FC2C24">
        <w:rPr>
          <w:b/>
          <w:sz w:val="22"/>
          <w:szCs w:val="22"/>
          <w:lang w:val="uk-UA"/>
        </w:rPr>
        <w:t xml:space="preserve">Квантова природа випромінювання   </w:t>
      </w:r>
      <w:r w:rsidRPr="00FC2C24">
        <w:rPr>
          <w:sz w:val="22"/>
          <w:szCs w:val="22"/>
          <w:lang w:val="uk-UA"/>
        </w:rPr>
        <w:t>....................</w:t>
      </w:r>
      <w:r>
        <w:rPr>
          <w:sz w:val="22"/>
          <w:szCs w:val="22"/>
          <w:lang w:val="uk-UA"/>
        </w:rPr>
        <w:t>................................................................................116</w:t>
      </w:r>
    </w:p>
    <w:p w:rsidR="0052487A" w:rsidRDefault="0052487A" w:rsidP="0052487A">
      <w:pPr>
        <w:pStyle w:val="2"/>
        <w:jc w:val="left"/>
        <w:rPr>
          <w:b w:val="0"/>
          <w:sz w:val="22"/>
          <w:szCs w:val="22"/>
          <w:lang w:val="uk-UA"/>
        </w:rPr>
      </w:pPr>
      <w:r>
        <w:rPr>
          <w:b w:val="0"/>
          <w:sz w:val="22"/>
          <w:szCs w:val="22"/>
          <w:lang w:val="uk-UA"/>
        </w:rPr>
        <w:t>§ 57. Теплове випромінювання тіл   ...........................................................................................................116</w:t>
      </w:r>
    </w:p>
    <w:p w:rsidR="0052487A" w:rsidRDefault="0052487A" w:rsidP="0052487A">
      <w:pPr>
        <w:pStyle w:val="2"/>
        <w:jc w:val="left"/>
        <w:rPr>
          <w:b w:val="0"/>
          <w:sz w:val="22"/>
          <w:szCs w:val="22"/>
          <w:lang w:val="uk-UA"/>
        </w:rPr>
      </w:pPr>
      <w:r>
        <w:rPr>
          <w:b w:val="0"/>
          <w:sz w:val="22"/>
          <w:szCs w:val="22"/>
          <w:lang w:val="uk-UA"/>
        </w:rPr>
        <w:t>§ 58. Фотоефект   ..........................................................................................................................................122</w:t>
      </w:r>
    </w:p>
    <w:p w:rsidR="0052487A" w:rsidRDefault="0052487A" w:rsidP="0052487A">
      <w:pPr>
        <w:pStyle w:val="3"/>
        <w:ind w:firstLine="0"/>
        <w:rPr>
          <w:b/>
          <w:sz w:val="22"/>
          <w:szCs w:val="22"/>
          <w:lang w:val="uk-UA"/>
        </w:rPr>
      </w:pPr>
    </w:p>
    <w:p w:rsidR="0052487A" w:rsidRPr="00F505AF" w:rsidRDefault="0052487A" w:rsidP="0052487A">
      <w:pPr>
        <w:pStyle w:val="3"/>
        <w:ind w:firstLine="0"/>
        <w:rPr>
          <w:b/>
          <w:sz w:val="22"/>
          <w:szCs w:val="22"/>
          <w:lang w:val="uk-UA"/>
        </w:rPr>
      </w:pPr>
      <w:r w:rsidRPr="00F505AF">
        <w:rPr>
          <w:b/>
          <w:sz w:val="22"/>
          <w:szCs w:val="22"/>
          <w:lang w:val="uk-UA"/>
        </w:rPr>
        <w:t>Р</w:t>
      </w:r>
      <w:r>
        <w:rPr>
          <w:b/>
          <w:sz w:val="22"/>
          <w:szCs w:val="22"/>
          <w:lang w:val="uk-UA"/>
        </w:rPr>
        <w:t xml:space="preserve">ОЗДІЛ </w:t>
      </w:r>
      <w:r w:rsidRPr="00F505AF">
        <w:rPr>
          <w:b/>
          <w:sz w:val="22"/>
          <w:szCs w:val="22"/>
          <w:lang w:val="uk-UA"/>
        </w:rPr>
        <w:t>6</w:t>
      </w:r>
    </w:p>
    <w:p w:rsidR="0052487A" w:rsidRPr="00F505AF" w:rsidRDefault="0052487A" w:rsidP="0052487A">
      <w:pPr>
        <w:pStyle w:val="3"/>
        <w:ind w:firstLine="0"/>
        <w:rPr>
          <w:b/>
          <w:sz w:val="22"/>
          <w:szCs w:val="22"/>
          <w:lang w:val="uk-UA"/>
        </w:rPr>
      </w:pPr>
      <w:r w:rsidRPr="00F505AF">
        <w:rPr>
          <w:b/>
          <w:sz w:val="22"/>
          <w:szCs w:val="22"/>
          <w:lang w:val="uk-UA"/>
        </w:rPr>
        <w:t>Фізика атома   ...........................</w:t>
      </w:r>
    </w:p>
    <w:p w:rsidR="0052487A" w:rsidRPr="00F505AF" w:rsidRDefault="0052487A" w:rsidP="0052487A">
      <w:pPr>
        <w:pStyle w:val="3"/>
        <w:ind w:firstLine="0"/>
        <w:rPr>
          <w:b/>
          <w:sz w:val="22"/>
          <w:szCs w:val="22"/>
          <w:lang w:val="uk-UA"/>
        </w:rPr>
      </w:pPr>
      <w:r w:rsidRPr="00F505AF">
        <w:rPr>
          <w:b/>
          <w:sz w:val="22"/>
          <w:szCs w:val="22"/>
          <w:lang w:val="uk-UA"/>
        </w:rPr>
        <w:t>Глава 1</w:t>
      </w:r>
      <w:r>
        <w:rPr>
          <w:b/>
          <w:sz w:val="22"/>
          <w:szCs w:val="22"/>
          <w:lang w:val="uk-UA"/>
        </w:rPr>
        <w:t>6</w:t>
      </w:r>
      <w:r w:rsidRPr="00F505AF">
        <w:rPr>
          <w:b/>
          <w:sz w:val="22"/>
          <w:szCs w:val="22"/>
          <w:lang w:val="uk-UA"/>
        </w:rPr>
        <w:t xml:space="preserve"> </w:t>
      </w:r>
    </w:p>
    <w:p w:rsidR="0052487A" w:rsidRDefault="0052487A" w:rsidP="0052487A">
      <w:pPr>
        <w:pStyle w:val="3"/>
        <w:ind w:firstLine="0"/>
        <w:rPr>
          <w:sz w:val="22"/>
          <w:szCs w:val="22"/>
          <w:lang w:val="uk-UA"/>
        </w:rPr>
      </w:pPr>
      <w:r w:rsidRPr="00B9025F">
        <w:rPr>
          <w:b/>
          <w:sz w:val="22"/>
          <w:szCs w:val="22"/>
          <w:lang w:val="uk-UA"/>
        </w:rPr>
        <w:t xml:space="preserve">Теорія атома водню по Бора                                                 </w:t>
      </w:r>
      <w:r>
        <w:rPr>
          <w:b/>
          <w:sz w:val="22"/>
          <w:szCs w:val="22"/>
          <w:lang w:val="uk-UA"/>
        </w:rPr>
        <w:t xml:space="preserve">                             </w:t>
      </w:r>
      <w:r>
        <w:rPr>
          <w:sz w:val="22"/>
          <w:szCs w:val="22"/>
          <w:lang w:val="uk-UA"/>
        </w:rPr>
        <w:t xml:space="preserve">  ………………………126</w:t>
      </w:r>
    </w:p>
    <w:p w:rsidR="0052487A" w:rsidRDefault="0052487A" w:rsidP="0052487A">
      <w:pPr>
        <w:pStyle w:val="2"/>
        <w:jc w:val="left"/>
        <w:rPr>
          <w:b w:val="0"/>
          <w:sz w:val="22"/>
          <w:szCs w:val="22"/>
          <w:lang w:val="uk-UA"/>
        </w:rPr>
      </w:pPr>
      <w:r>
        <w:rPr>
          <w:b w:val="0"/>
          <w:sz w:val="22"/>
          <w:szCs w:val="22"/>
          <w:lang w:val="uk-UA"/>
        </w:rPr>
        <w:t>§59. Дослід Резерфорда. Ядерна модель атома   ......................................................................................126</w:t>
      </w:r>
    </w:p>
    <w:p w:rsidR="0052487A" w:rsidRDefault="0052487A" w:rsidP="0052487A">
      <w:pPr>
        <w:rPr>
          <w:lang w:val="uk-UA"/>
        </w:rPr>
      </w:pPr>
      <w:r>
        <w:rPr>
          <w:lang w:val="uk-UA"/>
        </w:rPr>
        <w:t>§60. Квантові постулати Бора   ...................</w:t>
      </w:r>
    </w:p>
    <w:p w:rsidR="0052487A" w:rsidRPr="00117046" w:rsidRDefault="0052487A" w:rsidP="0052487A">
      <w:pPr>
        <w:pStyle w:val="2"/>
        <w:jc w:val="left"/>
        <w:rPr>
          <w:sz w:val="22"/>
          <w:szCs w:val="22"/>
          <w:lang w:val="uk-UA"/>
        </w:rPr>
      </w:pPr>
      <w:r w:rsidRPr="00117046">
        <w:rPr>
          <w:sz w:val="22"/>
          <w:szCs w:val="22"/>
          <w:lang w:val="uk-UA"/>
        </w:rPr>
        <w:t>Р</w:t>
      </w:r>
      <w:r>
        <w:rPr>
          <w:sz w:val="22"/>
          <w:szCs w:val="22"/>
          <w:lang w:val="uk-UA"/>
        </w:rPr>
        <w:t>ОЗДІЛ</w:t>
      </w:r>
      <w:r w:rsidRPr="00117046">
        <w:rPr>
          <w:sz w:val="22"/>
          <w:szCs w:val="22"/>
          <w:lang w:val="uk-UA"/>
        </w:rPr>
        <w:t xml:space="preserve"> 7</w:t>
      </w:r>
    </w:p>
    <w:p w:rsidR="0052487A" w:rsidRDefault="0052487A" w:rsidP="0052487A">
      <w:pPr>
        <w:pStyle w:val="2"/>
        <w:jc w:val="left"/>
        <w:rPr>
          <w:b w:val="0"/>
          <w:sz w:val="22"/>
          <w:szCs w:val="22"/>
          <w:lang w:val="uk-UA"/>
        </w:rPr>
      </w:pPr>
      <w:r>
        <w:rPr>
          <w:b w:val="0"/>
          <w:sz w:val="22"/>
          <w:szCs w:val="22"/>
          <w:lang w:val="uk-UA"/>
        </w:rPr>
        <w:t xml:space="preserve">Квантова фізика    </w:t>
      </w:r>
    </w:p>
    <w:p w:rsidR="0052487A" w:rsidRPr="006274AB" w:rsidRDefault="0052487A" w:rsidP="0052487A">
      <w:pPr>
        <w:rPr>
          <w:b/>
          <w:lang w:val="uk-UA"/>
        </w:rPr>
      </w:pPr>
      <w:r w:rsidRPr="006274AB">
        <w:rPr>
          <w:b/>
          <w:lang w:val="uk-UA"/>
        </w:rPr>
        <w:t xml:space="preserve">Глава </w:t>
      </w:r>
      <w:r>
        <w:rPr>
          <w:b/>
          <w:lang w:val="uk-UA"/>
        </w:rPr>
        <w:t>17</w:t>
      </w:r>
    </w:p>
    <w:p w:rsidR="0052487A" w:rsidRDefault="0052487A" w:rsidP="0052487A">
      <w:pPr>
        <w:rPr>
          <w:lang w:val="uk-UA"/>
        </w:rPr>
      </w:pPr>
      <w:r w:rsidRPr="00B9025F">
        <w:rPr>
          <w:b/>
          <w:lang w:val="uk-UA"/>
        </w:rPr>
        <w:t>Елементи квантової механіки</w:t>
      </w:r>
      <w:r>
        <w:rPr>
          <w:lang w:val="uk-UA"/>
        </w:rPr>
        <w:t xml:space="preserve">    ................................................................................................................................131</w:t>
      </w:r>
    </w:p>
    <w:p w:rsidR="0052487A" w:rsidRDefault="0052487A" w:rsidP="0052487A">
      <w:pPr>
        <w:pStyle w:val="2"/>
        <w:jc w:val="left"/>
        <w:rPr>
          <w:b w:val="0"/>
          <w:sz w:val="22"/>
          <w:szCs w:val="22"/>
          <w:lang w:val="uk-UA"/>
        </w:rPr>
      </w:pPr>
      <w:r>
        <w:rPr>
          <w:b w:val="0"/>
          <w:sz w:val="22"/>
          <w:szCs w:val="22"/>
          <w:lang w:val="uk-UA"/>
        </w:rPr>
        <w:t>§ 61. Хвилеві властивості мікрочасток. Дифракція електронів   .............................................................131</w:t>
      </w:r>
    </w:p>
    <w:p w:rsidR="0052487A" w:rsidRDefault="0052487A" w:rsidP="0052487A">
      <w:pPr>
        <w:pStyle w:val="2"/>
        <w:jc w:val="left"/>
        <w:rPr>
          <w:b w:val="0"/>
          <w:sz w:val="22"/>
          <w:szCs w:val="22"/>
          <w:lang w:val="uk-UA"/>
        </w:rPr>
      </w:pPr>
      <w:r>
        <w:rPr>
          <w:b w:val="0"/>
          <w:sz w:val="22"/>
          <w:szCs w:val="22"/>
          <w:lang w:val="uk-UA"/>
        </w:rPr>
        <w:t>§ 62. Співвідношення невизначенноті........................................................................................................132</w:t>
      </w:r>
    </w:p>
    <w:p w:rsidR="0052487A" w:rsidRDefault="0052487A" w:rsidP="0052487A">
      <w:pPr>
        <w:pStyle w:val="a5"/>
        <w:spacing w:before="0" w:beforeAutospacing="0" w:after="0" w:afterAutospacing="0"/>
        <w:rPr>
          <w:sz w:val="22"/>
          <w:szCs w:val="22"/>
          <w:lang w:val="uk-UA"/>
        </w:rPr>
      </w:pPr>
      <w:r>
        <w:rPr>
          <w:sz w:val="22"/>
          <w:szCs w:val="22"/>
          <w:lang w:val="uk-UA"/>
        </w:rPr>
        <w:t>§ 63. Хвильова функція, і її статистичний зміст........................................................................................133</w:t>
      </w:r>
    </w:p>
    <w:p w:rsidR="0052487A" w:rsidRPr="00B9025F" w:rsidRDefault="0052487A" w:rsidP="0052487A">
      <w:pPr>
        <w:rPr>
          <w:b/>
          <w:lang w:val="uk-UA"/>
        </w:rPr>
      </w:pPr>
      <w:r w:rsidRPr="00B9025F">
        <w:rPr>
          <w:b/>
          <w:lang w:val="uk-UA"/>
        </w:rPr>
        <w:t xml:space="preserve">Глава </w:t>
      </w:r>
      <w:r>
        <w:rPr>
          <w:b/>
          <w:lang w:val="uk-UA"/>
        </w:rPr>
        <w:t>18</w:t>
      </w:r>
    </w:p>
    <w:p w:rsidR="0052487A" w:rsidRPr="00B9025F" w:rsidRDefault="0052487A" w:rsidP="0052487A">
      <w:pPr>
        <w:rPr>
          <w:b/>
          <w:lang w:val="uk-UA"/>
        </w:rPr>
      </w:pPr>
      <w:r w:rsidRPr="00B9025F">
        <w:rPr>
          <w:b/>
          <w:lang w:val="uk-UA"/>
        </w:rPr>
        <w:t xml:space="preserve">Елементи квантової фізики атомів </w:t>
      </w:r>
    </w:p>
    <w:p w:rsidR="0052487A" w:rsidRDefault="0052487A" w:rsidP="0052487A">
      <w:pPr>
        <w:pStyle w:val="a5"/>
        <w:spacing w:before="0" w:beforeAutospacing="0" w:after="0" w:afterAutospacing="0"/>
        <w:rPr>
          <w:sz w:val="22"/>
          <w:szCs w:val="22"/>
          <w:lang w:val="uk-UA"/>
        </w:rPr>
      </w:pPr>
      <w:r>
        <w:rPr>
          <w:sz w:val="22"/>
          <w:szCs w:val="22"/>
          <w:lang w:val="uk-UA"/>
        </w:rPr>
        <w:t>§ 64. Атом водню з точки зору квантової механіки   ................................................................................136</w:t>
      </w:r>
    </w:p>
    <w:p w:rsidR="0052487A" w:rsidRDefault="0052487A" w:rsidP="0052487A">
      <w:pPr>
        <w:pStyle w:val="a5"/>
        <w:spacing w:before="0" w:beforeAutospacing="0" w:after="0" w:afterAutospacing="0"/>
        <w:rPr>
          <w:sz w:val="22"/>
          <w:szCs w:val="22"/>
          <w:lang w:val="uk-UA"/>
        </w:rPr>
      </w:pPr>
      <w:r>
        <w:rPr>
          <w:sz w:val="22"/>
          <w:szCs w:val="22"/>
          <w:lang w:val="uk-UA"/>
        </w:rPr>
        <w:t>§ 65. Квантові числа   ...................................................................................................................................137</w:t>
      </w:r>
    </w:p>
    <w:p w:rsidR="0052487A" w:rsidRDefault="0052487A" w:rsidP="0052487A">
      <w:pPr>
        <w:pStyle w:val="a5"/>
        <w:spacing w:before="0" w:beforeAutospacing="0" w:after="0" w:afterAutospacing="0"/>
        <w:rPr>
          <w:sz w:val="22"/>
          <w:szCs w:val="22"/>
          <w:lang w:val="uk-UA"/>
        </w:rPr>
      </w:pPr>
      <w:r>
        <w:rPr>
          <w:sz w:val="22"/>
          <w:szCs w:val="22"/>
          <w:lang w:val="uk-UA"/>
        </w:rPr>
        <w:t>§66. Багатоелектронні атоми. Принцип Паулі. Періодична система елементів Менделєєва   …...</w:t>
      </w:r>
      <w:r w:rsidR="00586457">
        <w:rPr>
          <w:sz w:val="22"/>
          <w:szCs w:val="22"/>
          <w:lang w:val="uk-UA"/>
        </w:rPr>
        <w:t>.....</w:t>
      </w:r>
      <w:r>
        <w:rPr>
          <w:sz w:val="22"/>
          <w:szCs w:val="22"/>
          <w:lang w:val="uk-UA"/>
        </w:rPr>
        <w:t>.141</w:t>
      </w:r>
    </w:p>
    <w:p w:rsidR="0052487A" w:rsidRDefault="0052487A" w:rsidP="0052487A">
      <w:pPr>
        <w:pStyle w:val="2"/>
        <w:jc w:val="left"/>
        <w:rPr>
          <w:sz w:val="22"/>
          <w:szCs w:val="22"/>
          <w:lang w:val="uk-UA"/>
        </w:rPr>
      </w:pPr>
    </w:p>
    <w:p w:rsidR="0052487A" w:rsidRPr="00117046" w:rsidRDefault="0052487A" w:rsidP="0052487A">
      <w:pPr>
        <w:pStyle w:val="2"/>
        <w:jc w:val="left"/>
        <w:rPr>
          <w:sz w:val="22"/>
          <w:szCs w:val="22"/>
          <w:lang w:val="uk-UA"/>
        </w:rPr>
      </w:pPr>
      <w:r w:rsidRPr="00117046">
        <w:rPr>
          <w:sz w:val="22"/>
          <w:szCs w:val="22"/>
          <w:lang w:val="uk-UA"/>
        </w:rPr>
        <w:t>Р</w:t>
      </w:r>
      <w:r>
        <w:rPr>
          <w:sz w:val="22"/>
          <w:szCs w:val="22"/>
          <w:lang w:val="uk-UA"/>
        </w:rPr>
        <w:t>ОЗДІЛ</w:t>
      </w:r>
      <w:r w:rsidRPr="00117046">
        <w:rPr>
          <w:sz w:val="22"/>
          <w:szCs w:val="22"/>
          <w:lang w:val="uk-UA"/>
        </w:rPr>
        <w:t xml:space="preserve"> </w:t>
      </w:r>
      <w:r>
        <w:rPr>
          <w:sz w:val="22"/>
          <w:szCs w:val="22"/>
          <w:lang w:val="uk-UA"/>
        </w:rPr>
        <w:t>8</w:t>
      </w:r>
    </w:p>
    <w:p w:rsidR="0052487A" w:rsidRPr="00117046" w:rsidRDefault="0052487A" w:rsidP="0052487A">
      <w:pPr>
        <w:pStyle w:val="a5"/>
        <w:spacing w:before="0" w:beforeAutospacing="0" w:after="0" w:afterAutospacing="0"/>
        <w:rPr>
          <w:b/>
          <w:sz w:val="22"/>
          <w:szCs w:val="22"/>
          <w:lang w:val="uk-UA"/>
        </w:rPr>
      </w:pPr>
      <w:r w:rsidRPr="00117046">
        <w:rPr>
          <w:b/>
          <w:sz w:val="22"/>
          <w:szCs w:val="22"/>
          <w:lang w:val="uk-UA"/>
        </w:rPr>
        <w:t>Елементи фізики тве</w:t>
      </w:r>
      <w:r>
        <w:rPr>
          <w:b/>
          <w:sz w:val="22"/>
          <w:szCs w:val="22"/>
          <w:lang w:val="uk-UA"/>
        </w:rPr>
        <w:t xml:space="preserve">рдого тіла  </w:t>
      </w:r>
    </w:p>
    <w:p w:rsidR="0052487A" w:rsidRPr="00117046" w:rsidRDefault="0052487A" w:rsidP="0052487A">
      <w:pPr>
        <w:rPr>
          <w:b/>
          <w:lang w:val="uk-UA"/>
        </w:rPr>
      </w:pPr>
      <w:r>
        <w:rPr>
          <w:b/>
          <w:lang w:val="uk-UA"/>
        </w:rPr>
        <w:t>Глава 19</w:t>
      </w:r>
    </w:p>
    <w:p w:rsidR="0052487A" w:rsidRPr="00117046" w:rsidRDefault="0052487A" w:rsidP="0052487A">
      <w:pPr>
        <w:pStyle w:val="a5"/>
        <w:spacing w:before="0" w:beforeAutospacing="0" w:after="0" w:afterAutospacing="0"/>
        <w:rPr>
          <w:b/>
          <w:sz w:val="22"/>
          <w:szCs w:val="22"/>
          <w:lang w:val="uk-UA"/>
        </w:rPr>
      </w:pPr>
      <w:r w:rsidRPr="00117046">
        <w:rPr>
          <w:b/>
          <w:sz w:val="22"/>
          <w:szCs w:val="22"/>
          <w:lang w:val="uk-UA"/>
        </w:rPr>
        <w:t>Зонна теорія фізики т</w:t>
      </w:r>
      <w:r>
        <w:rPr>
          <w:b/>
          <w:sz w:val="22"/>
          <w:szCs w:val="22"/>
          <w:lang w:val="uk-UA"/>
        </w:rPr>
        <w:t xml:space="preserve">вердого тіла   </w:t>
      </w:r>
    </w:p>
    <w:p w:rsidR="0052487A" w:rsidRDefault="0052487A" w:rsidP="0052487A">
      <w:pPr>
        <w:pStyle w:val="a5"/>
        <w:spacing w:before="0" w:beforeAutospacing="0" w:after="0" w:afterAutospacing="0"/>
        <w:rPr>
          <w:sz w:val="22"/>
          <w:szCs w:val="22"/>
          <w:lang w:val="uk-UA"/>
        </w:rPr>
      </w:pPr>
      <w:r>
        <w:rPr>
          <w:sz w:val="22"/>
          <w:szCs w:val="22"/>
          <w:lang w:val="uk-UA"/>
        </w:rPr>
        <w:t>§67. Кристали   ..............................................................................................................................................143</w:t>
      </w:r>
    </w:p>
    <w:p w:rsidR="0052487A" w:rsidRDefault="0052487A" w:rsidP="0052487A">
      <w:pPr>
        <w:pStyle w:val="a5"/>
        <w:spacing w:before="0" w:beforeAutospacing="0" w:after="0" w:afterAutospacing="0"/>
        <w:rPr>
          <w:sz w:val="22"/>
          <w:szCs w:val="22"/>
          <w:lang w:val="uk-UA"/>
        </w:rPr>
      </w:pPr>
      <w:r>
        <w:rPr>
          <w:sz w:val="22"/>
          <w:szCs w:val="22"/>
          <w:lang w:val="uk-UA"/>
        </w:rPr>
        <w:t>§68. Теорія зон   ............................................................................................................................................143</w:t>
      </w:r>
    </w:p>
    <w:p w:rsidR="0052487A" w:rsidRPr="00117046" w:rsidRDefault="0052487A" w:rsidP="0052487A">
      <w:pPr>
        <w:rPr>
          <w:b/>
          <w:lang w:val="uk-UA"/>
        </w:rPr>
      </w:pPr>
      <w:r w:rsidRPr="00117046">
        <w:rPr>
          <w:b/>
          <w:lang w:val="uk-UA"/>
        </w:rPr>
        <w:t>Глава 2</w:t>
      </w:r>
      <w:r>
        <w:rPr>
          <w:b/>
          <w:lang w:val="uk-UA"/>
        </w:rPr>
        <w:t>0</w:t>
      </w:r>
    </w:p>
    <w:p w:rsidR="0052487A" w:rsidRPr="00117046" w:rsidRDefault="0052487A" w:rsidP="0052487A">
      <w:pPr>
        <w:pStyle w:val="a5"/>
        <w:spacing w:before="0" w:beforeAutospacing="0" w:after="0" w:afterAutospacing="0"/>
        <w:rPr>
          <w:b/>
          <w:sz w:val="22"/>
          <w:szCs w:val="22"/>
          <w:lang w:val="uk-UA"/>
        </w:rPr>
      </w:pPr>
      <w:r w:rsidRPr="00117046">
        <w:rPr>
          <w:b/>
          <w:sz w:val="22"/>
          <w:szCs w:val="22"/>
          <w:lang w:val="uk-UA"/>
        </w:rPr>
        <w:t>Електропровідність нап</w:t>
      </w:r>
      <w:r>
        <w:rPr>
          <w:b/>
          <w:sz w:val="22"/>
          <w:szCs w:val="22"/>
          <w:lang w:val="uk-UA"/>
        </w:rPr>
        <w:t>івпровідників</w:t>
      </w:r>
    </w:p>
    <w:p w:rsidR="0052487A" w:rsidRDefault="0052487A" w:rsidP="0052487A">
      <w:pPr>
        <w:pStyle w:val="a5"/>
        <w:spacing w:before="0" w:beforeAutospacing="0" w:after="0" w:afterAutospacing="0"/>
        <w:rPr>
          <w:sz w:val="22"/>
          <w:szCs w:val="22"/>
          <w:lang w:val="uk-UA"/>
        </w:rPr>
      </w:pPr>
      <w:r>
        <w:rPr>
          <w:sz w:val="22"/>
          <w:szCs w:val="22"/>
          <w:lang w:val="uk-UA"/>
        </w:rPr>
        <w:t>§69. Власна провідність напівпровідників   ..............................................................................................145</w:t>
      </w:r>
    </w:p>
    <w:p w:rsidR="0052487A" w:rsidRDefault="0052487A" w:rsidP="0052487A">
      <w:pPr>
        <w:pStyle w:val="a5"/>
        <w:spacing w:before="0" w:beforeAutospacing="0" w:after="0" w:afterAutospacing="0"/>
        <w:rPr>
          <w:sz w:val="22"/>
          <w:szCs w:val="22"/>
          <w:lang w:val="uk-UA"/>
        </w:rPr>
      </w:pPr>
      <w:r>
        <w:rPr>
          <w:sz w:val="22"/>
          <w:szCs w:val="22"/>
          <w:lang w:val="uk-UA"/>
        </w:rPr>
        <w:t>§70. Домішкова провідність напівпровідників   .......................................................................................146</w:t>
      </w:r>
    </w:p>
    <w:p w:rsidR="0052487A" w:rsidRDefault="0052487A" w:rsidP="0052487A">
      <w:pPr>
        <w:pStyle w:val="2"/>
        <w:jc w:val="left"/>
        <w:rPr>
          <w:b w:val="0"/>
          <w:sz w:val="22"/>
          <w:szCs w:val="22"/>
          <w:lang w:val="uk-UA"/>
        </w:rPr>
      </w:pPr>
      <w:r>
        <w:rPr>
          <w:b w:val="0"/>
          <w:sz w:val="22"/>
          <w:szCs w:val="22"/>
          <w:lang w:val="uk-UA"/>
        </w:rPr>
        <w:t>§ 71</w:t>
      </w:r>
      <w:r w:rsidRPr="00117046">
        <w:rPr>
          <w:b w:val="0"/>
          <w:sz w:val="22"/>
          <w:szCs w:val="22"/>
          <w:lang w:val="uk-UA"/>
        </w:rPr>
        <w:t xml:space="preserve">. </w:t>
      </w:r>
      <w:r>
        <w:rPr>
          <w:b w:val="0"/>
          <w:sz w:val="22"/>
          <w:szCs w:val="22"/>
          <w:lang w:val="uk-UA"/>
        </w:rPr>
        <w:t>Е</w:t>
      </w:r>
      <w:r w:rsidRPr="00117046">
        <w:rPr>
          <w:b w:val="0"/>
          <w:sz w:val="22"/>
          <w:szCs w:val="22"/>
          <w:lang w:val="uk-UA"/>
        </w:rPr>
        <w:t>лектронно-дірковий перехід   ................</w:t>
      </w:r>
      <w:r>
        <w:rPr>
          <w:b w:val="0"/>
          <w:sz w:val="22"/>
          <w:szCs w:val="22"/>
          <w:lang w:val="uk-UA"/>
        </w:rPr>
        <w:t>..........................................................................................148</w:t>
      </w:r>
    </w:p>
    <w:p w:rsidR="0052487A" w:rsidRPr="00117046" w:rsidRDefault="0052487A" w:rsidP="0052487A">
      <w:pPr>
        <w:rPr>
          <w:lang w:val="uk-UA"/>
        </w:rPr>
      </w:pPr>
      <w:r>
        <w:rPr>
          <w:lang w:val="uk-UA"/>
        </w:rPr>
        <w:t>Література   …………………………………………………………………………………………………………….150</w:t>
      </w:r>
    </w:p>
    <w:p w:rsidR="00FA4074" w:rsidRPr="00223DE1" w:rsidRDefault="00FA4074" w:rsidP="00586457">
      <w:pPr>
        <w:jc w:val="center"/>
        <w:rPr>
          <w:sz w:val="28"/>
          <w:szCs w:val="28"/>
          <w:lang w:val="uk-UA"/>
        </w:rPr>
      </w:pPr>
      <w:r w:rsidRPr="00223DE1">
        <w:rPr>
          <w:bCs/>
          <w:lang w:val="uk-UA"/>
        </w:rPr>
        <w:br w:type="page"/>
      </w:r>
      <w:r w:rsidRPr="00223DE1">
        <w:rPr>
          <w:sz w:val="28"/>
          <w:szCs w:val="28"/>
          <w:lang w:val="uk-UA"/>
        </w:rPr>
        <w:lastRenderedPageBreak/>
        <w:t>Навчальне видання</w:t>
      </w: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rPr>
          <w:sz w:val="28"/>
          <w:szCs w:val="28"/>
          <w:lang w:val="uk-UA"/>
        </w:rPr>
      </w:pPr>
    </w:p>
    <w:p w:rsidR="00FA4074" w:rsidRPr="00223DE1" w:rsidRDefault="00FA4074" w:rsidP="00FA4074">
      <w:pPr>
        <w:spacing w:line="276" w:lineRule="auto"/>
        <w:rPr>
          <w:sz w:val="28"/>
          <w:szCs w:val="28"/>
          <w:lang w:val="uk-UA"/>
        </w:rPr>
      </w:pPr>
    </w:p>
    <w:p w:rsidR="00FA4074" w:rsidRPr="00223DE1" w:rsidRDefault="00586457" w:rsidP="00FA4074">
      <w:pPr>
        <w:spacing w:line="276" w:lineRule="auto"/>
        <w:ind w:left="360"/>
        <w:jc w:val="center"/>
        <w:rPr>
          <w:sz w:val="28"/>
          <w:szCs w:val="28"/>
          <w:lang w:val="uk-UA"/>
        </w:rPr>
      </w:pPr>
      <w:r>
        <w:rPr>
          <w:sz w:val="28"/>
          <w:szCs w:val="28"/>
          <w:lang w:val="uk-UA"/>
        </w:rPr>
        <w:t xml:space="preserve">Козлов Валентин Михайлович, </w:t>
      </w:r>
      <w:r w:rsidR="00FA4074" w:rsidRPr="00223DE1">
        <w:rPr>
          <w:sz w:val="28"/>
          <w:szCs w:val="28"/>
          <w:lang w:val="uk-UA"/>
        </w:rPr>
        <w:t>Тимошенко Володимир Миколайович</w:t>
      </w: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32"/>
          <w:szCs w:val="32"/>
          <w:lang w:val="uk-UA"/>
        </w:rPr>
      </w:pPr>
    </w:p>
    <w:p w:rsidR="00FA4074" w:rsidRPr="00223DE1" w:rsidRDefault="00FA4074" w:rsidP="00FA4074">
      <w:pPr>
        <w:spacing w:line="276" w:lineRule="auto"/>
        <w:ind w:left="360"/>
        <w:jc w:val="center"/>
        <w:rPr>
          <w:sz w:val="36"/>
          <w:szCs w:val="36"/>
          <w:lang w:val="uk-UA"/>
        </w:rPr>
      </w:pPr>
      <w:r w:rsidRPr="00223DE1">
        <w:rPr>
          <w:sz w:val="36"/>
          <w:szCs w:val="36"/>
          <w:lang w:val="uk-UA"/>
        </w:rPr>
        <w:t>ФІЗИКА</w:t>
      </w: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r w:rsidRPr="00223DE1">
        <w:rPr>
          <w:sz w:val="28"/>
          <w:szCs w:val="28"/>
          <w:lang w:val="uk-UA"/>
        </w:rPr>
        <w:t xml:space="preserve">Навчальний посібник </w:t>
      </w: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spacing w:line="276" w:lineRule="auto"/>
        <w:ind w:left="360"/>
        <w:jc w:val="center"/>
        <w:rPr>
          <w:sz w:val="28"/>
          <w:szCs w:val="28"/>
          <w:lang w:val="uk-UA"/>
        </w:rPr>
      </w:pPr>
    </w:p>
    <w:p w:rsidR="00FA4074" w:rsidRPr="00223DE1" w:rsidRDefault="00FA4074" w:rsidP="00FA4074">
      <w:pPr>
        <w:pStyle w:val="ac"/>
        <w:spacing w:line="312" w:lineRule="auto"/>
        <w:rPr>
          <w:b/>
          <w:i/>
          <w:sz w:val="28"/>
          <w:szCs w:val="28"/>
          <w:lang w:val="uk-UA"/>
        </w:rPr>
      </w:pPr>
      <w:r w:rsidRPr="00223DE1">
        <w:rPr>
          <w:b/>
          <w:i/>
          <w:sz w:val="28"/>
          <w:szCs w:val="28"/>
          <w:lang w:val="uk-UA"/>
        </w:rPr>
        <w:t xml:space="preserve">   </w:t>
      </w:r>
    </w:p>
    <w:p w:rsidR="00FA4074" w:rsidRPr="00223DE1" w:rsidRDefault="00FA4074" w:rsidP="00FA4074">
      <w:pPr>
        <w:pStyle w:val="ac"/>
        <w:spacing w:line="312" w:lineRule="auto"/>
        <w:jc w:val="left"/>
        <w:rPr>
          <w:sz w:val="28"/>
          <w:szCs w:val="28"/>
          <w:lang w:val="uk-UA"/>
        </w:rPr>
      </w:pPr>
      <w:r w:rsidRPr="00223DE1">
        <w:rPr>
          <w:sz w:val="28"/>
          <w:szCs w:val="28"/>
          <w:lang w:val="uk-UA"/>
        </w:rPr>
        <w:t>Тем. план 201</w:t>
      </w:r>
      <w:r w:rsidR="00586457">
        <w:rPr>
          <w:sz w:val="28"/>
          <w:szCs w:val="28"/>
          <w:lang w:val="uk-UA"/>
        </w:rPr>
        <w:t>6</w:t>
      </w:r>
      <w:r w:rsidRPr="00223DE1">
        <w:rPr>
          <w:sz w:val="28"/>
          <w:szCs w:val="28"/>
          <w:lang w:val="uk-UA"/>
        </w:rPr>
        <w:t xml:space="preserve">, поз.353. </w:t>
      </w:r>
    </w:p>
    <w:p w:rsidR="00FA4074" w:rsidRPr="00223DE1" w:rsidRDefault="00FA4074" w:rsidP="00FA4074">
      <w:pPr>
        <w:pStyle w:val="ac"/>
        <w:spacing w:line="312" w:lineRule="auto"/>
        <w:rPr>
          <w:b/>
          <w:i/>
          <w:sz w:val="28"/>
          <w:szCs w:val="28"/>
          <w:lang w:val="uk-UA"/>
        </w:rPr>
      </w:pPr>
    </w:p>
    <w:p w:rsidR="00FA4074" w:rsidRPr="00223DE1" w:rsidRDefault="00FA4074" w:rsidP="00FA4074">
      <w:pPr>
        <w:pStyle w:val="ac"/>
        <w:spacing w:line="312" w:lineRule="auto"/>
        <w:rPr>
          <w:b/>
          <w:i/>
          <w:sz w:val="28"/>
          <w:szCs w:val="28"/>
          <w:lang w:val="uk-UA"/>
        </w:rPr>
      </w:pPr>
    </w:p>
    <w:p w:rsidR="00FA4074" w:rsidRPr="00223DE1" w:rsidRDefault="00FA4074" w:rsidP="00FA4074">
      <w:pPr>
        <w:pStyle w:val="ac"/>
        <w:spacing w:line="312" w:lineRule="auto"/>
        <w:rPr>
          <w:b/>
          <w:i/>
          <w:sz w:val="28"/>
          <w:szCs w:val="28"/>
          <w:lang w:val="uk-UA"/>
        </w:rPr>
      </w:pPr>
    </w:p>
    <w:p w:rsidR="00FA4074" w:rsidRPr="00223DE1" w:rsidRDefault="00FA4074" w:rsidP="00FA4074">
      <w:pPr>
        <w:pStyle w:val="ac"/>
        <w:spacing w:line="312" w:lineRule="auto"/>
        <w:rPr>
          <w:b/>
          <w:i/>
          <w:sz w:val="28"/>
          <w:szCs w:val="28"/>
          <w:lang w:val="uk-UA"/>
        </w:rPr>
      </w:pPr>
    </w:p>
    <w:p w:rsidR="00FA4074" w:rsidRPr="00223DE1" w:rsidRDefault="00FA4074" w:rsidP="00FA4074">
      <w:pPr>
        <w:pStyle w:val="ac"/>
        <w:spacing w:line="312" w:lineRule="auto"/>
        <w:rPr>
          <w:b/>
          <w:i/>
          <w:sz w:val="28"/>
          <w:szCs w:val="28"/>
          <w:lang w:val="uk-UA"/>
        </w:rPr>
      </w:pPr>
    </w:p>
    <w:p w:rsidR="00FA4074" w:rsidRPr="00223DE1" w:rsidRDefault="00FA4074" w:rsidP="00FA4074">
      <w:pPr>
        <w:pStyle w:val="ac"/>
        <w:spacing w:line="312" w:lineRule="auto"/>
        <w:jc w:val="left"/>
        <w:rPr>
          <w:b/>
          <w:i/>
          <w:sz w:val="28"/>
          <w:szCs w:val="28"/>
          <w:lang w:val="uk-UA"/>
        </w:rPr>
      </w:pPr>
    </w:p>
    <w:p w:rsidR="00FA4074" w:rsidRPr="00223DE1" w:rsidRDefault="00FA4074" w:rsidP="00FA4074">
      <w:pPr>
        <w:jc w:val="center"/>
        <w:rPr>
          <w:sz w:val="28"/>
          <w:lang w:val="uk-UA"/>
        </w:rPr>
      </w:pPr>
      <w:r w:rsidRPr="00223DE1">
        <w:rPr>
          <w:spacing w:val="-6"/>
          <w:sz w:val="28"/>
          <w:szCs w:val="28"/>
          <w:lang w:val="uk-UA"/>
        </w:rPr>
        <w:t>Підписано</w:t>
      </w:r>
      <w:r w:rsidRPr="00223DE1">
        <w:rPr>
          <w:sz w:val="28"/>
          <w:szCs w:val="28"/>
          <w:lang w:val="uk-UA"/>
        </w:rPr>
        <w:t xml:space="preserve"> до друку 02.12.201</w:t>
      </w:r>
      <w:r w:rsidR="00586457">
        <w:rPr>
          <w:sz w:val="28"/>
          <w:szCs w:val="28"/>
          <w:lang w:val="uk-UA"/>
        </w:rPr>
        <w:t>6</w:t>
      </w:r>
      <w:r w:rsidRPr="00223DE1">
        <w:rPr>
          <w:sz w:val="28"/>
          <w:szCs w:val="28"/>
          <w:lang w:val="uk-UA"/>
        </w:rPr>
        <w:t xml:space="preserve">. </w:t>
      </w:r>
      <w:r w:rsidRPr="00223DE1">
        <w:rPr>
          <w:sz w:val="28"/>
          <w:lang w:val="uk-UA"/>
        </w:rPr>
        <w:t xml:space="preserve">Формат 60х84 </w:t>
      </w:r>
      <w:r w:rsidRPr="00223DE1">
        <w:rPr>
          <w:sz w:val="22"/>
          <w:szCs w:val="22"/>
          <w:lang w:val="uk-UA"/>
        </w:rPr>
        <w:t>1/16</w:t>
      </w:r>
      <w:r w:rsidRPr="00223DE1">
        <w:rPr>
          <w:sz w:val="28"/>
          <w:lang w:val="uk-UA"/>
        </w:rPr>
        <w:t xml:space="preserve">. </w:t>
      </w:r>
      <w:r w:rsidRPr="00223DE1">
        <w:rPr>
          <w:spacing w:val="-6"/>
          <w:sz w:val="28"/>
          <w:szCs w:val="28"/>
          <w:lang w:val="uk-UA"/>
        </w:rPr>
        <w:t>Папір</w:t>
      </w:r>
      <w:r w:rsidRPr="00223DE1">
        <w:rPr>
          <w:sz w:val="28"/>
          <w:szCs w:val="28"/>
          <w:lang w:val="uk-UA"/>
        </w:rPr>
        <w:t xml:space="preserve"> друк.</w:t>
      </w:r>
      <w:r w:rsidRPr="00223DE1">
        <w:rPr>
          <w:sz w:val="28"/>
          <w:lang w:val="uk-UA"/>
        </w:rPr>
        <w:t xml:space="preserve"> </w:t>
      </w:r>
      <w:r w:rsidRPr="00223DE1">
        <w:rPr>
          <w:spacing w:val="-6"/>
          <w:sz w:val="28"/>
          <w:szCs w:val="28"/>
          <w:lang w:val="uk-UA"/>
        </w:rPr>
        <w:t>Друк</w:t>
      </w:r>
      <w:r w:rsidRPr="00223DE1">
        <w:rPr>
          <w:sz w:val="28"/>
          <w:szCs w:val="28"/>
          <w:lang w:val="uk-UA"/>
        </w:rPr>
        <w:t xml:space="preserve"> </w:t>
      </w:r>
      <w:r w:rsidRPr="00223DE1">
        <w:rPr>
          <w:spacing w:val="-6"/>
          <w:sz w:val="28"/>
          <w:szCs w:val="28"/>
          <w:lang w:val="uk-UA"/>
        </w:rPr>
        <w:t>плоский.</w:t>
      </w:r>
    </w:p>
    <w:p w:rsidR="00FA4074" w:rsidRPr="00223DE1" w:rsidRDefault="00C00BA2" w:rsidP="00FA4074">
      <w:pPr>
        <w:jc w:val="center"/>
        <w:rPr>
          <w:sz w:val="28"/>
          <w:lang w:val="uk-UA"/>
        </w:rPr>
      </w:pPr>
      <w:r>
        <w:rPr>
          <w:sz w:val="28"/>
          <w:szCs w:val="28"/>
          <w:lang w:val="uk-UA"/>
        </w:rPr>
        <w:t>Облік.- вид. арк. 9.  Ум. др. л. 8,45</w:t>
      </w:r>
      <w:r w:rsidR="00FA4074" w:rsidRPr="00223DE1">
        <w:rPr>
          <w:sz w:val="28"/>
          <w:szCs w:val="28"/>
          <w:lang w:val="uk-UA"/>
        </w:rPr>
        <w:t>.</w:t>
      </w:r>
      <w:r w:rsidR="00FA4074" w:rsidRPr="00223DE1">
        <w:rPr>
          <w:sz w:val="28"/>
          <w:lang w:val="uk-UA"/>
        </w:rPr>
        <w:t xml:space="preserve">  Тираж 30 пр.  Заказ №207.</w:t>
      </w:r>
    </w:p>
    <w:p w:rsidR="00FA4074" w:rsidRPr="00223DE1" w:rsidRDefault="00FA4074" w:rsidP="00FA4074">
      <w:pPr>
        <w:tabs>
          <w:tab w:val="left" w:pos="8460"/>
          <w:tab w:val="left" w:pos="9000"/>
          <w:tab w:val="left" w:pos="9540"/>
          <w:tab w:val="left" w:pos="9638"/>
        </w:tabs>
        <w:jc w:val="center"/>
        <w:rPr>
          <w:sz w:val="28"/>
          <w:szCs w:val="28"/>
          <w:lang w:val="uk-UA"/>
        </w:rPr>
      </w:pPr>
    </w:p>
    <w:p w:rsidR="00FA4074" w:rsidRPr="00223DE1" w:rsidRDefault="00FA4074" w:rsidP="00FA4074">
      <w:pPr>
        <w:pStyle w:val="1"/>
        <w:tabs>
          <w:tab w:val="left" w:pos="8460"/>
          <w:tab w:val="left" w:pos="9000"/>
          <w:tab w:val="left" w:pos="9540"/>
          <w:tab w:val="left" w:pos="9638"/>
        </w:tabs>
        <w:jc w:val="center"/>
        <w:rPr>
          <w:i w:val="0"/>
          <w:szCs w:val="28"/>
          <w:lang w:val="uk-UA"/>
        </w:rPr>
      </w:pPr>
      <w:r w:rsidRPr="00223DE1">
        <w:rPr>
          <w:i w:val="0"/>
          <w:szCs w:val="28"/>
          <w:lang w:val="uk-UA"/>
        </w:rPr>
        <w:t>Національна металургійна академія України</w:t>
      </w:r>
    </w:p>
    <w:p w:rsidR="00FA4074" w:rsidRPr="00223DE1" w:rsidRDefault="00FA4074" w:rsidP="00FA4074">
      <w:pPr>
        <w:tabs>
          <w:tab w:val="left" w:pos="8460"/>
          <w:tab w:val="left" w:pos="9000"/>
          <w:tab w:val="left" w:pos="9540"/>
          <w:tab w:val="left" w:pos="9638"/>
        </w:tabs>
        <w:jc w:val="center"/>
        <w:rPr>
          <w:sz w:val="28"/>
          <w:szCs w:val="28"/>
          <w:lang w:val="uk-UA"/>
        </w:rPr>
      </w:pPr>
      <w:smartTag w:uri="urn:schemas-microsoft-com:office:smarttags" w:element="metricconverter">
        <w:smartTagPr>
          <w:attr w:name="ProductID" w:val="49600, м"/>
        </w:smartTagPr>
        <w:r w:rsidRPr="00223DE1">
          <w:rPr>
            <w:sz w:val="28"/>
            <w:szCs w:val="28"/>
            <w:lang w:val="uk-UA"/>
          </w:rPr>
          <w:t xml:space="preserve">49600, </w:t>
        </w:r>
        <w:r w:rsidR="00C00BA2">
          <w:rPr>
            <w:sz w:val="28"/>
            <w:szCs w:val="28"/>
            <w:lang w:val="uk-UA"/>
          </w:rPr>
          <w:t>м</w:t>
        </w:r>
      </w:smartTag>
      <w:r w:rsidRPr="00223DE1">
        <w:rPr>
          <w:sz w:val="28"/>
          <w:szCs w:val="28"/>
          <w:lang w:val="uk-UA"/>
        </w:rPr>
        <w:t>. Дніпро 5, пр. Гагаріна, 4</w:t>
      </w:r>
    </w:p>
    <w:p w:rsidR="00FA4074" w:rsidRPr="00223DE1" w:rsidRDefault="00FA4074" w:rsidP="00FA4074">
      <w:pPr>
        <w:tabs>
          <w:tab w:val="left" w:pos="8460"/>
          <w:tab w:val="left" w:pos="9000"/>
          <w:tab w:val="left" w:pos="9540"/>
          <w:tab w:val="left" w:pos="9638"/>
        </w:tabs>
        <w:jc w:val="center"/>
        <w:rPr>
          <w:sz w:val="28"/>
          <w:szCs w:val="28"/>
          <w:lang w:val="uk-UA"/>
        </w:rPr>
      </w:pPr>
      <w:r w:rsidRPr="00223DE1">
        <w:rPr>
          <w:sz w:val="28"/>
          <w:szCs w:val="28"/>
          <w:lang w:val="uk-UA"/>
        </w:rPr>
        <w:t>______________________</w:t>
      </w:r>
    </w:p>
    <w:p w:rsidR="00FA4074" w:rsidRPr="00223DE1" w:rsidRDefault="00FA4074" w:rsidP="00FA4074">
      <w:pPr>
        <w:pStyle w:val="1"/>
        <w:tabs>
          <w:tab w:val="left" w:pos="8460"/>
          <w:tab w:val="left" w:pos="9000"/>
          <w:tab w:val="left" w:pos="9540"/>
          <w:tab w:val="left" w:pos="9638"/>
        </w:tabs>
        <w:jc w:val="center"/>
        <w:rPr>
          <w:bCs/>
          <w:i w:val="0"/>
          <w:sz w:val="20"/>
          <w:lang w:val="uk-UA"/>
        </w:rPr>
      </w:pPr>
      <w:r w:rsidRPr="00223DE1">
        <w:rPr>
          <w:i w:val="0"/>
          <w:szCs w:val="28"/>
          <w:lang w:val="uk-UA"/>
        </w:rPr>
        <w:t>Редакційно-видавничий відділ НМетАУ</w:t>
      </w:r>
    </w:p>
    <w:p w:rsidR="00067D90" w:rsidRPr="00223DE1" w:rsidRDefault="00067D90">
      <w:pPr>
        <w:rPr>
          <w:lang w:val="uk-UA"/>
        </w:rPr>
      </w:pPr>
    </w:p>
    <w:sectPr w:rsidR="00067D90" w:rsidRPr="00223DE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E36" w:rsidRDefault="006F3E36" w:rsidP="00884BE8">
      <w:r>
        <w:separator/>
      </w:r>
    </w:p>
  </w:endnote>
  <w:endnote w:type="continuationSeparator" w:id="0">
    <w:p w:rsidR="006F3E36" w:rsidRDefault="006F3E36" w:rsidP="0088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A3D" w:rsidRDefault="005B3A3D">
    <w:pPr>
      <w:pStyle w:val="aa"/>
      <w:jc w:val="center"/>
    </w:pPr>
    <w:r>
      <w:fldChar w:fldCharType="begin"/>
    </w:r>
    <w:r>
      <w:instrText>PAGE   \* MERGEFORMAT</w:instrText>
    </w:r>
    <w:r>
      <w:fldChar w:fldCharType="separate"/>
    </w:r>
    <w:r w:rsidR="00F64747">
      <w:rPr>
        <w:noProof/>
      </w:rPr>
      <w:t>2</w:t>
    </w:r>
    <w:r>
      <w:fldChar w:fldCharType="end"/>
    </w:r>
  </w:p>
  <w:p w:rsidR="005B3A3D" w:rsidRDefault="005B3A3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E36" w:rsidRDefault="006F3E36" w:rsidP="00884BE8">
      <w:r>
        <w:separator/>
      </w:r>
    </w:p>
  </w:footnote>
  <w:footnote w:type="continuationSeparator" w:id="0">
    <w:p w:rsidR="006F3E36" w:rsidRDefault="006F3E36" w:rsidP="00884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54E"/>
    <w:multiLevelType w:val="hybridMultilevel"/>
    <w:tmpl w:val="81C87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7578BB"/>
    <w:multiLevelType w:val="hybridMultilevel"/>
    <w:tmpl w:val="4796B716"/>
    <w:lvl w:ilvl="0" w:tplc="DE1EC0A0">
      <w:start w:val="1"/>
      <w:numFmt w:val="decimal"/>
      <w:lvlText w:val="%1."/>
      <w:lvlJc w:val="left"/>
      <w:pPr>
        <w:ind w:left="0" w:firstLine="0"/>
      </w:pPr>
    </w:lvl>
    <w:lvl w:ilvl="1" w:tplc="04220019">
      <w:start w:val="1"/>
      <w:numFmt w:val="lowerLetter"/>
      <w:lvlText w:val="%2."/>
      <w:lvlJc w:val="left"/>
      <w:pPr>
        <w:ind w:left="2340" w:hanging="360"/>
      </w:pPr>
    </w:lvl>
    <w:lvl w:ilvl="2" w:tplc="0422001B">
      <w:start w:val="1"/>
      <w:numFmt w:val="lowerRoman"/>
      <w:lvlText w:val="%3."/>
      <w:lvlJc w:val="right"/>
      <w:pPr>
        <w:ind w:left="3060" w:hanging="180"/>
      </w:pPr>
    </w:lvl>
    <w:lvl w:ilvl="3" w:tplc="0422000F">
      <w:start w:val="1"/>
      <w:numFmt w:val="decimal"/>
      <w:lvlText w:val="%4."/>
      <w:lvlJc w:val="left"/>
      <w:pPr>
        <w:ind w:left="3780" w:hanging="360"/>
      </w:pPr>
    </w:lvl>
    <w:lvl w:ilvl="4" w:tplc="04220019">
      <w:start w:val="1"/>
      <w:numFmt w:val="lowerLetter"/>
      <w:lvlText w:val="%5."/>
      <w:lvlJc w:val="left"/>
      <w:pPr>
        <w:ind w:left="4500" w:hanging="360"/>
      </w:pPr>
    </w:lvl>
    <w:lvl w:ilvl="5" w:tplc="0422001B">
      <w:start w:val="1"/>
      <w:numFmt w:val="lowerRoman"/>
      <w:lvlText w:val="%6."/>
      <w:lvlJc w:val="right"/>
      <w:pPr>
        <w:ind w:left="5220" w:hanging="180"/>
      </w:pPr>
    </w:lvl>
    <w:lvl w:ilvl="6" w:tplc="0422000F">
      <w:start w:val="1"/>
      <w:numFmt w:val="decimal"/>
      <w:lvlText w:val="%7."/>
      <w:lvlJc w:val="left"/>
      <w:pPr>
        <w:ind w:left="5940" w:hanging="360"/>
      </w:pPr>
    </w:lvl>
    <w:lvl w:ilvl="7" w:tplc="04220019">
      <w:start w:val="1"/>
      <w:numFmt w:val="lowerLetter"/>
      <w:lvlText w:val="%8."/>
      <w:lvlJc w:val="left"/>
      <w:pPr>
        <w:ind w:left="6660" w:hanging="360"/>
      </w:pPr>
    </w:lvl>
    <w:lvl w:ilvl="8" w:tplc="0422001B">
      <w:start w:val="1"/>
      <w:numFmt w:val="lowerRoman"/>
      <w:lvlText w:val="%9."/>
      <w:lvlJc w:val="right"/>
      <w:pPr>
        <w:ind w:left="7380" w:hanging="180"/>
      </w:pPr>
    </w:lvl>
  </w:abstractNum>
  <w:abstractNum w:abstractNumId="2" w15:restartNumberingAfterBreak="0">
    <w:nsid w:val="0365749E"/>
    <w:multiLevelType w:val="hybridMultilevel"/>
    <w:tmpl w:val="699AA77E"/>
    <w:lvl w:ilvl="0" w:tplc="71400C5C">
      <w:start w:val="1"/>
      <w:numFmt w:val="decimal"/>
      <w:lvlText w:val="%1."/>
      <w:lvlJc w:val="left"/>
      <w:pPr>
        <w:tabs>
          <w:tab w:val="num" w:pos="945"/>
        </w:tabs>
        <w:ind w:left="928" w:hanging="340"/>
      </w:pPr>
      <w:rPr>
        <w:rFonts w:cs="Times New Roman" w:hint="default"/>
      </w:rPr>
    </w:lvl>
    <w:lvl w:ilvl="1" w:tplc="04190019" w:tentative="1">
      <w:start w:val="1"/>
      <w:numFmt w:val="lowerLetter"/>
      <w:lvlText w:val="%2."/>
      <w:lvlJc w:val="left"/>
      <w:pPr>
        <w:tabs>
          <w:tab w:val="num" w:pos="2028"/>
        </w:tabs>
        <w:ind w:left="2028" w:hanging="360"/>
      </w:pPr>
      <w:rPr>
        <w:rFonts w:cs="Times New Roman"/>
      </w:rPr>
    </w:lvl>
    <w:lvl w:ilvl="2" w:tplc="0419001B" w:tentative="1">
      <w:start w:val="1"/>
      <w:numFmt w:val="lowerRoman"/>
      <w:lvlText w:val="%3."/>
      <w:lvlJc w:val="right"/>
      <w:pPr>
        <w:tabs>
          <w:tab w:val="num" w:pos="2748"/>
        </w:tabs>
        <w:ind w:left="2748" w:hanging="180"/>
      </w:pPr>
      <w:rPr>
        <w:rFonts w:cs="Times New Roman"/>
      </w:rPr>
    </w:lvl>
    <w:lvl w:ilvl="3" w:tplc="0419000F" w:tentative="1">
      <w:start w:val="1"/>
      <w:numFmt w:val="decimal"/>
      <w:lvlText w:val="%4."/>
      <w:lvlJc w:val="left"/>
      <w:pPr>
        <w:tabs>
          <w:tab w:val="num" w:pos="3468"/>
        </w:tabs>
        <w:ind w:left="3468" w:hanging="360"/>
      </w:pPr>
      <w:rPr>
        <w:rFonts w:cs="Times New Roman"/>
      </w:rPr>
    </w:lvl>
    <w:lvl w:ilvl="4" w:tplc="04190019" w:tentative="1">
      <w:start w:val="1"/>
      <w:numFmt w:val="lowerLetter"/>
      <w:lvlText w:val="%5."/>
      <w:lvlJc w:val="left"/>
      <w:pPr>
        <w:tabs>
          <w:tab w:val="num" w:pos="4188"/>
        </w:tabs>
        <w:ind w:left="4188" w:hanging="360"/>
      </w:pPr>
      <w:rPr>
        <w:rFonts w:cs="Times New Roman"/>
      </w:rPr>
    </w:lvl>
    <w:lvl w:ilvl="5" w:tplc="0419001B" w:tentative="1">
      <w:start w:val="1"/>
      <w:numFmt w:val="lowerRoman"/>
      <w:lvlText w:val="%6."/>
      <w:lvlJc w:val="right"/>
      <w:pPr>
        <w:tabs>
          <w:tab w:val="num" w:pos="4908"/>
        </w:tabs>
        <w:ind w:left="4908" w:hanging="180"/>
      </w:pPr>
      <w:rPr>
        <w:rFonts w:cs="Times New Roman"/>
      </w:rPr>
    </w:lvl>
    <w:lvl w:ilvl="6" w:tplc="0419000F" w:tentative="1">
      <w:start w:val="1"/>
      <w:numFmt w:val="decimal"/>
      <w:lvlText w:val="%7."/>
      <w:lvlJc w:val="left"/>
      <w:pPr>
        <w:tabs>
          <w:tab w:val="num" w:pos="5628"/>
        </w:tabs>
        <w:ind w:left="5628" w:hanging="360"/>
      </w:pPr>
      <w:rPr>
        <w:rFonts w:cs="Times New Roman"/>
      </w:rPr>
    </w:lvl>
    <w:lvl w:ilvl="7" w:tplc="04190019" w:tentative="1">
      <w:start w:val="1"/>
      <w:numFmt w:val="lowerLetter"/>
      <w:lvlText w:val="%8."/>
      <w:lvlJc w:val="left"/>
      <w:pPr>
        <w:tabs>
          <w:tab w:val="num" w:pos="6348"/>
        </w:tabs>
        <w:ind w:left="6348" w:hanging="360"/>
      </w:pPr>
      <w:rPr>
        <w:rFonts w:cs="Times New Roman"/>
      </w:rPr>
    </w:lvl>
    <w:lvl w:ilvl="8" w:tplc="0419001B" w:tentative="1">
      <w:start w:val="1"/>
      <w:numFmt w:val="lowerRoman"/>
      <w:lvlText w:val="%9."/>
      <w:lvlJc w:val="right"/>
      <w:pPr>
        <w:tabs>
          <w:tab w:val="num" w:pos="7068"/>
        </w:tabs>
        <w:ind w:left="7068" w:hanging="180"/>
      </w:pPr>
      <w:rPr>
        <w:rFonts w:cs="Times New Roman"/>
      </w:rPr>
    </w:lvl>
  </w:abstractNum>
  <w:abstractNum w:abstractNumId="3" w15:restartNumberingAfterBreak="0">
    <w:nsid w:val="03783F97"/>
    <w:multiLevelType w:val="hybridMultilevel"/>
    <w:tmpl w:val="80743FD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 w15:restartNumberingAfterBreak="0">
    <w:nsid w:val="053C6DD7"/>
    <w:multiLevelType w:val="hybridMultilevel"/>
    <w:tmpl w:val="45D0A620"/>
    <w:lvl w:ilvl="0" w:tplc="71400C5C">
      <w:start w:val="1"/>
      <w:numFmt w:val="decimal"/>
      <w:lvlText w:val="%1."/>
      <w:lvlJc w:val="left"/>
      <w:pPr>
        <w:tabs>
          <w:tab w:val="num" w:pos="945"/>
        </w:tabs>
        <w:ind w:left="928" w:hanging="340"/>
      </w:pPr>
      <w:rPr>
        <w:rFonts w:cs="Times New Roman" w:hint="default"/>
      </w:rPr>
    </w:lvl>
    <w:lvl w:ilvl="1" w:tplc="04190019" w:tentative="1">
      <w:start w:val="1"/>
      <w:numFmt w:val="lowerLetter"/>
      <w:lvlText w:val="%2."/>
      <w:lvlJc w:val="left"/>
      <w:pPr>
        <w:tabs>
          <w:tab w:val="num" w:pos="2028"/>
        </w:tabs>
        <w:ind w:left="2028" w:hanging="360"/>
      </w:pPr>
      <w:rPr>
        <w:rFonts w:cs="Times New Roman"/>
      </w:rPr>
    </w:lvl>
    <w:lvl w:ilvl="2" w:tplc="0419001B" w:tentative="1">
      <w:start w:val="1"/>
      <w:numFmt w:val="lowerRoman"/>
      <w:lvlText w:val="%3."/>
      <w:lvlJc w:val="right"/>
      <w:pPr>
        <w:tabs>
          <w:tab w:val="num" w:pos="2748"/>
        </w:tabs>
        <w:ind w:left="2748" w:hanging="180"/>
      </w:pPr>
      <w:rPr>
        <w:rFonts w:cs="Times New Roman"/>
      </w:rPr>
    </w:lvl>
    <w:lvl w:ilvl="3" w:tplc="0419000F" w:tentative="1">
      <w:start w:val="1"/>
      <w:numFmt w:val="decimal"/>
      <w:lvlText w:val="%4."/>
      <w:lvlJc w:val="left"/>
      <w:pPr>
        <w:tabs>
          <w:tab w:val="num" w:pos="3468"/>
        </w:tabs>
        <w:ind w:left="3468" w:hanging="360"/>
      </w:pPr>
      <w:rPr>
        <w:rFonts w:cs="Times New Roman"/>
      </w:rPr>
    </w:lvl>
    <w:lvl w:ilvl="4" w:tplc="04190019" w:tentative="1">
      <w:start w:val="1"/>
      <w:numFmt w:val="lowerLetter"/>
      <w:lvlText w:val="%5."/>
      <w:lvlJc w:val="left"/>
      <w:pPr>
        <w:tabs>
          <w:tab w:val="num" w:pos="4188"/>
        </w:tabs>
        <w:ind w:left="4188" w:hanging="360"/>
      </w:pPr>
      <w:rPr>
        <w:rFonts w:cs="Times New Roman"/>
      </w:rPr>
    </w:lvl>
    <w:lvl w:ilvl="5" w:tplc="0419001B" w:tentative="1">
      <w:start w:val="1"/>
      <w:numFmt w:val="lowerRoman"/>
      <w:lvlText w:val="%6."/>
      <w:lvlJc w:val="right"/>
      <w:pPr>
        <w:tabs>
          <w:tab w:val="num" w:pos="4908"/>
        </w:tabs>
        <w:ind w:left="4908" w:hanging="180"/>
      </w:pPr>
      <w:rPr>
        <w:rFonts w:cs="Times New Roman"/>
      </w:rPr>
    </w:lvl>
    <w:lvl w:ilvl="6" w:tplc="0419000F" w:tentative="1">
      <w:start w:val="1"/>
      <w:numFmt w:val="decimal"/>
      <w:lvlText w:val="%7."/>
      <w:lvlJc w:val="left"/>
      <w:pPr>
        <w:tabs>
          <w:tab w:val="num" w:pos="5628"/>
        </w:tabs>
        <w:ind w:left="5628" w:hanging="360"/>
      </w:pPr>
      <w:rPr>
        <w:rFonts w:cs="Times New Roman"/>
      </w:rPr>
    </w:lvl>
    <w:lvl w:ilvl="7" w:tplc="04190019" w:tentative="1">
      <w:start w:val="1"/>
      <w:numFmt w:val="lowerLetter"/>
      <w:lvlText w:val="%8."/>
      <w:lvlJc w:val="left"/>
      <w:pPr>
        <w:tabs>
          <w:tab w:val="num" w:pos="6348"/>
        </w:tabs>
        <w:ind w:left="6348" w:hanging="360"/>
      </w:pPr>
      <w:rPr>
        <w:rFonts w:cs="Times New Roman"/>
      </w:rPr>
    </w:lvl>
    <w:lvl w:ilvl="8" w:tplc="0419001B" w:tentative="1">
      <w:start w:val="1"/>
      <w:numFmt w:val="lowerRoman"/>
      <w:lvlText w:val="%9."/>
      <w:lvlJc w:val="right"/>
      <w:pPr>
        <w:tabs>
          <w:tab w:val="num" w:pos="7068"/>
        </w:tabs>
        <w:ind w:left="7068" w:hanging="180"/>
      </w:pPr>
      <w:rPr>
        <w:rFonts w:cs="Times New Roman"/>
      </w:rPr>
    </w:lvl>
  </w:abstractNum>
  <w:abstractNum w:abstractNumId="5" w15:restartNumberingAfterBreak="0">
    <w:nsid w:val="08BA67E6"/>
    <w:multiLevelType w:val="hybridMultilevel"/>
    <w:tmpl w:val="4D3C45AE"/>
    <w:lvl w:ilvl="0" w:tplc="71400C5C">
      <w:start w:val="1"/>
      <w:numFmt w:val="decimal"/>
      <w:lvlText w:val="%1."/>
      <w:lvlJc w:val="left"/>
      <w:pPr>
        <w:tabs>
          <w:tab w:val="num" w:pos="357"/>
        </w:tabs>
        <w:ind w:left="340"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99D02CE"/>
    <w:multiLevelType w:val="hybridMultilevel"/>
    <w:tmpl w:val="EDF2DC96"/>
    <w:lvl w:ilvl="0" w:tplc="51C2D384">
      <w:start w:val="2"/>
      <w:numFmt w:val="bullet"/>
      <w:lvlText w:val="-"/>
      <w:lvlJc w:val="left"/>
      <w:pPr>
        <w:ind w:left="900" w:hanging="360"/>
      </w:pPr>
      <w:rPr>
        <w:rFonts w:ascii="Times New Roman" w:eastAsia="Times New Roman" w:hAnsi="Times New Roman" w:cs="Times New Roman" w:hint="default"/>
      </w:rPr>
    </w:lvl>
    <w:lvl w:ilvl="1" w:tplc="04220003">
      <w:start w:val="1"/>
      <w:numFmt w:val="bullet"/>
      <w:lvlText w:val="o"/>
      <w:lvlJc w:val="left"/>
      <w:pPr>
        <w:ind w:left="1620" w:hanging="360"/>
      </w:pPr>
      <w:rPr>
        <w:rFonts w:ascii="Courier New" w:hAnsi="Courier New" w:cs="Courier New" w:hint="default"/>
      </w:rPr>
    </w:lvl>
    <w:lvl w:ilvl="2" w:tplc="04220005">
      <w:start w:val="1"/>
      <w:numFmt w:val="bullet"/>
      <w:lvlText w:val=""/>
      <w:lvlJc w:val="left"/>
      <w:pPr>
        <w:ind w:left="2340" w:hanging="360"/>
      </w:pPr>
      <w:rPr>
        <w:rFonts w:ascii="Wingdings" w:hAnsi="Wingdings" w:hint="default"/>
      </w:rPr>
    </w:lvl>
    <w:lvl w:ilvl="3" w:tplc="04220001">
      <w:start w:val="1"/>
      <w:numFmt w:val="bullet"/>
      <w:lvlText w:val=""/>
      <w:lvlJc w:val="left"/>
      <w:pPr>
        <w:ind w:left="3060" w:hanging="360"/>
      </w:pPr>
      <w:rPr>
        <w:rFonts w:ascii="Symbol" w:hAnsi="Symbol" w:hint="default"/>
      </w:rPr>
    </w:lvl>
    <w:lvl w:ilvl="4" w:tplc="04220003">
      <w:start w:val="1"/>
      <w:numFmt w:val="bullet"/>
      <w:lvlText w:val="o"/>
      <w:lvlJc w:val="left"/>
      <w:pPr>
        <w:ind w:left="3780" w:hanging="360"/>
      </w:pPr>
      <w:rPr>
        <w:rFonts w:ascii="Courier New" w:hAnsi="Courier New" w:cs="Courier New" w:hint="default"/>
      </w:rPr>
    </w:lvl>
    <w:lvl w:ilvl="5" w:tplc="04220005">
      <w:start w:val="1"/>
      <w:numFmt w:val="bullet"/>
      <w:lvlText w:val=""/>
      <w:lvlJc w:val="left"/>
      <w:pPr>
        <w:ind w:left="4500" w:hanging="360"/>
      </w:pPr>
      <w:rPr>
        <w:rFonts w:ascii="Wingdings" w:hAnsi="Wingdings" w:hint="default"/>
      </w:rPr>
    </w:lvl>
    <w:lvl w:ilvl="6" w:tplc="04220001">
      <w:start w:val="1"/>
      <w:numFmt w:val="bullet"/>
      <w:lvlText w:val=""/>
      <w:lvlJc w:val="left"/>
      <w:pPr>
        <w:ind w:left="5220" w:hanging="360"/>
      </w:pPr>
      <w:rPr>
        <w:rFonts w:ascii="Symbol" w:hAnsi="Symbol" w:hint="default"/>
      </w:rPr>
    </w:lvl>
    <w:lvl w:ilvl="7" w:tplc="04220003">
      <w:start w:val="1"/>
      <w:numFmt w:val="bullet"/>
      <w:lvlText w:val="o"/>
      <w:lvlJc w:val="left"/>
      <w:pPr>
        <w:ind w:left="5940" w:hanging="360"/>
      </w:pPr>
      <w:rPr>
        <w:rFonts w:ascii="Courier New" w:hAnsi="Courier New" w:cs="Courier New" w:hint="default"/>
      </w:rPr>
    </w:lvl>
    <w:lvl w:ilvl="8" w:tplc="04220005">
      <w:start w:val="1"/>
      <w:numFmt w:val="bullet"/>
      <w:lvlText w:val=""/>
      <w:lvlJc w:val="left"/>
      <w:pPr>
        <w:ind w:left="6660" w:hanging="360"/>
      </w:pPr>
      <w:rPr>
        <w:rFonts w:ascii="Wingdings" w:hAnsi="Wingdings" w:hint="default"/>
      </w:rPr>
    </w:lvl>
  </w:abstractNum>
  <w:abstractNum w:abstractNumId="7" w15:restartNumberingAfterBreak="0">
    <w:nsid w:val="0E021116"/>
    <w:multiLevelType w:val="hybridMultilevel"/>
    <w:tmpl w:val="43B4D4DE"/>
    <w:lvl w:ilvl="0" w:tplc="0419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8" w15:restartNumberingAfterBreak="0">
    <w:nsid w:val="134D20D3"/>
    <w:multiLevelType w:val="hybridMultilevel"/>
    <w:tmpl w:val="F0D6C8D6"/>
    <w:lvl w:ilvl="0" w:tplc="4E629880">
      <w:start w:val="1"/>
      <w:numFmt w:val="decimal"/>
      <w:lvlText w:val="%1."/>
      <w:lvlJc w:val="left"/>
      <w:pPr>
        <w:tabs>
          <w:tab w:val="num" w:pos="340"/>
        </w:tabs>
        <w:ind w:left="340" w:hanging="34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095E0E"/>
    <w:multiLevelType w:val="hybridMultilevel"/>
    <w:tmpl w:val="F320C240"/>
    <w:lvl w:ilvl="0" w:tplc="71400C5C">
      <w:start w:val="1"/>
      <w:numFmt w:val="decimal"/>
      <w:lvlText w:val="%1."/>
      <w:lvlJc w:val="left"/>
      <w:pPr>
        <w:tabs>
          <w:tab w:val="num" w:pos="357"/>
        </w:tabs>
        <w:ind w:left="340" w:hanging="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D6110F"/>
    <w:multiLevelType w:val="hybridMultilevel"/>
    <w:tmpl w:val="5004396A"/>
    <w:lvl w:ilvl="0" w:tplc="8454E9F8">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1E1F48F0"/>
    <w:multiLevelType w:val="hybridMultilevel"/>
    <w:tmpl w:val="B5702D6A"/>
    <w:lvl w:ilvl="0" w:tplc="71400C5C">
      <w:start w:val="1"/>
      <w:numFmt w:val="decimal"/>
      <w:lvlText w:val="%1."/>
      <w:lvlJc w:val="left"/>
      <w:pPr>
        <w:tabs>
          <w:tab w:val="num" w:pos="357"/>
        </w:tabs>
        <w:ind w:left="340"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18F1D77"/>
    <w:multiLevelType w:val="hybridMultilevel"/>
    <w:tmpl w:val="04D470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FF614B"/>
    <w:multiLevelType w:val="hybridMultilevel"/>
    <w:tmpl w:val="7256C2AE"/>
    <w:lvl w:ilvl="0" w:tplc="E8F6DB5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282E2978"/>
    <w:multiLevelType w:val="hybridMultilevel"/>
    <w:tmpl w:val="126CF9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AB649BA"/>
    <w:multiLevelType w:val="hybridMultilevel"/>
    <w:tmpl w:val="47226B9A"/>
    <w:lvl w:ilvl="0" w:tplc="E8F6DB5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4DA3D82"/>
    <w:multiLevelType w:val="hybridMultilevel"/>
    <w:tmpl w:val="E1621FE2"/>
    <w:lvl w:ilvl="0" w:tplc="8454E9F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35B35459"/>
    <w:multiLevelType w:val="hybridMultilevel"/>
    <w:tmpl w:val="48CE6EE2"/>
    <w:lvl w:ilvl="0" w:tplc="71400C5C">
      <w:start w:val="1"/>
      <w:numFmt w:val="decimal"/>
      <w:lvlText w:val="%1."/>
      <w:lvlJc w:val="left"/>
      <w:pPr>
        <w:tabs>
          <w:tab w:val="num" w:pos="357"/>
        </w:tabs>
        <w:ind w:left="340"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3A5C199F"/>
    <w:multiLevelType w:val="hybridMultilevel"/>
    <w:tmpl w:val="F2485804"/>
    <w:lvl w:ilvl="0" w:tplc="D666BA8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19000F">
      <w:start w:val="1"/>
      <w:numFmt w:val="decimal"/>
      <w:lvlText w:val="%2."/>
      <w:lvlJc w:val="left"/>
      <w:pPr>
        <w:tabs>
          <w:tab w:val="num" w:pos="1440"/>
        </w:tabs>
        <w:ind w:left="1440" w:hanging="360"/>
      </w:pPr>
      <w:rPr>
        <w:b w:val="0"/>
        <w:i w:val="0"/>
        <w:sz w:val="24"/>
        <w:szCs w:val="24"/>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3D855F9F"/>
    <w:multiLevelType w:val="hybridMultilevel"/>
    <w:tmpl w:val="C15676BC"/>
    <w:lvl w:ilvl="0" w:tplc="80EC6ABE">
      <w:start w:val="1"/>
      <w:numFmt w:val="decimal"/>
      <w:lvlText w:val="%1."/>
      <w:lvlJc w:val="left"/>
      <w:pPr>
        <w:tabs>
          <w:tab w:val="num" w:pos="720"/>
        </w:tabs>
        <w:ind w:left="720" w:hanging="360"/>
      </w:pPr>
      <w:rPr>
        <w:rFonts w:cs="Times New Roman"/>
        <w:b/>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F891EA6"/>
    <w:multiLevelType w:val="hybridMultilevel"/>
    <w:tmpl w:val="F86A9870"/>
    <w:lvl w:ilvl="0" w:tplc="E8F6DB5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4780303"/>
    <w:multiLevelType w:val="hybridMultilevel"/>
    <w:tmpl w:val="6936C39E"/>
    <w:lvl w:ilvl="0" w:tplc="71400C5C">
      <w:start w:val="1"/>
      <w:numFmt w:val="decimal"/>
      <w:lvlText w:val="%1."/>
      <w:lvlJc w:val="left"/>
      <w:pPr>
        <w:tabs>
          <w:tab w:val="num" w:pos="357"/>
        </w:tabs>
        <w:ind w:left="340"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45743850"/>
    <w:multiLevelType w:val="hybridMultilevel"/>
    <w:tmpl w:val="3118B972"/>
    <w:lvl w:ilvl="0" w:tplc="71400C5C">
      <w:start w:val="1"/>
      <w:numFmt w:val="decimal"/>
      <w:lvlText w:val="%1."/>
      <w:lvlJc w:val="left"/>
      <w:pPr>
        <w:tabs>
          <w:tab w:val="num" w:pos="945"/>
        </w:tabs>
        <w:ind w:left="928" w:hanging="340"/>
      </w:pPr>
      <w:rPr>
        <w:rFonts w:cs="Times New Roman" w:hint="default"/>
      </w:rPr>
    </w:lvl>
    <w:lvl w:ilvl="1" w:tplc="04190019" w:tentative="1">
      <w:start w:val="1"/>
      <w:numFmt w:val="lowerLetter"/>
      <w:lvlText w:val="%2."/>
      <w:lvlJc w:val="left"/>
      <w:pPr>
        <w:tabs>
          <w:tab w:val="num" w:pos="2028"/>
        </w:tabs>
        <w:ind w:left="2028" w:hanging="360"/>
      </w:pPr>
      <w:rPr>
        <w:rFonts w:cs="Times New Roman"/>
      </w:rPr>
    </w:lvl>
    <w:lvl w:ilvl="2" w:tplc="0419001B" w:tentative="1">
      <w:start w:val="1"/>
      <w:numFmt w:val="lowerRoman"/>
      <w:lvlText w:val="%3."/>
      <w:lvlJc w:val="right"/>
      <w:pPr>
        <w:tabs>
          <w:tab w:val="num" w:pos="2748"/>
        </w:tabs>
        <w:ind w:left="2748" w:hanging="180"/>
      </w:pPr>
      <w:rPr>
        <w:rFonts w:cs="Times New Roman"/>
      </w:rPr>
    </w:lvl>
    <w:lvl w:ilvl="3" w:tplc="0419000F" w:tentative="1">
      <w:start w:val="1"/>
      <w:numFmt w:val="decimal"/>
      <w:lvlText w:val="%4."/>
      <w:lvlJc w:val="left"/>
      <w:pPr>
        <w:tabs>
          <w:tab w:val="num" w:pos="3468"/>
        </w:tabs>
        <w:ind w:left="3468" w:hanging="360"/>
      </w:pPr>
      <w:rPr>
        <w:rFonts w:cs="Times New Roman"/>
      </w:rPr>
    </w:lvl>
    <w:lvl w:ilvl="4" w:tplc="04190019" w:tentative="1">
      <w:start w:val="1"/>
      <w:numFmt w:val="lowerLetter"/>
      <w:lvlText w:val="%5."/>
      <w:lvlJc w:val="left"/>
      <w:pPr>
        <w:tabs>
          <w:tab w:val="num" w:pos="4188"/>
        </w:tabs>
        <w:ind w:left="4188" w:hanging="360"/>
      </w:pPr>
      <w:rPr>
        <w:rFonts w:cs="Times New Roman"/>
      </w:rPr>
    </w:lvl>
    <w:lvl w:ilvl="5" w:tplc="0419001B" w:tentative="1">
      <w:start w:val="1"/>
      <w:numFmt w:val="lowerRoman"/>
      <w:lvlText w:val="%6."/>
      <w:lvlJc w:val="right"/>
      <w:pPr>
        <w:tabs>
          <w:tab w:val="num" w:pos="4908"/>
        </w:tabs>
        <w:ind w:left="4908" w:hanging="180"/>
      </w:pPr>
      <w:rPr>
        <w:rFonts w:cs="Times New Roman"/>
      </w:rPr>
    </w:lvl>
    <w:lvl w:ilvl="6" w:tplc="0419000F" w:tentative="1">
      <w:start w:val="1"/>
      <w:numFmt w:val="decimal"/>
      <w:lvlText w:val="%7."/>
      <w:lvlJc w:val="left"/>
      <w:pPr>
        <w:tabs>
          <w:tab w:val="num" w:pos="5628"/>
        </w:tabs>
        <w:ind w:left="5628" w:hanging="360"/>
      </w:pPr>
      <w:rPr>
        <w:rFonts w:cs="Times New Roman"/>
      </w:rPr>
    </w:lvl>
    <w:lvl w:ilvl="7" w:tplc="04190019" w:tentative="1">
      <w:start w:val="1"/>
      <w:numFmt w:val="lowerLetter"/>
      <w:lvlText w:val="%8."/>
      <w:lvlJc w:val="left"/>
      <w:pPr>
        <w:tabs>
          <w:tab w:val="num" w:pos="6348"/>
        </w:tabs>
        <w:ind w:left="6348" w:hanging="360"/>
      </w:pPr>
      <w:rPr>
        <w:rFonts w:cs="Times New Roman"/>
      </w:rPr>
    </w:lvl>
    <w:lvl w:ilvl="8" w:tplc="0419001B" w:tentative="1">
      <w:start w:val="1"/>
      <w:numFmt w:val="lowerRoman"/>
      <w:lvlText w:val="%9."/>
      <w:lvlJc w:val="right"/>
      <w:pPr>
        <w:tabs>
          <w:tab w:val="num" w:pos="7068"/>
        </w:tabs>
        <w:ind w:left="7068" w:hanging="180"/>
      </w:pPr>
      <w:rPr>
        <w:rFonts w:cs="Times New Roman"/>
      </w:rPr>
    </w:lvl>
  </w:abstractNum>
  <w:abstractNum w:abstractNumId="23" w15:restartNumberingAfterBreak="0">
    <w:nsid w:val="51B7183D"/>
    <w:multiLevelType w:val="hybridMultilevel"/>
    <w:tmpl w:val="287CA82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15:restartNumberingAfterBreak="0">
    <w:nsid w:val="52030035"/>
    <w:multiLevelType w:val="hybridMultilevel"/>
    <w:tmpl w:val="5BE834BA"/>
    <w:lvl w:ilvl="0" w:tplc="23085326">
      <w:start w:val="1"/>
      <w:numFmt w:val="bullet"/>
      <w:lvlText w:val=""/>
      <w:lvlJc w:val="left"/>
      <w:pPr>
        <w:tabs>
          <w:tab w:val="num" w:pos="720"/>
        </w:tabs>
        <w:ind w:left="720" w:hanging="360"/>
      </w:pPr>
      <w:rPr>
        <w:rFonts w:ascii="Symbol" w:hAnsi="Symbol" w:hint="default"/>
        <w:sz w:val="20"/>
      </w:rPr>
    </w:lvl>
    <w:lvl w:ilvl="1" w:tplc="2EFCFE58" w:tentative="1">
      <w:start w:val="1"/>
      <w:numFmt w:val="bullet"/>
      <w:lvlText w:val=""/>
      <w:lvlJc w:val="left"/>
      <w:pPr>
        <w:tabs>
          <w:tab w:val="num" w:pos="1440"/>
        </w:tabs>
        <w:ind w:left="1440" w:hanging="360"/>
      </w:pPr>
      <w:rPr>
        <w:rFonts w:ascii="Symbol" w:hAnsi="Symbol" w:hint="default"/>
        <w:sz w:val="20"/>
      </w:rPr>
    </w:lvl>
    <w:lvl w:ilvl="2" w:tplc="FB24211E" w:tentative="1">
      <w:start w:val="1"/>
      <w:numFmt w:val="bullet"/>
      <w:lvlText w:val=""/>
      <w:lvlJc w:val="left"/>
      <w:pPr>
        <w:tabs>
          <w:tab w:val="num" w:pos="2160"/>
        </w:tabs>
        <w:ind w:left="2160" w:hanging="360"/>
      </w:pPr>
      <w:rPr>
        <w:rFonts w:ascii="Symbol" w:hAnsi="Symbol" w:hint="default"/>
        <w:sz w:val="20"/>
      </w:rPr>
    </w:lvl>
    <w:lvl w:ilvl="3" w:tplc="EA44D9B0" w:tentative="1">
      <w:start w:val="1"/>
      <w:numFmt w:val="bullet"/>
      <w:lvlText w:val=""/>
      <w:lvlJc w:val="left"/>
      <w:pPr>
        <w:tabs>
          <w:tab w:val="num" w:pos="2880"/>
        </w:tabs>
        <w:ind w:left="2880" w:hanging="360"/>
      </w:pPr>
      <w:rPr>
        <w:rFonts w:ascii="Symbol" w:hAnsi="Symbol" w:hint="default"/>
        <w:sz w:val="20"/>
      </w:rPr>
    </w:lvl>
    <w:lvl w:ilvl="4" w:tplc="B450F1F8" w:tentative="1">
      <w:start w:val="1"/>
      <w:numFmt w:val="bullet"/>
      <w:lvlText w:val=""/>
      <w:lvlJc w:val="left"/>
      <w:pPr>
        <w:tabs>
          <w:tab w:val="num" w:pos="3600"/>
        </w:tabs>
        <w:ind w:left="3600" w:hanging="360"/>
      </w:pPr>
      <w:rPr>
        <w:rFonts w:ascii="Symbol" w:hAnsi="Symbol" w:hint="default"/>
        <w:sz w:val="20"/>
      </w:rPr>
    </w:lvl>
    <w:lvl w:ilvl="5" w:tplc="5D38CAF2" w:tentative="1">
      <w:start w:val="1"/>
      <w:numFmt w:val="bullet"/>
      <w:lvlText w:val=""/>
      <w:lvlJc w:val="left"/>
      <w:pPr>
        <w:tabs>
          <w:tab w:val="num" w:pos="4320"/>
        </w:tabs>
        <w:ind w:left="4320" w:hanging="360"/>
      </w:pPr>
      <w:rPr>
        <w:rFonts w:ascii="Symbol" w:hAnsi="Symbol" w:hint="default"/>
        <w:sz w:val="20"/>
      </w:rPr>
    </w:lvl>
    <w:lvl w:ilvl="6" w:tplc="449A1314" w:tentative="1">
      <w:start w:val="1"/>
      <w:numFmt w:val="bullet"/>
      <w:lvlText w:val=""/>
      <w:lvlJc w:val="left"/>
      <w:pPr>
        <w:tabs>
          <w:tab w:val="num" w:pos="5040"/>
        </w:tabs>
        <w:ind w:left="5040" w:hanging="360"/>
      </w:pPr>
      <w:rPr>
        <w:rFonts w:ascii="Symbol" w:hAnsi="Symbol" w:hint="default"/>
        <w:sz w:val="20"/>
      </w:rPr>
    </w:lvl>
    <w:lvl w:ilvl="7" w:tplc="5EC2942A" w:tentative="1">
      <w:start w:val="1"/>
      <w:numFmt w:val="bullet"/>
      <w:lvlText w:val=""/>
      <w:lvlJc w:val="left"/>
      <w:pPr>
        <w:tabs>
          <w:tab w:val="num" w:pos="5760"/>
        </w:tabs>
        <w:ind w:left="5760" w:hanging="360"/>
      </w:pPr>
      <w:rPr>
        <w:rFonts w:ascii="Symbol" w:hAnsi="Symbol" w:hint="default"/>
        <w:sz w:val="20"/>
      </w:rPr>
    </w:lvl>
    <w:lvl w:ilvl="8" w:tplc="76007464"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BA5261"/>
    <w:multiLevelType w:val="hybridMultilevel"/>
    <w:tmpl w:val="29D8B29C"/>
    <w:lvl w:ilvl="0" w:tplc="E8F6DB5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61FF351E"/>
    <w:multiLevelType w:val="hybridMultilevel"/>
    <w:tmpl w:val="6170A026"/>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7" w15:restartNumberingAfterBreak="0">
    <w:nsid w:val="63613B44"/>
    <w:multiLevelType w:val="hybridMultilevel"/>
    <w:tmpl w:val="63504CB4"/>
    <w:lvl w:ilvl="0" w:tplc="2D521540">
      <w:start w:val="1"/>
      <w:numFmt w:val="decimal"/>
      <w:lvlText w:val="%1."/>
      <w:lvlJc w:val="left"/>
      <w:pPr>
        <w:tabs>
          <w:tab w:val="num" w:pos="357"/>
        </w:tabs>
        <w:ind w:left="340" w:hanging="340"/>
      </w:pPr>
      <w:rPr>
        <w:rFonts w:cs="Times New Roman" w:hint="default"/>
        <w:b w:val="0"/>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55E1192"/>
    <w:multiLevelType w:val="hybridMultilevel"/>
    <w:tmpl w:val="F3B4054A"/>
    <w:lvl w:ilvl="0" w:tplc="25F0F01A">
      <w:start w:val="1"/>
      <w:numFmt w:val="decimal"/>
      <w:lvlText w:val="%1."/>
      <w:lvlJc w:val="left"/>
      <w:pPr>
        <w:ind w:left="720" w:hanging="360"/>
      </w:pPr>
      <w:rPr>
        <w:i/>
        <w:sz w:val="24"/>
        <w:szCs w:val="24"/>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9" w15:restartNumberingAfterBreak="0">
    <w:nsid w:val="70C91D7E"/>
    <w:multiLevelType w:val="hybridMultilevel"/>
    <w:tmpl w:val="642415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43737F6"/>
    <w:multiLevelType w:val="hybridMultilevel"/>
    <w:tmpl w:val="54FA75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7631BF"/>
    <w:multiLevelType w:val="hybridMultilevel"/>
    <w:tmpl w:val="3FECA3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7C12198A"/>
    <w:multiLevelType w:val="hybridMultilevel"/>
    <w:tmpl w:val="0082C92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15:restartNumberingAfterBreak="0">
    <w:nsid w:val="7CAC32E5"/>
    <w:multiLevelType w:val="hybridMultilevel"/>
    <w:tmpl w:val="7F1E19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lvlOverride w:ilvl="2"/>
    <w:lvlOverride w:ilvl="3"/>
    <w:lvlOverride w:ilvl="4"/>
    <w:lvlOverride w:ilvl="5"/>
    <w:lvlOverride w:ilvl="6"/>
    <w:lvlOverride w:ilvl="7"/>
    <w:lvlOverride w:ilvl="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4"/>
  </w:num>
  <w:num w:numId="20">
    <w:abstractNumId w:val="26"/>
  </w:num>
  <w:num w:numId="21">
    <w:abstractNumId w:val="0"/>
  </w:num>
  <w:num w:numId="22">
    <w:abstractNumId w:val="8"/>
  </w:num>
  <w:num w:numId="23">
    <w:abstractNumId w:val="29"/>
  </w:num>
  <w:num w:numId="24">
    <w:abstractNumId w:val="12"/>
  </w:num>
  <w:num w:numId="25">
    <w:abstractNumId w:val="15"/>
  </w:num>
  <w:num w:numId="26">
    <w:abstractNumId w:val="22"/>
  </w:num>
  <w:num w:numId="27">
    <w:abstractNumId w:val="2"/>
  </w:num>
  <w:num w:numId="28">
    <w:abstractNumId w:val="4"/>
  </w:num>
  <w:num w:numId="29">
    <w:abstractNumId w:val="27"/>
  </w:num>
  <w:num w:numId="30">
    <w:abstractNumId w:val="9"/>
  </w:num>
  <w:num w:numId="31">
    <w:abstractNumId w:val="19"/>
  </w:num>
  <w:num w:numId="32">
    <w:abstractNumId w:val="32"/>
  </w:num>
  <w:num w:numId="33">
    <w:abstractNumId w:val="30"/>
  </w:num>
  <w:num w:numId="34">
    <w:abstractNumId w:val="14"/>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074"/>
    <w:rsid w:val="00040BC8"/>
    <w:rsid w:val="00067D90"/>
    <w:rsid w:val="00091BB2"/>
    <w:rsid w:val="00110220"/>
    <w:rsid w:val="00122214"/>
    <w:rsid w:val="00137E61"/>
    <w:rsid w:val="001521F7"/>
    <w:rsid w:val="00181C88"/>
    <w:rsid w:val="0018346B"/>
    <w:rsid w:val="00194B9C"/>
    <w:rsid w:val="001F50AE"/>
    <w:rsid w:val="00217F5F"/>
    <w:rsid w:val="00223DE1"/>
    <w:rsid w:val="002676A8"/>
    <w:rsid w:val="00275539"/>
    <w:rsid w:val="002B018C"/>
    <w:rsid w:val="002C7DD6"/>
    <w:rsid w:val="002D309C"/>
    <w:rsid w:val="00313DE1"/>
    <w:rsid w:val="00316EFB"/>
    <w:rsid w:val="0034231A"/>
    <w:rsid w:val="00356F42"/>
    <w:rsid w:val="00362118"/>
    <w:rsid w:val="003812A3"/>
    <w:rsid w:val="003812A9"/>
    <w:rsid w:val="0038185F"/>
    <w:rsid w:val="00386465"/>
    <w:rsid w:val="00386D42"/>
    <w:rsid w:val="00387802"/>
    <w:rsid w:val="003B17E8"/>
    <w:rsid w:val="004003ED"/>
    <w:rsid w:val="0044330F"/>
    <w:rsid w:val="004B39CC"/>
    <w:rsid w:val="004C5721"/>
    <w:rsid w:val="004D16BC"/>
    <w:rsid w:val="004D4D22"/>
    <w:rsid w:val="004F4E7B"/>
    <w:rsid w:val="004F693E"/>
    <w:rsid w:val="0052487A"/>
    <w:rsid w:val="00571706"/>
    <w:rsid w:val="00573987"/>
    <w:rsid w:val="00575F81"/>
    <w:rsid w:val="005848EB"/>
    <w:rsid w:val="00586457"/>
    <w:rsid w:val="005A5CBD"/>
    <w:rsid w:val="005B3A3D"/>
    <w:rsid w:val="00601AAA"/>
    <w:rsid w:val="006329C2"/>
    <w:rsid w:val="00663EA3"/>
    <w:rsid w:val="006710ED"/>
    <w:rsid w:val="006A68A7"/>
    <w:rsid w:val="006E0E0A"/>
    <w:rsid w:val="006F3E36"/>
    <w:rsid w:val="00755B46"/>
    <w:rsid w:val="00794688"/>
    <w:rsid w:val="00816D40"/>
    <w:rsid w:val="00844961"/>
    <w:rsid w:val="00883A88"/>
    <w:rsid w:val="00884BE8"/>
    <w:rsid w:val="00896FD5"/>
    <w:rsid w:val="008A4E36"/>
    <w:rsid w:val="008E3F6A"/>
    <w:rsid w:val="008F0854"/>
    <w:rsid w:val="00904B19"/>
    <w:rsid w:val="00905E7D"/>
    <w:rsid w:val="00983BC9"/>
    <w:rsid w:val="009F3EED"/>
    <w:rsid w:val="00A00ADA"/>
    <w:rsid w:val="00A3434C"/>
    <w:rsid w:val="00A837A4"/>
    <w:rsid w:val="00AC74EE"/>
    <w:rsid w:val="00B46F56"/>
    <w:rsid w:val="00B47DEF"/>
    <w:rsid w:val="00B52BA7"/>
    <w:rsid w:val="00B70E49"/>
    <w:rsid w:val="00B87BEA"/>
    <w:rsid w:val="00BB19A4"/>
    <w:rsid w:val="00BB48F5"/>
    <w:rsid w:val="00BF032E"/>
    <w:rsid w:val="00C0092F"/>
    <w:rsid w:val="00C00BA2"/>
    <w:rsid w:val="00C42049"/>
    <w:rsid w:val="00C527E8"/>
    <w:rsid w:val="00C73110"/>
    <w:rsid w:val="00D00C91"/>
    <w:rsid w:val="00D02AF1"/>
    <w:rsid w:val="00D02DEF"/>
    <w:rsid w:val="00D24A9D"/>
    <w:rsid w:val="00D4551F"/>
    <w:rsid w:val="00D45FB2"/>
    <w:rsid w:val="00D564D3"/>
    <w:rsid w:val="00DA2866"/>
    <w:rsid w:val="00DB58F3"/>
    <w:rsid w:val="00DE0AEE"/>
    <w:rsid w:val="00DE23B8"/>
    <w:rsid w:val="00DE649F"/>
    <w:rsid w:val="00E04372"/>
    <w:rsid w:val="00E52A98"/>
    <w:rsid w:val="00EB659D"/>
    <w:rsid w:val="00EB7481"/>
    <w:rsid w:val="00ED7EEB"/>
    <w:rsid w:val="00EE4C1F"/>
    <w:rsid w:val="00F339ED"/>
    <w:rsid w:val="00F4157F"/>
    <w:rsid w:val="00F43564"/>
    <w:rsid w:val="00F500FE"/>
    <w:rsid w:val="00F64747"/>
    <w:rsid w:val="00F7574C"/>
    <w:rsid w:val="00F97CE6"/>
    <w:rsid w:val="00FA3449"/>
    <w:rsid w:val="00FA4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96"/>
    <o:shapelayout v:ext="edit">
      <o:idmap v:ext="edit" data="1,2"/>
    </o:shapelayout>
  </w:shapeDefaults>
  <w:decimalSymbol w:val=","/>
  <w:listSeparator w:val=";"/>
  <w15:chartTrackingRefBased/>
  <w15:docId w15:val="{697F73CA-F953-4B97-82F8-08555A79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074"/>
    <w:rPr>
      <w:rFonts w:ascii="Times New Roman" w:eastAsia="Times New Roman" w:hAnsi="Times New Roman"/>
    </w:rPr>
  </w:style>
  <w:style w:type="paragraph" w:styleId="1">
    <w:name w:val="heading 1"/>
    <w:basedOn w:val="a"/>
    <w:next w:val="a"/>
    <w:link w:val="10"/>
    <w:uiPriority w:val="9"/>
    <w:qFormat/>
    <w:rsid w:val="00FA4074"/>
    <w:pPr>
      <w:keepNext/>
      <w:ind w:firstLine="567"/>
      <w:jc w:val="both"/>
      <w:outlineLvl w:val="0"/>
    </w:pPr>
    <w:rPr>
      <w:i/>
      <w:sz w:val="28"/>
    </w:rPr>
  </w:style>
  <w:style w:type="paragraph" w:styleId="2">
    <w:name w:val="heading 2"/>
    <w:basedOn w:val="a"/>
    <w:next w:val="a"/>
    <w:link w:val="20"/>
    <w:uiPriority w:val="9"/>
    <w:qFormat/>
    <w:rsid w:val="00FA4074"/>
    <w:pPr>
      <w:keepNext/>
      <w:jc w:val="center"/>
      <w:outlineLvl w:val="1"/>
    </w:pPr>
    <w:rPr>
      <w:b/>
      <w:sz w:val="28"/>
    </w:rPr>
  </w:style>
  <w:style w:type="paragraph" w:styleId="3">
    <w:name w:val="heading 3"/>
    <w:basedOn w:val="a"/>
    <w:next w:val="a"/>
    <w:link w:val="30"/>
    <w:uiPriority w:val="9"/>
    <w:qFormat/>
    <w:rsid w:val="00FA4074"/>
    <w:pPr>
      <w:keepNext/>
      <w:ind w:firstLine="567"/>
      <w:outlineLvl w:val="2"/>
    </w:pPr>
    <w:rPr>
      <w:sz w:val="24"/>
    </w:rPr>
  </w:style>
  <w:style w:type="paragraph" w:styleId="4">
    <w:name w:val="heading 4"/>
    <w:basedOn w:val="a"/>
    <w:next w:val="a"/>
    <w:link w:val="40"/>
    <w:uiPriority w:val="9"/>
    <w:qFormat/>
    <w:rsid w:val="00FA4074"/>
    <w:pPr>
      <w:keepNext/>
      <w:ind w:firstLine="567"/>
      <w:outlineLvl w:val="3"/>
    </w:pPr>
    <w:rPr>
      <w:rFonts w:ascii="Arial" w:hAnsi="Arial"/>
      <w:sz w:val="28"/>
      <w:lang w:val="en-US"/>
    </w:rPr>
  </w:style>
  <w:style w:type="paragraph" w:styleId="5">
    <w:name w:val="heading 5"/>
    <w:basedOn w:val="a"/>
    <w:next w:val="a"/>
    <w:link w:val="50"/>
    <w:uiPriority w:val="9"/>
    <w:qFormat/>
    <w:rsid w:val="00FA4074"/>
    <w:pPr>
      <w:keepNext/>
      <w:jc w:val="center"/>
      <w:outlineLvl w:val="4"/>
    </w:pPr>
    <w:rPr>
      <w:rFonts w:ascii="Arial" w:hAnsi="Arial"/>
      <w:sz w:val="28"/>
    </w:rPr>
  </w:style>
  <w:style w:type="paragraph" w:styleId="6">
    <w:name w:val="heading 6"/>
    <w:basedOn w:val="a"/>
    <w:next w:val="a"/>
    <w:link w:val="60"/>
    <w:uiPriority w:val="9"/>
    <w:qFormat/>
    <w:rsid w:val="00FA4074"/>
    <w:pPr>
      <w:keepNext/>
      <w:outlineLvl w:val="5"/>
    </w:pPr>
    <w:rPr>
      <w:rFonts w:ascii="Arial" w:hAnsi="Arial"/>
      <w:sz w:val="28"/>
    </w:rPr>
  </w:style>
  <w:style w:type="paragraph" w:styleId="7">
    <w:name w:val="heading 7"/>
    <w:basedOn w:val="a"/>
    <w:next w:val="a"/>
    <w:link w:val="70"/>
    <w:uiPriority w:val="9"/>
    <w:qFormat/>
    <w:rsid w:val="00FA4074"/>
    <w:pPr>
      <w:keepNext/>
      <w:ind w:firstLine="426"/>
      <w:jc w:val="center"/>
      <w:outlineLvl w:val="6"/>
    </w:pPr>
    <w:rPr>
      <w:b/>
      <w:bCs/>
    </w:rPr>
  </w:style>
  <w:style w:type="paragraph" w:styleId="8">
    <w:name w:val="heading 8"/>
    <w:basedOn w:val="a"/>
    <w:next w:val="a"/>
    <w:link w:val="80"/>
    <w:uiPriority w:val="9"/>
    <w:qFormat/>
    <w:rsid w:val="00FA4074"/>
    <w:pPr>
      <w:keepNext/>
      <w:ind w:firstLine="567"/>
      <w:jc w:val="center"/>
      <w:outlineLvl w:val="7"/>
    </w:pPr>
    <w:rPr>
      <w:b/>
      <w:bCs/>
    </w:rPr>
  </w:style>
  <w:style w:type="paragraph" w:styleId="9">
    <w:name w:val="heading 9"/>
    <w:basedOn w:val="a"/>
    <w:next w:val="a"/>
    <w:link w:val="90"/>
    <w:uiPriority w:val="9"/>
    <w:qFormat/>
    <w:rsid w:val="00FA4074"/>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A4074"/>
    <w:rPr>
      <w:rFonts w:ascii="Times New Roman" w:eastAsia="Times New Roman" w:hAnsi="Times New Roman" w:cs="Times New Roman"/>
      <w:i/>
      <w:sz w:val="28"/>
      <w:szCs w:val="20"/>
      <w:lang w:val="ru-RU" w:eastAsia="ru-RU"/>
    </w:rPr>
  </w:style>
  <w:style w:type="character" w:customStyle="1" w:styleId="20">
    <w:name w:val="Заголовок 2 Знак"/>
    <w:link w:val="2"/>
    <w:uiPriority w:val="9"/>
    <w:rsid w:val="00FA4074"/>
    <w:rPr>
      <w:rFonts w:ascii="Times New Roman" w:eastAsia="Times New Roman" w:hAnsi="Times New Roman" w:cs="Times New Roman"/>
      <w:b/>
      <w:sz w:val="28"/>
      <w:szCs w:val="20"/>
      <w:lang w:val="ru-RU" w:eastAsia="ru-RU"/>
    </w:rPr>
  </w:style>
  <w:style w:type="character" w:customStyle="1" w:styleId="30">
    <w:name w:val="Заголовок 3 Знак"/>
    <w:link w:val="3"/>
    <w:uiPriority w:val="9"/>
    <w:rsid w:val="00FA4074"/>
    <w:rPr>
      <w:rFonts w:ascii="Times New Roman" w:eastAsia="Times New Roman" w:hAnsi="Times New Roman" w:cs="Times New Roman"/>
      <w:sz w:val="24"/>
      <w:szCs w:val="20"/>
      <w:lang w:val="ru-RU" w:eastAsia="ru-RU"/>
    </w:rPr>
  </w:style>
  <w:style w:type="character" w:customStyle="1" w:styleId="40">
    <w:name w:val="Заголовок 4 Знак"/>
    <w:link w:val="4"/>
    <w:uiPriority w:val="9"/>
    <w:rsid w:val="00FA4074"/>
    <w:rPr>
      <w:rFonts w:ascii="Arial" w:eastAsia="Times New Roman" w:hAnsi="Arial" w:cs="Times New Roman"/>
      <w:sz w:val="28"/>
      <w:szCs w:val="20"/>
      <w:lang w:val="en-US" w:eastAsia="ru-RU"/>
    </w:rPr>
  </w:style>
  <w:style w:type="character" w:customStyle="1" w:styleId="50">
    <w:name w:val="Заголовок 5 Знак"/>
    <w:link w:val="5"/>
    <w:uiPriority w:val="9"/>
    <w:rsid w:val="00FA4074"/>
    <w:rPr>
      <w:rFonts w:ascii="Arial" w:eastAsia="Times New Roman" w:hAnsi="Arial" w:cs="Times New Roman"/>
      <w:sz w:val="28"/>
      <w:szCs w:val="20"/>
      <w:lang w:val="ru-RU" w:eastAsia="ru-RU"/>
    </w:rPr>
  </w:style>
  <w:style w:type="character" w:customStyle="1" w:styleId="60">
    <w:name w:val="Заголовок 6 Знак"/>
    <w:link w:val="6"/>
    <w:uiPriority w:val="9"/>
    <w:rsid w:val="00FA4074"/>
    <w:rPr>
      <w:rFonts w:ascii="Arial" w:eastAsia="Times New Roman" w:hAnsi="Arial" w:cs="Times New Roman"/>
      <w:sz w:val="28"/>
      <w:szCs w:val="20"/>
      <w:lang w:val="ru-RU" w:eastAsia="ru-RU"/>
    </w:rPr>
  </w:style>
  <w:style w:type="character" w:customStyle="1" w:styleId="70">
    <w:name w:val="Заголовок 7 Знак"/>
    <w:link w:val="7"/>
    <w:uiPriority w:val="9"/>
    <w:rsid w:val="00FA4074"/>
    <w:rPr>
      <w:rFonts w:ascii="Times New Roman" w:eastAsia="Times New Roman" w:hAnsi="Times New Roman" w:cs="Times New Roman"/>
      <w:b/>
      <w:bCs/>
      <w:sz w:val="20"/>
      <w:szCs w:val="20"/>
      <w:lang w:val="ru-RU" w:eastAsia="ru-RU"/>
    </w:rPr>
  </w:style>
  <w:style w:type="character" w:customStyle="1" w:styleId="80">
    <w:name w:val="Заголовок 8 Знак"/>
    <w:link w:val="8"/>
    <w:uiPriority w:val="9"/>
    <w:rsid w:val="00FA4074"/>
    <w:rPr>
      <w:rFonts w:ascii="Times New Roman" w:eastAsia="Times New Roman" w:hAnsi="Times New Roman" w:cs="Times New Roman"/>
      <w:b/>
      <w:bCs/>
      <w:sz w:val="20"/>
      <w:szCs w:val="20"/>
      <w:lang w:val="ru-RU" w:eastAsia="ru-RU"/>
    </w:rPr>
  </w:style>
  <w:style w:type="character" w:customStyle="1" w:styleId="90">
    <w:name w:val="Заголовок 9 Знак"/>
    <w:link w:val="9"/>
    <w:uiPriority w:val="9"/>
    <w:rsid w:val="00FA4074"/>
    <w:rPr>
      <w:rFonts w:ascii="Times New Roman" w:eastAsia="Times New Roman" w:hAnsi="Times New Roman" w:cs="Times New Roman"/>
      <w:b/>
      <w:bCs/>
      <w:sz w:val="20"/>
      <w:szCs w:val="20"/>
      <w:lang w:val="ru-RU" w:eastAsia="ru-RU"/>
    </w:rPr>
  </w:style>
  <w:style w:type="character" w:styleId="a3">
    <w:name w:val="Hyperlink"/>
    <w:unhideWhenUsed/>
    <w:rsid w:val="00FA4074"/>
    <w:rPr>
      <w:color w:val="3200FF"/>
      <w:u w:val="single"/>
    </w:rPr>
  </w:style>
  <w:style w:type="character" w:styleId="a4">
    <w:name w:val="FollowedHyperlink"/>
    <w:semiHidden/>
    <w:unhideWhenUsed/>
    <w:rsid w:val="00FA4074"/>
    <w:rPr>
      <w:color w:val="800080"/>
      <w:u w:val="single"/>
    </w:rPr>
  </w:style>
  <w:style w:type="paragraph" w:styleId="HTML">
    <w:name w:val="HTML Preformatted"/>
    <w:basedOn w:val="a"/>
    <w:link w:val="HTML0"/>
    <w:uiPriority w:val="99"/>
    <w:unhideWhenUsed/>
    <w:rsid w:val="00FA4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link w:val="HTML"/>
    <w:uiPriority w:val="99"/>
    <w:rsid w:val="00FA4074"/>
    <w:rPr>
      <w:rFonts w:ascii="Courier New" w:eastAsia="Courier New" w:hAnsi="Courier New" w:cs="Courier New"/>
      <w:sz w:val="20"/>
      <w:szCs w:val="20"/>
      <w:lang w:val="ru-RU" w:eastAsia="ru-RU"/>
    </w:rPr>
  </w:style>
  <w:style w:type="paragraph" w:styleId="a5">
    <w:name w:val="Normal (Web)"/>
    <w:basedOn w:val="a"/>
    <w:uiPriority w:val="99"/>
    <w:unhideWhenUsed/>
    <w:rsid w:val="00FA4074"/>
    <w:pPr>
      <w:spacing w:before="100" w:beforeAutospacing="1" w:after="100" w:afterAutospacing="1"/>
    </w:pPr>
    <w:rPr>
      <w:sz w:val="24"/>
      <w:szCs w:val="24"/>
    </w:rPr>
  </w:style>
  <w:style w:type="paragraph" w:styleId="a6">
    <w:name w:val="footnote text"/>
    <w:basedOn w:val="a"/>
    <w:link w:val="a7"/>
    <w:uiPriority w:val="99"/>
    <w:semiHidden/>
    <w:unhideWhenUsed/>
    <w:rsid w:val="00FA4074"/>
  </w:style>
  <w:style w:type="character" w:customStyle="1" w:styleId="a7">
    <w:name w:val="Текст сноски Знак"/>
    <w:link w:val="a6"/>
    <w:uiPriority w:val="99"/>
    <w:semiHidden/>
    <w:rsid w:val="00FA4074"/>
    <w:rPr>
      <w:rFonts w:ascii="Times New Roman" w:eastAsia="Times New Roman" w:hAnsi="Times New Roman" w:cs="Times New Roman"/>
      <w:sz w:val="20"/>
      <w:szCs w:val="20"/>
      <w:lang w:val="ru-RU" w:eastAsia="ru-RU"/>
    </w:rPr>
  </w:style>
  <w:style w:type="paragraph" w:styleId="a8">
    <w:name w:val="header"/>
    <w:basedOn w:val="a"/>
    <w:link w:val="a9"/>
    <w:uiPriority w:val="99"/>
    <w:unhideWhenUsed/>
    <w:rsid w:val="00FA4074"/>
    <w:pPr>
      <w:tabs>
        <w:tab w:val="center" w:pos="4153"/>
        <w:tab w:val="right" w:pos="8306"/>
      </w:tabs>
    </w:pPr>
  </w:style>
  <w:style w:type="character" w:customStyle="1" w:styleId="a9">
    <w:name w:val="Верхний колонтитул Знак"/>
    <w:link w:val="a8"/>
    <w:uiPriority w:val="99"/>
    <w:rsid w:val="00FA4074"/>
    <w:rPr>
      <w:rFonts w:ascii="Times New Roman" w:eastAsia="Times New Roman" w:hAnsi="Times New Roman" w:cs="Times New Roman"/>
      <w:sz w:val="20"/>
      <w:szCs w:val="20"/>
      <w:lang w:val="ru-RU" w:eastAsia="ru-RU"/>
    </w:rPr>
  </w:style>
  <w:style w:type="paragraph" w:styleId="aa">
    <w:name w:val="footer"/>
    <w:basedOn w:val="a"/>
    <w:link w:val="ab"/>
    <w:uiPriority w:val="99"/>
    <w:unhideWhenUsed/>
    <w:rsid w:val="00FA4074"/>
    <w:pPr>
      <w:tabs>
        <w:tab w:val="center" w:pos="4153"/>
        <w:tab w:val="right" w:pos="8306"/>
      </w:tabs>
    </w:pPr>
  </w:style>
  <w:style w:type="character" w:customStyle="1" w:styleId="ab">
    <w:name w:val="Нижний колонтитул Знак"/>
    <w:link w:val="aa"/>
    <w:uiPriority w:val="99"/>
    <w:rsid w:val="00FA4074"/>
    <w:rPr>
      <w:rFonts w:ascii="Times New Roman" w:eastAsia="Times New Roman" w:hAnsi="Times New Roman" w:cs="Times New Roman"/>
      <w:sz w:val="20"/>
      <w:szCs w:val="20"/>
      <w:lang w:val="ru-RU" w:eastAsia="ru-RU"/>
    </w:rPr>
  </w:style>
  <w:style w:type="paragraph" w:styleId="ac">
    <w:name w:val="caption"/>
    <w:basedOn w:val="a"/>
    <w:next w:val="a"/>
    <w:uiPriority w:val="35"/>
    <w:qFormat/>
    <w:rsid w:val="00FA4074"/>
    <w:pPr>
      <w:ind w:right="26"/>
      <w:jc w:val="center"/>
    </w:pPr>
    <w:rPr>
      <w:sz w:val="24"/>
      <w:szCs w:val="24"/>
    </w:rPr>
  </w:style>
  <w:style w:type="paragraph" w:styleId="ad">
    <w:name w:val="List Bullet"/>
    <w:basedOn w:val="a"/>
    <w:autoRedefine/>
    <w:uiPriority w:val="99"/>
    <w:unhideWhenUsed/>
    <w:rsid w:val="00FA4074"/>
    <w:pPr>
      <w:jc w:val="center"/>
    </w:pPr>
    <w:rPr>
      <w:b/>
      <w:sz w:val="28"/>
    </w:rPr>
  </w:style>
  <w:style w:type="paragraph" w:styleId="21">
    <w:name w:val="List 2"/>
    <w:basedOn w:val="a"/>
    <w:uiPriority w:val="99"/>
    <w:unhideWhenUsed/>
    <w:rsid w:val="00FA4074"/>
    <w:pPr>
      <w:ind w:left="566" w:hanging="283"/>
    </w:pPr>
  </w:style>
  <w:style w:type="paragraph" w:styleId="ae">
    <w:name w:val="Title"/>
    <w:basedOn w:val="a"/>
    <w:link w:val="af"/>
    <w:uiPriority w:val="10"/>
    <w:qFormat/>
    <w:rsid w:val="00FA4074"/>
    <w:pPr>
      <w:jc w:val="center"/>
    </w:pPr>
    <w:rPr>
      <w:sz w:val="28"/>
    </w:rPr>
  </w:style>
  <w:style w:type="character" w:customStyle="1" w:styleId="af">
    <w:name w:val="Заголовок Знак"/>
    <w:link w:val="ae"/>
    <w:uiPriority w:val="10"/>
    <w:rsid w:val="00FA4074"/>
    <w:rPr>
      <w:rFonts w:ascii="Times New Roman" w:eastAsia="Times New Roman" w:hAnsi="Times New Roman" w:cs="Times New Roman"/>
      <w:sz w:val="28"/>
      <w:szCs w:val="20"/>
      <w:lang w:val="ru-RU" w:eastAsia="ru-RU"/>
    </w:rPr>
  </w:style>
  <w:style w:type="paragraph" w:styleId="af0">
    <w:name w:val="Body Text"/>
    <w:basedOn w:val="a"/>
    <w:link w:val="af1"/>
    <w:uiPriority w:val="99"/>
    <w:unhideWhenUsed/>
    <w:rsid w:val="00FA4074"/>
    <w:rPr>
      <w:sz w:val="28"/>
    </w:rPr>
  </w:style>
  <w:style w:type="character" w:customStyle="1" w:styleId="af1">
    <w:name w:val="Основной текст Знак"/>
    <w:link w:val="af0"/>
    <w:uiPriority w:val="99"/>
    <w:rsid w:val="00FA4074"/>
    <w:rPr>
      <w:rFonts w:ascii="Times New Roman" w:eastAsia="Times New Roman" w:hAnsi="Times New Roman" w:cs="Times New Roman"/>
      <w:sz w:val="28"/>
      <w:szCs w:val="20"/>
      <w:lang w:val="ru-RU" w:eastAsia="ru-RU"/>
    </w:rPr>
  </w:style>
  <w:style w:type="paragraph" w:styleId="af2">
    <w:name w:val="Body Text Indent"/>
    <w:basedOn w:val="a"/>
    <w:link w:val="af3"/>
    <w:uiPriority w:val="99"/>
    <w:unhideWhenUsed/>
    <w:rsid w:val="00FA4074"/>
    <w:pPr>
      <w:ind w:firstLine="851"/>
    </w:pPr>
    <w:rPr>
      <w:sz w:val="28"/>
    </w:rPr>
  </w:style>
  <w:style w:type="character" w:customStyle="1" w:styleId="af3">
    <w:name w:val="Основной текст с отступом Знак"/>
    <w:link w:val="af2"/>
    <w:uiPriority w:val="99"/>
    <w:rsid w:val="00FA4074"/>
    <w:rPr>
      <w:rFonts w:ascii="Times New Roman" w:eastAsia="Times New Roman" w:hAnsi="Times New Roman" w:cs="Times New Roman"/>
      <w:sz w:val="28"/>
      <w:szCs w:val="20"/>
      <w:lang w:val="ru-RU" w:eastAsia="ru-RU"/>
    </w:rPr>
  </w:style>
  <w:style w:type="paragraph" w:styleId="22">
    <w:name w:val="List Continue 2"/>
    <w:basedOn w:val="a"/>
    <w:uiPriority w:val="99"/>
    <w:unhideWhenUsed/>
    <w:rsid w:val="00FA4074"/>
    <w:pPr>
      <w:spacing w:after="120"/>
      <w:ind w:left="566"/>
    </w:pPr>
  </w:style>
  <w:style w:type="paragraph" w:styleId="af4">
    <w:name w:val="Subtitle"/>
    <w:basedOn w:val="a"/>
    <w:link w:val="af5"/>
    <w:uiPriority w:val="11"/>
    <w:qFormat/>
    <w:rsid w:val="00FA4074"/>
    <w:rPr>
      <w:b/>
      <w:sz w:val="28"/>
    </w:rPr>
  </w:style>
  <w:style w:type="character" w:customStyle="1" w:styleId="af5">
    <w:name w:val="Подзаголовок Знак"/>
    <w:link w:val="af4"/>
    <w:uiPriority w:val="11"/>
    <w:rsid w:val="00FA4074"/>
    <w:rPr>
      <w:rFonts w:ascii="Times New Roman" w:eastAsia="Times New Roman" w:hAnsi="Times New Roman" w:cs="Times New Roman"/>
      <w:b/>
      <w:sz w:val="28"/>
      <w:szCs w:val="20"/>
      <w:lang w:val="ru-RU" w:eastAsia="ru-RU"/>
    </w:rPr>
  </w:style>
  <w:style w:type="paragraph" w:styleId="23">
    <w:name w:val="Body Text 2"/>
    <w:basedOn w:val="a"/>
    <w:link w:val="24"/>
    <w:uiPriority w:val="99"/>
    <w:unhideWhenUsed/>
    <w:rsid w:val="00FA4074"/>
    <w:pPr>
      <w:jc w:val="both"/>
    </w:pPr>
    <w:rPr>
      <w:sz w:val="28"/>
    </w:rPr>
  </w:style>
  <w:style w:type="character" w:customStyle="1" w:styleId="24">
    <w:name w:val="Основной текст 2 Знак"/>
    <w:link w:val="23"/>
    <w:uiPriority w:val="99"/>
    <w:rsid w:val="00FA4074"/>
    <w:rPr>
      <w:rFonts w:ascii="Times New Roman" w:eastAsia="Times New Roman" w:hAnsi="Times New Roman" w:cs="Times New Roman"/>
      <w:sz w:val="28"/>
      <w:szCs w:val="20"/>
      <w:lang w:val="ru-RU" w:eastAsia="ru-RU"/>
    </w:rPr>
  </w:style>
  <w:style w:type="paragraph" w:styleId="31">
    <w:name w:val="Body Text 3"/>
    <w:basedOn w:val="a"/>
    <w:link w:val="32"/>
    <w:uiPriority w:val="99"/>
    <w:unhideWhenUsed/>
    <w:rsid w:val="00FA4074"/>
    <w:pPr>
      <w:ind w:right="-110"/>
      <w:jc w:val="center"/>
    </w:pPr>
    <w:rPr>
      <w:color w:val="000000"/>
      <w:sz w:val="24"/>
      <w:szCs w:val="28"/>
    </w:rPr>
  </w:style>
  <w:style w:type="character" w:customStyle="1" w:styleId="32">
    <w:name w:val="Основной текст 3 Знак"/>
    <w:link w:val="31"/>
    <w:uiPriority w:val="99"/>
    <w:rsid w:val="00FA4074"/>
    <w:rPr>
      <w:rFonts w:ascii="Times New Roman" w:eastAsia="Times New Roman" w:hAnsi="Times New Roman" w:cs="Times New Roman"/>
      <w:color w:val="000000"/>
      <w:sz w:val="24"/>
      <w:szCs w:val="28"/>
      <w:lang w:val="ru-RU" w:eastAsia="ru-RU"/>
    </w:rPr>
  </w:style>
  <w:style w:type="paragraph" w:styleId="25">
    <w:name w:val="Body Text Indent 2"/>
    <w:basedOn w:val="a"/>
    <w:link w:val="26"/>
    <w:uiPriority w:val="99"/>
    <w:unhideWhenUsed/>
    <w:rsid w:val="00FA4074"/>
    <w:pPr>
      <w:ind w:firstLine="567"/>
      <w:jc w:val="both"/>
    </w:pPr>
    <w:rPr>
      <w:sz w:val="28"/>
    </w:rPr>
  </w:style>
  <w:style w:type="character" w:customStyle="1" w:styleId="26">
    <w:name w:val="Основной текст с отступом 2 Знак"/>
    <w:link w:val="25"/>
    <w:uiPriority w:val="99"/>
    <w:rsid w:val="00FA4074"/>
    <w:rPr>
      <w:rFonts w:ascii="Times New Roman" w:eastAsia="Times New Roman" w:hAnsi="Times New Roman" w:cs="Times New Roman"/>
      <w:sz w:val="28"/>
      <w:szCs w:val="20"/>
      <w:lang w:val="ru-RU" w:eastAsia="ru-RU"/>
    </w:rPr>
  </w:style>
  <w:style w:type="paragraph" w:styleId="33">
    <w:name w:val="Body Text Indent 3"/>
    <w:basedOn w:val="a"/>
    <w:link w:val="34"/>
    <w:uiPriority w:val="99"/>
    <w:unhideWhenUsed/>
    <w:rsid w:val="00FA4074"/>
    <w:pPr>
      <w:ind w:firstLine="567"/>
    </w:pPr>
    <w:rPr>
      <w:sz w:val="24"/>
    </w:rPr>
  </w:style>
  <w:style w:type="character" w:customStyle="1" w:styleId="34">
    <w:name w:val="Основной текст с отступом 3 Знак"/>
    <w:link w:val="33"/>
    <w:uiPriority w:val="99"/>
    <w:rsid w:val="00FA4074"/>
    <w:rPr>
      <w:rFonts w:ascii="Times New Roman" w:eastAsia="Times New Roman" w:hAnsi="Times New Roman" w:cs="Times New Roman"/>
      <w:sz w:val="24"/>
      <w:szCs w:val="20"/>
      <w:lang w:val="ru-RU" w:eastAsia="ru-RU"/>
    </w:rPr>
  </w:style>
  <w:style w:type="paragraph" w:styleId="af6">
    <w:name w:val="Block Text"/>
    <w:basedOn w:val="a"/>
    <w:uiPriority w:val="99"/>
    <w:unhideWhenUsed/>
    <w:rsid w:val="00FA4074"/>
    <w:pPr>
      <w:widowControl w:val="0"/>
      <w:snapToGrid w:val="0"/>
      <w:spacing w:after="220"/>
      <w:ind w:left="709" w:right="-360" w:firstLine="299"/>
    </w:pPr>
    <w:rPr>
      <w:sz w:val="24"/>
    </w:rPr>
  </w:style>
  <w:style w:type="paragraph" w:styleId="af7">
    <w:name w:val="Plain Text"/>
    <w:basedOn w:val="a"/>
    <w:link w:val="af8"/>
    <w:uiPriority w:val="99"/>
    <w:unhideWhenUsed/>
    <w:rsid w:val="00FA4074"/>
    <w:rPr>
      <w:rFonts w:ascii="Courier New" w:hAnsi="Courier New"/>
    </w:rPr>
  </w:style>
  <w:style w:type="character" w:customStyle="1" w:styleId="af8">
    <w:name w:val="Текст Знак"/>
    <w:link w:val="af7"/>
    <w:uiPriority w:val="99"/>
    <w:rsid w:val="00FA4074"/>
    <w:rPr>
      <w:rFonts w:ascii="Courier New" w:eastAsia="Times New Roman" w:hAnsi="Courier New" w:cs="Times New Roman"/>
      <w:sz w:val="20"/>
      <w:szCs w:val="20"/>
      <w:lang w:val="ru-RU" w:eastAsia="ru-RU"/>
    </w:rPr>
  </w:style>
  <w:style w:type="paragraph" w:styleId="af9">
    <w:name w:val="Balloon Text"/>
    <w:basedOn w:val="a"/>
    <w:link w:val="afa"/>
    <w:uiPriority w:val="99"/>
    <w:semiHidden/>
    <w:unhideWhenUsed/>
    <w:rsid w:val="00FA4074"/>
    <w:rPr>
      <w:rFonts w:ascii="Tahoma" w:hAnsi="Tahoma" w:cs="Tahoma"/>
      <w:sz w:val="16"/>
      <w:szCs w:val="16"/>
    </w:rPr>
  </w:style>
  <w:style w:type="character" w:customStyle="1" w:styleId="afa">
    <w:name w:val="Текст выноски Знак"/>
    <w:link w:val="af9"/>
    <w:uiPriority w:val="99"/>
    <w:semiHidden/>
    <w:rsid w:val="00FA4074"/>
    <w:rPr>
      <w:rFonts w:ascii="Tahoma" w:eastAsia="Times New Roman" w:hAnsi="Tahoma" w:cs="Tahoma"/>
      <w:sz w:val="16"/>
      <w:szCs w:val="16"/>
      <w:lang w:val="ru-RU" w:eastAsia="ru-RU"/>
    </w:rPr>
  </w:style>
  <w:style w:type="paragraph" w:customStyle="1" w:styleId="Style1">
    <w:name w:val="Style1"/>
    <w:basedOn w:val="a"/>
    <w:uiPriority w:val="99"/>
    <w:rsid w:val="00FA4074"/>
    <w:pPr>
      <w:spacing w:before="240"/>
      <w:ind w:left="357" w:hanging="357"/>
      <w:jc w:val="both"/>
    </w:pPr>
    <w:rPr>
      <w:rFonts w:ascii="Arial" w:hAnsi="Arial"/>
      <w:sz w:val="24"/>
      <w:lang w:val="en-US"/>
    </w:rPr>
  </w:style>
  <w:style w:type="paragraph" w:customStyle="1" w:styleId="afb">
    <w:name w:val="Стиль"/>
    <w:rsid w:val="00FA4074"/>
    <w:rPr>
      <w:rFonts w:ascii="MS Sans Serif" w:eastAsia="Times New Roman" w:hAnsi="MS Sans Serif"/>
    </w:rPr>
  </w:style>
  <w:style w:type="paragraph" w:customStyle="1" w:styleId="left">
    <w:name w:val="left"/>
    <w:basedOn w:val="a"/>
    <w:rsid w:val="00FA4074"/>
    <w:pPr>
      <w:spacing w:before="100" w:beforeAutospacing="1" w:after="100" w:afterAutospacing="1"/>
    </w:pPr>
    <w:rPr>
      <w:sz w:val="24"/>
      <w:szCs w:val="24"/>
    </w:rPr>
  </w:style>
  <w:style w:type="paragraph" w:customStyle="1" w:styleId="center">
    <w:name w:val="center"/>
    <w:basedOn w:val="a"/>
    <w:rsid w:val="00FA4074"/>
    <w:pPr>
      <w:spacing w:before="100" w:beforeAutospacing="1" w:after="100" w:afterAutospacing="1"/>
      <w:jc w:val="center"/>
    </w:pPr>
    <w:rPr>
      <w:color w:val="000000"/>
      <w:sz w:val="26"/>
      <w:szCs w:val="26"/>
    </w:rPr>
  </w:style>
  <w:style w:type="paragraph" w:customStyle="1" w:styleId="subtitle">
    <w:name w:val="subtitle"/>
    <w:basedOn w:val="a"/>
    <w:rsid w:val="00FA4074"/>
    <w:pPr>
      <w:spacing w:before="100" w:beforeAutospacing="1" w:after="100" w:afterAutospacing="1"/>
      <w:jc w:val="right"/>
    </w:pPr>
    <w:rPr>
      <w:rFonts w:ascii="Arial" w:hAnsi="Arial" w:cs="Arial"/>
      <w:b/>
      <w:bCs/>
      <w:color w:val="FFFFFF"/>
      <w:sz w:val="18"/>
      <w:szCs w:val="18"/>
    </w:rPr>
  </w:style>
  <w:style w:type="paragraph" w:customStyle="1" w:styleId="all">
    <w:name w:val="all"/>
    <w:basedOn w:val="a"/>
    <w:rsid w:val="00FA4074"/>
    <w:pPr>
      <w:spacing w:before="100" w:beforeAutospacing="1" w:after="100" w:afterAutospacing="1"/>
    </w:pPr>
    <w:rPr>
      <w:sz w:val="24"/>
      <w:szCs w:val="24"/>
    </w:rPr>
  </w:style>
  <w:style w:type="paragraph" w:customStyle="1" w:styleId="right">
    <w:name w:val="right"/>
    <w:basedOn w:val="a"/>
    <w:rsid w:val="00FA4074"/>
    <w:pPr>
      <w:spacing w:before="100" w:beforeAutospacing="1" w:after="100" w:afterAutospacing="1"/>
    </w:pPr>
    <w:rPr>
      <w:sz w:val="24"/>
      <w:szCs w:val="24"/>
    </w:rPr>
  </w:style>
  <w:style w:type="paragraph" w:customStyle="1" w:styleId="em">
    <w:name w:val="em"/>
    <w:basedOn w:val="a"/>
    <w:rsid w:val="00FA4074"/>
    <w:pPr>
      <w:spacing w:before="100" w:beforeAutospacing="1" w:after="100" w:afterAutospacing="1"/>
    </w:pPr>
    <w:rPr>
      <w:b/>
      <w:bCs/>
      <w:sz w:val="24"/>
      <w:szCs w:val="24"/>
    </w:rPr>
  </w:style>
  <w:style w:type="paragraph" w:customStyle="1" w:styleId="term">
    <w:name w:val="term"/>
    <w:basedOn w:val="a"/>
    <w:rsid w:val="00FA4074"/>
    <w:pPr>
      <w:spacing w:before="100" w:beforeAutospacing="1" w:after="100" w:afterAutospacing="1"/>
    </w:pPr>
    <w:rPr>
      <w:b/>
      <w:bCs/>
      <w:i/>
      <w:iCs/>
      <w:color w:val="121F48"/>
      <w:sz w:val="24"/>
      <w:szCs w:val="24"/>
    </w:rPr>
  </w:style>
  <w:style w:type="paragraph" w:customStyle="1" w:styleId="th">
    <w:name w:val="th"/>
    <w:basedOn w:val="a"/>
    <w:rsid w:val="00FA4074"/>
    <w:pPr>
      <w:shd w:val="clear" w:color="auto" w:fill="6699CC"/>
      <w:spacing w:before="100" w:beforeAutospacing="1" w:after="100" w:afterAutospacing="1"/>
    </w:pPr>
    <w:rPr>
      <w:rFonts w:ascii="Times" w:hAnsi="Times" w:cs="Times"/>
      <w:b/>
      <w:bCs/>
      <w:color w:val="000000"/>
      <w:sz w:val="32"/>
      <w:szCs w:val="32"/>
    </w:rPr>
  </w:style>
  <w:style w:type="paragraph" w:customStyle="1" w:styleId="m">
    <w:name w:val="m"/>
    <w:basedOn w:val="a"/>
    <w:rsid w:val="00FA4074"/>
    <w:pPr>
      <w:spacing w:before="100" w:beforeAutospacing="1" w:after="100" w:afterAutospacing="1"/>
    </w:pPr>
    <w:rPr>
      <w:i/>
      <w:iCs/>
      <w:sz w:val="24"/>
      <w:szCs w:val="24"/>
    </w:rPr>
  </w:style>
  <w:style w:type="paragraph" w:customStyle="1" w:styleId="nom">
    <w:name w:val="nom"/>
    <w:basedOn w:val="a"/>
    <w:rsid w:val="00FA4074"/>
    <w:pPr>
      <w:spacing w:before="100" w:beforeAutospacing="1" w:after="100" w:afterAutospacing="1"/>
    </w:pPr>
    <w:rPr>
      <w:sz w:val="24"/>
      <w:szCs w:val="24"/>
    </w:rPr>
  </w:style>
  <w:style w:type="paragraph" w:customStyle="1" w:styleId="note">
    <w:name w:val="note"/>
    <w:basedOn w:val="a"/>
    <w:rsid w:val="00FA4074"/>
    <w:pPr>
      <w:shd w:val="clear" w:color="auto" w:fill="FFFFCE"/>
      <w:spacing w:before="100" w:beforeAutospacing="1" w:after="100" w:afterAutospacing="1"/>
    </w:pPr>
    <w:rPr>
      <w:sz w:val="24"/>
      <w:szCs w:val="24"/>
    </w:rPr>
  </w:style>
  <w:style w:type="paragraph" w:customStyle="1" w:styleId="unknown">
    <w:name w:val="unknown"/>
    <w:basedOn w:val="a"/>
    <w:rsid w:val="00FA4074"/>
    <w:pPr>
      <w:spacing w:before="100" w:beforeAutospacing="1" w:after="100" w:afterAutospacing="1"/>
    </w:pPr>
    <w:rPr>
      <w:rFonts w:ascii="Arial" w:hAnsi="Arial" w:cs="Arial"/>
      <w:color w:val="FF3100"/>
    </w:rPr>
  </w:style>
  <w:style w:type="paragraph" w:customStyle="1" w:styleId="caption">
    <w:name w:val="caption"/>
    <w:basedOn w:val="a"/>
    <w:rsid w:val="00FA4074"/>
    <w:pPr>
      <w:spacing w:before="100" w:beforeAutospacing="1" w:after="100" w:afterAutospacing="1"/>
    </w:pPr>
    <w:rPr>
      <w:rFonts w:ascii="Times" w:hAnsi="Times" w:cs="Times"/>
      <w:sz w:val="28"/>
      <w:szCs w:val="28"/>
    </w:rPr>
  </w:style>
  <w:style w:type="paragraph" w:customStyle="1" w:styleId="number">
    <w:name w:val="number"/>
    <w:basedOn w:val="a"/>
    <w:rsid w:val="00FA4074"/>
    <w:pPr>
      <w:spacing w:before="100" w:beforeAutospacing="1" w:after="100" w:afterAutospacing="1"/>
    </w:pPr>
    <w:rPr>
      <w:rFonts w:ascii="Times" w:hAnsi="Times" w:cs="Times"/>
      <w:sz w:val="28"/>
      <w:szCs w:val="28"/>
    </w:rPr>
  </w:style>
  <w:style w:type="paragraph" w:customStyle="1" w:styleId="signature">
    <w:name w:val="signature"/>
    <w:basedOn w:val="a"/>
    <w:rsid w:val="00FA4074"/>
    <w:pPr>
      <w:spacing w:before="100" w:beforeAutospacing="1" w:after="100" w:afterAutospacing="1"/>
    </w:pPr>
    <w:rPr>
      <w:i/>
      <w:iCs/>
      <w:sz w:val="28"/>
      <w:szCs w:val="28"/>
    </w:rPr>
  </w:style>
  <w:style w:type="paragraph" w:customStyle="1" w:styleId="pre">
    <w:name w:val="pre"/>
    <w:basedOn w:val="a"/>
    <w:rsid w:val="00FA4074"/>
    <w:pPr>
      <w:spacing w:before="100" w:beforeAutospacing="1" w:after="100" w:afterAutospacing="1"/>
    </w:pPr>
    <w:rPr>
      <w:sz w:val="28"/>
      <w:szCs w:val="28"/>
    </w:rPr>
  </w:style>
  <w:style w:type="paragraph" w:customStyle="1" w:styleId="descriptiontitle">
    <w:name w:val="descriptiontitle"/>
    <w:basedOn w:val="a"/>
    <w:rsid w:val="00FA4074"/>
    <w:pPr>
      <w:spacing w:before="300" w:after="300"/>
    </w:pPr>
    <w:rPr>
      <w:rFonts w:ascii="Verdana" w:hAnsi="Verdana"/>
      <w:b/>
      <w:bCs/>
      <w:color w:val="191970"/>
      <w:sz w:val="36"/>
      <w:szCs w:val="36"/>
    </w:rPr>
  </w:style>
  <w:style w:type="paragraph" w:customStyle="1" w:styleId="modelname">
    <w:name w:val="modelname"/>
    <w:basedOn w:val="a"/>
    <w:rsid w:val="00FA4074"/>
    <w:pPr>
      <w:spacing w:before="300" w:after="300"/>
    </w:pPr>
    <w:rPr>
      <w:rFonts w:ascii="Verdana" w:hAnsi="Verdana"/>
      <w:b/>
      <w:bCs/>
      <w:sz w:val="32"/>
      <w:szCs w:val="32"/>
    </w:rPr>
  </w:style>
  <w:style w:type="paragraph" w:customStyle="1" w:styleId="unit">
    <w:name w:val="unit"/>
    <w:basedOn w:val="a"/>
    <w:rsid w:val="00FA4074"/>
    <w:pPr>
      <w:spacing w:before="100" w:beforeAutospacing="1" w:after="100" w:afterAutospacing="1"/>
    </w:pPr>
    <w:rPr>
      <w:rFonts w:ascii="Verdana" w:hAnsi="Verdana"/>
      <w:sz w:val="22"/>
      <w:szCs w:val="22"/>
    </w:rPr>
  </w:style>
  <w:style w:type="paragraph" w:customStyle="1" w:styleId="table">
    <w:name w:val="table"/>
    <w:basedOn w:val="a"/>
    <w:rsid w:val="00FA4074"/>
    <w:pPr>
      <w:shd w:val="clear" w:color="auto" w:fill="000000"/>
      <w:spacing w:before="100" w:beforeAutospacing="1" w:after="100" w:afterAutospacing="1"/>
    </w:pPr>
    <w:rPr>
      <w:sz w:val="24"/>
      <w:szCs w:val="24"/>
    </w:rPr>
  </w:style>
  <w:style w:type="paragraph" w:customStyle="1" w:styleId="td">
    <w:name w:val="td"/>
    <w:basedOn w:val="a"/>
    <w:rsid w:val="00FA4074"/>
    <w:pPr>
      <w:shd w:val="clear" w:color="auto" w:fill="B6D9FD"/>
      <w:spacing w:before="100" w:beforeAutospacing="1" w:after="100" w:afterAutospacing="1"/>
    </w:pPr>
    <w:rPr>
      <w:rFonts w:ascii="Times" w:hAnsi="Times" w:cs="Times"/>
      <w:color w:val="000000"/>
      <w:sz w:val="32"/>
      <w:szCs w:val="32"/>
    </w:rPr>
  </w:style>
  <w:style w:type="paragraph" w:customStyle="1" w:styleId="27">
    <w:name w:val="заголовок 2"/>
    <w:basedOn w:val="a"/>
    <w:next w:val="a"/>
    <w:rsid w:val="00FA4074"/>
    <w:pPr>
      <w:keepNext/>
      <w:jc w:val="center"/>
    </w:pPr>
    <w:rPr>
      <w:sz w:val="24"/>
      <w:lang w:val="en-US"/>
    </w:rPr>
  </w:style>
  <w:style w:type="paragraph" w:customStyle="1" w:styleId="11">
    <w:name w:val="заголовок 1"/>
    <w:basedOn w:val="a"/>
    <w:next w:val="a"/>
    <w:rsid w:val="00FA4074"/>
    <w:pPr>
      <w:keepNext/>
      <w:jc w:val="center"/>
      <w:outlineLvl w:val="0"/>
    </w:pPr>
    <w:rPr>
      <w:b/>
      <w:sz w:val="24"/>
      <w:lang w:val="en-US"/>
    </w:rPr>
  </w:style>
  <w:style w:type="paragraph" w:customStyle="1" w:styleId="35">
    <w:name w:val="заголовок 3"/>
    <w:basedOn w:val="a"/>
    <w:next w:val="a"/>
    <w:rsid w:val="00FA4074"/>
    <w:pPr>
      <w:keepNext/>
      <w:jc w:val="center"/>
      <w:outlineLvl w:val="2"/>
    </w:pPr>
    <w:rPr>
      <w:b/>
      <w:lang w:val="en-US"/>
    </w:rPr>
  </w:style>
  <w:style w:type="paragraph" w:customStyle="1" w:styleId="12">
    <w:name w:val="Абзац списка1"/>
    <w:basedOn w:val="a"/>
    <w:qFormat/>
    <w:rsid w:val="00FA4074"/>
    <w:rPr>
      <w:sz w:val="24"/>
    </w:rPr>
  </w:style>
  <w:style w:type="paragraph" w:customStyle="1" w:styleId="normal">
    <w:name w:val="normal"/>
    <w:basedOn w:val="a"/>
    <w:rsid w:val="00FA4074"/>
    <w:pPr>
      <w:spacing w:before="100" w:beforeAutospacing="1" w:after="100" w:afterAutospacing="1"/>
    </w:pPr>
    <w:rPr>
      <w:sz w:val="24"/>
      <w:szCs w:val="24"/>
    </w:rPr>
  </w:style>
  <w:style w:type="paragraph" w:customStyle="1" w:styleId="normal1">
    <w:name w:val="normal1"/>
    <w:basedOn w:val="a"/>
    <w:rsid w:val="00FA4074"/>
    <w:pPr>
      <w:spacing w:before="100" w:beforeAutospacing="1" w:after="100" w:afterAutospacing="1"/>
    </w:pPr>
    <w:rPr>
      <w:sz w:val="24"/>
      <w:szCs w:val="24"/>
    </w:rPr>
  </w:style>
  <w:style w:type="paragraph" w:customStyle="1" w:styleId="afc">
    <w:name w:val="формула"/>
    <w:basedOn w:val="a"/>
    <w:rsid w:val="00FA4074"/>
    <w:pPr>
      <w:widowControl w:val="0"/>
      <w:kinsoku w:val="0"/>
      <w:snapToGrid w:val="0"/>
      <w:spacing w:line="312" w:lineRule="auto"/>
      <w:ind w:left="-108" w:right="-108"/>
      <w:jc w:val="center"/>
    </w:pPr>
    <w:rPr>
      <w:sz w:val="24"/>
      <w:lang w:val="uk-UA"/>
    </w:rPr>
  </w:style>
  <w:style w:type="character" w:customStyle="1" w:styleId="125">
    <w:name w:val="Тело 1.25см Знак"/>
    <w:link w:val="1250"/>
    <w:locked/>
    <w:rsid w:val="00FA4074"/>
    <w:rPr>
      <w:sz w:val="24"/>
    </w:rPr>
  </w:style>
  <w:style w:type="paragraph" w:customStyle="1" w:styleId="1250">
    <w:name w:val="Тело 1.25см"/>
    <w:basedOn w:val="a"/>
    <w:link w:val="125"/>
    <w:rsid w:val="00FA4074"/>
    <w:pPr>
      <w:widowControl w:val="0"/>
      <w:kinsoku w:val="0"/>
      <w:spacing w:line="312" w:lineRule="auto"/>
      <w:ind w:firstLine="709"/>
      <w:jc w:val="both"/>
    </w:pPr>
    <w:rPr>
      <w:rFonts w:ascii="Calibri" w:eastAsia="Calibri" w:hAnsi="Calibri"/>
      <w:sz w:val="24"/>
      <w:szCs w:val="22"/>
      <w:lang w:val="uk-UA" w:eastAsia="en-US"/>
    </w:rPr>
  </w:style>
  <w:style w:type="character" w:customStyle="1" w:styleId="13">
    <w:name w:val="Стиль Тело Знак1"/>
    <w:link w:val="afd"/>
    <w:locked/>
    <w:rsid w:val="00FA4074"/>
    <w:rPr>
      <w:sz w:val="24"/>
      <w:lang w:eastAsia="ru-RU"/>
    </w:rPr>
  </w:style>
  <w:style w:type="paragraph" w:customStyle="1" w:styleId="afd">
    <w:name w:val="Стиль Тело"/>
    <w:basedOn w:val="a"/>
    <w:link w:val="13"/>
    <w:rsid w:val="00FA4074"/>
    <w:pPr>
      <w:widowControl w:val="0"/>
      <w:kinsoku w:val="0"/>
      <w:spacing w:line="312" w:lineRule="auto"/>
      <w:jc w:val="both"/>
    </w:pPr>
    <w:rPr>
      <w:rFonts w:ascii="Calibri" w:eastAsia="Calibri" w:hAnsi="Calibri"/>
      <w:sz w:val="24"/>
      <w:szCs w:val="22"/>
      <w:lang w:val="uk-UA"/>
    </w:rPr>
  </w:style>
  <w:style w:type="character" w:styleId="afe">
    <w:name w:val="footnote reference"/>
    <w:semiHidden/>
    <w:unhideWhenUsed/>
    <w:rsid w:val="00FA4074"/>
    <w:rPr>
      <w:vertAlign w:val="superscript"/>
    </w:rPr>
  </w:style>
  <w:style w:type="paragraph" w:styleId="z-">
    <w:name w:val="HTML Bottom of Form"/>
    <w:basedOn w:val="a"/>
    <w:next w:val="a"/>
    <w:link w:val="z-0"/>
    <w:hidden/>
    <w:uiPriority w:val="99"/>
    <w:unhideWhenUsed/>
    <w:rsid w:val="00FA4074"/>
    <w:pPr>
      <w:pBdr>
        <w:top w:val="single" w:sz="6" w:space="1" w:color="auto"/>
      </w:pBdr>
      <w:jc w:val="center"/>
    </w:pPr>
    <w:rPr>
      <w:rFonts w:ascii="Arial" w:hAnsi="Arial" w:cs="Arial"/>
      <w:vanish/>
      <w:sz w:val="16"/>
      <w:szCs w:val="16"/>
    </w:rPr>
  </w:style>
  <w:style w:type="character" w:customStyle="1" w:styleId="z-0">
    <w:name w:val="z-Конец формы Знак"/>
    <w:link w:val="z-"/>
    <w:uiPriority w:val="99"/>
    <w:rsid w:val="00FA4074"/>
    <w:rPr>
      <w:rFonts w:ascii="Arial" w:eastAsia="Times New Roman" w:hAnsi="Arial" w:cs="Arial"/>
      <w:vanish/>
      <w:sz w:val="16"/>
      <w:szCs w:val="16"/>
      <w:lang w:val="ru-RU" w:eastAsia="ru-RU"/>
    </w:rPr>
  </w:style>
  <w:style w:type="paragraph" w:styleId="z-1">
    <w:name w:val="HTML Top of Form"/>
    <w:basedOn w:val="a"/>
    <w:next w:val="a"/>
    <w:link w:val="z-2"/>
    <w:hidden/>
    <w:uiPriority w:val="99"/>
    <w:unhideWhenUsed/>
    <w:rsid w:val="00FA4074"/>
    <w:pPr>
      <w:pBdr>
        <w:bottom w:val="single" w:sz="6" w:space="1" w:color="auto"/>
      </w:pBdr>
      <w:jc w:val="center"/>
    </w:pPr>
    <w:rPr>
      <w:rFonts w:ascii="Arial" w:hAnsi="Arial" w:cs="Arial"/>
      <w:vanish/>
      <w:sz w:val="16"/>
      <w:szCs w:val="16"/>
    </w:rPr>
  </w:style>
  <w:style w:type="character" w:customStyle="1" w:styleId="z-2">
    <w:name w:val="z-Начало формы Знак"/>
    <w:link w:val="z-1"/>
    <w:uiPriority w:val="99"/>
    <w:rsid w:val="00FA4074"/>
    <w:rPr>
      <w:rFonts w:ascii="Arial" w:eastAsia="Times New Roman" w:hAnsi="Arial" w:cs="Arial"/>
      <w:vanish/>
      <w:sz w:val="16"/>
      <w:szCs w:val="16"/>
      <w:lang w:val="ru-RU" w:eastAsia="ru-RU"/>
    </w:rPr>
  </w:style>
  <w:style w:type="character" w:customStyle="1" w:styleId="m1">
    <w:name w:val="m1"/>
    <w:rsid w:val="00FA4074"/>
    <w:rPr>
      <w:i/>
      <w:iCs/>
    </w:rPr>
  </w:style>
  <w:style w:type="character" w:customStyle="1" w:styleId="number1">
    <w:name w:val="number1"/>
    <w:rsid w:val="00FA4074"/>
    <w:rPr>
      <w:rFonts w:ascii="Times" w:hAnsi="Times" w:cs="Times" w:hint="default"/>
      <w:sz w:val="28"/>
      <w:szCs w:val="28"/>
    </w:rPr>
  </w:style>
  <w:style w:type="character" w:customStyle="1" w:styleId="term1">
    <w:name w:val="term1"/>
    <w:rsid w:val="00FA4074"/>
    <w:rPr>
      <w:b/>
      <w:bCs/>
      <w:i/>
      <w:iCs/>
      <w:color w:val="121F48"/>
    </w:rPr>
  </w:style>
  <w:style w:type="character" w:customStyle="1" w:styleId="em1">
    <w:name w:val="em1"/>
    <w:rsid w:val="00FA4074"/>
    <w:rPr>
      <w:b/>
      <w:bCs/>
    </w:rPr>
  </w:style>
  <w:style w:type="character" w:customStyle="1" w:styleId="subtitle1">
    <w:name w:val="subtitle1"/>
    <w:rsid w:val="00FA4074"/>
    <w:rPr>
      <w:b/>
      <w:bCs/>
      <w:i/>
      <w:iCs/>
      <w:sz w:val="40"/>
      <w:szCs w:val="40"/>
    </w:rPr>
  </w:style>
  <w:style w:type="character" w:customStyle="1" w:styleId="apple-converted-space">
    <w:name w:val="apple-converted-space"/>
    <w:rsid w:val="00FA4074"/>
  </w:style>
  <w:style w:type="character" w:customStyle="1" w:styleId="apple-style-span">
    <w:name w:val="apple-style-span"/>
    <w:rsid w:val="00FA4074"/>
  </w:style>
  <w:style w:type="table" w:styleId="aff">
    <w:name w:val="Table Grid"/>
    <w:basedOn w:val="a1"/>
    <w:uiPriority w:val="59"/>
    <w:rsid w:val="00FA4074"/>
    <w:rPr>
      <w:rFonts w:ascii="Times New Roman" w:eastAsia="Times New Roman" w:hAnsi="Times New Roman"/>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uiPriority w:val="99"/>
    <w:rsid w:val="00DE0AEE"/>
    <w:rPr>
      <w:rFonts w:cs="Times New Roman"/>
    </w:rPr>
  </w:style>
  <w:style w:type="paragraph" w:customStyle="1" w:styleId="14">
    <w:name w:val="Подзаголовок1"/>
    <w:basedOn w:val="a"/>
    <w:rsid w:val="00DE0AEE"/>
    <w:pPr>
      <w:spacing w:before="100" w:beforeAutospacing="1" w:after="100" w:afterAutospacing="1"/>
      <w:jc w:val="right"/>
    </w:pPr>
    <w:rPr>
      <w:rFonts w:ascii="Arial" w:hAnsi="Arial" w:cs="Arial"/>
      <w:b/>
      <w:bCs/>
      <w:color w:val="FFFFFF"/>
      <w:sz w:val="18"/>
      <w:szCs w:val="18"/>
    </w:rPr>
  </w:style>
  <w:style w:type="paragraph" w:customStyle="1" w:styleId="15">
    <w:name w:val="Название объекта1"/>
    <w:basedOn w:val="a"/>
    <w:rsid w:val="00DE0AEE"/>
    <w:pPr>
      <w:spacing w:before="100" w:beforeAutospacing="1" w:after="100" w:afterAutospacing="1"/>
    </w:pPr>
    <w:rPr>
      <w:rFonts w:ascii="Times" w:hAnsi="Times" w:cs="Times"/>
      <w:sz w:val="28"/>
      <w:szCs w:val="28"/>
    </w:rPr>
  </w:style>
  <w:style w:type="paragraph" w:customStyle="1" w:styleId="16">
    <w:name w:val="Подпись1"/>
    <w:basedOn w:val="a"/>
    <w:rsid w:val="00DE0AEE"/>
    <w:pPr>
      <w:spacing w:before="100" w:beforeAutospacing="1" w:after="100" w:afterAutospacing="1"/>
    </w:pPr>
    <w:rPr>
      <w:i/>
      <w:iCs/>
      <w:sz w:val="28"/>
      <w:szCs w:val="28"/>
    </w:rPr>
  </w:style>
  <w:style w:type="paragraph" w:styleId="aff1">
    <w:name w:val="List Paragraph"/>
    <w:basedOn w:val="a"/>
    <w:uiPriority w:val="34"/>
    <w:qFormat/>
    <w:rsid w:val="00DE0AEE"/>
    <w:rPr>
      <w:sz w:val="24"/>
    </w:rPr>
  </w:style>
  <w:style w:type="paragraph" w:customStyle="1" w:styleId="17">
    <w:name w:val="Обычный1"/>
    <w:basedOn w:val="a"/>
    <w:rsid w:val="00DE0AEE"/>
    <w:pPr>
      <w:spacing w:before="100" w:beforeAutospacing="1" w:after="100" w:afterAutospacing="1"/>
    </w:pPr>
    <w:rPr>
      <w:sz w:val="24"/>
      <w:szCs w:val="24"/>
    </w:rPr>
  </w:style>
  <w:style w:type="paragraph" w:styleId="aff2">
    <w:name w:val="Revision"/>
    <w:hidden/>
    <w:uiPriority w:val="99"/>
    <w:semiHidden/>
    <w:rsid w:val="00DE0AEE"/>
    <w:rPr>
      <w:rFonts w:ascii="Times New Roman" w:eastAsia="Times New Roman" w:hAnsi="Times New Roman"/>
    </w:rPr>
  </w:style>
  <w:style w:type="character" w:customStyle="1" w:styleId="w">
    <w:name w:val="w"/>
    <w:rsid w:val="00DE0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75056">
      <w:bodyDiv w:val="1"/>
      <w:marLeft w:val="0"/>
      <w:marRight w:val="0"/>
      <w:marTop w:val="0"/>
      <w:marBottom w:val="0"/>
      <w:divBdr>
        <w:top w:val="none" w:sz="0" w:space="0" w:color="auto"/>
        <w:left w:val="none" w:sz="0" w:space="0" w:color="auto"/>
        <w:bottom w:val="none" w:sz="0" w:space="0" w:color="auto"/>
        <w:right w:val="none" w:sz="0" w:space="0" w:color="auto"/>
      </w:divBdr>
    </w:div>
    <w:div w:id="95028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290.bin"/><Relationship Id="rId769" Type="http://schemas.openxmlformats.org/officeDocument/2006/relationships/image" Target="media/image419.wmf"/><Relationship Id="rId976" Type="http://schemas.openxmlformats.org/officeDocument/2006/relationships/oleObject" Target="embeddings/oleObject402.bin"/><Relationship Id="rId21" Type="http://schemas.openxmlformats.org/officeDocument/2006/relationships/oleObject" Target="embeddings/oleObject7.bin"/><Relationship Id="rId324" Type="http://schemas.openxmlformats.org/officeDocument/2006/relationships/oleObject" Target="embeddings/oleObject146.bin"/><Relationship Id="rId531" Type="http://schemas.openxmlformats.org/officeDocument/2006/relationships/oleObject" Target="embeddings/oleObject238.bin"/><Relationship Id="rId629" Type="http://schemas.openxmlformats.org/officeDocument/2006/relationships/image" Target="media/image335.gif"/><Relationship Id="rId170" Type="http://schemas.openxmlformats.org/officeDocument/2006/relationships/oleObject" Target="embeddings/oleObject79.bin"/><Relationship Id="rId836" Type="http://schemas.openxmlformats.org/officeDocument/2006/relationships/image" Target="media/image463.wmf"/><Relationship Id="rId268" Type="http://schemas.openxmlformats.org/officeDocument/2006/relationships/image" Target="media/image131.wmf"/><Relationship Id="rId475" Type="http://schemas.openxmlformats.org/officeDocument/2006/relationships/oleObject" Target="embeddings/oleObject214.bin"/><Relationship Id="rId682" Type="http://schemas.openxmlformats.org/officeDocument/2006/relationships/oleObject" Target="embeddings/oleObject295.bin"/><Relationship Id="rId903" Type="http://schemas.openxmlformats.org/officeDocument/2006/relationships/image" Target="media/image507.png"/><Relationship Id="rId32" Type="http://schemas.openxmlformats.org/officeDocument/2006/relationships/image" Target="media/image14.wmf"/><Relationship Id="rId128" Type="http://schemas.openxmlformats.org/officeDocument/2006/relationships/image" Target="media/image60.wmf"/><Relationship Id="rId335" Type="http://schemas.openxmlformats.org/officeDocument/2006/relationships/image" Target="media/image166.png"/><Relationship Id="rId542" Type="http://schemas.openxmlformats.org/officeDocument/2006/relationships/image" Target="media/image279.wmf"/><Relationship Id="rId987" Type="http://schemas.openxmlformats.org/officeDocument/2006/relationships/oleObject" Target="embeddings/oleObject406.bin"/><Relationship Id="rId181" Type="http://schemas.openxmlformats.org/officeDocument/2006/relationships/image" Target="media/image87.wmf"/><Relationship Id="rId402" Type="http://schemas.openxmlformats.org/officeDocument/2006/relationships/oleObject" Target="embeddings/oleObject182.bin"/><Relationship Id="rId847" Type="http://schemas.openxmlformats.org/officeDocument/2006/relationships/image" Target="media/image470.png"/><Relationship Id="rId279" Type="http://schemas.openxmlformats.org/officeDocument/2006/relationships/oleObject" Target="embeddings/oleObject127.bin"/><Relationship Id="rId486" Type="http://schemas.openxmlformats.org/officeDocument/2006/relationships/image" Target="media/image246.wmf"/><Relationship Id="rId693" Type="http://schemas.openxmlformats.org/officeDocument/2006/relationships/image" Target="media/image371.wmf"/><Relationship Id="rId707" Type="http://schemas.openxmlformats.org/officeDocument/2006/relationships/oleObject" Target="embeddings/oleObject305.bin"/><Relationship Id="rId914" Type="http://schemas.openxmlformats.org/officeDocument/2006/relationships/image" Target="media/image514.png"/><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image" Target="media/image290.wmf"/><Relationship Id="rId760" Type="http://schemas.openxmlformats.org/officeDocument/2006/relationships/image" Target="media/image412.png"/><Relationship Id="rId998" Type="http://schemas.openxmlformats.org/officeDocument/2006/relationships/oleObject" Target="embeddings/oleObject409.bin"/><Relationship Id="rId192" Type="http://schemas.openxmlformats.org/officeDocument/2006/relationships/oleObject" Target="embeddings/oleObject90.bin"/><Relationship Id="rId206" Type="http://schemas.openxmlformats.org/officeDocument/2006/relationships/oleObject" Target="embeddings/oleObject94.bin"/><Relationship Id="rId413" Type="http://schemas.openxmlformats.org/officeDocument/2006/relationships/image" Target="media/image206.wmf"/><Relationship Id="rId858" Type="http://schemas.openxmlformats.org/officeDocument/2006/relationships/image" Target="media/image477.png"/><Relationship Id="rId497" Type="http://schemas.openxmlformats.org/officeDocument/2006/relationships/image" Target="media/image253.wmf"/><Relationship Id="rId620" Type="http://schemas.openxmlformats.org/officeDocument/2006/relationships/image" Target="media/image330.wmf"/><Relationship Id="rId718" Type="http://schemas.openxmlformats.org/officeDocument/2006/relationships/image" Target="media/image386.wmf"/><Relationship Id="rId925" Type="http://schemas.openxmlformats.org/officeDocument/2006/relationships/image" Target="media/image520.wmf"/><Relationship Id="rId357" Type="http://schemas.openxmlformats.org/officeDocument/2006/relationships/oleObject" Target="embeddings/oleObject162.bin"/><Relationship Id="rId54" Type="http://schemas.openxmlformats.org/officeDocument/2006/relationships/image" Target="media/image25.wmf"/><Relationship Id="rId217" Type="http://schemas.openxmlformats.org/officeDocument/2006/relationships/image" Target="media/image105.wmf"/><Relationship Id="rId564" Type="http://schemas.openxmlformats.org/officeDocument/2006/relationships/image" Target="media/image299.png"/><Relationship Id="rId771" Type="http://schemas.openxmlformats.org/officeDocument/2006/relationships/image" Target="media/image420.wmf"/><Relationship Id="rId869" Type="http://schemas.openxmlformats.org/officeDocument/2006/relationships/image" Target="media/image484.png"/><Relationship Id="rId424" Type="http://schemas.openxmlformats.org/officeDocument/2006/relationships/image" Target="media/image212.wmf"/><Relationship Id="rId631" Type="http://schemas.openxmlformats.org/officeDocument/2006/relationships/image" Target="media/image336.wmf"/><Relationship Id="rId729" Type="http://schemas.openxmlformats.org/officeDocument/2006/relationships/image" Target="media/image394.wmf"/><Relationship Id="rId270" Type="http://schemas.openxmlformats.org/officeDocument/2006/relationships/image" Target="media/image132.wmf"/><Relationship Id="rId936" Type="http://schemas.openxmlformats.org/officeDocument/2006/relationships/oleObject" Target="embeddings/oleObject384.bin"/><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image" Target="http://900igr.net/datai/fizika/Dvizhenie-molekul/0023-007-Risunok-3.3.png" TargetMode="External"/><Relationship Id="rId575" Type="http://schemas.openxmlformats.org/officeDocument/2006/relationships/image" Target="media/image306.wmf"/><Relationship Id="rId782" Type="http://schemas.openxmlformats.org/officeDocument/2006/relationships/image" Target="media/image426.wmf"/><Relationship Id="rId228" Type="http://schemas.openxmlformats.org/officeDocument/2006/relationships/oleObject" Target="embeddings/oleObject103.bin"/><Relationship Id="rId435" Type="http://schemas.openxmlformats.org/officeDocument/2006/relationships/oleObject" Target="embeddings/oleObject197.bin"/><Relationship Id="rId642" Type="http://schemas.openxmlformats.org/officeDocument/2006/relationships/image" Target="media/image342.wmf"/><Relationship Id="rId281" Type="http://schemas.openxmlformats.org/officeDocument/2006/relationships/oleObject" Target="embeddings/oleObject128.bin"/><Relationship Id="rId502" Type="http://schemas.openxmlformats.org/officeDocument/2006/relationships/oleObject" Target="embeddings/oleObject225.bin"/><Relationship Id="rId947" Type="http://schemas.openxmlformats.org/officeDocument/2006/relationships/image" Target="media/image535.w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oleObject" Target="embeddings/oleObject171.bin"/><Relationship Id="rId586" Type="http://schemas.openxmlformats.org/officeDocument/2006/relationships/oleObject" Target="embeddings/oleObject252.bin"/><Relationship Id="rId793" Type="http://schemas.openxmlformats.org/officeDocument/2006/relationships/oleObject" Target="embeddings/oleObject339.bin"/><Relationship Id="rId807" Type="http://schemas.openxmlformats.org/officeDocument/2006/relationships/image" Target="media/image442.wmf"/><Relationship Id="rId7" Type="http://schemas.openxmlformats.org/officeDocument/2006/relationships/image" Target="media/image1.emf"/><Relationship Id="rId239" Type="http://schemas.openxmlformats.org/officeDocument/2006/relationships/image" Target="media/image116.wmf"/><Relationship Id="rId446" Type="http://schemas.openxmlformats.org/officeDocument/2006/relationships/image" Target="media/image223.wmf"/><Relationship Id="rId653" Type="http://schemas.openxmlformats.org/officeDocument/2006/relationships/image" Target="media/image348.wmf"/><Relationship Id="rId292" Type="http://schemas.openxmlformats.org/officeDocument/2006/relationships/image" Target="media/image143.wmf"/><Relationship Id="rId306" Type="http://schemas.openxmlformats.org/officeDocument/2006/relationships/image" Target="http://college.ru/physics/courses/op25part1/content/chapter3/section/paragraph2/images/3-2-2.gif" TargetMode="External"/><Relationship Id="rId860" Type="http://schemas.openxmlformats.org/officeDocument/2006/relationships/oleObject" Target="embeddings/oleObject359.bin"/><Relationship Id="rId958" Type="http://schemas.openxmlformats.org/officeDocument/2006/relationships/oleObject" Target="embeddings/oleObject393.bin"/><Relationship Id="rId87" Type="http://schemas.openxmlformats.org/officeDocument/2006/relationships/image" Target="media/image39.wmf"/><Relationship Id="rId513" Type="http://schemas.openxmlformats.org/officeDocument/2006/relationships/oleObject" Target="embeddings/oleObject229.bin"/><Relationship Id="rId597" Type="http://schemas.openxmlformats.org/officeDocument/2006/relationships/image" Target="media/image317.wmf"/><Relationship Id="rId720" Type="http://schemas.openxmlformats.org/officeDocument/2006/relationships/image" Target="media/image387.png"/><Relationship Id="rId818" Type="http://schemas.openxmlformats.org/officeDocument/2006/relationships/oleObject" Target="embeddings/oleObject346.bin"/><Relationship Id="rId152" Type="http://schemas.openxmlformats.org/officeDocument/2006/relationships/oleObject" Target="embeddings/oleObject71.bin"/><Relationship Id="rId457" Type="http://schemas.openxmlformats.org/officeDocument/2006/relationships/image" Target="media/image229.wmf"/><Relationship Id="rId1003" Type="http://schemas.openxmlformats.org/officeDocument/2006/relationships/image" Target="media/image568.png"/><Relationship Id="rId664" Type="http://schemas.openxmlformats.org/officeDocument/2006/relationships/image" Target="media/image355.wmf"/><Relationship Id="rId871" Type="http://schemas.openxmlformats.org/officeDocument/2006/relationships/image" Target="media/image486.wmf"/><Relationship Id="rId969" Type="http://schemas.openxmlformats.org/officeDocument/2006/relationships/image" Target="media/image546.wmf"/><Relationship Id="rId14" Type="http://schemas.openxmlformats.org/officeDocument/2006/relationships/image" Target="media/image5.wmf"/><Relationship Id="rId317" Type="http://schemas.openxmlformats.org/officeDocument/2006/relationships/image" Target="media/image157.wmf"/><Relationship Id="rId524" Type="http://schemas.openxmlformats.org/officeDocument/2006/relationships/image" Target="media/image268.wmf"/><Relationship Id="rId731" Type="http://schemas.openxmlformats.org/officeDocument/2006/relationships/image" Target="media/image395.png"/><Relationship Id="rId98" Type="http://schemas.openxmlformats.org/officeDocument/2006/relationships/oleObject" Target="embeddings/oleObject47.bin"/><Relationship Id="rId163" Type="http://schemas.openxmlformats.org/officeDocument/2006/relationships/image" Target="media/image78.wmf"/><Relationship Id="rId370" Type="http://schemas.openxmlformats.org/officeDocument/2006/relationships/oleObject" Target="embeddings/oleObject166.bin"/><Relationship Id="rId829" Type="http://schemas.openxmlformats.org/officeDocument/2006/relationships/oleObject" Target="embeddings/oleObject347.bin"/><Relationship Id="rId230" Type="http://schemas.openxmlformats.org/officeDocument/2006/relationships/oleObject" Target="embeddings/oleObject104.bin"/><Relationship Id="rId468" Type="http://schemas.openxmlformats.org/officeDocument/2006/relationships/image" Target="media/image235.png"/><Relationship Id="rId675" Type="http://schemas.openxmlformats.org/officeDocument/2006/relationships/oleObject" Target="embeddings/oleObject292.bin"/><Relationship Id="rId882" Type="http://schemas.openxmlformats.org/officeDocument/2006/relationships/image" Target="media/image493.png"/><Relationship Id="rId25" Type="http://schemas.openxmlformats.org/officeDocument/2006/relationships/oleObject" Target="embeddings/oleObject9.bin"/><Relationship Id="rId328" Type="http://schemas.openxmlformats.org/officeDocument/2006/relationships/oleObject" Target="embeddings/oleObject148.bin"/><Relationship Id="rId535" Type="http://schemas.openxmlformats.org/officeDocument/2006/relationships/oleObject" Target="embeddings/oleObject240.bin"/><Relationship Id="rId742" Type="http://schemas.openxmlformats.org/officeDocument/2006/relationships/oleObject" Target="embeddings/oleObject318.bin"/><Relationship Id="rId174" Type="http://schemas.openxmlformats.org/officeDocument/2006/relationships/oleObject" Target="embeddings/oleObject81.bin"/><Relationship Id="rId381" Type="http://schemas.openxmlformats.org/officeDocument/2006/relationships/oleObject" Target="embeddings/oleObject172.bin"/><Relationship Id="rId602" Type="http://schemas.openxmlformats.org/officeDocument/2006/relationships/image" Target="media/image319.wmf"/><Relationship Id="rId241" Type="http://schemas.openxmlformats.org/officeDocument/2006/relationships/image" Target="media/image117.wmf"/><Relationship Id="rId479" Type="http://schemas.openxmlformats.org/officeDocument/2006/relationships/oleObject" Target="embeddings/oleObject216.bin"/><Relationship Id="rId686" Type="http://schemas.openxmlformats.org/officeDocument/2006/relationships/oleObject" Target="embeddings/oleObject297.bin"/><Relationship Id="rId893" Type="http://schemas.openxmlformats.org/officeDocument/2006/relationships/oleObject" Target="embeddings/oleObject369.bin"/><Relationship Id="rId907" Type="http://schemas.openxmlformats.org/officeDocument/2006/relationships/image" Target="media/image510.wmf"/><Relationship Id="rId36" Type="http://schemas.openxmlformats.org/officeDocument/2006/relationships/oleObject" Target="embeddings/oleObject14.bin"/><Relationship Id="rId339" Type="http://schemas.openxmlformats.org/officeDocument/2006/relationships/oleObject" Target="embeddings/oleObject153.bin"/><Relationship Id="rId546" Type="http://schemas.openxmlformats.org/officeDocument/2006/relationships/image" Target="media/image283.wmf"/><Relationship Id="rId753" Type="http://schemas.openxmlformats.org/officeDocument/2006/relationships/image" Target="media/image408.png"/><Relationship Id="rId101" Type="http://schemas.openxmlformats.org/officeDocument/2006/relationships/image" Target="media/image46.wmf"/><Relationship Id="rId185" Type="http://schemas.openxmlformats.org/officeDocument/2006/relationships/image" Target="media/image89.wmf"/><Relationship Id="rId406" Type="http://schemas.openxmlformats.org/officeDocument/2006/relationships/oleObject" Target="embeddings/oleObject184.bin"/><Relationship Id="rId960" Type="http://schemas.openxmlformats.org/officeDocument/2006/relationships/oleObject" Target="embeddings/oleObject394.bin"/><Relationship Id="rId392" Type="http://schemas.openxmlformats.org/officeDocument/2006/relationships/image" Target="media/image195.wmf"/><Relationship Id="rId613" Type="http://schemas.openxmlformats.org/officeDocument/2006/relationships/oleObject" Target="embeddings/oleObject266.bin"/><Relationship Id="rId697" Type="http://schemas.openxmlformats.org/officeDocument/2006/relationships/image" Target="media/image374.wmf"/><Relationship Id="rId820" Type="http://schemas.openxmlformats.org/officeDocument/2006/relationships/image" Target="media/image451.wmf"/><Relationship Id="rId918" Type="http://schemas.openxmlformats.org/officeDocument/2006/relationships/image" Target="http://college.ru/physics/courses/op25part2/content/chapter5/section/paragraph2/images/5-2-3.gif" TargetMode="External"/><Relationship Id="rId252" Type="http://schemas.openxmlformats.org/officeDocument/2006/relationships/image" Target="media/image123.wmf"/><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image" Target="media/image294.png"/><Relationship Id="rId764" Type="http://schemas.openxmlformats.org/officeDocument/2006/relationships/oleObject" Target="embeddings/oleObject326.bin"/><Relationship Id="rId971" Type="http://schemas.openxmlformats.org/officeDocument/2006/relationships/image" Target="media/image547.wmf"/><Relationship Id="rId196" Type="http://schemas.openxmlformats.org/officeDocument/2006/relationships/oleObject" Target="embeddings/oleObject92.bin"/><Relationship Id="rId417" Type="http://schemas.openxmlformats.org/officeDocument/2006/relationships/image" Target="http://college.ru/physics/courses/op25part1/content/chapter3/section/paragraph8/images/3-8-2.gif" TargetMode="External"/><Relationship Id="rId624" Type="http://schemas.openxmlformats.org/officeDocument/2006/relationships/image" Target="media/image332.wmf"/><Relationship Id="rId831" Type="http://schemas.openxmlformats.org/officeDocument/2006/relationships/oleObject" Target="embeddings/oleObject348.bin"/><Relationship Id="rId263" Type="http://schemas.openxmlformats.org/officeDocument/2006/relationships/oleObject" Target="embeddings/oleObject119.bin"/><Relationship Id="rId470" Type="http://schemas.openxmlformats.org/officeDocument/2006/relationships/image" Target="media/image237.wmf"/><Relationship Id="rId929" Type="http://schemas.openxmlformats.org/officeDocument/2006/relationships/image" Target="media/image523.png"/><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49.bin"/><Relationship Id="rId568" Type="http://schemas.openxmlformats.org/officeDocument/2006/relationships/oleObject" Target="embeddings/oleObject245.bin"/><Relationship Id="rId775" Type="http://schemas.openxmlformats.org/officeDocument/2006/relationships/image" Target="media/image422.wmf"/><Relationship Id="rId982" Type="http://schemas.openxmlformats.org/officeDocument/2006/relationships/image" Target="media/image553.wmf"/><Relationship Id="rId428" Type="http://schemas.openxmlformats.org/officeDocument/2006/relationships/image" Target="media/image214.wmf"/><Relationship Id="rId635" Type="http://schemas.openxmlformats.org/officeDocument/2006/relationships/image" Target="media/image338.wmf"/><Relationship Id="rId842" Type="http://schemas.openxmlformats.org/officeDocument/2006/relationships/image" Target="media/image466.wmf"/><Relationship Id="rId274" Type="http://schemas.openxmlformats.org/officeDocument/2006/relationships/image" Target="media/image134.wmf"/><Relationship Id="rId481" Type="http://schemas.openxmlformats.org/officeDocument/2006/relationships/image" Target="media/image243.png"/><Relationship Id="rId702" Type="http://schemas.openxmlformats.org/officeDocument/2006/relationships/image" Target="media/image377.wmf"/><Relationship Id="rId69" Type="http://schemas.openxmlformats.org/officeDocument/2006/relationships/image" Target="media/image32.wmf"/><Relationship Id="rId134" Type="http://schemas.openxmlformats.org/officeDocument/2006/relationships/image" Target="media/image63.wmf"/><Relationship Id="rId579" Type="http://schemas.openxmlformats.org/officeDocument/2006/relationships/oleObject" Target="embeddings/oleObject249.bin"/><Relationship Id="rId786" Type="http://schemas.openxmlformats.org/officeDocument/2006/relationships/image" Target="media/image428.wmf"/><Relationship Id="rId993" Type="http://schemas.openxmlformats.org/officeDocument/2006/relationships/image" Target="media/image561.wmf"/><Relationship Id="rId341" Type="http://schemas.openxmlformats.org/officeDocument/2006/relationships/oleObject" Target="embeddings/oleObject154.bin"/><Relationship Id="rId439" Type="http://schemas.openxmlformats.org/officeDocument/2006/relationships/oleObject" Target="embeddings/oleObject199.bin"/><Relationship Id="rId646" Type="http://schemas.openxmlformats.org/officeDocument/2006/relationships/image" Target="media/image344.wmf"/><Relationship Id="rId201" Type="http://schemas.openxmlformats.org/officeDocument/2006/relationships/image" Target="media/image97.png"/><Relationship Id="rId285" Type="http://schemas.openxmlformats.org/officeDocument/2006/relationships/oleObject" Target="embeddings/oleObject130.bin"/><Relationship Id="rId506" Type="http://schemas.openxmlformats.org/officeDocument/2006/relationships/oleObject" Target="embeddings/oleObject227.bin"/><Relationship Id="rId853" Type="http://schemas.openxmlformats.org/officeDocument/2006/relationships/oleObject" Target="embeddings/oleObject357.bin"/><Relationship Id="rId492" Type="http://schemas.openxmlformats.org/officeDocument/2006/relationships/oleObject" Target="embeddings/oleObject221.bin"/><Relationship Id="rId713" Type="http://schemas.openxmlformats.org/officeDocument/2006/relationships/image" Target="media/image383.wmf"/><Relationship Id="rId797" Type="http://schemas.openxmlformats.org/officeDocument/2006/relationships/image" Target="media/image434.wmf"/><Relationship Id="rId920" Type="http://schemas.openxmlformats.org/officeDocument/2006/relationships/oleObject" Target="embeddings/oleObject379.bin"/><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oleObject" Target="embeddings/oleObject97.bin"/><Relationship Id="rId657" Type="http://schemas.openxmlformats.org/officeDocument/2006/relationships/image" Target="media/image350.png"/><Relationship Id="rId864" Type="http://schemas.openxmlformats.org/officeDocument/2006/relationships/oleObject" Target="embeddings/oleObject360.bin"/><Relationship Id="rId296" Type="http://schemas.openxmlformats.org/officeDocument/2006/relationships/oleObject" Target="embeddings/oleObject135.bin"/><Relationship Id="rId517" Type="http://schemas.openxmlformats.org/officeDocument/2006/relationships/oleObject" Target="embeddings/oleObject231.bin"/><Relationship Id="rId724" Type="http://schemas.openxmlformats.org/officeDocument/2006/relationships/oleObject" Target="embeddings/oleObject311.bin"/><Relationship Id="rId931" Type="http://schemas.openxmlformats.org/officeDocument/2006/relationships/image" Target="media/image525.png"/><Relationship Id="rId60" Type="http://schemas.openxmlformats.org/officeDocument/2006/relationships/oleObject" Target="embeddings/oleObject27.bin"/><Relationship Id="rId156" Type="http://schemas.openxmlformats.org/officeDocument/2006/relationships/oleObject" Target="embeddings/oleObject73.bin"/><Relationship Id="rId363" Type="http://schemas.openxmlformats.org/officeDocument/2006/relationships/image" Target="media/image181.wmf"/><Relationship Id="rId570" Type="http://schemas.openxmlformats.org/officeDocument/2006/relationships/image" Target="media/image303.wmf"/><Relationship Id="rId1007" Type="http://schemas.openxmlformats.org/officeDocument/2006/relationships/image" Target="media/image571.png"/><Relationship Id="rId223" Type="http://schemas.openxmlformats.org/officeDocument/2006/relationships/image" Target="media/image108.png"/><Relationship Id="rId430" Type="http://schemas.openxmlformats.org/officeDocument/2006/relationships/image" Target="media/image215.wmf"/><Relationship Id="rId668" Type="http://schemas.openxmlformats.org/officeDocument/2006/relationships/image" Target="media/image357.wmf"/><Relationship Id="rId875" Type="http://schemas.openxmlformats.org/officeDocument/2006/relationships/image" Target="media/image489.wmf"/><Relationship Id="rId18" Type="http://schemas.openxmlformats.org/officeDocument/2006/relationships/image" Target="media/image7.wmf"/><Relationship Id="rId528" Type="http://schemas.openxmlformats.org/officeDocument/2006/relationships/image" Target="media/image270.wmf"/><Relationship Id="rId735" Type="http://schemas.openxmlformats.org/officeDocument/2006/relationships/oleObject" Target="embeddings/oleObject315.bin"/><Relationship Id="rId942" Type="http://schemas.openxmlformats.org/officeDocument/2006/relationships/oleObject" Target="embeddings/oleObject387.bin"/><Relationship Id="rId167" Type="http://schemas.openxmlformats.org/officeDocument/2006/relationships/image" Target="media/image80.wmf"/><Relationship Id="rId374" Type="http://schemas.openxmlformats.org/officeDocument/2006/relationships/image" Target="media/image186.wmf"/><Relationship Id="rId581" Type="http://schemas.openxmlformats.org/officeDocument/2006/relationships/oleObject" Target="embeddings/oleObject250.bin"/><Relationship Id="rId71" Type="http://schemas.openxmlformats.org/officeDocument/2006/relationships/image" Target="media/image33.wmf"/><Relationship Id="rId234" Type="http://schemas.openxmlformats.org/officeDocument/2006/relationships/footer" Target="footer1.xml"/><Relationship Id="rId679" Type="http://schemas.openxmlformats.org/officeDocument/2006/relationships/oleObject" Target="embeddings/oleObject294.bin"/><Relationship Id="rId802" Type="http://schemas.openxmlformats.org/officeDocument/2006/relationships/image" Target="media/image438.wmf"/><Relationship Id="rId886" Type="http://schemas.openxmlformats.org/officeDocument/2006/relationships/image" Target="media/image497.png"/><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00.bin"/><Relationship Id="rId539" Type="http://schemas.openxmlformats.org/officeDocument/2006/relationships/image" Target="media/image276.wmf"/><Relationship Id="rId746" Type="http://schemas.openxmlformats.org/officeDocument/2006/relationships/image" Target="media/image404.wmf"/><Relationship Id="rId178" Type="http://schemas.openxmlformats.org/officeDocument/2006/relationships/oleObject" Target="embeddings/oleObject83.bin"/><Relationship Id="rId301" Type="http://schemas.openxmlformats.org/officeDocument/2006/relationships/oleObject" Target="embeddings/oleObject137.bin"/><Relationship Id="rId953" Type="http://schemas.openxmlformats.org/officeDocument/2006/relationships/image" Target="media/image538.wmf"/><Relationship Id="rId82" Type="http://schemas.openxmlformats.org/officeDocument/2006/relationships/oleObject" Target="embeddings/oleObject37.bin"/><Relationship Id="rId385" Type="http://schemas.openxmlformats.org/officeDocument/2006/relationships/oleObject" Target="embeddings/oleObject174.bin"/><Relationship Id="rId592" Type="http://schemas.openxmlformats.org/officeDocument/2006/relationships/image" Target="media/image315.wmf"/><Relationship Id="rId606" Type="http://schemas.openxmlformats.org/officeDocument/2006/relationships/image" Target="media/image321.png"/><Relationship Id="rId813" Type="http://schemas.openxmlformats.org/officeDocument/2006/relationships/image" Target="media/image445.png"/><Relationship Id="rId245" Type="http://schemas.openxmlformats.org/officeDocument/2006/relationships/image" Target="media/image119.wmf"/><Relationship Id="rId452" Type="http://schemas.openxmlformats.org/officeDocument/2006/relationships/image" Target="media/image226.wmf"/><Relationship Id="rId897" Type="http://schemas.openxmlformats.org/officeDocument/2006/relationships/image" Target="media/image504.wmf"/><Relationship Id="rId105" Type="http://schemas.openxmlformats.org/officeDocument/2006/relationships/image" Target="media/image48.png"/><Relationship Id="rId312" Type="http://schemas.openxmlformats.org/officeDocument/2006/relationships/oleObject" Target="embeddings/oleObject140.bin"/><Relationship Id="rId757" Type="http://schemas.openxmlformats.org/officeDocument/2006/relationships/oleObject" Target="embeddings/oleObject324.bin"/><Relationship Id="rId964" Type="http://schemas.openxmlformats.org/officeDocument/2006/relationships/oleObject" Target="embeddings/oleObject396.bin"/><Relationship Id="rId93" Type="http://schemas.openxmlformats.org/officeDocument/2006/relationships/image" Target="media/image42.wmf"/><Relationship Id="rId189" Type="http://schemas.openxmlformats.org/officeDocument/2006/relationships/image" Target="media/image91.wmf"/><Relationship Id="rId396" Type="http://schemas.openxmlformats.org/officeDocument/2006/relationships/image" Target="media/image197.wmf"/><Relationship Id="rId617" Type="http://schemas.openxmlformats.org/officeDocument/2006/relationships/oleObject" Target="embeddings/oleObject268.bin"/><Relationship Id="rId824" Type="http://schemas.openxmlformats.org/officeDocument/2006/relationships/image" Target="media/image455.wmf"/><Relationship Id="rId256" Type="http://schemas.openxmlformats.org/officeDocument/2006/relationships/image" Target="media/image125.wmf"/><Relationship Id="rId463" Type="http://schemas.openxmlformats.org/officeDocument/2006/relationships/image" Target="media/image232.wmf"/><Relationship Id="rId670" Type="http://schemas.openxmlformats.org/officeDocument/2006/relationships/image" Target="media/image358.wmf"/><Relationship Id="rId116" Type="http://schemas.openxmlformats.org/officeDocument/2006/relationships/image" Target="media/image54.wmf"/><Relationship Id="rId323" Type="http://schemas.openxmlformats.org/officeDocument/2006/relationships/image" Target="media/image160.wmf"/><Relationship Id="rId530" Type="http://schemas.openxmlformats.org/officeDocument/2006/relationships/image" Target="media/image271.wmf"/><Relationship Id="rId768" Type="http://schemas.openxmlformats.org/officeDocument/2006/relationships/oleObject" Target="embeddings/oleObject327.bin"/><Relationship Id="rId975" Type="http://schemas.openxmlformats.org/officeDocument/2006/relationships/image" Target="media/image549.wmf"/><Relationship Id="rId20" Type="http://schemas.openxmlformats.org/officeDocument/2006/relationships/image" Target="media/image8.wmf"/><Relationship Id="rId628" Type="http://schemas.openxmlformats.org/officeDocument/2006/relationships/image" Target="media/image334.png"/><Relationship Id="rId835" Type="http://schemas.openxmlformats.org/officeDocument/2006/relationships/oleObject" Target="embeddings/oleObject350.bin"/><Relationship Id="rId267" Type="http://schemas.openxmlformats.org/officeDocument/2006/relationships/oleObject" Target="embeddings/oleObject121.bin"/><Relationship Id="rId474" Type="http://schemas.openxmlformats.org/officeDocument/2006/relationships/image" Target="media/image239.wmf"/><Relationship Id="rId127" Type="http://schemas.openxmlformats.org/officeDocument/2006/relationships/image" Target="http://college.ru/physics/courses/op25part1/content/chapter1/section/paragraph7/images/1-7-6.gif" TargetMode="External"/><Relationship Id="rId681" Type="http://schemas.openxmlformats.org/officeDocument/2006/relationships/image" Target="media/image364.wmf"/><Relationship Id="rId779" Type="http://schemas.openxmlformats.org/officeDocument/2006/relationships/image" Target="media/image424.wmf"/><Relationship Id="rId902" Type="http://schemas.openxmlformats.org/officeDocument/2006/relationships/oleObject" Target="embeddings/oleObject373.bin"/><Relationship Id="rId986" Type="http://schemas.openxmlformats.org/officeDocument/2006/relationships/image" Target="media/image556.wmf"/><Relationship Id="rId31" Type="http://schemas.openxmlformats.org/officeDocument/2006/relationships/oleObject" Target="embeddings/oleObject12.bin"/><Relationship Id="rId334" Type="http://schemas.openxmlformats.org/officeDocument/2006/relationships/oleObject" Target="embeddings/oleObject151.bin"/><Relationship Id="rId541" Type="http://schemas.openxmlformats.org/officeDocument/2006/relationships/image" Target="media/image278.wmf"/><Relationship Id="rId639" Type="http://schemas.openxmlformats.org/officeDocument/2006/relationships/image" Target="media/image340.png"/><Relationship Id="rId180" Type="http://schemas.openxmlformats.org/officeDocument/2006/relationships/oleObject" Target="embeddings/oleObject84.bin"/><Relationship Id="rId278" Type="http://schemas.openxmlformats.org/officeDocument/2006/relationships/image" Target="media/image136.wmf"/><Relationship Id="rId401" Type="http://schemas.openxmlformats.org/officeDocument/2006/relationships/image" Target="media/image200.wmf"/><Relationship Id="rId846" Type="http://schemas.openxmlformats.org/officeDocument/2006/relationships/image" Target="media/image469.png"/><Relationship Id="rId485" Type="http://schemas.openxmlformats.org/officeDocument/2006/relationships/oleObject" Target="embeddings/oleObject218.bin"/><Relationship Id="rId692" Type="http://schemas.openxmlformats.org/officeDocument/2006/relationships/image" Target="media/image370.png"/><Relationship Id="rId706" Type="http://schemas.openxmlformats.org/officeDocument/2006/relationships/image" Target="media/image379.wmf"/><Relationship Id="rId913" Type="http://schemas.openxmlformats.org/officeDocument/2006/relationships/image" Target="media/image513.png"/><Relationship Id="rId42" Type="http://schemas.openxmlformats.org/officeDocument/2006/relationships/oleObject" Target="embeddings/oleObject17.bin"/><Relationship Id="rId138" Type="http://schemas.openxmlformats.org/officeDocument/2006/relationships/image" Target="media/image65.wmf"/><Relationship Id="rId345" Type="http://schemas.openxmlformats.org/officeDocument/2006/relationships/oleObject" Target="embeddings/oleObject156.bin"/><Relationship Id="rId552" Type="http://schemas.openxmlformats.org/officeDocument/2006/relationships/image" Target="media/image289.wmf"/><Relationship Id="rId997" Type="http://schemas.openxmlformats.org/officeDocument/2006/relationships/image" Target="media/image564.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187.bin"/><Relationship Id="rId857" Type="http://schemas.openxmlformats.org/officeDocument/2006/relationships/image" Target="media/image476.wmf"/><Relationship Id="rId289" Type="http://schemas.openxmlformats.org/officeDocument/2006/relationships/oleObject" Target="embeddings/oleObject132.bin"/><Relationship Id="rId496" Type="http://schemas.openxmlformats.org/officeDocument/2006/relationships/image" Target="media/image252.png"/><Relationship Id="rId717" Type="http://schemas.openxmlformats.org/officeDocument/2006/relationships/image" Target="media/image385.png"/><Relationship Id="rId924" Type="http://schemas.openxmlformats.org/officeDocument/2006/relationships/oleObject" Target="embeddings/oleObject381.bin"/><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oleObject" Target="embeddings/oleObject243.bin"/><Relationship Id="rId770" Type="http://schemas.openxmlformats.org/officeDocument/2006/relationships/oleObject" Target="embeddings/oleObject328.bin"/><Relationship Id="rId216" Type="http://schemas.openxmlformats.org/officeDocument/2006/relationships/oleObject" Target="embeddings/oleObject99.bin"/><Relationship Id="rId423" Type="http://schemas.openxmlformats.org/officeDocument/2006/relationships/oleObject" Target="embeddings/oleObject191.bin"/><Relationship Id="rId868" Type="http://schemas.openxmlformats.org/officeDocument/2006/relationships/oleObject" Target="embeddings/oleObject362.bin"/><Relationship Id="rId630" Type="http://schemas.openxmlformats.org/officeDocument/2006/relationships/image" Target="http://www.mykms.narod.ru/fizika/15/46-50.files/image009.gif" TargetMode="External"/><Relationship Id="rId728" Type="http://schemas.openxmlformats.org/officeDocument/2006/relationships/oleObject" Target="embeddings/oleObject312.bin"/><Relationship Id="rId935" Type="http://schemas.openxmlformats.org/officeDocument/2006/relationships/image" Target="media/image528.wmf"/><Relationship Id="rId64" Type="http://schemas.openxmlformats.org/officeDocument/2006/relationships/oleObject" Target="embeddings/oleObject28.bin"/><Relationship Id="rId367" Type="http://schemas.openxmlformats.org/officeDocument/2006/relationships/image" Target="media/image183.png"/><Relationship Id="rId574" Type="http://schemas.openxmlformats.org/officeDocument/2006/relationships/image" Target="media/image305.png"/><Relationship Id="rId227" Type="http://schemas.openxmlformats.org/officeDocument/2006/relationships/image" Target="media/image110.wmf"/><Relationship Id="rId781" Type="http://schemas.openxmlformats.org/officeDocument/2006/relationships/image" Target="media/image425.png"/><Relationship Id="rId879" Type="http://schemas.openxmlformats.org/officeDocument/2006/relationships/image" Target="media/image491.wmf"/><Relationship Id="rId434" Type="http://schemas.openxmlformats.org/officeDocument/2006/relationships/image" Target="media/image217.wmf"/><Relationship Id="rId641" Type="http://schemas.openxmlformats.org/officeDocument/2006/relationships/oleObject" Target="embeddings/oleObject277.bin"/><Relationship Id="rId739" Type="http://schemas.openxmlformats.org/officeDocument/2006/relationships/image" Target="media/image400.wmf"/><Relationship Id="rId280" Type="http://schemas.openxmlformats.org/officeDocument/2006/relationships/image" Target="media/image137.wmf"/><Relationship Id="rId501" Type="http://schemas.openxmlformats.org/officeDocument/2006/relationships/image" Target="media/image255.wmf"/><Relationship Id="rId946" Type="http://schemas.openxmlformats.org/officeDocument/2006/relationships/image" Target="http://college.ru/physics/courses/op25part2/content/chapter5/section/paragraph4/images/5-4-3.gif" TargetMode="External"/><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image" Target="media/image188.wmf"/><Relationship Id="rId585" Type="http://schemas.openxmlformats.org/officeDocument/2006/relationships/image" Target="media/image312.wmf"/><Relationship Id="rId792" Type="http://schemas.openxmlformats.org/officeDocument/2006/relationships/image" Target="media/image431.wmf"/><Relationship Id="rId806" Type="http://schemas.openxmlformats.org/officeDocument/2006/relationships/oleObject" Target="embeddings/oleObject342.bin"/><Relationship Id="rId6" Type="http://schemas.openxmlformats.org/officeDocument/2006/relationships/endnotes" Target="endnotes.xml"/><Relationship Id="rId238" Type="http://schemas.openxmlformats.org/officeDocument/2006/relationships/oleObject" Target="embeddings/oleObject107.bin"/><Relationship Id="rId445" Type="http://schemas.openxmlformats.org/officeDocument/2006/relationships/oleObject" Target="embeddings/oleObject202.bin"/><Relationship Id="rId652" Type="http://schemas.openxmlformats.org/officeDocument/2006/relationships/image" Target="media/image347.png"/><Relationship Id="rId291" Type="http://schemas.openxmlformats.org/officeDocument/2006/relationships/oleObject" Target="embeddings/oleObject133.bin"/><Relationship Id="rId305" Type="http://schemas.openxmlformats.org/officeDocument/2006/relationships/image" Target="media/image151.png"/><Relationship Id="rId512" Type="http://schemas.openxmlformats.org/officeDocument/2006/relationships/image" Target="media/image262.wmf"/><Relationship Id="rId957" Type="http://schemas.openxmlformats.org/officeDocument/2006/relationships/image" Target="media/image540.wmf"/><Relationship Id="rId86" Type="http://schemas.openxmlformats.org/officeDocument/2006/relationships/oleObject" Target="embeddings/oleObject41.bin"/><Relationship Id="rId151" Type="http://schemas.openxmlformats.org/officeDocument/2006/relationships/image" Target="media/image72.wmf"/><Relationship Id="rId389" Type="http://schemas.openxmlformats.org/officeDocument/2006/relationships/oleObject" Target="embeddings/oleObject176.bin"/><Relationship Id="rId596" Type="http://schemas.openxmlformats.org/officeDocument/2006/relationships/oleObject" Target="embeddings/oleObject258.bin"/><Relationship Id="rId817" Type="http://schemas.openxmlformats.org/officeDocument/2006/relationships/image" Target="media/image449.wmf"/><Relationship Id="rId1002" Type="http://schemas.openxmlformats.org/officeDocument/2006/relationships/image" Target="media/image567.png"/><Relationship Id="rId249" Type="http://schemas.openxmlformats.org/officeDocument/2006/relationships/image" Target="media/image121.gif"/><Relationship Id="rId456" Type="http://schemas.openxmlformats.org/officeDocument/2006/relationships/oleObject" Target="embeddings/oleObject207.bin"/><Relationship Id="rId663" Type="http://schemas.openxmlformats.org/officeDocument/2006/relationships/image" Target="media/image354.png"/><Relationship Id="rId870" Type="http://schemas.openxmlformats.org/officeDocument/2006/relationships/image" Target="media/image485.png"/><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oleObject" Target="embeddings/oleObject142.bin"/><Relationship Id="rId523" Type="http://schemas.openxmlformats.org/officeDocument/2006/relationships/oleObject" Target="embeddings/oleObject234.bin"/><Relationship Id="rId968" Type="http://schemas.openxmlformats.org/officeDocument/2006/relationships/oleObject" Target="embeddings/oleObject398.bin"/><Relationship Id="rId97" Type="http://schemas.openxmlformats.org/officeDocument/2006/relationships/image" Target="media/image44.wmf"/><Relationship Id="rId730" Type="http://schemas.openxmlformats.org/officeDocument/2006/relationships/oleObject" Target="embeddings/oleObject313.bin"/><Relationship Id="rId828" Type="http://schemas.openxmlformats.org/officeDocument/2006/relationships/image" Target="media/image459.wmf"/><Relationship Id="rId162" Type="http://schemas.openxmlformats.org/officeDocument/2006/relationships/oleObject" Target="embeddings/oleObject76.bin"/><Relationship Id="rId467" Type="http://schemas.openxmlformats.org/officeDocument/2006/relationships/oleObject" Target="embeddings/oleObject211.bin"/><Relationship Id="rId674" Type="http://schemas.openxmlformats.org/officeDocument/2006/relationships/image" Target="media/image360.wmf"/><Relationship Id="rId881" Type="http://schemas.openxmlformats.org/officeDocument/2006/relationships/image" Target="media/image492.png"/><Relationship Id="rId979" Type="http://schemas.openxmlformats.org/officeDocument/2006/relationships/image" Target="media/image551.wmf"/><Relationship Id="rId24" Type="http://schemas.openxmlformats.org/officeDocument/2006/relationships/image" Target="media/image10.wmf"/><Relationship Id="rId327" Type="http://schemas.openxmlformats.org/officeDocument/2006/relationships/image" Target="media/image162.wmf"/><Relationship Id="rId534" Type="http://schemas.openxmlformats.org/officeDocument/2006/relationships/image" Target="media/image273.wmf"/><Relationship Id="rId741" Type="http://schemas.openxmlformats.org/officeDocument/2006/relationships/image" Target="media/image401.wmf"/><Relationship Id="rId839" Type="http://schemas.openxmlformats.org/officeDocument/2006/relationships/oleObject" Target="embeddings/oleObject352.bin"/><Relationship Id="rId173" Type="http://schemas.openxmlformats.org/officeDocument/2006/relationships/image" Target="media/image83.wmf"/><Relationship Id="rId380" Type="http://schemas.openxmlformats.org/officeDocument/2006/relationships/image" Target="media/image189.wmf"/><Relationship Id="rId601" Type="http://schemas.openxmlformats.org/officeDocument/2006/relationships/oleObject" Target="embeddings/oleObject261.bin"/><Relationship Id="rId240" Type="http://schemas.openxmlformats.org/officeDocument/2006/relationships/oleObject" Target="embeddings/oleObject108.bin"/><Relationship Id="rId478" Type="http://schemas.openxmlformats.org/officeDocument/2006/relationships/image" Target="media/image241.wmf"/><Relationship Id="rId685" Type="http://schemas.openxmlformats.org/officeDocument/2006/relationships/image" Target="media/image366.wmf"/><Relationship Id="rId892" Type="http://schemas.openxmlformats.org/officeDocument/2006/relationships/image" Target="media/image501.wmf"/><Relationship Id="rId906" Type="http://schemas.openxmlformats.org/officeDocument/2006/relationships/image" Target="media/image509.png"/><Relationship Id="rId35" Type="http://schemas.openxmlformats.org/officeDocument/2006/relationships/image" Target="media/image16.wmf"/><Relationship Id="rId100" Type="http://schemas.openxmlformats.org/officeDocument/2006/relationships/oleObject" Target="embeddings/oleObject48.bin"/><Relationship Id="rId338" Type="http://schemas.openxmlformats.org/officeDocument/2006/relationships/image" Target="media/image168.wmf"/><Relationship Id="rId545" Type="http://schemas.openxmlformats.org/officeDocument/2006/relationships/image" Target="media/image282.wmf"/><Relationship Id="rId752" Type="http://schemas.openxmlformats.org/officeDocument/2006/relationships/oleObject" Target="embeddings/oleObject322.bin"/><Relationship Id="rId184" Type="http://schemas.openxmlformats.org/officeDocument/2006/relationships/oleObject" Target="embeddings/oleObject86.bin"/><Relationship Id="rId391" Type="http://schemas.openxmlformats.org/officeDocument/2006/relationships/oleObject" Target="embeddings/oleObject177.bin"/><Relationship Id="rId405" Type="http://schemas.openxmlformats.org/officeDocument/2006/relationships/image" Target="media/image202.wmf"/><Relationship Id="rId612" Type="http://schemas.openxmlformats.org/officeDocument/2006/relationships/image" Target="media/image325.wmf"/><Relationship Id="rId251" Type="http://schemas.openxmlformats.org/officeDocument/2006/relationships/oleObject" Target="embeddings/oleObject113.bin"/><Relationship Id="rId489" Type="http://schemas.openxmlformats.org/officeDocument/2006/relationships/image" Target="media/image248.wmf"/><Relationship Id="rId696" Type="http://schemas.openxmlformats.org/officeDocument/2006/relationships/image" Target="media/image373.png"/><Relationship Id="rId917" Type="http://schemas.openxmlformats.org/officeDocument/2006/relationships/image" Target="media/image516.png"/><Relationship Id="rId46" Type="http://schemas.openxmlformats.org/officeDocument/2006/relationships/oleObject" Target="embeddings/oleObject19.bin"/><Relationship Id="rId349" Type="http://schemas.openxmlformats.org/officeDocument/2006/relationships/oleObject" Target="embeddings/oleObject158.bin"/><Relationship Id="rId556" Type="http://schemas.openxmlformats.org/officeDocument/2006/relationships/image" Target="media/image293.wmf"/><Relationship Id="rId763" Type="http://schemas.openxmlformats.org/officeDocument/2006/relationships/image" Target="media/image415.wmf"/><Relationship Id="rId111" Type="http://schemas.openxmlformats.org/officeDocument/2006/relationships/image" Target="media/image51.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8.png"/><Relationship Id="rId970" Type="http://schemas.openxmlformats.org/officeDocument/2006/relationships/oleObject" Target="embeddings/oleObject399.bin"/><Relationship Id="rId623" Type="http://schemas.openxmlformats.org/officeDocument/2006/relationships/oleObject" Target="embeddings/oleObject270.bin"/><Relationship Id="rId830" Type="http://schemas.openxmlformats.org/officeDocument/2006/relationships/image" Target="media/image460.wmf"/><Relationship Id="rId928" Type="http://schemas.openxmlformats.org/officeDocument/2006/relationships/image" Target="media/image522.png"/><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image" Target="media/image301.wmf"/><Relationship Id="rId122" Type="http://schemas.openxmlformats.org/officeDocument/2006/relationships/image" Target="media/image57.wmf"/><Relationship Id="rId774" Type="http://schemas.openxmlformats.org/officeDocument/2006/relationships/oleObject" Target="embeddings/oleObject330.bin"/><Relationship Id="rId981" Type="http://schemas.openxmlformats.org/officeDocument/2006/relationships/image" Target="media/image552.jpeg"/><Relationship Id="rId427" Type="http://schemas.openxmlformats.org/officeDocument/2006/relationships/oleObject" Target="embeddings/oleObject193.bin"/><Relationship Id="rId634" Type="http://schemas.openxmlformats.org/officeDocument/2006/relationships/oleObject" Target="embeddings/oleObject274.bin"/><Relationship Id="rId841" Type="http://schemas.openxmlformats.org/officeDocument/2006/relationships/oleObject" Target="embeddings/oleObject353.bin"/><Relationship Id="rId273" Type="http://schemas.openxmlformats.org/officeDocument/2006/relationships/oleObject" Target="embeddings/oleObject124.bin"/><Relationship Id="rId480" Type="http://schemas.openxmlformats.org/officeDocument/2006/relationships/image" Target="media/image242.png"/><Relationship Id="rId701" Type="http://schemas.openxmlformats.org/officeDocument/2006/relationships/image" Target="media/image376.png"/><Relationship Id="rId939" Type="http://schemas.openxmlformats.org/officeDocument/2006/relationships/image" Target="media/image530.wmf"/><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image" Target="media/image308.wmf"/><Relationship Id="rId785" Type="http://schemas.openxmlformats.org/officeDocument/2006/relationships/oleObject" Target="embeddings/oleObject335.bin"/><Relationship Id="rId992" Type="http://schemas.openxmlformats.org/officeDocument/2006/relationships/image" Target="media/image560.png"/><Relationship Id="rId200" Type="http://schemas.openxmlformats.org/officeDocument/2006/relationships/image" Target="http://college.ru/physics/courses/op25part1/content/chapter1/section/paragraph18/images/1-18-2.gif" TargetMode="External"/><Relationship Id="rId438" Type="http://schemas.openxmlformats.org/officeDocument/2006/relationships/image" Target="media/image219.wmf"/><Relationship Id="rId645" Type="http://schemas.openxmlformats.org/officeDocument/2006/relationships/oleObject" Target="embeddings/oleObject279.bin"/><Relationship Id="rId852" Type="http://schemas.openxmlformats.org/officeDocument/2006/relationships/image" Target="media/image473.wmf"/><Relationship Id="rId284" Type="http://schemas.openxmlformats.org/officeDocument/2006/relationships/image" Target="media/image139.wmf"/><Relationship Id="rId491" Type="http://schemas.openxmlformats.org/officeDocument/2006/relationships/image" Target="media/image249.wmf"/><Relationship Id="rId505" Type="http://schemas.openxmlformats.org/officeDocument/2006/relationships/image" Target="media/image257.wmf"/><Relationship Id="rId712" Type="http://schemas.openxmlformats.org/officeDocument/2006/relationships/oleObject" Target="embeddings/oleObject307.bin"/><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image" Target="media/image314.wmf"/><Relationship Id="rId796" Type="http://schemas.openxmlformats.org/officeDocument/2006/relationships/oleObject" Target="embeddings/oleObject340.bin"/><Relationship Id="rId351" Type="http://schemas.openxmlformats.org/officeDocument/2006/relationships/oleObject" Target="embeddings/oleObject159.bin"/><Relationship Id="rId449" Type="http://schemas.openxmlformats.org/officeDocument/2006/relationships/oleObject" Target="embeddings/oleObject204.bin"/><Relationship Id="rId656" Type="http://schemas.openxmlformats.org/officeDocument/2006/relationships/oleObject" Target="embeddings/oleObject284.bin"/><Relationship Id="rId863" Type="http://schemas.openxmlformats.org/officeDocument/2006/relationships/image" Target="media/image481.wmf"/><Relationship Id="rId211" Type="http://schemas.openxmlformats.org/officeDocument/2006/relationships/image" Target="media/image102.wmf"/><Relationship Id="rId295" Type="http://schemas.openxmlformats.org/officeDocument/2006/relationships/image" Target="media/image145.wmf"/><Relationship Id="rId309" Type="http://schemas.openxmlformats.org/officeDocument/2006/relationships/image" Target="media/image153.wmf"/><Relationship Id="rId516" Type="http://schemas.openxmlformats.org/officeDocument/2006/relationships/image" Target="media/image264.wmf"/><Relationship Id="rId723" Type="http://schemas.openxmlformats.org/officeDocument/2006/relationships/image" Target="media/image390.wmf"/><Relationship Id="rId930" Type="http://schemas.openxmlformats.org/officeDocument/2006/relationships/image" Target="media/image524.png"/><Relationship Id="rId1006" Type="http://schemas.openxmlformats.org/officeDocument/2006/relationships/image" Target="media/image570.png"/><Relationship Id="rId155" Type="http://schemas.openxmlformats.org/officeDocument/2006/relationships/image" Target="media/image74.wmf"/><Relationship Id="rId362" Type="http://schemas.openxmlformats.org/officeDocument/2006/relationships/image" Target="media/image180.emf"/><Relationship Id="rId222" Type="http://schemas.openxmlformats.org/officeDocument/2006/relationships/oleObject" Target="embeddings/oleObject102.bin"/><Relationship Id="rId667" Type="http://schemas.openxmlformats.org/officeDocument/2006/relationships/oleObject" Target="embeddings/oleObject288.bin"/><Relationship Id="rId874" Type="http://schemas.openxmlformats.org/officeDocument/2006/relationships/image" Target="media/image488.png"/><Relationship Id="rId17" Type="http://schemas.openxmlformats.org/officeDocument/2006/relationships/oleObject" Target="embeddings/oleObject5.bin"/><Relationship Id="rId527" Type="http://schemas.openxmlformats.org/officeDocument/2006/relationships/oleObject" Target="embeddings/oleObject236.bin"/><Relationship Id="rId734" Type="http://schemas.openxmlformats.org/officeDocument/2006/relationships/image" Target="media/image397.wmf"/><Relationship Id="rId941" Type="http://schemas.openxmlformats.org/officeDocument/2006/relationships/image" Target="media/image531.wmf"/><Relationship Id="rId70" Type="http://schemas.openxmlformats.org/officeDocument/2006/relationships/oleObject" Target="embeddings/oleObject31.bin"/><Relationship Id="rId166" Type="http://schemas.openxmlformats.org/officeDocument/2006/relationships/image" Target="http://college.ru/physics/courses/op25part1/content/chapter1/section/paragraph12/images/1-12-1.gif" TargetMode="External"/><Relationship Id="rId373" Type="http://schemas.openxmlformats.org/officeDocument/2006/relationships/oleObject" Target="embeddings/oleObject168.bin"/><Relationship Id="rId580" Type="http://schemas.openxmlformats.org/officeDocument/2006/relationships/image" Target="media/image309.wmf"/><Relationship Id="rId801" Type="http://schemas.openxmlformats.org/officeDocument/2006/relationships/image" Target="media/image437.wmf"/><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image" Target="media/image220.wmf"/><Relationship Id="rId678" Type="http://schemas.openxmlformats.org/officeDocument/2006/relationships/image" Target="media/image362.wmf"/><Relationship Id="rId885" Type="http://schemas.openxmlformats.org/officeDocument/2006/relationships/image" Target="media/image496.png"/><Relationship Id="rId28" Type="http://schemas.openxmlformats.org/officeDocument/2006/relationships/image" Target="media/image12.wmf"/><Relationship Id="rId300" Type="http://schemas.openxmlformats.org/officeDocument/2006/relationships/image" Target="media/image148.wmf"/><Relationship Id="rId538" Type="http://schemas.openxmlformats.org/officeDocument/2006/relationships/image" Target="media/image275.wmf"/><Relationship Id="rId745" Type="http://schemas.openxmlformats.org/officeDocument/2006/relationships/oleObject" Target="embeddings/oleObject319.bin"/><Relationship Id="rId952" Type="http://schemas.openxmlformats.org/officeDocument/2006/relationships/oleObject" Target="embeddings/oleObject390.bin"/><Relationship Id="rId81" Type="http://schemas.openxmlformats.org/officeDocument/2006/relationships/image" Target="media/image38.wmf"/><Relationship Id="rId177" Type="http://schemas.openxmlformats.org/officeDocument/2006/relationships/image" Target="media/image85.wmf"/><Relationship Id="rId384" Type="http://schemas.openxmlformats.org/officeDocument/2006/relationships/image" Target="media/image191.wmf"/><Relationship Id="rId591" Type="http://schemas.openxmlformats.org/officeDocument/2006/relationships/oleObject" Target="embeddings/oleObject255.bin"/><Relationship Id="rId605" Type="http://schemas.openxmlformats.org/officeDocument/2006/relationships/oleObject" Target="embeddings/oleObject263.bin"/><Relationship Id="rId812" Type="http://schemas.openxmlformats.org/officeDocument/2006/relationships/oleObject" Target="embeddings/oleObject345.bin"/><Relationship Id="rId244" Type="http://schemas.openxmlformats.org/officeDocument/2006/relationships/oleObject" Target="embeddings/oleObject110.bin"/><Relationship Id="rId689" Type="http://schemas.openxmlformats.org/officeDocument/2006/relationships/oleObject" Target="embeddings/oleObject298.bin"/><Relationship Id="rId896" Type="http://schemas.openxmlformats.org/officeDocument/2006/relationships/image" Target="media/image503.png"/><Relationship Id="rId39" Type="http://schemas.openxmlformats.org/officeDocument/2006/relationships/image" Target="media/image18.wmf"/><Relationship Id="rId451" Type="http://schemas.openxmlformats.org/officeDocument/2006/relationships/oleObject" Target="embeddings/oleObject205.bin"/><Relationship Id="rId549" Type="http://schemas.openxmlformats.org/officeDocument/2006/relationships/image" Target="media/image286.wmf"/><Relationship Id="rId756" Type="http://schemas.openxmlformats.org/officeDocument/2006/relationships/image" Target="media/image410.wmf"/><Relationship Id="rId104" Type="http://schemas.openxmlformats.org/officeDocument/2006/relationships/oleObject" Target="embeddings/oleObject50.bin"/><Relationship Id="rId188" Type="http://schemas.openxmlformats.org/officeDocument/2006/relationships/oleObject" Target="embeddings/oleObject88.bin"/><Relationship Id="rId311" Type="http://schemas.openxmlformats.org/officeDocument/2006/relationships/image" Target="media/image154.wmf"/><Relationship Id="rId395" Type="http://schemas.openxmlformats.org/officeDocument/2006/relationships/oleObject" Target="embeddings/oleObject179.bin"/><Relationship Id="rId409" Type="http://schemas.openxmlformats.org/officeDocument/2006/relationships/image" Target="media/image204.wmf"/><Relationship Id="rId963" Type="http://schemas.openxmlformats.org/officeDocument/2006/relationships/image" Target="media/image543.wmf"/><Relationship Id="rId92" Type="http://schemas.openxmlformats.org/officeDocument/2006/relationships/oleObject" Target="embeddings/oleObject44.bin"/><Relationship Id="rId616" Type="http://schemas.openxmlformats.org/officeDocument/2006/relationships/image" Target="media/image327.wmf"/><Relationship Id="rId823" Type="http://schemas.openxmlformats.org/officeDocument/2006/relationships/image" Target="media/image454.wmf"/><Relationship Id="rId255" Type="http://schemas.openxmlformats.org/officeDocument/2006/relationships/oleObject" Target="embeddings/oleObject115.bin"/><Relationship Id="rId462" Type="http://schemas.openxmlformats.org/officeDocument/2006/relationships/image" Target="http://www.mykms.narod.ru/fizika/11/31-35.files/image001.gif" TargetMode="External"/><Relationship Id="rId115" Type="http://schemas.openxmlformats.org/officeDocument/2006/relationships/oleObject" Target="embeddings/oleObject54.bin"/><Relationship Id="rId322" Type="http://schemas.openxmlformats.org/officeDocument/2006/relationships/oleObject" Target="embeddings/oleObject145.bin"/><Relationship Id="rId767" Type="http://schemas.openxmlformats.org/officeDocument/2006/relationships/image" Target="media/image418.wmf"/><Relationship Id="rId974" Type="http://schemas.openxmlformats.org/officeDocument/2006/relationships/oleObject" Target="embeddings/oleObject401.bin"/><Relationship Id="rId199" Type="http://schemas.openxmlformats.org/officeDocument/2006/relationships/image" Target="media/image96.png"/><Relationship Id="rId627" Type="http://schemas.openxmlformats.org/officeDocument/2006/relationships/oleObject" Target="embeddings/oleObject272.bin"/><Relationship Id="rId834" Type="http://schemas.openxmlformats.org/officeDocument/2006/relationships/image" Target="media/image462.wmf"/><Relationship Id="rId266" Type="http://schemas.openxmlformats.org/officeDocument/2006/relationships/image" Target="media/image130.wmf"/><Relationship Id="rId473" Type="http://schemas.openxmlformats.org/officeDocument/2006/relationships/oleObject" Target="embeddings/oleObject213.bin"/><Relationship Id="rId680" Type="http://schemas.openxmlformats.org/officeDocument/2006/relationships/image" Target="media/image363.png"/><Relationship Id="rId901" Type="http://schemas.openxmlformats.org/officeDocument/2006/relationships/image" Target="media/image506.wmf"/><Relationship Id="rId30" Type="http://schemas.openxmlformats.org/officeDocument/2006/relationships/image" Target="media/image13.wmf"/><Relationship Id="rId126" Type="http://schemas.openxmlformats.org/officeDocument/2006/relationships/image" Target="media/image59.png"/><Relationship Id="rId333" Type="http://schemas.openxmlformats.org/officeDocument/2006/relationships/image" Target="media/image165.wmf"/><Relationship Id="rId540" Type="http://schemas.openxmlformats.org/officeDocument/2006/relationships/image" Target="media/image277.wmf"/><Relationship Id="rId778" Type="http://schemas.openxmlformats.org/officeDocument/2006/relationships/oleObject" Target="embeddings/oleObject332.bin"/><Relationship Id="rId985" Type="http://schemas.openxmlformats.org/officeDocument/2006/relationships/image" Target="media/image555.png"/><Relationship Id="rId638" Type="http://schemas.openxmlformats.org/officeDocument/2006/relationships/oleObject" Target="embeddings/oleObject276.bin"/><Relationship Id="rId845" Type="http://schemas.openxmlformats.org/officeDocument/2006/relationships/image" Target="media/image468.png"/><Relationship Id="rId277" Type="http://schemas.openxmlformats.org/officeDocument/2006/relationships/oleObject" Target="embeddings/oleObject126.bin"/><Relationship Id="rId400" Type="http://schemas.openxmlformats.org/officeDocument/2006/relationships/image" Target="media/image199.png"/><Relationship Id="rId484" Type="http://schemas.openxmlformats.org/officeDocument/2006/relationships/image" Target="media/image245.wmf"/><Relationship Id="rId705" Type="http://schemas.openxmlformats.org/officeDocument/2006/relationships/oleObject" Target="embeddings/oleObject304.bin"/><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oleObject" Target="embeddings/oleObject299.bin"/><Relationship Id="rId789" Type="http://schemas.openxmlformats.org/officeDocument/2006/relationships/oleObject" Target="embeddings/oleObject337.bin"/><Relationship Id="rId912" Type="http://schemas.openxmlformats.org/officeDocument/2006/relationships/oleObject" Target="embeddings/oleObject377.bin"/><Relationship Id="rId996" Type="http://schemas.openxmlformats.org/officeDocument/2006/relationships/oleObject" Target="embeddings/oleObject408.bin"/><Relationship Id="rId41" Type="http://schemas.openxmlformats.org/officeDocument/2006/relationships/image" Target="media/image19.wmf"/><Relationship Id="rId551" Type="http://schemas.openxmlformats.org/officeDocument/2006/relationships/image" Target="media/image288.wmf"/><Relationship Id="rId649" Type="http://schemas.openxmlformats.org/officeDocument/2006/relationships/oleObject" Target="embeddings/oleObject281.bin"/><Relationship Id="rId856" Type="http://schemas.openxmlformats.org/officeDocument/2006/relationships/oleObject" Target="embeddings/oleObject358.bin"/><Relationship Id="rId190" Type="http://schemas.openxmlformats.org/officeDocument/2006/relationships/oleObject" Target="embeddings/oleObject89.bin"/><Relationship Id="rId204" Type="http://schemas.openxmlformats.org/officeDocument/2006/relationships/image" Target="http://college.ru/physics/courses/op25part1/content/chapter1/section/paragraph18/images/1-18-4.gif" TargetMode="External"/><Relationship Id="rId288" Type="http://schemas.openxmlformats.org/officeDocument/2006/relationships/image" Target="media/image141.wmf"/><Relationship Id="rId411" Type="http://schemas.openxmlformats.org/officeDocument/2006/relationships/image" Target="media/image205.wmf"/><Relationship Id="rId509" Type="http://schemas.openxmlformats.org/officeDocument/2006/relationships/oleObject" Target="embeddings/oleObject228.bin"/><Relationship Id="rId106" Type="http://schemas.openxmlformats.org/officeDocument/2006/relationships/image" Target="http://college.ru/physics/courses/op25part1/content/chapter1/section/paragraph6/images/1-6-1.gif" TargetMode="External"/><Relationship Id="rId313" Type="http://schemas.openxmlformats.org/officeDocument/2006/relationships/image" Target="media/image155.wmf"/><Relationship Id="rId495" Type="http://schemas.openxmlformats.org/officeDocument/2006/relationships/image" Target="media/image251.png"/><Relationship Id="rId716" Type="http://schemas.openxmlformats.org/officeDocument/2006/relationships/oleObject" Target="embeddings/oleObject309.bin"/><Relationship Id="rId758" Type="http://schemas.openxmlformats.org/officeDocument/2006/relationships/image" Target="media/image411.wmf"/><Relationship Id="rId923" Type="http://schemas.openxmlformats.org/officeDocument/2006/relationships/image" Target="media/image519.wmf"/><Relationship Id="rId965" Type="http://schemas.openxmlformats.org/officeDocument/2006/relationships/image" Target="media/image544.wmf"/><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oleObject" Target="embeddings/oleObject45.bin"/><Relationship Id="rId148" Type="http://schemas.openxmlformats.org/officeDocument/2006/relationships/image" Target="media/image70.wmf"/><Relationship Id="rId355" Type="http://schemas.openxmlformats.org/officeDocument/2006/relationships/oleObject" Target="embeddings/oleObject161.bin"/><Relationship Id="rId397" Type="http://schemas.openxmlformats.org/officeDocument/2006/relationships/oleObject" Target="embeddings/oleObject180.bin"/><Relationship Id="rId520" Type="http://schemas.openxmlformats.org/officeDocument/2006/relationships/image" Target="media/image266.wmf"/><Relationship Id="rId562" Type="http://schemas.openxmlformats.org/officeDocument/2006/relationships/image" Target="media/image298.wmf"/><Relationship Id="rId618" Type="http://schemas.openxmlformats.org/officeDocument/2006/relationships/image" Target="media/image328.png"/><Relationship Id="rId825" Type="http://schemas.openxmlformats.org/officeDocument/2006/relationships/image" Target="media/image456.wmf"/><Relationship Id="rId215" Type="http://schemas.openxmlformats.org/officeDocument/2006/relationships/image" Target="media/image104.wmf"/><Relationship Id="rId257" Type="http://schemas.openxmlformats.org/officeDocument/2006/relationships/oleObject" Target="embeddings/oleObject116.bin"/><Relationship Id="rId422" Type="http://schemas.openxmlformats.org/officeDocument/2006/relationships/image" Target="media/image211.wmf"/><Relationship Id="rId464" Type="http://schemas.openxmlformats.org/officeDocument/2006/relationships/oleObject" Target="embeddings/oleObject210.bin"/><Relationship Id="rId867" Type="http://schemas.openxmlformats.org/officeDocument/2006/relationships/image" Target="media/image483.wmf"/><Relationship Id="rId299" Type="http://schemas.openxmlformats.org/officeDocument/2006/relationships/oleObject" Target="embeddings/oleObject136.bin"/><Relationship Id="rId727" Type="http://schemas.openxmlformats.org/officeDocument/2006/relationships/image" Target="media/image393.wmf"/><Relationship Id="rId934" Type="http://schemas.openxmlformats.org/officeDocument/2006/relationships/image" Target="media/image527.png"/><Relationship Id="rId63" Type="http://schemas.openxmlformats.org/officeDocument/2006/relationships/image" Target="media/image29.wmf"/><Relationship Id="rId159" Type="http://schemas.openxmlformats.org/officeDocument/2006/relationships/image" Target="media/image76.wmf"/><Relationship Id="rId366" Type="http://schemas.openxmlformats.org/officeDocument/2006/relationships/oleObject" Target="embeddings/oleObject165.bin"/><Relationship Id="rId573" Type="http://schemas.openxmlformats.org/officeDocument/2006/relationships/oleObject" Target="embeddings/oleObject247.bin"/><Relationship Id="rId780" Type="http://schemas.openxmlformats.org/officeDocument/2006/relationships/oleObject" Target="embeddings/oleObject333.bin"/><Relationship Id="rId226" Type="http://schemas.openxmlformats.org/officeDocument/2006/relationships/image" Target="http://college.ru/physics/courses/op25part1/content/chapter1/section/paragraph19/images/1-19-3.gif" TargetMode="External"/><Relationship Id="rId433" Type="http://schemas.openxmlformats.org/officeDocument/2006/relationships/oleObject" Target="embeddings/oleObject196.bin"/><Relationship Id="rId878" Type="http://schemas.openxmlformats.org/officeDocument/2006/relationships/oleObject" Target="embeddings/oleObject365.bin"/><Relationship Id="rId640" Type="http://schemas.openxmlformats.org/officeDocument/2006/relationships/image" Target="media/image341.wmf"/><Relationship Id="rId738" Type="http://schemas.openxmlformats.org/officeDocument/2006/relationships/image" Target="media/image399.png"/><Relationship Id="rId945" Type="http://schemas.openxmlformats.org/officeDocument/2006/relationships/image" Target="media/image534.png"/><Relationship Id="rId74" Type="http://schemas.openxmlformats.org/officeDocument/2006/relationships/oleObject" Target="embeddings/oleObject33.bin"/><Relationship Id="rId377" Type="http://schemas.openxmlformats.org/officeDocument/2006/relationships/oleObject" Target="embeddings/oleObject170.bin"/><Relationship Id="rId500" Type="http://schemas.openxmlformats.org/officeDocument/2006/relationships/oleObject" Target="embeddings/oleObject224.bin"/><Relationship Id="rId584" Type="http://schemas.openxmlformats.org/officeDocument/2006/relationships/image" Target="media/image311.png"/><Relationship Id="rId805" Type="http://schemas.openxmlformats.org/officeDocument/2006/relationships/image" Target="media/image441.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338.bin"/><Relationship Id="rId889" Type="http://schemas.openxmlformats.org/officeDocument/2006/relationships/oleObject" Target="embeddings/oleObject367.bin"/><Relationship Id="rId444" Type="http://schemas.openxmlformats.org/officeDocument/2006/relationships/image" Target="media/image222.wmf"/><Relationship Id="rId651" Type="http://schemas.openxmlformats.org/officeDocument/2006/relationships/oleObject" Target="embeddings/oleObject282.bin"/><Relationship Id="rId749" Type="http://schemas.openxmlformats.org/officeDocument/2006/relationships/image" Target="media/image406.wmf"/><Relationship Id="rId290" Type="http://schemas.openxmlformats.org/officeDocument/2006/relationships/image" Target="media/image142.wmf"/><Relationship Id="rId304" Type="http://schemas.openxmlformats.org/officeDocument/2006/relationships/image" Target="http://college.ru/physics/courses/op25part1/content/chapter3/section/paragraph2/images/3-2-1.gif" TargetMode="External"/><Relationship Id="rId388" Type="http://schemas.openxmlformats.org/officeDocument/2006/relationships/image" Target="media/image193.wmf"/><Relationship Id="rId511" Type="http://schemas.openxmlformats.org/officeDocument/2006/relationships/image" Target="media/image261.png"/><Relationship Id="rId609" Type="http://schemas.openxmlformats.org/officeDocument/2006/relationships/oleObject" Target="embeddings/oleObject264.bin"/><Relationship Id="rId956" Type="http://schemas.openxmlformats.org/officeDocument/2006/relationships/oleObject" Target="embeddings/oleObject392.bin"/><Relationship Id="rId85" Type="http://schemas.openxmlformats.org/officeDocument/2006/relationships/oleObject" Target="embeddings/oleObject40.bin"/><Relationship Id="rId150" Type="http://schemas.openxmlformats.org/officeDocument/2006/relationships/image" Target="media/image71.png"/><Relationship Id="rId595" Type="http://schemas.openxmlformats.org/officeDocument/2006/relationships/oleObject" Target="embeddings/oleObject257.bin"/><Relationship Id="rId816" Type="http://schemas.openxmlformats.org/officeDocument/2006/relationships/image" Target="media/image448.png"/><Relationship Id="rId1001" Type="http://schemas.openxmlformats.org/officeDocument/2006/relationships/image" Target="media/image566.png"/><Relationship Id="rId248" Type="http://schemas.openxmlformats.org/officeDocument/2006/relationships/oleObject" Target="embeddings/oleObject112.bin"/><Relationship Id="rId455" Type="http://schemas.openxmlformats.org/officeDocument/2006/relationships/image" Target="media/image228.wmf"/><Relationship Id="rId662" Type="http://schemas.openxmlformats.org/officeDocument/2006/relationships/oleObject" Target="embeddings/oleObject286.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image" Target="media/image267.wmf"/><Relationship Id="rId967" Type="http://schemas.openxmlformats.org/officeDocument/2006/relationships/image" Target="media/image545.wmf"/><Relationship Id="rId96" Type="http://schemas.openxmlformats.org/officeDocument/2006/relationships/oleObject" Target="embeddings/oleObject46.bin"/><Relationship Id="rId161" Type="http://schemas.openxmlformats.org/officeDocument/2006/relationships/image" Target="media/image77.wmf"/><Relationship Id="rId399" Type="http://schemas.openxmlformats.org/officeDocument/2006/relationships/oleObject" Target="embeddings/oleObject181.bin"/><Relationship Id="rId827" Type="http://schemas.openxmlformats.org/officeDocument/2006/relationships/image" Target="media/image458.png"/><Relationship Id="rId259" Type="http://schemas.openxmlformats.org/officeDocument/2006/relationships/oleObject" Target="embeddings/oleObject117.bin"/><Relationship Id="rId466" Type="http://schemas.openxmlformats.org/officeDocument/2006/relationships/image" Target="media/image234.wmf"/><Relationship Id="rId673" Type="http://schemas.openxmlformats.org/officeDocument/2006/relationships/oleObject" Target="embeddings/oleObject291.bin"/><Relationship Id="rId880" Type="http://schemas.openxmlformats.org/officeDocument/2006/relationships/oleObject" Target="embeddings/oleObject366.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47.bin"/><Relationship Id="rId533" Type="http://schemas.openxmlformats.org/officeDocument/2006/relationships/oleObject" Target="embeddings/oleObject239.bin"/><Relationship Id="rId978" Type="http://schemas.openxmlformats.org/officeDocument/2006/relationships/oleObject" Target="embeddings/oleObject403.bin"/><Relationship Id="rId740" Type="http://schemas.openxmlformats.org/officeDocument/2006/relationships/oleObject" Target="embeddings/oleObject317.bin"/><Relationship Id="rId838" Type="http://schemas.openxmlformats.org/officeDocument/2006/relationships/image" Target="media/image464.wmf"/><Relationship Id="rId172" Type="http://schemas.openxmlformats.org/officeDocument/2006/relationships/oleObject" Target="embeddings/oleObject80.bin"/><Relationship Id="rId477" Type="http://schemas.openxmlformats.org/officeDocument/2006/relationships/oleObject" Target="embeddings/oleObject215.bin"/><Relationship Id="rId600" Type="http://schemas.openxmlformats.org/officeDocument/2006/relationships/image" Target="media/image318.wmf"/><Relationship Id="rId684" Type="http://schemas.openxmlformats.org/officeDocument/2006/relationships/oleObject" Target="embeddings/oleObject296.bin"/><Relationship Id="rId337" Type="http://schemas.openxmlformats.org/officeDocument/2006/relationships/oleObject" Target="embeddings/oleObject152.bin"/><Relationship Id="rId891" Type="http://schemas.openxmlformats.org/officeDocument/2006/relationships/oleObject" Target="embeddings/oleObject368.bin"/><Relationship Id="rId905" Type="http://schemas.openxmlformats.org/officeDocument/2006/relationships/oleObject" Target="embeddings/oleObject374.bin"/><Relationship Id="rId989" Type="http://schemas.openxmlformats.org/officeDocument/2006/relationships/oleObject" Target="embeddings/oleObject407.bin"/><Relationship Id="rId34" Type="http://schemas.openxmlformats.org/officeDocument/2006/relationships/image" Target="media/image15.png"/><Relationship Id="rId544" Type="http://schemas.openxmlformats.org/officeDocument/2006/relationships/image" Target="media/image281.wmf"/><Relationship Id="rId751" Type="http://schemas.openxmlformats.org/officeDocument/2006/relationships/image" Target="media/image407.wmf"/><Relationship Id="rId849" Type="http://schemas.openxmlformats.org/officeDocument/2006/relationships/oleObject" Target="embeddings/oleObject355.bin"/><Relationship Id="rId183" Type="http://schemas.openxmlformats.org/officeDocument/2006/relationships/image" Target="media/image88.wmf"/><Relationship Id="rId390" Type="http://schemas.openxmlformats.org/officeDocument/2006/relationships/image" Target="media/image194.wmf"/><Relationship Id="rId404" Type="http://schemas.openxmlformats.org/officeDocument/2006/relationships/oleObject" Target="embeddings/oleObject183.bin"/><Relationship Id="rId611" Type="http://schemas.openxmlformats.org/officeDocument/2006/relationships/oleObject" Target="embeddings/oleObject265.bin"/><Relationship Id="rId250" Type="http://schemas.openxmlformats.org/officeDocument/2006/relationships/image" Target="media/image122.wmf"/><Relationship Id="rId488" Type="http://schemas.openxmlformats.org/officeDocument/2006/relationships/image" Target="media/image247.png"/><Relationship Id="rId695" Type="http://schemas.openxmlformats.org/officeDocument/2006/relationships/image" Target="media/image372.png"/><Relationship Id="rId709" Type="http://schemas.openxmlformats.org/officeDocument/2006/relationships/image" Target="media/image381.wmf"/><Relationship Id="rId916" Type="http://schemas.openxmlformats.org/officeDocument/2006/relationships/oleObject" Target="embeddings/oleObject378.bin"/><Relationship Id="rId45" Type="http://schemas.openxmlformats.org/officeDocument/2006/relationships/image" Target="media/image21.wmf"/><Relationship Id="rId110" Type="http://schemas.openxmlformats.org/officeDocument/2006/relationships/oleObject" Target="embeddings/oleObject52.bin"/><Relationship Id="rId348" Type="http://schemas.openxmlformats.org/officeDocument/2006/relationships/image" Target="media/image173.wmf"/><Relationship Id="rId555" Type="http://schemas.openxmlformats.org/officeDocument/2006/relationships/image" Target="media/image292.wmf"/><Relationship Id="rId762" Type="http://schemas.openxmlformats.org/officeDocument/2006/relationships/image" Target="media/image414.wmf"/><Relationship Id="rId194" Type="http://schemas.openxmlformats.org/officeDocument/2006/relationships/oleObject" Target="embeddings/oleObject91.bin"/><Relationship Id="rId208" Type="http://schemas.openxmlformats.org/officeDocument/2006/relationships/oleObject" Target="embeddings/oleObject95.bin"/><Relationship Id="rId415" Type="http://schemas.openxmlformats.org/officeDocument/2006/relationships/image" Target="media/image207.png"/><Relationship Id="rId622" Type="http://schemas.openxmlformats.org/officeDocument/2006/relationships/image" Target="media/image331.wmf"/><Relationship Id="rId261" Type="http://schemas.openxmlformats.org/officeDocument/2006/relationships/oleObject" Target="embeddings/oleObject118.bin"/><Relationship Id="rId499" Type="http://schemas.openxmlformats.org/officeDocument/2006/relationships/image" Target="media/image254.wmf"/><Relationship Id="rId927" Type="http://schemas.openxmlformats.org/officeDocument/2006/relationships/image" Target="media/image521.png"/><Relationship Id="rId56" Type="http://schemas.openxmlformats.org/officeDocument/2006/relationships/image" Target="media/image26.wmf"/><Relationship Id="rId359" Type="http://schemas.openxmlformats.org/officeDocument/2006/relationships/oleObject" Target="embeddings/oleObject163.bin"/><Relationship Id="rId566" Type="http://schemas.openxmlformats.org/officeDocument/2006/relationships/oleObject" Target="embeddings/oleObject244.bin"/><Relationship Id="rId773" Type="http://schemas.openxmlformats.org/officeDocument/2006/relationships/image" Target="media/image421.wmf"/><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image" Target="media/image213.wmf"/><Relationship Id="rId633" Type="http://schemas.openxmlformats.org/officeDocument/2006/relationships/image" Target="media/image337.wmf"/><Relationship Id="rId980" Type="http://schemas.openxmlformats.org/officeDocument/2006/relationships/oleObject" Target="embeddings/oleObject404.bin"/><Relationship Id="rId840" Type="http://schemas.openxmlformats.org/officeDocument/2006/relationships/image" Target="media/image465.wmf"/><Relationship Id="rId938" Type="http://schemas.openxmlformats.org/officeDocument/2006/relationships/oleObject" Target="embeddings/oleObject385.bin"/><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307.png"/><Relationship Id="rId700" Type="http://schemas.openxmlformats.org/officeDocument/2006/relationships/oleObject" Target="embeddings/oleObject302.bin"/><Relationship Id="rId132" Type="http://schemas.openxmlformats.org/officeDocument/2006/relationships/image" Target="media/image62.wmf"/><Relationship Id="rId784" Type="http://schemas.openxmlformats.org/officeDocument/2006/relationships/image" Target="media/image427.wmf"/><Relationship Id="rId991" Type="http://schemas.openxmlformats.org/officeDocument/2006/relationships/image" Target="media/image559.wmf"/><Relationship Id="rId437" Type="http://schemas.openxmlformats.org/officeDocument/2006/relationships/oleObject" Target="embeddings/oleObject198.bin"/><Relationship Id="rId644" Type="http://schemas.openxmlformats.org/officeDocument/2006/relationships/image" Target="media/image343.wmf"/><Relationship Id="rId851" Type="http://schemas.openxmlformats.org/officeDocument/2006/relationships/oleObject" Target="embeddings/oleObject356.bin"/><Relationship Id="rId283" Type="http://schemas.openxmlformats.org/officeDocument/2006/relationships/oleObject" Target="embeddings/oleObject129.bin"/><Relationship Id="rId490" Type="http://schemas.openxmlformats.org/officeDocument/2006/relationships/oleObject" Target="embeddings/oleObject220.bin"/><Relationship Id="rId504" Type="http://schemas.openxmlformats.org/officeDocument/2006/relationships/oleObject" Target="embeddings/oleObject226.bin"/><Relationship Id="rId711" Type="http://schemas.openxmlformats.org/officeDocument/2006/relationships/image" Target="media/image382.wmf"/><Relationship Id="rId949" Type="http://schemas.openxmlformats.org/officeDocument/2006/relationships/image" Target="media/image536.wmf"/><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53.bin"/><Relationship Id="rId795" Type="http://schemas.openxmlformats.org/officeDocument/2006/relationships/image" Target="media/image433.wmf"/><Relationship Id="rId809" Type="http://schemas.openxmlformats.org/officeDocument/2006/relationships/image" Target="media/image443.wmf"/><Relationship Id="rId9" Type="http://schemas.openxmlformats.org/officeDocument/2006/relationships/image" Target="media/image2.wmf"/><Relationship Id="rId210" Type="http://schemas.openxmlformats.org/officeDocument/2006/relationships/oleObject" Target="embeddings/oleObject96.bin"/><Relationship Id="rId448" Type="http://schemas.openxmlformats.org/officeDocument/2006/relationships/image" Target="media/image224.wmf"/><Relationship Id="rId655" Type="http://schemas.openxmlformats.org/officeDocument/2006/relationships/image" Target="media/image349.wmf"/><Relationship Id="rId862" Type="http://schemas.openxmlformats.org/officeDocument/2006/relationships/image" Target="media/image480.png"/><Relationship Id="rId294" Type="http://schemas.openxmlformats.org/officeDocument/2006/relationships/image" Target="media/image144.png"/><Relationship Id="rId308" Type="http://schemas.openxmlformats.org/officeDocument/2006/relationships/oleObject" Target="embeddings/oleObject138.bin"/><Relationship Id="rId515" Type="http://schemas.openxmlformats.org/officeDocument/2006/relationships/oleObject" Target="embeddings/oleObject230.bin"/><Relationship Id="rId722" Type="http://schemas.openxmlformats.org/officeDocument/2006/relationships/image" Target="media/image389.png"/><Relationship Id="rId89" Type="http://schemas.openxmlformats.org/officeDocument/2006/relationships/image" Target="media/image40.png"/><Relationship Id="rId154" Type="http://schemas.openxmlformats.org/officeDocument/2006/relationships/oleObject" Target="embeddings/oleObject72.bin"/><Relationship Id="rId361" Type="http://schemas.openxmlformats.org/officeDocument/2006/relationships/image" Target="http://labstend.ru/site/index/folies/univ/phis/Phys250_0066.png" TargetMode="External"/><Relationship Id="rId599" Type="http://schemas.openxmlformats.org/officeDocument/2006/relationships/oleObject" Target="embeddings/oleObject260.bin"/><Relationship Id="rId1005" Type="http://schemas.openxmlformats.org/officeDocument/2006/relationships/image" Target="http://college.ru/physics/courses/op25part2/content/chapter1/section/paragraph13/images/1-13-4.gif" TargetMode="External"/><Relationship Id="rId459" Type="http://schemas.openxmlformats.org/officeDocument/2006/relationships/image" Target="media/image230.wmf"/><Relationship Id="rId666" Type="http://schemas.openxmlformats.org/officeDocument/2006/relationships/image" Target="media/image356.wmf"/><Relationship Id="rId873" Type="http://schemas.openxmlformats.org/officeDocument/2006/relationships/image" Target="media/image487.png"/><Relationship Id="rId16" Type="http://schemas.openxmlformats.org/officeDocument/2006/relationships/image" Target="media/image6.wmf"/><Relationship Id="rId221" Type="http://schemas.openxmlformats.org/officeDocument/2006/relationships/image" Target="media/image107.wmf"/><Relationship Id="rId319" Type="http://schemas.openxmlformats.org/officeDocument/2006/relationships/image" Target="media/image158.wmf"/><Relationship Id="rId526" Type="http://schemas.openxmlformats.org/officeDocument/2006/relationships/image" Target="media/image269.wmf"/><Relationship Id="rId733" Type="http://schemas.openxmlformats.org/officeDocument/2006/relationships/oleObject" Target="embeddings/oleObject314.bin"/><Relationship Id="rId940" Type="http://schemas.openxmlformats.org/officeDocument/2006/relationships/oleObject" Target="embeddings/oleObject386.bin"/><Relationship Id="rId165" Type="http://schemas.openxmlformats.org/officeDocument/2006/relationships/image" Target="media/image79.png"/><Relationship Id="rId372" Type="http://schemas.openxmlformats.org/officeDocument/2006/relationships/image" Target="media/image185.wmf"/><Relationship Id="rId677" Type="http://schemas.openxmlformats.org/officeDocument/2006/relationships/oleObject" Target="embeddings/oleObject293.bin"/><Relationship Id="rId800" Type="http://schemas.openxmlformats.org/officeDocument/2006/relationships/image" Target="media/image436.wmf"/><Relationship Id="rId232" Type="http://schemas.openxmlformats.org/officeDocument/2006/relationships/image" Target="media/image113.wmf"/><Relationship Id="rId884" Type="http://schemas.openxmlformats.org/officeDocument/2006/relationships/image" Target="media/image495.jpeg"/><Relationship Id="rId27" Type="http://schemas.openxmlformats.org/officeDocument/2006/relationships/oleObject" Target="embeddings/oleObject10.bin"/><Relationship Id="rId537" Type="http://schemas.openxmlformats.org/officeDocument/2006/relationships/oleObject" Target="embeddings/oleObject241.bin"/><Relationship Id="rId744" Type="http://schemas.openxmlformats.org/officeDocument/2006/relationships/image" Target="media/image403.wmf"/><Relationship Id="rId951" Type="http://schemas.openxmlformats.org/officeDocument/2006/relationships/image" Target="media/image537.wmf"/><Relationship Id="rId80" Type="http://schemas.openxmlformats.org/officeDocument/2006/relationships/image" Target="media/image37.png"/><Relationship Id="rId176" Type="http://schemas.openxmlformats.org/officeDocument/2006/relationships/oleObject" Target="embeddings/oleObject82.bin"/><Relationship Id="rId383" Type="http://schemas.openxmlformats.org/officeDocument/2006/relationships/oleObject" Target="embeddings/oleObject173.bin"/><Relationship Id="rId590" Type="http://schemas.openxmlformats.org/officeDocument/2006/relationships/oleObject" Target="embeddings/oleObject254.bin"/><Relationship Id="rId604" Type="http://schemas.openxmlformats.org/officeDocument/2006/relationships/image" Target="media/image320.wmf"/><Relationship Id="rId811" Type="http://schemas.openxmlformats.org/officeDocument/2006/relationships/image" Target="media/image444.wmf"/><Relationship Id="rId243" Type="http://schemas.openxmlformats.org/officeDocument/2006/relationships/image" Target="media/image118.wmf"/><Relationship Id="rId450" Type="http://schemas.openxmlformats.org/officeDocument/2006/relationships/image" Target="media/image225.wmf"/><Relationship Id="rId688" Type="http://schemas.openxmlformats.org/officeDocument/2006/relationships/image" Target="media/image368.wmf"/><Relationship Id="rId895" Type="http://schemas.openxmlformats.org/officeDocument/2006/relationships/oleObject" Target="embeddings/oleObject370.bin"/><Relationship Id="rId909" Type="http://schemas.openxmlformats.org/officeDocument/2006/relationships/image" Target="media/image511.wmf"/><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oleObject" Target="embeddings/oleObject139.bin"/><Relationship Id="rId548" Type="http://schemas.openxmlformats.org/officeDocument/2006/relationships/image" Target="media/image285.wmf"/><Relationship Id="rId755" Type="http://schemas.openxmlformats.org/officeDocument/2006/relationships/oleObject" Target="embeddings/oleObject323.bin"/><Relationship Id="rId962" Type="http://schemas.openxmlformats.org/officeDocument/2006/relationships/oleObject" Target="embeddings/oleObject395.bin"/><Relationship Id="rId91" Type="http://schemas.openxmlformats.org/officeDocument/2006/relationships/image" Target="media/image41.wmf"/><Relationship Id="rId187" Type="http://schemas.openxmlformats.org/officeDocument/2006/relationships/image" Target="media/image90.wmf"/><Relationship Id="rId394" Type="http://schemas.openxmlformats.org/officeDocument/2006/relationships/image" Target="media/image196.wmf"/><Relationship Id="rId408" Type="http://schemas.openxmlformats.org/officeDocument/2006/relationships/oleObject" Target="embeddings/oleObject185.bin"/><Relationship Id="rId615" Type="http://schemas.openxmlformats.org/officeDocument/2006/relationships/oleObject" Target="embeddings/oleObject267.bin"/><Relationship Id="rId822" Type="http://schemas.openxmlformats.org/officeDocument/2006/relationships/image" Target="media/image453.wmf"/><Relationship Id="rId254" Type="http://schemas.openxmlformats.org/officeDocument/2006/relationships/image" Target="media/image124.wmf"/><Relationship Id="rId699" Type="http://schemas.openxmlformats.org/officeDocument/2006/relationships/image" Target="media/image375.wmf"/><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image" Target="media/image231.gif"/><Relationship Id="rId559" Type="http://schemas.openxmlformats.org/officeDocument/2006/relationships/image" Target="media/image296.wmf"/><Relationship Id="rId766" Type="http://schemas.openxmlformats.org/officeDocument/2006/relationships/image" Target="media/image417.png"/><Relationship Id="rId198" Type="http://schemas.openxmlformats.org/officeDocument/2006/relationships/oleObject" Target="embeddings/oleObject93.bin"/><Relationship Id="rId321" Type="http://schemas.openxmlformats.org/officeDocument/2006/relationships/image" Target="media/image159.wmf"/><Relationship Id="rId419" Type="http://schemas.openxmlformats.org/officeDocument/2006/relationships/oleObject" Target="embeddings/oleObject189.bin"/><Relationship Id="rId626" Type="http://schemas.openxmlformats.org/officeDocument/2006/relationships/image" Target="media/image333.wmf"/><Relationship Id="rId973" Type="http://schemas.openxmlformats.org/officeDocument/2006/relationships/image" Target="media/image548.wmf"/><Relationship Id="rId833" Type="http://schemas.openxmlformats.org/officeDocument/2006/relationships/oleObject" Target="embeddings/oleObject349.bin"/><Relationship Id="rId265" Type="http://schemas.openxmlformats.org/officeDocument/2006/relationships/oleObject" Target="embeddings/oleObject120.bin"/><Relationship Id="rId472" Type="http://schemas.openxmlformats.org/officeDocument/2006/relationships/image" Target="media/image238.wmf"/><Relationship Id="rId900" Type="http://schemas.openxmlformats.org/officeDocument/2006/relationships/oleObject" Target="embeddings/oleObject372.bin"/><Relationship Id="rId125" Type="http://schemas.openxmlformats.org/officeDocument/2006/relationships/oleObject" Target="embeddings/oleObject59.bin"/><Relationship Id="rId332" Type="http://schemas.openxmlformats.org/officeDocument/2006/relationships/oleObject" Target="embeddings/oleObject150.bin"/><Relationship Id="rId777" Type="http://schemas.openxmlformats.org/officeDocument/2006/relationships/image" Target="media/image423.wmf"/><Relationship Id="rId984" Type="http://schemas.openxmlformats.org/officeDocument/2006/relationships/image" Target="media/image554.png"/><Relationship Id="rId637" Type="http://schemas.openxmlformats.org/officeDocument/2006/relationships/image" Target="media/image339.wmf"/><Relationship Id="rId844" Type="http://schemas.openxmlformats.org/officeDocument/2006/relationships/image" Target="media/image467.png"/><Relationship Id="rId276" Type="http://schemas.openxmlformats.org/officeDocument/2006/relationships/image" Target="media/image135.wmf"/><Relationship Id="rId483" Type="http://schemas.openxmlformats.org/officeDocument/2006/relationships/oleObject" Target="embeddings/oleObject217.bin"/><Relationship Id="rId690" Type="http://schemas.openxmlformats.org/officeDocument/2006/relationships/image" Target="media/image369.wmf"/><Relationship Id="rId704" Type="http://schemas.openxmlformats.org/officeDocument/2006/relationships/image" Target="media/image378.wmf"/><Relationship Id="rId911" Type="http://schemas.openxmlformats.org/officeDocument/2006/relationships/image" Target="media/image512.wmf"/><Relationship Id="rId40" Type="http://schemas.openxmlformats.org/officeDocument/2006/relationships/oleObject" Target="embeddings/oleObject16.bin"/><Relationship Id="rId136" Type="http://schemas.openxmlformats.org/officeDocument/2006/relationships/image" Target="media/image64.wmf"/><Relationship Id="rId343" Type="http://schemas.openxmlformats.org/officeDocument/2006/relationships/oleObject" Target="embeddings/oleObject155.bin"/><Relationship Id="rId550" Type="http://schemas.openxmlformats.org/officeDocument/2006/relationships/image" Target="media/image287.wmf"/><Relationship Id="rId788" Type="http://schemas.openxmlformats.org/officeDocument/2006/relationships/image" Target="media/image429.wmf"/><Relationship Id="rId995" Type="http://schemas.openxmlformats.org/officeDocument/2006/relationships/image" Target="media/image563.wmf"/><Relationship Id="rId203" Type="http://schemas.openxmlformats.org/officeDocument/2006/relationships/image" Target="media/image98.png"/><Relationship Id="rId648" Type="http://schemas.openxmlformats.org/officeDocument/2006/relationships/image" Target="media/image345.wmf"/><Relationship Id="rId855" Type="http://schemas.openxmlformats.org/officeDocument/2006/relationships/image" Target="media/image475.wmf"/><Relationship Id="rId287" Type="http://schemas.openxmlformats.org/officeDocument/2006/relationships/oleObject" Target="embeddings/oleObject131.bin"/><Relationship Id="rId410" Type="http://schemas.openxmlformats.org/officeDocument/2006/relationships/oleObject" Target="embeddings/oleObject186.bin"/><Relationship Id="rId494" Type="http://schemas.openxmlformats.org/officeDocument/2006/relationships/oleObject" Target="embeddings/oleObject222.bin"/><Relationship Id="rId508" Type="http://schemas.openxmlformats.org/officeDocument/2006/relationships/image" Target="media/image259.wmf"/><Relationship Id="rId715" Type="http://schemas.openxmlformats.org/officeDocument/2006/relationships/image" Target="media/image384.wmf"/><Relationship Id="rId922" Type="http://schemas.openxmlformats.org/officeDocument/2006/relationships/oleObject" Target="embeddings/oleObject380.bin"/><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image" Target="media/image435.wmf"/><Relationship Id="rId51" Type="http://schemas.openxmlformats.org/officeDocument/2006/relationships/oleObject" Target="embeddings/oleObject22.bin"/><Relationship Id="rId561" Type="http://schemas.openxmlformats.org/officeDocument/2006/relationships/image" Target="media/image297.png"/><Relationship Id="rId659" Type="http://schemas.openxmlformats.org/officeDocument/2006/relationships/image" Target="media/image352.wmf"/><Relationship Id="rId866" Type="http://schemas.openxmlformats.org/officeDocument/2006/relationships/oleObject" Target="embeddings/oleObject361.bin"/><Relationship Id="rId214" Type="http://schemas.openxmlformats.org/officeDocument/2006/relationships/oleObject" Target="embeddings/oleObject98.bin"/><Relationship Id="rId298" Type="http://schemas.openxmlformats.org/officeDocument/2006/relationships/image" Target="media/image147.wmf"/><Relationship Id="rId421" Type="http://schemas.openxmlformats.org/officeDocument/2006/relationships/oleObject" Target="embeddings/oleObject190.bin"/><Relationship Id="rId519" Type="http://schemas.openxmlformats.org/officeDocument/2006/relationships/oleObject" Target="embeddings/oleObject232.bin"/><Relationship Id="rId158" Type="http://schemas.openxmlformats.org/officeDocument/2006/relationships/oleObject" Target="embeddings/oleObject74.bin"/><Relationship Id="rId726" Type="http://schemas.openxmlformats.org/officeDocument/2006/relationships/image" Target="media/image392.png"/><Relationship Id="rId933" Type="http://schemas.openxmlformats.org/officeDocument/2006/relationships/oleObject" Target="embeddings/oleObject383.bin"/><Relationship Id="rId1009" Type="http://schemas.openxmlformats.org/officeDocument/2006/relationships/theme" Target="theme/theme1.xml"/><Relationship Id="rId62" Type="http://schemas.openxmlformats.org/officeDocument/2006/relationships/image" Target="http://college.ru/physics/courses/op25part1/content/chapter1/section/paragraph1/images/1-1-4.gif" TargetMode="External"/><Relationship Id="rId365" Type="http://schemas.openxmlformats.org/officeDocument/2006/relationships/image" Target="media/image182.wmf"/><Relationship Id="rId572" Type="http://schemas.openxmlformats.org/officeDocument/2006/relationships/image" Target="media/image304.wmf"/><Relationship Id="rId225" Type="http://schemas.openxmlformats.org/officeDocument/2006/relationships/image" Target="media/image109.png"/><Relationship Id="rId432" Type="http://schemas.openxmlformats.org/officeDocument/2006/relationships/image" Target="media/image216.wmf"/><Relationship Id="rId877" Type="http://schemas.openxmlformats.org/officeDocument/2006/relationships/image" Target="media/image490.wmf"/><Relationship Id="rId737" Type="http://schemas.openxmlformats.org/officeDocument/2006/relationships/oleObject" Target="embeddings/oleObject316.bin"/><Relationship Id="rId944" Type="http://schemas.openxmlformats.org/officeDocument/2006/relationships/image" Target="media/image533.png"/><Relationship Id="rId73" Type="http://schemas.openxmlformats.org/officeDocument/2006/relationships/image" Target="media/image34.wmf"/><Relationship Id="rId169" Type="http://schemas.openxmlformats.org/officeDocument/2006/relationships/image" Target="media/image81.wmf"/><Relationship Id="rId376" Type="http://schemas.openxmlformats.org/officeDocument/2006/relationships/image" Target="media/image187.wmf"/><Relationship Id="rId583" Type="http://schemas.openxmlformats.org/officeDocument/2006/relationships/oleObject" Target="embeddings/oleObject251.bin"/><Relationship Id="rId790" Type="http://schemas.openxmlformats.org/officeDocument/2006/relationships/image" Target="media/image430.wmf"/><Relationship Id="rId804" Type="http://schemas.openxmlformats.org/officeDocument/2006/relationships/image" Target="media/image440.wmf"/><Relationship Id="rId4" Type="http://schemas.openxmlformats.org/officeDocument/2006/relationships/webSettings" Target="webSettings.xml"/><Relationship Id="rId236" Type="http://schemas.openxmlformats.org/officeDocument/2006/relationships/oleObject" Target="embeddings/oleObject106.bin"/><Relationship Id="rId443" Type="http://schemas.openxmlformats.org/officeDocument/2006/relationships/oleObject" Target="embeddings/oleObject201.bin"/><Relationship Id="rId650" Type="http://schemas.openxmlformats.org/officeDocument/2006/relationships/image" Target="media/image346.wmf"/><Relationship Id="rId888" Type="http://schemas.openxmlformats.org/officeDocument/2006/relationships/image" Target="media/image499.wmf"/><Relationship Id="rId303" Type="http://schemas.openxmlformats.org/officeDocument/2006/relationships/image" Target="media/image150.png"/><Relationship Id="rId748" Type="http://schemas.openxmlformats.org/officeDocument/2006/relationships/image" Target="media/image405.png"/><Relationship Id="rId955" Type="http://schemas.openxmlformats.org/officeDocument/2006/relationships/image" Target="media/image539.wmf"/><Relationship Id="rId84" Type="http://schemas.openxmlformats.org/officeDocument/2006/relationships/oleObject" Target="embeddings/oleObject39.bin"/><Relationship Id="rId387" Type="http://schemas.openxmlformats.org/officeDocument/2006/relationships/oleObject" Target="embeddings/oleObject175.bin"/><Relationship Id="rId510" Type="http://schemas.openxmlformats.org/officeDocument/2006/relationships/image" Target="media/image260.png"/><Relationship Id="rId594" Type="http://schemas.openxmlformats.org/officeDocument/2006/relationships/image" Target="media/image316.wmf"/><Relationship Id="rId608" Type="http://schemas.openxmlformats.org/officeDocument/2006/relationships/image" Target="media/image323.wmf"/><Relationship Id="rId815" Type="http://schemas.openxmlformats.org/officeDocument/2006/relationships/image" Target="media/image447.png"/><Relationship Id="rId247" Type="http://schemas.openxmlformats.org/officeDocument/2006/relationships/image" Target="media/image120.wmf"/><Relationship Id="rId899" Type="http://schemas.openxmlformats.org/officeDocument/2006/relationships/image" Target="media/image505.wmf"/><Relationship Id="rId1000" Type="http://schemas.openxmlformats.org/officeDocument/2006/relationships/oleObject" Target="embeddings/oleObject410.bin"/><Relationship Id="rId107" Type="http://schemas.openxmlformats.org/officeDocument/2006/relationships/image" Target="media/image49.wmf"/><Relationship Id="rId454" Type="http://schemas.openxmlformats.org/officeDocument/2006/relationships/image" Target="media/image227.png"/><Relationship Id="rId661" Type="http://schemas.openxmlformats.org/officeDocument/2006/relationships/image" Target="media/image353.wmf"/><Relationship Id="rId759" Type="http://schemas.openxmlformats.org/officeDocument/2006/relationships/oleObject" Target="embeddings/oleObject325.bin"/><Relationship Id="rId966" Type="http://schemas.openxmlformats.org/officeDocument/2006/relationships/oleObject" Target="embeddings/oleObject397.bin"/><Relationship Id="rId11" Type="http://schemas.openxmlformats.org/officeDocument/2006/relationships/image" Target="media/image3.png"/><Relationship Id="rId314" Type="http://schemas.openxmlformats.org/officeDocument/2006/relationships/oleObject" Target="embeddings/oleObject141.bin"/><Relationship Id="rId398" Type="http://schemas.openxmlformats.org/officeDocument/2006/relationships/image" Target="media/image198.wmf"/><Relationship Id="rId521" Type="http://schemas.openxmlformats.org/officeDocument/2006/relationships/oleObject" Target="embeddings/oleObject233.bin"/><Relationship Id="rId619" Type="http://schemas.openxmlformats.org/officeDocument/2006/relationships/image" Target="media/image329.png"/><Relationship Id="rId95" Type="http://schemas.openxmlformats.org/officeDocument/2006/relationships/image" Target="media/image43.wmf"/><Relationship Id="rId160" Type="http://schemas.openxmlformats.org/officeDocument/2006/relationships/oleObject" Target="embeddings/oleObject75.bin"/><Relationship Id="rId826" Type="http://schemas.openxmlformats.org/officeDocument/2006/relationships/image" Target="media/image457.wmf"/><Relationship Id="rId258" Type="http://schemas.openxmlformats.org/officeDocument/2006/relationships/image" Target="media/image126.wmf"/><Relationship Id="rId465" Type="http://schemas.openxmlformats.org/officeDocument/2006/relationships/image" Target="media/image233.png"/><Relationship Id="rId672" Type="http://schemas.openxmlformats.org/officeDocument/2006/relationships/image" Target="media/image359.wmf"/><Relationship Id="rId22" Type="http://schemas.openxmlformats.org/officeDocument/2006/relationships/image" Target="media/image9.wmf"/><Relationship Id="rId118" Type="http://schemas.openxmlformats.org/officeDocument/2006/relationships/image" Target="media/image55.wmf"/><Relationship Id="rId325" Type="http://schemas.openxmlformats.org/officeDocument/2006/relationships/image" Target="media/image161.wmf"/><Relationship Id="rId532" Type="http://schemas.openxmlformats.org/officeDocument/2006/relationships/image" Target="media/image272.wmf"/><Relationship Id="rId977" Type="http://schemas.openxmlformats.org/officeDocument/2006/relationships/image" Target="media/image550.wmf"/><Relationship Id="rId171" Type="http://schemas.openxmlformats.org/officeDocument/2006/relationships/image" Target="media/image82.wmf"/><Relationship Id="rId837" Type="http://schemas.openxmlformats.org/officeDocument/2006/relationships/oleObject" Target="embeddings/oleObject351.bin"/><Relationship Id="rId269" Type="http://schemas.openxmlformats.org/officeDocument/2006/relationships/oleObject" Target="embeddings/oleObject122.bin"/><Relationship Id="rId476" Type="http://schemas.openxmlformats.org/officeDocument/2006/relationships/image" Target="media/image240.wmf"/><Relationship Id="rId683" Type="http://schemas.openxmlformats.org/officeDocument/2006/relationships/image" Target="media/image365.wmf"/><Relationship Id="rId890" Type="http://schemas.openxmlformats.org/officeDocument/2006/relationships/image" Target="media/image500.wmf"/><Relationship Id="rId904" Type="http://schemas.openxmlformats.org/officeDocument/2006/relationships/image" Target="media/image508.wmf"/><Relationship Id="rId33" Type="http://schemas.openxmlformats.org/officeDocument/2006/relationships/oleObject" Target="embeddings/oleObject13.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image" Target="media/image280.wmf"/><Relationship Id="rId988" Type="http://schemas.openxmlformats.org/officeDocument/2006/relationships/image" Target="media/image557.wmf"/><Relationship Id="rId182" Type="http://schemas.openxmlformats.org/officeDocument/2006/relationships/oleObject" Target="embeddings/oleObject85.bin"/><Relationship Id="rId403" Type="http://schemas.openxmlformats.org/officeDocument/2006/relationships/image" Target="media/image201.wmf"/><Relationship Id="rId750" Type="http://schemas.openxmlformats.org/officeDocument/2006/relationships/oleObject" Target="embeddings/oleObject321.bin"/><Relationship Id="rId848" Type="http://schemas.openxmlformats.org/officeDocument/2006/relationships/image" Target="media/image471.wmf"/><Relationship Id="rId487" Type="http://schemas.openxmlformats.org/officeDocument/2006/relationships/oleObject" Target="embeddings/oleObject219.bin"/><Relationship Id="rId610" Type="http://schemas.openxmlformats.org/officeDocument/2006/relationships/image" Target="media/image324.wmf"/><Relationship Id="rId694" Type="http://schemas.openxmlformats.org/officeDocument/2006/relationships/oleObject" Target="embeddings/oleObject300.bin"/><Relationship Id="rId708" Type="http://schemas.openxmlformats.org/officeDocument/2006/relationships/image" Target="media/image380.png"/><Relationship Id="rId915" Type="http://schemas.openxmlformats.org/officeDocument/2006/relationships/image" Target="media/image515.wmf"/><Relationship Id="rId347" Type="http://schemas.openxmlformats.org/officeDocument/2006/relationships/oleObject" Target="embeddings/oleObject157.bin"/><Relationship Id="rId999" Type="http://schemas.openxmlformats.org/officeDocument/2006/relationships/image" Target="media/image565.wmf"/><Relationship Id="rId44" Type="http://schemas.openxmlformats.org/officeDocument/2006/relationships/oleObject" Target="embeddings/oleObject18.bin"/><Relationship Id="rId554" Type="http://schemas.openxmlformats.org/officeDocument/2006/relationships/image" Target="media/image291.wmf"/><Relationship Id="rId761" Type="http://schemas.openxmlformats.org/officeDocument/2006/relationships/image" Target="media/image413.png"/><Relationship Id="rId859" Type="http://schemas.openxmlformats.org/officeDocument/2006/relationships/image" Target="media/image478.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188.bin"/><Relationship Id="rId498" Type="http://schemas.openxmlformats.org/officeDocument/2006/relationships/oleObject" Target="embeddings/oleObject223.bin"/><Relationship Id="rId621" Type="http://schemas.openxmlformats.org/officeDocument/2006/relationships/oleObject" Target="embeddings/oleObject269.bin"/><Relationship Id="rId260" Type="http://schemas.openxmlformats.org/officeDocument/2006/relationships/image" Target="media/image127.wmf"/><Relationship Id="rId719" Type="http://schemas.openxmlformats.org/officeDocument/2006/relationships/oleObject" Target="embeddings/oleObject310.bin"/><Relationship Id="rId926" Type="http://schemas.openxmlformats.org/officeDocument/2006/relationships/oleObject" Target="embeddings/oleObject382.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image" Target="media/image178.wmf"/><Relationship Id="rId565" Type="http://schemas.openxmlformats.org/officeDocument/2006/relationships/image" Target="media/image300.wmf"/><Relationship Id="rId772" Type="http://schemas.openxmlformats.org/officeDocument/2006/relationships/oleObject" Target="embeddings/oleObject329.bin"/><Relationship Id="rId218" Type="http://schemas.openxmlformats.org/officeDocument/2006/relationships/oleObject" Target="embeddings/oleObject100.bin"/><Relationship Id="rId425" Type="http://schemas.openxmlformats.org/officeDocument/2006/relationships/oleObject" Target="embeddings/oleObject192.bin"/><Relationship Id="rId632" Type="http://schemas.openxmlformats.org/officeDocument/2006/relationships/oleObject" Target="embeddings/oleObject273.bin"/><Relationship Id="rId271" Type="http://schemas.openxmlformats.org/officeDocument/2006/relationships/oleObject" Target="embeddings/oleObject123.bin"/><Relationship Id="rId937" Type="http://schemas.openxmlformats.org/officeDocument/2006/relationships/image" Target="media/image529.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84.wmf"/><Relationship Id="rId576" Type="http://schemas.openxmlformats.org/officeDocument/2006/relationships/oleObject" Target="embeddings/oleObject248.bin"/><Relationship Id="rId783" Type="http://schemas.openxmlformats.org/officeDocument/2006/relationships/oleObject" Target="embeddings/oleObject334.bin"/><Relationship Id="rId990" Type="http://schemas.openxmlformats.org/officeDocument/2006/relationships/image" Target="media/image558.png"/><Relationship Id="rId229" Type="http://schemas.openxmlformats.org/officeDocument/2006/relationships/image" Target="media/image111.wmf"/><Relationship Id="rId436" Type="http://schemas.openxmlformats.org/officeDocument/2006/relationships/image" Target="media/image218.wmf"/><Relationship Id="rId643" Type="http://schemas.openxmlformats.org/officeDocument/2006/relationships/oleObject" Target="embeddings/oleObject278.bin"/><Relationship Id="rId850" Type="http://schemas.openxmlformats.org/officeDocument/2006/relationships/image" Target="media/image472.wmf"/><Relationship Id="rId948" Type="http://schemas.openxmlformats.org/officeDocument/2006/relationships/oleObject" Target="embeddings/oleObject388.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56.wmf"/><Relationship Id="rId587" Type="http://schemas.openxmlformats.org/officeDocument/2006/relationships/image" Target="media/image313.wmf"/><Relationship Id="rId710" Type="http://schemas.openxmlformats.org/officeDocument/2006/relationships/oleObject" Target="embeddings/oleObject306.bin"/><Relationship Id="rId808" Type="http://schemas.openxmlformats.org/officeDocument/2006/relationships/oleObject" Target="embeddings/oleObject343.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oleObject" Target="embeddings/oleObject203.bin"/><Relationship Id="rId794" Type="http://schemas.openxmlformats.org/officeDocument/2006/relationships/image" Target="media/image432.png"/><Relationship Id="rId654" Type="http://schemas.openxmlformats.org/officeDocument/2006/relationships/oleObject" Target="embeddings/oleObject283.bin"/><Relationship Id="rId861" Type="http://schemas.openxmlformats.org/officeDocument/2006/relationships/image" Target="media/image479.png"/><Relationship Id="rId959" Type="http://schemas.openxmlformats.org/officeDocument/2006/relationships/image" Target="media/image541.wmf"/><Relationship Id="rId293" Type="http://schemas.openxmlformats.org/officeDocument/2006/relationships/oleObject" Target="embeddings/oleObject134.bin"/><Relationship Id="rId307" Type="http://schemas.openxmlformats.org/officeDocument/2006/relationships/image" Target="media/image152.wmf"/><Relationship Id="rId514" Type="http://schemas.openxmlformats.org/officeDocument/2006/relationships/image" Target="media/image263.wmf"/><Relationship Id="rId721" Type="http://schemas.openxmlformats.org/officeDocument/2006/relationships/image" Target="media/image388.png"/><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image" Target="media/image179.png"/><Relationship Id="rId598" Type="http://schemas.openxmlformats.org/officeDocument/2006/relationships/oleObject" Target="embeddings/oleObject259.bin"/><Relationship Id="rId819" Type="http://schemas.openxmlformats.org/officeDocument/2006/relationships/image" Target="media/image450.png"/><Relationship Id="rId1004" Type="http://schemas.openxmlformats.org/officeDocument/2006/relationships/image" Target="media/image569.png"/><Relationship Id="rId220" Type="http://schemas.openxmlformats.org/officeDocument/2006/relationships/oleObject" Target="embeddings/oleObject101.bin"/><Relationship Id="rId458" Type="http://schemas.openxmlformats.org/officeDocument/2006/relationships/oleObject" Target="embeddings/oleObject208.bin"/><Relationship Id="rId665" Type="http://schemas.openxmlformats.org/officeDocument/2006/relationships/oleObject" Target="embeddings/oleObject287.bin"/><Relationship Id="rId872" Type="http://schemas.openxmlformats.org/officeDocument/2006/relationships/oleObject" Target="embeddings/oleObject363.bin"/><Relationship Id="rId15" Type="http://schemas.openxmlformats.org/officeDocument/2006/relationships/oleObject" Target="embeddings/oleObject4.bin"/><Relationship Id="rId318" Type="http://schemas.openxmlformats.org/officeDocument/2006/relationships/oleObject" Target="embeddings/oleObject143.bin"/><Relationship Id="rId525" Type="http://schemas.openxmlformats.org/officeDocument/2006/relationships/oleObject" Target="embeddings/oleObject235.bin"/><Relationship Id="rId732" Type="http://schemas.openxmlformats.org/officeDocument/2006/relationships/image" Target="media/image396.wmf"/><Relationship Id="rId99" Type="http://schemas.openxmlformats.org/officeDocument/2006/relationships/image" Target="media/image45.wmf"/><Relationship Id="rId164" Type="http://schemas.openxmlformats.org/officeDocument/2006/relationships/oleObject" Target="embeddings/oleObject77.bin"/><Relationship Id="rId371" Type="http://schemas.openxmlformats.org/officeDocument/2006/relationships/oleObject" Target="embeddings/oleObject167.bin"/><Relationship Id="rId469" Type="http://schemas.openxmlformats.org/officeDocument/2006/relationships/image" Target="media/image236.jpeg"/><Relationship Id="rId676" Type="http://schemas.openxmlformats.org/officeDocument/2006/relationships/image" Target="media/image361.wmf"/><Relationship Id="rId883" Type="http://schemas.openxmlformats.org/officeDocument/2006/relationships/image" Target="media/image494.png"/><Relationship Id="rId26" Type="http://schemas.openxmlformats.org/officeDocument/2006/relationships/image" Target="media/image11.wmf"/><Relationship Id="rId231" Type="http://schemas.openxmlformats.org/officeDocument/2006/relationships/image" Target="media/image112.png"/><Relationship Id="rId329" Type="http://schemas.openxmlformats.org/officeDocument/2006/relationships/image" Target="media/image163.wmf"/><Relationship Id="rId536" Type="http://schemas.openxmlformats.org/officeDocument/2006/relationships/image" Target="media/image274.wmf"/><Relationship Id="rId175" Type="http://schemas.openxmlformats.org/officeDocument/2006/relationships/image" Target="media/image84.wmf"/><Relationship Id="rId743" Type="http://schemas.openxmlformats.org/officeDocument/2006/relationships/image" Target="media/image402.png"/><Relationship Id="rId950" Type="http://schemas.openxmlformats.org/officeDocument/2006/relationships/oleObject" Target="embeddings/oleObject389.bin"/><Relationship Id="rId382" Type="http://schemas.openxmlformats.org/officeDocument/2006/relationships/image" Target="media/image190.wmf"/><Relationship Id="rId603" Type="http://schemas.openxmlformats.org/officeDocument/2006/relationships/oleObject" Target="embeddings/oleObject262.bin"/><Relationship Id="rId687" Type="http://schemas.openxmlformats.org/officeDocument/2006/relationships/image" Target="media/image367.png"/><Relationship Id="rId810" Type="http://schemas.openxmlformats.org/officeDocument/2006/relationships/oleObject" Target="embeddings/oleObject344.bin"/><Relationship Id="rId908" Type="http://schemas.openxmlformats.org/officeDocument/2006/relationships/oleObject" Target="embeddings/oleObject375.bin"/><Relationship Id="rId242" Type="http://schemas.openxmlformats.org/officeDocument/2006/relationships/oleObject" Target="embeddings/oleObject109.bin"/><Relationship Id="rId894" Type="http://schemas.openxmlformats.org/officeDocument/2006/relationships/image" Target="media/image502.wmf"/><Relationship Id="rId37" Type="http://schemas.openxmlformats.org/officeDocument/2006/relationships/image" Target="media/image17.wmf"/><Relationship Id="rId102" Type="http://schemas.openxmlformats.org/officeDocument/2006/relationships/oleObject" Target="embeddings/oleObject49.bin"/><Relationship Id="rId547" Type="http://schemas.openxmlformats.org/officeDocument/2006/relationships/image" Target="media/image284.wmf"/><Relationship Id="rId754" Type="http://schemas.openxmlformats.org/officeDocument/2006/relationships/image" Target="media/image409.wmf"/><Relationship Id="rId961" Type="http://schemas.openxmlformats.org/officeDocument/2006/relationships/image" Target="media/image542.wmf"/><Relationship Id="rId90" Type="http://schemas.openxmlformats.org/officeDocument/2006/relationships/oleObject" Target="embeddings/oleObject43.bin"/><Relationship Id="rId186" Type="http://schemas.openxmlformats.org/officeDocument/2006/relationships/oleObject" Target="embeddings/oleObject87.bin"/><Relationship Id="rId393" Type="http://schemas.openxmlformats.org/officeDocument/2006/relationships/oleObject" Target="embeddings/oleObject178.bin"/><Relationship Id="rId407" Type="http://schemas.openxmlformats.org/officeDocument/2006/relationships/image" Target="media/image203.wmf"/><Relationship Id="rId614" Type="http://schemas.openxmlformats.org/officeDocument/2006/relationships/image" Target="media/image326.wmf"/><Relationship Id="rId821" Type="http://schemas.openxmlformats.org/officeDocument/2006/relationships/image" Target="media/image452.wmf"/><Relationship Id="rId253" Type="http://schemas.openxmlformats.org/officeDocument/2006/relationships/oleObject" Target="embeddings/oleObject114.bin"/><Relationship Id="rId460" Type="http://schemas.openxmlformats.org/officeDocument/2006/relationships/oleObject" Target="embeddings/oleObject209.bin"/><Relationship Id="rId698" Type="http://schemas.openxmlformats.org/officeDocument/2006/relationships/oleObject" Target="embeddings/oleObject301.bin"/><Relationship Id="rId919" Type="http://schemas.openxmlformats.org/officeDocument/2006/relationships/image" Target="media/image517.wmf"/><Relationship Id="rId48" Type="http://schemas.openxmlformats.org/officeDocument/2006/relationships/image" Target="media/image22.wmf"/><Relationship Id="rId113" Type="http://schemas.openxmlformats.org/officeDocument/2006/relationships/image" Target="media/image52.png"/><Relationship Id="rId320" Type="http://schemas.openxmlformats.org/officeDocument/2006/relationships/oleObject" Target="embeddings/oleObject144.bin"/><Relationship Id="rId558" Type="http://schemas.openxmlformats.org/officeDocument/2006/relationships/image" Target="media/image295.png"/><Relationship Id="rId765" Type="http://schemas.openxmlformats.org/officeDocument/2006/relationships/image" Target="media/image416.png"/><Relationship Id="rId972" Type="http://schemas.openxmlformats.org/officeDocument/2006/relationships/oleObject" Target="embeddings/oleObject400.bin"/><Relationship Id="rId197" Type="http://schemas.openxmlformats.org/officeDocument/2006/relationships/image" Target="media/image95.wmf"/><Relationship Id="rId418" Type="http://schemas.openxmlformats.org/officeDocument/2006/relationships/image" Target="media/image209.wmf"/><Relationship Id="rId625" Type="http://schemas.openxmlformats.org/officeDocument/2006/relationships/oleObject" Target="embeddings/oleObject271.bin"/><Relationship Id="rId832" Type="http://schemas.openxmlformats.org/officeDocument/2006/relationships/image" Target="media/image461.wmf"/><Relationship Id="rId264" Type="http://schemas.openxmlformats.org/officeDocument/2006/relationships/image" Target="media/image129.wmf"/><Relationship Id="rId471" Type="http://schemas.openxmlformats.org/officeDocument/2006/relationships/oleObject" Target="embeddings/oleObject212.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image" Target="media/image302.png"/><Relationship Id="rId776" Type="http://schemas.openxmlformats.org/officeDocument/2006/relationships/oleObject" Target="embeddings/oleObject331.bin"/><Relationship Id="rId983" Type="http://schemas.openxmlformats.org/officeDocument/2006/relationships/oleObject" Target="embeddings/oleObject405.bin"/><Relationship Id="rId331" Type="http://schemas.openxmlformats.org/officeDocument/2006/relationships/image" Target="media/image164.wmf"/><Relationship Id="rId429" Type="http://schemas.openxmlformats.org/officeDocument/2006/relationships/oleObject" Target="embeddings/oleObject194.bin"/><Relationship Id="rId636" Type="http://schemas.openxmlformats.org/officeDocument/2006/relationships/oleObject" Target="embeddings/oleObject275.bin"/><Relationship Id="rId843" Type="http://schemas.openxmlformats.org/officeDocument/2006/relationships/oleObject" Target="embeddings/oleObject354.bin"/><Relationship Id="rId275" Type="http://schemas.openxmlformats.org/officeDocument/2006/relationships/oleObject" Target="embeddings/oleObject125.bin"/><Relationship Id="rId482" Type="http://schemas.openxmlformats.org/officeDocument/2006/relationships/image" Target="media/image244.wmf"/><Relationship Id="rId703" Type="http://schemas.openxmlformats.org/officeDocument/2006/relationships/oleObject" Target="embeddings/oleObject303.bin"/><Relationship Id="rId910" Type="http://schemas.openxmlformats.org/officeDocument/2006/relationships/oleObject" Target="embeddings/oleObject376.bin"/><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oleObject" Target="embeddings/oleObject336.bin"/><Relationship Id="rId994" Type="http://schemas.openxmlformats.org/officeDocument/2006/relationships/image" Target="media/image562.png"/><Relationship Id="rId202" Type="http://schemas.openxmlformats.org/officeDocument/2006/relationships/image" Target="http://college.ru/physics/courses/op25part1/content/chapter1/section/paragraph18/images/1-18-3.gif" TargetMode="External"/><Relationship Id="rId647" Type="http://schemas.openxmlformats.org/officeDocument/2006/relationships/oleObject" Target="embeddings/oleObject280.bin"/><Relationship Id="rId854" Type="http://schemas.openxmlformats.org/officeDocument/2006/relationships/image" Target="media/image474.wmf"/><Relationship Id="rId286" Type="http://schemas.openxmlformats.org/officeDocument/2006/relationships/image" Target="media/image140.wmf"/><Relationship Id="rId493" Type="http://schemas.openxmlformats.org/officeDocument/2006/relationships/image" Target="media/image250.wmf"/><Relationship Id="rId507" Type="http://schemas.openxmlformats.org/officeDocument/2006/relationships/image" Target="media/image258.png"/><Relationship Id="rId714" Type="http://schemas.openxmlformats.org/officeDocument/2006/relationships/oleObject" Target="embeddings/oleObject308.bin"/><Relationship Id="rId921" Type="http://schemas.openxmlformats.org/officeDocument/2006/relationships/image" Target="media/image518.wmf"/><Relationship Id="rId50" Type="http://schemas.openxmlformats.org/officeDocument/2006/relationships/image" Target="media/image23.wmf"/><Relationship Id="rId146" Type="http://schemas.openxmlformats.org/officeDocument/2006/relationships/image" Target="media/image69.wmf"/><Relationship Id="rId353" Type="http://schemas.openxmlformats.org/officeDocument/2006/relationships/oleObject" Target="embeddings/oleObject160.bin"/><Relationship Id="rId560" Type="http://schemas.openxmlformats.org/officeDocument/2006/relationships/oleObject" Target="embeddings/oleObject242.bin"/><Relationship Id="rId798" Type="http://schemas.openxmlformats.org/officeDocument/2006/relationships/oleObject" Target="embeddings/oleObject341.bin"/><Relationship Id="rId213" Type="http://schemas.openxmlformats.org/officeDocument/2006/relationships/image" Target="media/image103.wmf"/><Relationship Id="rId420" Type="http://schemas.openxmlformats.org/officeDocument/2006/relationships/image" Target="media/image210.wmf"/><Relationship Id="rId658" Type="http://schemas.openxmlformats.org/officeDocument/2006/relationships/image" Target="media/image351.png"/><Relationship Id="rId865" Type="http://schemas.openxmlformats.org/officeDocument/2006/relationships/image" Target="media/image482.wmf"/><Relationship Id="rId297" Type="http://schemas.openxmlformats.org/officeDocument/2006/relationships/image" Target="media/image146.png"/><Relationship Id="rId518" Type="http://schemas.openxmlformats.org/officeDocument/2006/relationships/image" Target="media/image265.wmf"/><Relationship Id="rId725" Type="http://schemas.openxmlformats.org/officeDocument/2006/relationships/image" Target="media/image391.png"/><Relationship Id="rId932" Type="http://schemas.openxmlformats.org/officeDocument/2006/relationships/image" Target="media/image526.wmf"/><Relationship Id="rId157" Type="http://schemas.openxmlformats.org/officeDocument/2006/relationships/image" Target="media/image75.wmf"/><Relationship Id="rId364" Type="http://schemas.openxmlformats.org/officeDocument/2006/relationships/oleObject" Target="embeddings/oleObject164.bin"/><Relationship Id="rId1008" Type="http://schemas.openxmlformats.org/officeDocument/2006/relationships/fontTable" Target="fontTable.xml"/><Relationship Id="rId61" Type="http://schemas.openxmlformats.org/officeDocument/2006/relationships/image" Target="media/image28.png"/><Relationship Id="rId571" Type="http://schemas.openxmlformats.org/officeDocument/2006/relationships/oleObject" Target="embeddings/oleObject246.bin"/><Relationship Id="rId669" Type="http://schemas.openxmlformats.org/officeDocument/2006/relationships/oleObject" Target="embeddings/oleObject289.bin"/><Relationship Id="rId876" Type="http://schemas.openxmlformats.org/officeDocument/2006/relationships/oleObject" Target="embeddings/oleObject364.bin"/><Relationship Id="rId19" Type="http://schemas.openxmlformats.org/officeDocument/2006/relationships/oleObject" Target="embeddings/oleObject6.bin"/><Relationship Id="rId224" Type="http://schemas.openxmlformats.org/officeDocument/2006/relationships/image" Target="http://college.ru/physics/courses/op25part1/content/chapter1/section/paragraph19/images/1-19-2.gif" TargetMode="External"/><Relationship Id="rId431" Type="http://schemas.openxmlformats.org/officeDocument/2006/relationships/oleObject" Target="embeddings/oleObject195.bin"/><Relationship Id="rId529" Type="http://schemas.openxmlformats.org/officeDocument/2006/relationships/oleObject" Target="embeddings/oleObject237.bin"/><Relationship Id="rId736" Type="http://schemas.openxmlformats.org/officeDocument/2006/relationships/image" Target="media/image398.wmf"/><Relationship Id="rId168" Type="http://schemas.openxmlformats.org/officeDocument/2006/relationships/oleObject" Target="embeddings/oleObject78.bin"/><Relationship Id="rId943" Type="http://schemas.openxmlformats.org/officeDocument/2006/relationships/image" Target="media/image532.png"/><Relationship Id="rId72" Type="http://schemas.openxmlformats.org/officeDocument/2006/relationships/oleObject" Target="embeddings/oleObject32.bin"/><Relationship Id="rId375" Type="http://schemas.openxmlformats.org/officeDocument/2006/relationships/oleObject" Target="embeddings/oleObject169.bin"/><Relationship Id="rId582" Type="http://schemas.openxmlformats.org/officeDocument/2006/relationships/image" Target="media/image310.wmf"/><Relationship Id="rId803" Type="http://schemas.openxmlformats.org/officeDocument/2006/relationships/image" Target="media/image439.wmf"/><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image" Target="media/image221.wmf"/><Relationship Id="rId887" Type="http://schemas.openxmlformats.org/officeDocument/2006/relationships/image" Target="media/image498.png"/><Relationship Id="rId302" Type="http://schemas.openxmlformats.org/officeDocument/2006/relationships/image" Target="media/image149.png"/><Relationship Id="rId747" Type="http://schemas.openxmlformats.org/officeDocument/2006/relationships/oleObject" Target="embeddings/oleObject320.bin"/><Relationship Id="rId954" Type="http://schemas.openxmlformats.org/officeDocument/2006/relationships/oleObject" Target="embeddings/oleObject391.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92.wmf"/><Relationship Id="rId593" Type="http://schemas.openxmlformats.org/officeDocument/2006/relationships/oleObject" Target="embeddings/oleObject256.bin"/><Relationship Id="rId607" Type="http://schemas.openxmlformats.org/officeDocument/2006/relationships/image" Target="media/image322.png"/><Relationship Id="rId814" Type="http://schemas.openxmlformats.org/officeDocument/2006/relationships/image" Target="media/image446.png"/><Relationship Id="rId246" Type="http://schemas.openxmlformats.org/officeDocument/2006/relationships/oleObject" Target="embeddings/oleObject111.bin"/><Relationship Id="rId453" Type="http://schemas.openxmlformats.org/officeDocument/2006/relationships/oleObject" Target="embeddings/oleObject206.bin"/><Relationship Id="rId660" Type="http://schemas.openxmlformats.org/officeDocument/2006/relationships/oleObject" Target="embeddings/oleObject285.bin"/><Relationship Id="rId898" Type="http://schemas.openxmlformats.org/officeDocument/2006/relationships/oleObject" Target="embeddings/oleObject37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49214</Words>
  <Characters>280524</Characters>
  <Application>Microsoft Office Word</Application>
  <DocSecurity>0</DocSecurity>
  <Lines>2337</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329080</CharactersWithSpaces>
  <SharedDoc>false</SharedDoc>
  <HLinks>
    <vt:vector size="114" baseType="variant">
      <vt:variant>
        <vt:i4>524301</vt:i4>
      </vt:variant>
      <vt:variant>
        <vt:i4>-1</vt:i4>
      </vt:variant>
      <vt:variant>
        <vt:i4>1626</vt:i4>
      </vt:variant>
      <vt:variant>
        <vt:i4>1</vt:i4>
      </vt:variant>
      <vt:variant>
        <vt:lpwstr>http://college.ru/physics/courses/op25part1/content/chapter1/section/paragraph1/images/1-1-4.gif</vt:lpwstr>
      </vt:variant>
      <vt:variant>
        <vt:lpwstr/>
      </vt:variant>
      <vt:variant>
        <vt:i4>655370</vt:i4>
      </vt:variant>
      <vt:variant>
        <vt:i4>-1</vt:i4>
      </vt:variant>
      <vt:variant>
        <vt:i4>1625</vt:i4>
      </vt:variant>
      <vt:variant>
        <vt:i4>1</vt:i4>
      </vt:variant>
      <vt:variant>
        <vt:lpwstr>http://college.ru/physics/courses/op25part1/content/chapter1/section/paragraph6/images/1-6-1.gif</vt:lpwstr>
      </vt:variant>
      <vt:variant>
        <vt:lpwstr/>
      </vt:variant>
      <vt:variant>
        <vt:i4>786443</vt:i4>
      </vt:variant>
      <vt:variant>
        <vt:i4>-1</vt:i4>
      </vt:variant>
      <vt:variant>
        <vt:i4>1622</vt:i4>
      </vt:variant>
      <vt:variant>
        <vt:i4>1</vt:i4>
      </vt:variant>
      <vt:variant>
        <vt:lpwstr>http://college.ru/physics/courses/op25part1/content/chapter1/section/paragraph7/images/1-7-6.gif</vt:lpwstr>
      </vt:variant>
      <vt:variant>
        <vt:lpwstr/>
      </vt:variant>
      <vt:variant>
        <vt:i4>3407924</vt:i4>
      </vt:variant>
      <vt:variant>
        <vt:i4>-1</vt:i4>
      </vt:variant>
      <vt:variant>
        <vt:i4>1607</vt:i4>
      </vt:variant>
      <vt:variant>
        <vt:i4>1</vt:i4>
      </vt:variant>
      <vt:variant>
        <vt:lpwstr>http://college.ru/physics/courses/op25part1/content/chapter1/section/paragraph12/images/1-12-1.gif</vt:lpwstr>
      </vt:variant>
      <vt:variant>
        <vt:lpwstr/>
      </vt:variant>
      <vt:variant>
        <vt:i4>3604532</vt:i4>
      </vt:variant>
      <vt:variant>
        <vt:i4>-1</vt:i4>
      </vt:variant>
      <vt:variant>
        <vt:i4>1578</vt:i4>
      </vt:variant>
      <vt:variant>
        <vt:i4>1</vt:i4>
      </vt:variant>
      <vt:variant>
        <vt:lpwstr>http://college.ru/physics/courses/op25part1/content/chapter1/section/paragraph18/images/1-18-2.gif</vt:lpwstr>
      </vt:variant>
      <vt:variant>
        <vt:lpwstr/>
      </vt:variant>
      <vt:variant>
        <vt:i4>3538996</vt:i4>
      </vt:variant>
      <vt:variant>
        <vt:i4>-1</vt:i4>
      </vt:variant>
      <vt:variant>
        <vt:i4>1577</vt:i4>
      </vt:variant>
      <vt:variant>
        <vt:i4>1</vt:i4>
      </vt:variant>
      <vt:variant>
        <vt:lpwstr>http://college.ru/physics/courses/op25part1/content/chapter1/section/paragraph18/images/1-18-3.gif</vt:lpwstr>
      </vt:variant>
      <vt:variant>
        <vt:lpwstr/>
      </vt:variant>
      <vt:variant>
        <vt:i4>3211316</vt:i4>
      </vt:variant>
      <vt:variant>
        <vt:i4>-1</vt:i4>
      </vt:variant>
      <vt:variant>
        <vt:i4>1576</vt:i4>
      </vt:variant>
      <vt:variant>
        <vt:i4>1</vt:i4>
      </vt:variant>
      <vt:variant>
        <vt:lpwstr>http://college.ru/physics/courses/op25part1/content/chapter1/section/paragraph18/images/1-18-4.gif</vt:lpwstr>
      </vt:variant>
      <vt:variant>
        <vt:lpwstr/>
      </vt:variant>
      <vt:variant>
        <vt:i4>3604532</vt:i4>
      </vt:variant>
      <vt:variant>
        <vt:i4>-1</vt:i4>
      </vt:variant>
      <vt:variant>
        <vt:i4>1574</vt:i4>
      </vt:variant>
      <vt:variant>
        <vt:i4>1</vt:i4>
      </vt:variant>
      <vt:variant>
        <vt:lpwstr>http://college.ru/physics/courses/op25part1/content/chapter1/section/paragraph19/images/1-19-2.gif</vt:lpwstr>
      </vt:variant>
      <vt:variant>
        <vt:lpwstr/>
      </vt:variant>
      <vt:variant>
        <vt:i4>3538996</vt:i4>
      </vt:variant>
      <vt:variant>
        <vt:i4>-1</vt:i4>
      </vt:variant>
      <vt:variant>
        <vt:i4>1573</vt:i4>
      </vt:variant>
      <vt:variant>
        <vt:i4>1</vt:i4>
      </vt:variant>
      <vt:variant>
        <vt:lpwstr>http://college.ru/physics/courses/op25part1/content/chapter1/section/paragraph19/images/1-19-3.gif</vt:lpwstr>
      </vt:variant>
      <vt:variant>
        <vt:lpwstr/>
      </vt:variant>
      <vt:variant>
        <vt:i4>917518</vt:i4>
      </vt:variant>
      <vt:variant>
        <vt:i4>-1</vt:i4>
      </vt:variant>
      <vt:variant>
        <vt:i4>1500</vt:i4>
      </vt:variant>
      <vt:variant>
        <vt:i4>1</vt:i4>
      </vt:variant>
      <vt:variant>
        <vt:lpwstr>http://college.ru/physics/courses/op25part1/content/chapter3/section/paragraph2/images/3-2-1.gif</vt:lpwstr>
      </vt:variant>
      <vt:variant>
        <vt:lpwstr/>
      </vt:variant>
      <vt:variant>
        <vt:i4>851982</vt:i4>
      </vt:variant>
      <vt:variant>
        <vt:i4>-1</vt:i4>
      </vt:variant>
      <vt:variant>
        <vt:i4>1499</vt:i4>
      </vt:variant>
      <vt:variant>
        <vt:i4>1</vt:i4>
      </vt:variant>
      <vt:variant>
        <vt:lpwstr>http://college.ru/physics/courses/op25part1/content/chapter3/section/paragraph2/images/3-2-2.gif</vt:lpwstr>
      </vt:variant>
      <vt:variant>
        <vt:lpwstr/>
      </vt:variant>
      <vt:variant>
        <vt:i4>7864407</vt:i4>
      </vt:variant>
      <vt:variant>
        <vt:i4>-1</vt:i4>
      </vt:variant>
      <vt:variant>
        <vt:i4>1495</vt:i4>
      </vt:variant>
      <vt:variant>
        <vt:i4>1</vt:i4>
      </vt:variant>
      <vt:variant>
        <vt:lpwstr>http://labstend.ru/site/index/folies/univ/phis/Phys250_0066.png</vt:lpwstr>
      </vt:variant>
      <vt:variant>
        <vt:lpwstr/>
      </vt:variant>
      <vt:variant>
        <vt:i4>327700</vt:i4>
      </vt:variant>
      <vt:variant>
        <vt:i4>-1</vt:i4>
      </vt:variant>
      <vt:variant>
        <vt:i4>1494</vt:i4>
      </vt:variant>
      <vt:variant>
        <vt:i4>1</vt:i4>
      </vt:variant>
      <vt:variant>
        <vt:lpwstr>http://900igr.net/datai/fizika/Dvizhenie-molekul/0023-007-Risunok-3.3.png</vt:lpwstr>
      </vt:variant>
      <vt:variant>
        <vt:lpwstr/>
      </vt:variant>
      <vt:variant>
        <vt:i4>458756</vt:i4>
      </vt:variant>
      <vt:variant>
        <vt:i4>-1</vt:i4>
      </vt:variant>
      <vt:variant>
        <vt:i4>1493</vt:i4>
      </vt:variant>
      <vt:variant>
        <vt:i4>1</vt:i4>
      </vt:variant>
      <vt:variant>
        <vt:lpwstr>http://college.ru/physics/courses/op25part1/content/chapter3/section/paragraph8/images/3-8-2.gif</vt:lpwstr>
      </vt:variant>
      <vt:variant>
        <vt:lpwstr/>
      </vt:variant>
      <vt:variant>
        <vt:i4>65566</vt:i4>
      </vt:variant>
      <vt:variant>
        <vt:i4>-1</vt:i4>
      </vt:variant>
      <vt:variant>
        <vt:i4>1477</vt:i4>
      </vt:variant>
      <vt:variant>
        <vt:i4>1</vt:i4>
      </vt:variant>
      <vt:variant>
        <vt:lpwstr>http://www.mykms.narod.ru/fizika/11/31-35.files/image001.gif</vt:lpwstr>
      </vt:variant>
      <vt:variant>
        <vt:lpwstr/>
      </vt:variant>
      <vt:variant>
        <vt:i4>524312</vt:i4>
      </vt:variant>
      <vt:variant>
        <vt:i4>-1</vt:i4>
      </vt:variant>
      <vt:variant>
        <vt:i4>1408</vt:i4>
      </vt:variant>
      <vt:variant>
        <vt:i4>1</vt:i4>
      </vt:variant>
      <vt:variant>
        <vt:lpwstr>http://www.mykms.narod.ru/fizika/15/46-50.files/image009.gif</vt:lpwstr>
      </vt:variant>
      <vt:variant>
        <vt:lpwstr/>
      </vt:variant>
      <vt:variant>
        <vt:i4>786445</vt:i4>
      </vt:variant>
      <vt:variant>
        <vt:i4>-1</vt:i4>
      </vt:variant>
      <vt:variant>
        <vt:i4>2139</vt:i4>
      </vt:variant>
      <vt:variant>
        <vt:i4>1</vt:i4>
      </vt:variant>
      <vt:variant>
        <vt:lpwstr>http://college.ru/physics/courses/op25part2/content/chapter5/section/paragraph2/images/5-2-3.gif</vt:lpwstr>
      </vt:variant>
      <vt:variant>
        <vt:lpwstr/>
      </vt:variant>
      <vt:variant>
        <vt:i4>3211319</vt:i4>
      </vt:variant>
      <vt:variant>
        <vt:i4>-1</vt:i4>
      </vt:variant>
      <vt:variant>
        <vt:i4>1753</vt:i4>
      </vt:variant>
      <vt:variant>
        <vt:i4>1</vt:i4>
      </vt:variant>
      <vt:variant>
        <vt:lpwstr>http://college.ru/physics/courses/op25part2/content/chapter1/section/paragraph13/images/1-13-4.gif</vt:lpwstr>
      </vt:variant>
      <vt:variant>
        <vt:lpwstr/>
      </vt:variant>
      <vt:variant>
        <vt:i4>655371</vt:i4>
      </vt:variant>
      <vt:variant>
        <vt:i4>-1</vt:i4>
      </vt:variant>
      <vt:variant>
        <vt:i4>2136</vt:i4>
      </vt:variant>
      <vt:variant>
        <vt:i4>1</vt:i4>
      </vt:variant>
      <vt:variant>
        <vt:lpwstr>http://college.ru/physics/courses/op25part2/content/chapter5/section/paragraph4/images/5-4-3.gif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Валентин</cp:lastModifiedBy>
  <cp:revision>3</cp:revision>
  <dcterms:created xsi:type="dcterms:W3CDTF">2020-01-25T18:12:00Z</dcterms:created>
  <dcterms:modified xsi:type="dcterms:W3CDTF">2020-01-25T18:12:00Z</dcterms:modified>
</cp:coreProperties>
</file>